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3FCA" w14:textId="35A94751" w:rsidR="003858B3" w:rsidRDefault="007B1782" w:rsidP="00E704BD">
      <w:pPr>
        <w:pStyle w:val="Corpotesto"/>
        <w:spacing w:before="111" w:line="271" w:lineRule="auto"/>
        <w:ind w:right="604"/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 w:rsidRPr="007B1782">
        <w:rPr>
          <w:rFonts w:ascii="Arial" w:hAnsi="Arial" w:cs="Arial"/>
          <w:b/>
          <w:bCs/>
          <w:noProof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0121D4" wp14:editId="2E10AC01">
                <wp:simplePos x="0" y="0"/>
                <wp:positionH relativeFrom="column">
                  <wp:posOffset>3051810</wp:posOffset>
                </wp:positionH>
                <wp:positionV relativeFrom="paragraph">
                  <wp:posOffset>-899795</wp:posOffset>
                </wp:positionV>
                <wp:extent cx="4133850" cy="409575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8AB6E" w14:textId="095D2A2C" w:rsidR="007B1782" w:rsidRDefault="007B1782" w:rsidP="0072060D">
                            <w:pPr>
                              <w:pStyle w:val="Corpotesto"/>
                              <w:spacing w:before="111" w:line="271" w:lineRule="auto"/>
                              <w:ind w:left="-567" w:right="60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EMB</w:t>
                            </w:r>
                            <w:r w:rsidRPr="009851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ARGO H. 02:01 (CEST) – 24 MAGGIO 2022</w:t>
                            </w:r>
                          </w:p>
                          <w:p w14:paraId="56277CFA" w14:textId="7C288C7E" w:rsidR="00E97ED8" w:rsidRPr="00E97ED8" w:rsidRDefault="00E97ED8" w:rsidP="0072060D">
                            <w:pPr>
                              <w:pStyle w:val="Corpotesto"/>
                              <w:spacing w:before="111" w:line="271" w:lineRule="auto"/>
                              <w:ind w:left="-567" w:right="60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21D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0.3pt;margin-top:-70.85pt;width:325.5pt;height:3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" filled="f" stroked="f" strokeweight="1pt">
                <v:textbox>
                  <w:txbxContent>
                    <w:p w14:paraId="59F8AB6E" w14:textId="095D2A2C" w:rsidR="007B1782" w:rsidRDefault="007B1782" w:rsidP="0072060D">
                      <w:pPr>
                        <w:pStyle w:val="Corpotesto"/>
                        <w:spacing w:before="111" w:line="271" w:lineRule="auto"/>
                        <w:ind w:left="-567" w:right="604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EMB</w:t>
                      </w:r>
                      <w:r w:rsidRPr="00985123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ARGO H. 02:01 (CEST) – 24 MAGGIO 2022</w:t>
                      </w:r>
                    </w:p>
                    <w:p w14:paraId="56277CFA" w14:textId="7C288C7E" w:rsidR="00E97ED8" w:rsidRPr="00E97ED8" w:rsidRDefault="00E97ED8" w:rsidP="0072060D">
                      <w:pPr>
                        <w:pStyle w:val="Corpotesto"/>
                        <w:spacing w:before="111" w:line="271" w:lineRule="auto"/>
                        <w:ind w:left="-567" w:right="604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30CB">
        <w:rPr>
          <w:noProof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6DA25DC6" wp14:editId="354BD87D">
            <wp:simplePos x="0" y="0"/>
            <wp:positionH relativeFrom="page">
              <wp:posOffset>-114300</wp:posOffset>
            </wp:positionH>
            <wp:positionV relativeFrom="paragraph">
              <wp:posOffset>-814070</wp:posOffset>
            </wp:positionV>
            <wp:extent cx="2569986" cy="447675"/>
            <wp:effectExtent l="0" t="0" r="0" b="0"/>
            <wp:wrapNone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86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8B3">
        <w:rPr>
          <w:rFonts w:ascii="Calibri" w:hAnsi="Calibri" w:cs="Calibri"/>
          <w:b/>
          <w:bCs/>
          <w:iCs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8626A7" wp14:editId="5FB2CA6D">
            <wp:simplePos x="0" y="0"/>
            <wp:positionH relativeFrom="page">
              <wp:posOffset>-19050</wp:posOffset>
            </wp:positionH>
            <wp:positionV relativeFrom="paragraph">
              <wp:posOffset>-899795</wp:posOffset>
            </wp:positionV>
            <wp:extent cx="7610475" cy="1971675"/>
            <wp:effectExtent l="0" t="0" r="9525" b="952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5" b="26032"/>
                    <a:stretch/>
                  </pic:blipFill>
                  <pic:spPr bwMode="auto">
                    <a:xfrm>
                      <a:off x="0" y="0"/>
                      <a:ext cx="761047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AC8BF" w14:textId="5F3424EC" w:rsidR="003858B3" w:rsidRDefault="003858B3" w:rsidP="003858B3">
      <w:pPr>
        <w:pStyle w:val="Corpotesto"/>
        <w:tabs>
          <w:tab w:val="left" w:pos="7815"/>
        </w:tabs>
        <w:spacing w:before="111" w:line="271" w:lineRule="auto"/>
        <w:ind w:right="604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ab/>
      </w:r>
    </w:p>
    <w:p w14:paraId="40872151" w14:textId="107DB531" w:rsidR="007530CB" w:rsidRDefault="007530CB" w:rsidP="007530CB">
      <w:pPr>
        <w:pStyle w:val="Corpotesto"/>
        <w:ind w:right="-994"/>
        <w:jc w:val="right"/>
        <w:rPr>
          <w:rFonts w:ascii="Arial" w:hAnsi="Arial" w:cs="Arial"/>
          <w:b/>
          <w:bCs/>
          <w:color w:val="1CABE2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6DFC6670" w14:textId="216BEDEA" w:rsidR="00B430F1" w:rsidRDefault="00B430F1" w:rsidP="007530CB">
      <w:pPr>
        <w:pStyle w:val="Corpotesto"/>
        <w:ind w:right="-994"/>
        <w:jc w:val="right"/>
        <w:rPr>
          <w:rFonts w:ascii="Arial" w:hAnsi="Arial" w:cs="Arial"/>
          <w:b/>
          <w:bCs/>
          <w:color w:val="1CABE2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color w:val="1CABE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3902D8E5" wp14:editId="5632B713">
                <wp:simplePos x="0" y="0"/>
                <wp:positionH relativeFrom="column">
                  <wp:posOffset>4518660</wp:posOffset>
                </wp:positionH>
                <wp:positionV relativeFrom="paragraph">
                  <wp:posOffset>104140</wp:posOffset>
                </wp:positionV>
                <wp:extent cx="240982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1B18FF" id="Rettangolo 1" o:spid="_x0000_s1026" style="position:absolute;margin-left:355.8pt;margin-top:8.2pt;width:189.75pt;height:21.75pt;z-index:-2516551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" fillcolor="white [3212]" strokecolor="white [3212]" strokeweight="1pt"/>
            </w:pict>
          </mc:Fallback>
        </mc:AlternateContent>
      </w:r>
    </w:p>
    <w:p w14:paraId="3744391C" w14:textId="71BB8D3C" w:rsidR="003858B3" w:rsidRPr="00F55405" w:rsidRDefault="00985123" w:rsidP="007B1782">
      <w:pPr>
        <w:pStyle w:val="Corpotesto"/>
        <w:ind w:right="-852"/>
        <w:jc w:val="right"/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INNOCENTI </w:t>
      </w:r>
      <w:r w:rsidR="007530CB" w:rsidRPr="00F55405"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REPORT CARD 17</w:t>
      </w:r>
    </w:p>
    <w:p w14:paraId="6AE46C67" w14:textId="62A78909" w:rsidR="00985123" w:rsidRPr="00985123" w:rsidRDefault="00985123" w:rsidP="007B1782">
      <w:pPr>
        <w:pStyle w:val="Titolo"/>
        <w:ind w:left="2977" w:right="-852"/>
        <w:jc w:val="right"/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85123"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Luoghi e spazi</w:t>
      </w:r>
      <w:r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- </w:t>
      </w:r>
      <w:r w:rsidR="00724BC9" w:rsidRPr="00724BC9">
        <w:rPr>
          <w:rFonts w:ascii="Arial" w:hAnsi="Arial" w:cs="Arial"/>
          <w:b/>
          <w:bCs/>
          <w:color w:val="00AEEF"/>
          <w:sz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Ambiente e benessere dei bambini</w:t>
      </w:r>
    </w:p>
    <w:p w14:paraId="2FCD5336" w14:textId="22825DAC" w:rsidR="00985123" w:rsidRPr="007B1782" w:rsidRDefault="00AE6AAF" w:rsidP="007B1782">
      <w:pPr>
        <w:ind w:right="-852"/>
        <w:jc w:val="right"/>
        <w:rPr>
          <w:rFonts w:ascii="Arial" w:eastAsia="Tahoma" w:hAnsi="Arial" w:cs="Arial"/>
          <w:b/>
          <w:bCs/>
          <w:color w:val="00AEEF"/>
          <w:sz w:val="16"/>
          <w:szCs w:val="5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82688D" wp14:editId="37DAC3A2">
                <wp:simplePos x="0" y="0"/>
                <wp:positionH relativeFrom="column">
                  <wp:posOffset>-742950</wp:posOffset>
                </wp:positionH>
                <wp:positionV relativeFrom="paragraph">
                  <wp:posOffset>179705</wp:posOffset>
                </wp:positionV>
                <wp:extent cx="2590800" cy="2381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E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4804B" id="Rettangolo 5" o:spid="_x0000_s1026" style="position:absolute;margin-left:-58.5pt;margin-top:14.15pt;width:204pt;height:18.7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" filled="f" strokecolor="#00aeef" strokeweight="1pt"/>
            </w:pict>
          </mc:Fallback>
        </mc:AlternateContent>
      </w:r>
      <w:r w:rsidR="00985123" w:rsidRPr="007B1782">
        <w:rPr>
          <w:rFonts w:ascii="Arial" w:eastAsia="Tahoma" w:hAnsi="Arial" w:cs="Arial"/>
          <w:b/>
          <w:bCs/>
          <w:color w:val="00AEEF"/>
          <w:sz w:val="16"/>
          <w:szCs w:val="52"/>
        </w:rPr>
        <w:t>Centro di Ricerca</w:t>
      </w:r>
      <w:r w:rsidR="00107FF2">
        <w:rPr>
          <w:rFonts w:ascii="Arial" w:eastAsia="Tahoma" w:hAnsi="Arial" w:cs="Arial"/>
          <w:b/>
          <w:bCs/>
          <w:color w:val="00AEEF"/>
          <w:sz w:val="16"/>
          <w:szCs w:val="52"/>
        </w:rPr>
        <w:t xml:space="preserve"> UNICEF</w:t>
      </w:r>
      <w:r w:rsidR="00985123" w:rsidRPr="007B1782">
        <w:rPr>
          <w:rFonts w:ascii="Arial" w:eastAsia="Tahoma" w:hAnsi="Arial" w:cs="Arial"/>
          <w:b/>
          <w:bCs/>
          <w:color w:val="00AEEF"/>
          <w:sz w:val="16"/>
          <w:szCs w:val="52"/>
        </w:rPr>
        <w:t xml:space="preserve"> Innocenti</w:t>
      </w:r>
    </w:p>
    <w:p w14:paraId="039905AB" w14:textId="2E7360D9" w:rsidR="00985123" w:rsidRPr="00DA04DF" w:rsidRDefault="007B1782" w:rsidP="00DA04DF">
      <w:pPr>
        <w:pStyle w:val="Corpotesto"/>
        <w:tabs>
          <w:tab w:val="left" w:pos="2220"/>
          <w:tab w:val="left" w:pos="2700"/>
          <w:tab w:val="left" w:pos="6495"/>
        </w:tabs>
        <w:spacing w:before="111" w:line="271" w:lineRule="auto"/>
        <w:ind w:left="-567" w:right="-1"/>
        <w:rPr>
          <w:rFonts w:ascii="Arial" w:hAnsi="Arial" w:cs="Arial"/>
          <w:b/>
          <w:bCs/>
          <w:color w:val="FF0000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B1782"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SCHEDA ITALIA</w:t>
      </w:r>
      <w:r w:rsidR="00AE6AAF"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="00AE6AAF"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  <w:r w:rsidR="00DA04DF">
        <w:rPr>
          <w:rFonts w:ascii="Arial" w:hAnsi="Arial" w:cs="Arial"/>
          <w:b/>
          <w:bCs/>
          <w:color w:val="00AEEF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</w:p>
    <w:p w14:paraId="4D8D9DD4" w14:textId="4F050214" w:rsidR="002B10D3" w:rsidRDefault="009D0F81" w:rsidP="003858B3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L’Italia</w:t>
      </w:r>
      <w:r w:rsidR="002B10D3" w:rsidRPr="008662A2">
        <w:rPr>
          <w:rFonts w:ascii="Arial" w:hAnsi="Arial" w:cs="Arial"/>
          <w:sz w:val="20"/>
          <w:szCs w:val="20"/>
        </w:rPr>
        <w:t xml:space="preserve"> si colloca </w:t>
      </w:r>
      <w:r w:rsidR="004C5D82" w:rsidRPr="00F55405">
        <w:rPr>
          <w:rFonts w:ascii="Arial" w:hAnsi="Arial" w:cs="Arial"/>
          <w:b/>
          <w:bCs/>
          <w:color w:val="00833D"/>
          <w:sz w:val="20"/>
          <w:szCs w:val="20"/>
        </w:rPr>
        <w:t>6°</w:t>
      </w:r>
      <w:r w:rsidR="002B10D3"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 su 39 paesi</w:t>
      </w:r>
      <w:r w:rsidR="002B10D3" w:rsidRPr="00F55405">
        <w:rPr>
          <w:rFonts w:ascii="Arial" w:hAnsi="Arial" w:cs="Arial"/>
          <w:color w:val="00833D"/>
          <w:sz w:val="20"/>
          <w:szCs w:val="20"/>
        </w:rPr>
        <w:t xml:space="preserve"> </w:t>
      </w:r>
      <w:r w:rsidR="004C7E4E">
        <w:rPr>
          <w:rFonts w:ascii="Arial" w:hAnsi="Arial" w:cs="Arial"/>
          <w:sz w:val="20"/>
          <w:szCs w:val="20"/>
        </w:rPr>
        <w:t xml:space="preserve">– </w:t>
      </w:r>
      <w:r w:rsidR="009D25EC">
        <w:rPr>
          <w:rFonts w:ascii="Arial" w:hAnsi="Arial" w:cs="Arial"/>
          <w:sz w:val="20"/>
          <w:szCs w:val="20"/>
        </w:rPr>
        <w:t xml:space="preserve">dove ai primi posti si collocano i paesi con risultati migliori </w:t>
      </w:r>
      <w:r w:rsidR="004C7E4E">
        <w:rPr>
          <w:rFonts w:ascii="Arial" w:hAnsi="Arial" w:cs="Arial"/>
          <w:sz w:val="20"/>
          <w:szCs w:val="20"/>
        </w:rPr>
        <w:t xml:space="preserve">– </w:t>
      </w:r>
      <w:r w:rsidR="002B10D3" w:rsidRPr="008662A2">
        <w:rPr>
          <w:rFonts w:ascii="Arial" w:hAnsi="Arial" w:cs="Arial"/>
          <w:sz w:val="20"/>
          <w:szCs w:val="20"/>
        </w:rPr>
        <w:t>nella classifica</w:t>
      </w:r>
      <w:r>
        <w:rPr>
          <w:rFonts w:ascii="Arial" w:hAnsi="Arial" w:cs="Arial"/>
          <w:sz w:val="20"/>
          <w:szCs w:val="20"/>
        </w:rPr>
        <w:t xml:space="preserve"> generale</w:t>
      </w:r>
      <w:r w:rsidR="002B10D3" w:rsidRPr="008662A2">
        <w:rPr>
          <w:rFonts w:ascii="Arial" w:hAnsi="Arial" w:cs="Arial"/>
          <w:sz w:val="20"/>
          <w:szCs w:val="20"/>
        </w:rPr>
        <w:t xml:space="preserve"> delle condizioni ambientali che influenzano il benessere dei bambini</w:t>
      </w:r>
      <w:r>
        <w:rPr>
          <w:rFonts w:ascii="Arial" w:hAnsi="Arial" w:cs="Arial"/>
          <w:sz w:val="20"/>
          <w:szCs w:val="20"/>
        </w:rPr>
        <w:t xml:space="preserve"> nei paesi industrializzati</w:t>
      </w:r>
      <w:r w:rsidR="002B10D3" w:rsidRPr="008662A2">
        <w:rPr>
          <w:rFonts w:ascii="Arial" w:hAnsi="Arial" w:cs="Arial"/>
          <w:sz w:val="20"/>
          <w:szCs w:val="20"/>
        </w:rPr>
        <w:t xml:space="preserve">, raggiungendo un </w:t>
      </w:r>
      <w:r>
        <w:rPr>
          <w:rFonts w:ascii="Arial" w:hAnsi="Arial" w:cs="Arial"/>
          <w:sz w:val="20"/>
          <w:szCs w:val="20"/>
        </w:rPr>
        <w:t>buon</w:t>
      </w:r>
      <w:r w:rsidR="002B10D3" w:rsidRPr="008662A2">
        <w:rPr>
          <w:rFonts w:ascii="Arial" w:hAnsi="Arial" w:cs="Arial"/>
          <w:sz w:val="20"/>
          <w:szCs w:val="20"/>
        </w:rPr>
        <w:t xml:space="preserve"> risultato.</w:t>
      </w:r>
    </w:p>
    <w:p w14:paraId="5F54FBCF" w14:textId="753961F9" w:rsidR="009D25EC" w:rsidRDefault="009D25EC" w:rsidP="003858B3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classifica è costruita secondo tre dimensioni: “mondo del bambino”, “mondo intorno al bambino” e “mondo in generale”. Ognuna di queste tre dimensioni analizza diversi indicatori.</w:t>
      </w:r>
    </w:p>
    <w:p w14:paraId="1027FBA5" w14:textId="25E026CD" w:rsidR="009D25EC" w:rsidRPr="008662A2" w:rsidRDefault="009D25EC" w:rsidP="003858B3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risultato finale di un paese è dato dalla combinazione dei risultati raggiunti in ognuna delle tre aree</w:t>
      </w:r>
      <w:r w:rsidR="00C9182A">
        <w:rPr>
          <w:rFonts w:ascii="Arial" w:hAnsi="Arial" w:cs="Arial"/>
          <w:sz w:val="20"/>
          <w:szCs w:val="20"/>
        </w:rPr>
        <w:t>.</w:t>
      </w:r>
    </w:p>
    <w:p w14:paraId="503B74D3" w14:textId="4069B5CC" w:rsidR="002B10D3" w:rsidRDefault="002B10D3" w:rsidP="003858B3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In particolare, il nostro paese risulta </w:t>
      </w:r>
      <w:r w:rsidRPr="00B9281D">
        <w:rPr>
          <w:rFonts w:ascii="Arial" w:hAnsi="Arial" w:cs="Arial"/>
          <w:sz w:val="20"/>
          <w:szCs w:val="20"/>
        </w:rPr>
        <w:t xml:space="preserve">in </w:t>
      </w:r>
      <w:r w:rsidRPr="00B9281D">
        <w:rPr>
          <w:rFonts w:ascii="Arial" w:hAnsi="Arial" w:cs="Arial"/>
          <w:b/>
          <w:bCs/>
          <w:sz w:val="20"/>
          <w:szCs w:val="20"/>
        </w:rPr>
        <w:t xml:space="preserve">una posizione </w:t>
      </w:r>
      <w:r w:rsidR="009D25EC" w:rsidRPr="00B9281D">
        <w:rPr>
          <w:rFonts w:ascii="Arial" w:hAnsi="Arial" w:cs="Arial"/>
          <w:b/>
          <w:bCs/>
          <w:sz w:val="20"/>
          <w:szCs w:val="20"/>
        </w:rPr>
        <w:t>buona</w:t>
      </w:r>
      <w:r w:rsidR="00A47EC1" w:rsidRPr="00F40DC8">
        <w:rPr>
          <w:rFonts w:ascii="Arial" w:hAnsi="Arial" w:cs="Arial"/>
          <w:sz w:val="20"/>
          <w:szCs w:val="20"/>
        </w:rPr>
        <w:t xml:space="preserve"> (</w:t>
      </w:r>
      <w:r w:rsidR="00A47EC1" w:rsidRPr="00B9281D">
        <w:rPr>
          <w:rFonts w:ascii="Arial" w:hAnsi="Arial" w:cs="Arial"/>
          <w:b/>
          <w:bCs/>
          <w:color w:val="00B0F0"/>
          <w:sz w:val="20"/>
          <w:szCs w:val="20"/>
        </w:rPr>
        <w:t>7°</w:t>
      </w:r>
      <w:r w:rsidR="00A47EC1" w:rsidRPr="00F40DC8">
        <w:rPr>
          <w:rFonts w:ascii="Arial" w:hAnsi="Arial" w:cs="Arial"/>
          <w:sz w:val="20"/>
          <w:szCs w:val="20"/>
        </w:rPr>
        <w:t>)</w:t>
      </w:r>
      <w:r w:rsidRPr="00F40DC8">
        <w:rPr>
          <w:rFonts w:ascii="Arial" w:hAnsi="Arial" w:cs="Arial"/>
          <w:sz w:val="20"/>
          <w:szCs w:val="20"/>
        </w:rPr>
        <w:t xml:space="preserve"> </w:t>
      </w:r>
      <w:r w:rsidRPr="00A84A31">
        <w:rPr>
          <w:rFonts w:ascii="Arial" w:hAnsi="Arial" w:cs="Arial"/>
          <w:sz w:val="20"/>
          <w:szCs w:val="20"/>
        </w:rPr>
        <w:t>per quanto riguarda il</w:t>
      </w:r>
      <w:r w:rsidRPr="00B928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5405">
        <w:rPr>
          <w:rFonts w:ascii="Arial" w:hAnsi="Arial" w:cs="Arial"/>
          <w:b/>
          <w:bCs/>
          <w:color w:val="00AEEF"/>
          <w:sz w:val="20"/>
          <w:szCs w:val="20"/>
        </w:rPr>
        <w:t>“mondo del bambino”</w:t>
      </w:r>
      <w:r w:rsidRPr="00F55405">
        <w:rPr>
          <w:rFonts w:ascii="Arial" w:hAnsi="Arial" w:cs="Arial"/>
          <w:color w:val="00AEEF"/>
          <w:sz w:val="20"/>
          <w:szCs w:val="20"/>
        </w:rPr>
        <w:t xml:space="preserve"> </w:t>
      </w:r>
      <w:r w:rsidR="009D25EC">
        <w:rPr>
          <w:rFonts w:ascii="Arial" w:hAnsi="Arial" w:cs="Arial"/>
          <w:sz w:val="20"/>
          <w:szCs w:val="20"/>
        </w:rPr>
        <w:t>(</w:t>
      </w:r>
      <w:r w:rsidR="009D25EC" w:rsidRPr="008662A2">
        <w:rPr>
          <w:rFonts w:ascii="Arial" w:hAnsi="Arial" w:cs="Arial"/>
          <w:sz w:val="20"/>
          <w:szCs w:val="20"/>
        </w:rPr>
        <w:t>inquinamento dell’aria, inquinamento dell’acqua e avvelenamento da piombo)</w:t>
      </w:r>
      <w:r w:rsidR="009D25EC">
        <w:rPr>
          <w:rFonts w:ascii="Arial" w:hAnsi="Arial" w:cs="Arial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 xml:space="preserve">e in </w:t>
      </w:r>
      <w:r w:rsidRPr="004C5D82">
        <w:rPr>
          <w:rFonts w:ascii="Arial" w:hAnsi="Arial" w:cs="Arial"/>
          <w:b/>
          <w:bCs/>
          <w:sz w:val="20"/>
          <w:szCs w:val="20"/>
        </w:rPr>
        <w:t xml:space="preserve">posizioni medie </w:t>
      </w:r>
      <w:r w:rsidR="00A47EC1" w:rsidRPr="00F40DC8">
        <w:rPr>
          <w:rFonts w:ascii="Arial" w:hAnsi="Arial" w:cs="Arial"/>
          <w:sz w:val="20"/>
          <w:szCs w:val="20"/>
        </w:rPr>
        <w:t>(rispettivamente</w:t>
      </w:r>
      <w:r w:rsidR="00A47EC1" w:rsidRPr="004C5D82">
        <w:rPr>
          <w:rFonts w:ascii="Arial" w:hAnsi="Arial" w:cs="Arial"/>
          <w:b/>
          <w:bCs/>
          <w:sz w:val="20"/>
          <w:szCs w:val="20"/>
        </w:rPr>
        <w:t xml:space="preserve"> </w:t>
      </w:r>
      <w:r w:rsidR="00A47EC1" w:rsidRPr="00F40DC8">
        <w:rPr>
          <w:rFonts w:ascii="Arial" w:hAnsi="Arial" w:cs="Arial"/>
          <w:b/>
          <w:bCs/>
          <w:color w:val="F26A21"/>
          <w:sz w:val="20"/>
          <w:szCs w:val="20"/>
        </w:rPr>
        <w:t>16°</w:t>
      </w:r>
      <w:r w:rsidR="00A47EC1" w:rsidRPr="004C5D82">
        <w:rPr>
          <w:rFonts w:ascii="Arial" w:hAnsi="Arial" w:cs="Arial"/>
          <w:b/>
          <w:bCs/>
          <w:sz w:val="20"/>
          <w:szCs w:val="20"/>
        </w:rPr>
        <w:t xml:space="preserve"> e </w:t>
      </w:r>
      <w:r w:rsidR="00A47EC1" w:rsidRPr="00931AFA">
        <w:rPr>
          <w:rFonts w:ascii="Arial" w:hAnsi="Arial" w:cs="Arial"/>
          <w:b/>
          <w:bCs/>
          <w:color w:val="961A49"/>
          <w:sz w:val="20"/>
          <w:szCs w:val="20"/>
        </w:rPr>
        <w:t>14°</w:t>
      </w:r>
      <w:r w:rsidR="00A47EC1" w:rsidRPr="00F40DC8">
        <w:rPr>
          <w:rFonts w:ascii="Arial" w:hAnsi="Arial" w:cs="Arial"/>
          <w:sz w:val="20"/>
          <w:szCs w:val="20"/>
        </w:rPr>
        <w:t>)</w:t>
      </w:r>
      <w:r w:rsidR="00A47EC1" w:rsidRPr="004C5D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5D82">
        <w:rPr>
          <w:rFonts w:ascii="Arial" w:hAnsi="Arial" w:cs="Arial"/>
          <w:sz w:val="20"/>
          <w:szCs w:val="20"/>
        </w:rPr>
        <w:t>per il</w:t>
      </w:r>
      <w:r w:rsidRPr="004C5D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0DC8">
        <w:rPr>
          <w:rFonts w:ascii="Arial" w:hAnsi="Arial" w:cs="Arial"/>
          <w:b/>
          <w:bCs/>
          <w:color w:val="F26A21"/>
          <w:sz w:val="20"/>
          <w:szCs w:val="20"/>
        </w:rPr>
        <w:t>“mondo intorno al bambino”</w:t>
      </w:r>
      <w:r w:rsidRPr="00F55405">
        <w:rPr>
          <w:rFonts w:ascii="Arial" w:hAnsi="Arial" w:cs="Arial"/>
          <w:color w:val="FFC20E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>(</w:t>
      </w:r>
      <w:r w:rsidR="00A47EC1" w:rsidRPr="008662A2">
        <w:rPr>
          <w:rFonts w:ascii="Arial" w:hAnsi="Arial" w:cs="Arial"/>
          <w:sz w:val="20"/>
          <w:szCs w:val="20"/>
        </w:rPr>
        <w:t>sovraffollamento, spazi verdi urbani e sicurezza stradale</w:t>
      </w:r>
      <w:r w:rsidRPr="008662A2">
        <w:rPr>
          <w:rFonts w:ascii="Arial" w:hAnsi="Arial" w:cs="Arial"/>
          <w:sz w:val="20"/>
          <w:szCs w:val="20"/>
        </w:rPr>
        <w:t xml:space="preserve">) e il </w:t>
      </w:r>
      <w:r w:rsidR="004C5D82" w:rsidRPr="00931AFA">
        <w:rPr>
          <w:rFonts w:ascii="Arial" w:hAnsi="Arial" w:cs="Arial"/>
          <w:b/>
          <w:bCs/>
          <w:color w:val="961A49"/>
          <w:sz w:val="20"/>
          <w:szCs w:val="20"/>
        </w:rPr>
        <w:t>“</w:t>
      </w:r>
      <w:r w:rsidRPr="00931AFA">
        <w:rPr>
          <w:rFonts w:ascii="Arial" w:hAnsi="Arial" w:cs="Arial"/>
          <w:b/>
          <w:bCs/>
          <w:color w:val="961A49"/>
          <w:sz w:val="20"/>
          <w:szCs w:val="20"/>
        </w:rPr>
        <w:t>mondo in generale</w:t>
      </w:r>
      <w:r w:rsidR="004C5D82" w:rsidRPr="00931AFA">
        <w:rPr>
          <w:rFonts w:ascii="Arial" w:hAnsi="Arial" w:cs="Arial"/>
          <w:b/>
          <w:bCs/>
          <w:color w:val="961A49"/>
          <w:sz w:val="20"/>
          <w:szCs w:val="20"/>
        </w:rPr>
        <w:t>”</w:t>
      </w:r>
      <w:r w:rsidRPr="00931AFA">
        <w:rPr>
          <w:rFonts w:ascii="Arial" w:hAnsi="Arial" w:cs="Arial"/>
          <w:color w:val="961A49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>(</w:t>
      </w:r>
      <w:r w:rsidR="00A47EC1" w:rsidRPr="008662A2">
        <w:rPr>
          <w:rFonts w:ascii="Arial" w:hAnsi="Arial" w:cs="Arial"/>
          <w:sz w:val="20"/>
          <w:szCs w:val="20"/>
        </w:rPr>
        <w:t>numero di pianeti Terra consumati, produzione di rifiuti elettronici ed emissioni di CO</w:t>
      </w:r>
      <w:r w:rsidR="00A47EC1" w:rsidRPr="009D0F81">
        <w:rPr>
          <w:rFonts w:ascii="Arial" w:hAnsi="Arial" w:cs="Arial"/>
          <w:sz w:val="20"/>
          <w:szCs w:val="20"/>
          <w:vertAlign w:val="subscript"/>
        </w:rPr>
        <w:t>2</w:t>
      </w:r>
      <w:r w:rsidR="00A47EC1" w:rsidRPr="008662A2">
        <w:rPr>
          <w:rFonts w:ascii="Arial" w:hAnsi="Arial" w:cs="Arial"/>
          <w:sz w:val="20"/>
          <w:szCs w:val="20"/>
        </w:rPr>
        <w:t xml:space="preserve"> basate sui consumi</w:t>
      </w:r>
      <w:r w:rsidRPr="008662A2">
        <w:rPr>
          <w:rFonts w:ascii="Arial" w:hAnsi="Arial" w:cs="Arial"/>
          <w:sz w:val="20"/>
          <w:szCs w:val="20"/>
        </w:rPr>
        <w:t>).</w:t>
      </w:r>
    </w:p>
    <w:p w14:paraId="67A3A5D7" w14:textId="34B7639F" w:rsidR="00B430F1" w:rsidRDefault="005944E9" w:rsidP="003858B3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settori su cui esistono le </w:t>
      </w:r>
      <w:r w:rsidRPr="004C5D82">
        <w:rPr>
          <w:rFonts w:ascii="Arial" w:hAnsi="Arial" w:cs="Arial"/>
          <w:b/>
          <w:bCs/>
          <w:sz w:val="20"/>
          <w:szCs w:val="20"/>
        </w:rPr>
        <w:t>maggiori criticità</w:t>
      </w:r>
      <w:r>
        <w:rPr>
          <w:rFonts w:ascii="Arial" w:hAnsi="Arial" w:cs="Arial"/>
          <w:sz w:val="20"/>
          <w:szCs w:val="20"/>
        </w:rPr>
        <w:t xml:space="preserve"> sono</w:t>
      </w:r>
      <w:r w:rsidR="00237411">
        <w:rPr>
          <w:rFonts w:ascii="Arial" w:hAnsi="Arial" w:cs="Arial"/>
          <w:sz w:val="20"/>
          <w:szCs w:val="20"/>
        </w:rPr>
        <w:t xml:space="preserve"> legati alla situazione abitativa: l’Italia risulta nella parte peggiore dell</w:t>
      </w:r>
      <w:r w:rsidR="00F07714">
        <w:rPr>
          <w:rFonts w:ascii="Arial" w:hAnsi="Arial" w:cs="Arial"/>
          <w:sz w:val="20"/>
          <w:szCs w:val="20"/>
        </w:rPr>
        <w:t>e</w:t>
      </w:r>
      <w:r w:rsidR="00237411">
        <w:rPr>
          <w:rFonts w:ascii="Arial" w:hAnsi="Arial" w:cs="Arial"/>
          <w:sz w:val="20"/>
          <w:szCs w:val="20"/>
        </w:rPr>
        <w:t xml:space="preserve"> classific</w:t>
      </w:r>
      <w:r w:rsidR="00A94290">
        <w:rPr>
          <w:rFonts w:ascii="Arial" w:hAnsi="Arial" w:cs="Arial"/>
          <w:sz w:val="20"/>
          <w:szCs w:val="20"/>
        </w:rPr>
        <w:t>he</w:t>
      </w:r>
      <w:r w:rsidR="00237411">
        <w:rPr>
          <w:rFonts w:ascii="Arial" w:hAnsi="Arial" w:cs="Arial"/>
          <w:sz w:val="20"/>
          <w:szCs w:val="20"/>
        </w:rPr>
        <w:t xml:space="preserve"> per quanto riguarda la p</w:t>
      </w:r>
      <w:r w:rsidR="00237411" w:rsidRPr="008662A2">
        <w:rPr>
          <w:rFonts w:ascii="Arial" w:hAnsi="Arial" w:cs="Arial"/>
          <w:sz w:val="20"/>
          <w:szCs w:val="20"/>
        </w:rPr>
        <w:t xml:space="preserve">ercentuale di famiglie con bambini che hanno </w:t>
      </w:r>
      <w:r w:rsidR="00237411" w:rsidRPr="00104919">
        <w:rPr>
          <w:rFonts w:ascii="Arial" w:hAnsi="Arial" w:cs="Arial"/>
          <w:b/>
          <w:bCs/>
          <w:sz w:val="20"/>
          <w:szCs w:val="20"/>
        </w:rPr>
        <w:t>difficoltà a riscaldare la propria abitazione</w:t>
      </w:r>
      <w:r w:rsidR="00237411">
        <w:rPr>
          <w:rFonts w:ascii="Arial" w:hAnsi="Arial" w:cs="Arial"/>
          <w:sz w:val="20"/>
          <w:szCs w:val="20"/>
        </w:rPr>
        <w:t xml:space="preserve"> (10%), </w:t>
      </w:r>
      <w:r w:rsidR="00237411" w:rsidRPr="008662A2">
        <w:rPr>
          <w:rFonts w:ascii="Arial" w:hAnsi="Arial" w:cs="Arial"/>
          <w:sz w:val="20"/>
          <w:szCs w:val="20"/>
        </w:rPr>
        <w:t>la percentuale di famiglie che vivono in un'</w:t>
      </w:r>
      <w:r w:rsidR="00237411" w:rsidRPr="00104919">
        <w:rPr>
          <w:rFonts w:ascii="Arial" w:hAnsi="Arial" w:cs="Arial"/>
          <w:b/>
          <w:bCs/>
          <w:sz w:val="20"/>
          <w:szCs w:val="20"/>
        </w:rPr>
        <w:t xml:space="preserve">abitazione sovraffollata </w:t>
      </w:r>
      <w:r w:rsidR="00237411">
        <w:rPr>
          <w:rFonts w:ascii="Arial" w:hAnsi="Arial" w:cs="Arial"/>
          <w:sz w:val="20"/>
          <w:szCs w:val="20"/>
        </w:rPr>
        <w:t>(18,9%), la p</w:t>
      </w:r>
      <w:r w:rsidR="00237411" w:rsidRPr="008662A2">
        <w:rPr>
          <w:rFonts w:ascii="Arial" w:hAnsi="Arial" w:cs="Arial"/>
          <w:sz w:val="20"/>
          <w:szCs w:val="20"/>
        </w:rPr>
        <w:t xml:space="preserve">ercentuale di </w:t>
      </w:r>
      <w:r w:rsidR="00BD1C11">
        <w:rPr>
          <w:rFonts w:ascii="Arial" w:hAnsi="Arial" w:cs="Arial"/>
          <w:sz w:val="20"/>
          <w:szCs w:val="20"/>
        </w:rPr>
        <w:t>bambini</w:t>
      </w:r>
      <w:r w:rsidR="00237411" w:rsidRPr="008662A2">
        <w:rPr>
          <w:rFonts w:ascii="Arial" w:hAnsi="Arial" w:cs="Arial"/>
          <w:sz w:val="20"/>
          <w:szCs w:val="20"/>
        </w:rPr>
        <w:t xml:space="preserve"> </w:t>
      </w:r>
      <w:r w:rsidR="007868E3">
        <w:rPr>
          <w:rFonts w:ascii="Arial" w:hAnsi="Arial" w:cs="Arial"/>
          <w:sz w:val="20"/>
          <w:szCs w:val="20"/>
        </w:rPr>
        <w:t>tra 0 e</w:t>
      </w:r>
      <w:r w:rsidR="00E610C6">
        <w:rPr>
          <w:rFonts w:ascii="Arial" w:hAnsi="Arial" w:cs="Arial"/>
          <w:sz w:val="20"/>
          <w:szCs w:val="20"/>
        </w:rPr>
        <w:t xml:space="preserve"> 6 anni </w:t>
      </w:r>
      <w:r w:rsidR="00237411" w:rsidRPr="008662A2">
        <w:rPr>
          <w:rFonts w:ascii="Arial" w:hAnsi="Arial" w:cs="Arial"/>
          <w:sz w:val="20"/>
          <w:szCs w:val="20"/>
        </w:rPr>
        <w:t xml:space="preserve">che vivono in </w:t>
      </w:r>
      <w:r w:rsidR="00237411" w:rsidRPr="00104919">
        <w:rPr>
          <w:rFonts w:ascii="Arial" w:hAnsi="Arial" w:cs="Arial"/>
          <w:b/>
          <w:bCs/>
          <w:sz w:val="20"/>
          <w:szCs w:val="20"/>
        </w:rPr>
        <w:t>condizioni di disagio abitativo grave</w:t>
      </w:r>
      <w:r w:rsidR="00237411">
        <w:rPr>
          <w:rFonts w:ascii="Arial" w:hAnsi="Arial" w:cs="Arial"/>
          <w:sz w:val="20"/>
          <w:szCs w:val="20"/>
        </w:rPr>
        <w:t xml:space="preserve"> (</w:t>
      </w:r>
      <w:r w:rsidR="00CC11C5">
        <w:rPr>
          <w:rFonts w:ascii="Arial" w:hAnsi="Arial" w:cs="Arial"/>
          <w:sz w:val="20"/>
          <w:szCs w:val="20"/>
        </w:rPr>
        <w:t>5</w:t>
      </w:r>
      <w:r w:rsidR="0079073D">
        <w:rPr>
          <w:rFonts w:ascii="Arial" w:hAnsi="Arial" w:cs="Arial"/>
          <w:sz w:val="20"/>
          <w:szCs w:val="20"/>
        </w:rPr>
        <w:t>,</w:t>
      </w:r>
      <w:r w:rsidR="00CC11C5">
        <w:rPr>
          <w:rFonts w:ascii="Arial" w:hAnsi="Arial" w:cs="Arial"/>
          <w:sz w:val="20"/>
          <w:szCs w:val="20"/>
        </w:rPr>
        <w:t>9%</w:t>
      </w:r>
      <w:r w:rsidR="00237411">
        <w:rPr>
          <w:rFonts w:ascii="Arial" w:hAnsi="Arial" w:cs="Arial"/>
          <w:sz w:val="20"/>
          <w:szCs w:val="20"/>
        </w:rPr>
        <w:t>)</w:t>
      </w:r>
      <w:r w:rsidR="00B9281D">
        <w:rPr>
          <w:rFonts w:ascii="Arial" w:hAnsi="Arial" w:cs="Arial"/>
          <w:sz w:val="20"/>
          <w:szCs w:val="20"/>
        </w:rPr>
        <w:t xml:space="preserve"> e</w:t>
      </w:r>
      <w:r w:rsidR="00237411">
        <w:rPr>
          <w:rFonts w:ascii="Arial" w:hAnsi="Arial" w:cs="Arial"/>
          <w:sz w:val="20"/>
          <w:szCs w:val="20"/>
        </w:rPr>
        <w:t xml:space="preserve"> </w:t>
      </w:r>
      <w:r w:rsidR="003D77E0">
        <w:rPr>
          <w:rFonts w:ascii="Arial" w:hAnsi="Arial" w:cs="Arial"/>
          <w:sz w:val="20"/>
          <w:szCs w:val="20"/>
        </w:rPr>
        <w:t>le condizioni di</w:t>
      </w:r>
      <w:r w:rsidR="00237411">
        <w:rPr>
          <w:rFonts w:ascii="Arial" w:hAnsi="Arial" w:cs="Arial"/>
          <w:sz w:val="20"/>
          <w:szCs w:val="20"/>
        </w:rPr>
        <w:t xml:space="preserve"> </w:t>
      </w:r>
      <w:r w:rsidR="00237411" w:rsidRPr="00104919">
        <w:rPr>
          <w:rFonts w:ascii="Arial" w:hAnsi="Arial" w:cs="Arial"/>
          <w:b/>
          <w:bCs/>
          <w:sz w:val="20"/>
          <w:szCs w:val="20"/>
        </w:rPr>
        <w:t>sovraffollamento</w:t>
      </w:r>
      <w:r w:rsidR="00237411" w:rsidRPr="008662A2">
        <w:rPr>
          <w:rFonts w:ascii="Arial" w:hAnsi="Arial" w:cs="Arial"/>
          <w:sz w:val="20"/>
          <w:szCs w:val="20"/>
        </w:rPr>
        <w:t xml:space="preserve"> </w:t>
      </w:r>
      <w:r w:rsidR="002111C7">
        <w:rPr>
          <w:rFonts w:ascii="Arial" w:hAnsi="Arial" w:cs="Arial"/>
          <w:sz w:val="20"/>
          <w:szCs w:val="20"/>
        </w:rPr>
        <w:t>nel</w:t>
      </w:r>
      <w:r w:rsidR="00F07714">
        <w:rPr>
          <w:rFonts w:ascii="Arial" w:hAnsi="Arial" w:cs="Arial"/>
          <w:sz w:val="20"/>
          <w:szCs w:val="20"/>
        </w:rPr>
        <w:t xml:space="preserve"> 20%</w:t>
      </w:r>
      <w:r w:rsidR="007868E3">
        <w:rPr>
          <w:rFonts w:ascii="Arial" w:hAnsi="Arial" w:cs="Arial"/>
          <w:sz w:val="20"/>
          <w:szCs w:val="20"/>
        </w:rPr>
        <w:t xml:space="preserve"> delle famiglie con il più basso reddito</w:t>
      </w:r>
      <w:r w:rsidR="007868E3">
        <w:rPr>
          <w:rFonts w:ascii="Arial" w:hAnsi="Arial" w:cs="Arial"/>
          <w:sz w:val="20"/>
          <w:szCs w:val="20"/>
        </w:rPr>
        <w:t xml:space="preserve"> </w:t>
      </w:r>
      <w:r w:rsidR="00237411">
        <w:rPr>
          <w:rFonts w:ascii="Arial" w:hAnsi="Arial" w:cs="Arial"/>
          <w:sz w:val="20"/>
          <w:szCs w:val="20"/>
        </w:rPr>
        <w:t>(24,3%).</w:t>
      </w:r>
    </w:p>
    <w:p w14:paraId="1C973E0A" w14:textId="4E77DE9A" w:rsidR="007374FF" w:rsidRPr="008662A2" w:rsidRDefault="00B430F1" w:rsidP="003858B3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86AF7D" wp14:editId="7F345910">
                <wp:simplePos x="0" y="0"/>
                <wp:positionH relativeFrom="column">
                  <wp:posOffset>-739139</wp:posOffset>
                </wp:positionH>
                <wp:positionV relativeFrom="paragraph">
                  <wp:posOffset>247650</wp:posOffset>
                </wp:positionV>
                <wp:extent cx="2590800" cy="2381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solidFill>
                            <a:srgbClr val="00AEE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1A905" id="Rettangolo 3" o:spid="_x0000_s1026" style="position:absolute;margin-left:-58.2pt;margin-top:19.5pt;width:204pt;height:18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" fillcolor="#00aeef" strokecolor="#00aeef" strokeweight="1pt"/>
            </w:pict>
          </mc:Fallback>
        </mc:AlternateContent>
      </w:r>
    </w:p>
    <w:p w14:paraId="14424C5A" w14:textId="629E5D19" w:rsidR="00B430F1" w:rsidRPr="00B430F1" w:rsidRDefault="00A47EC1" w:rsidP="004A6515">
      <w:pPr>
        <w:pStyle w:val="Corpotesto"/>
        <w:tabs>
          <w:tab w:val="left" w:pos="2940"/>
        </w:tabs>
        <w:spacing w:before="111" w:line="271" w:lineRule="auto"/>
        <w:ind w:left="-567" w:right="-1"/>
        <w:jc w:val="both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B430F1">
        <w:rPr>
          <w:rFonts w:ascii="Arial" w:hAnsi="Arial" w:cs="Arial"/>
          <w:b/>
          <w:bCs/>
          <w:color w:val="FFFFFF" w:themeColor="background1"/>
          <w:sz w:val="20"/>
          <w:szCs w:val="20"/>
        </w:rPr>
        <w:t>IL MONDO DEL BAMBINO</w:t>
      </w:r>
      <w:r w:rsidR="00A712FC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B430F1" w:rsidRPr="00B430F1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</w:p>
    <w:p w14:paraId="56D07E76" w14:textId="12DCCC70" w:rsidR="00614791" w:rsidRPr="00CB399F" w:rsidRDefault="00614791" w:rsidP="00845132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55405">
        <w:rPr>
          <w:rFonts w:ascii="Arial" w:hAnsi="Arial" w:cs="Arial"/>
          <w:b/>
          <w:bCs/>
          <w:color w:val="00AEEF"/>
          <w:sz w:val="20"/>
          <w:szCs w:val="20"/>
        </w:rPr>
        <w:t xml:space="preserve">Inquinamento </w:t>
      </w:r>
      <w:r>
        <w:rPr>
          <w:rFonts w:ascii="Arial" w:hAnsi="Arial" w:cs="Arial"/>
          <w:b/>
          <w:bCs/>
          <w:color w:val="00AEEF"/>
          <w:sz w:val="20"/>
          <w:szCs w:val="20"/>
        </w:rPr>
        <w:t>dell’aria</w:t>
      </w:r>
      <w:r w:rsidRPr="00F55405">
        <w:rPr>
          <w:rFonts w:ascii="Arial" w:hAnsi="Arial" w:cs="Arial"/>
          <w:b/>
          <w:bCs/>
          <w:color w:val="00AEEF"/>
          <w:sz w:val="20"/>
          <w:szCs w:val="20"/>
        </w:rPr>
        <w:t>:</w:t>
      </w:r>
      <w:r w:rsidRPr="008662A2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m</w:t>
      </w:r>
      <w:r w:rsidRPr="008662A2">
        <w:rPr>
          <w:rFonts w:ascii="Arial" w:hAnsi="Arial" w:cs="Arial"/>
          <w:sz w:val="20"/>
          <w:szCs w:val="20"/>
        </w:rPr>
        <w:t>orbilità connessa all'aria nei bambini sotto i 15 anni</w:t>
      </w:r>
      <w:r>
        <w:rPr>
          <w:rFonts w:ascii="Arial" w:hAnsi="Arial" w:cs="Arial"/>
          <w:sz w:val="20"/>
          <w:szCs w:val="20"/>
        </w:rPr>
        <w:t xml:space="preserve"> è di </w:t>
      </w:r>
      <w:r w:rsidRPr="008662A2">
        <w:rPr>
          <w:rFonts w:ascii="Arial" w:hAnsi="Arial" w:cs="Arial"/>
          <w:sz w:val="20"/>
          <w:szCs w:val="20"/>
        </w:rPr>
        <w:t xml:space="preserve">0,5 anni persi a causa della malattia, per disabilità o per morte prematura (DALY) su 1.000 </w:t>
      </w:r>
      <w:r>
        <w:rPr>
          <w:rFonts w:ascii="Arial" w:hAnsi="Arial" w:cs="Arial"/>
          <w:sz w:val="20"/>
          <w:szCs w:val="20"/>
        </w:rPr>
        <w:t>bambini sotto i 15 anni</w:t>
      </w:r>
      <w:r w:rsidRPr="008662A2">
        <w:rPr>
          <w:rFonts w:ascii="Arial" w:hAnsi="Arial" w:cs="Arial"/>
          <w:sz w:val="20"/>
          <w:szCs w:val="20"/>
        </w:rPr>
        <w:t xml:space="preserve">, l’Italia è </w:t>
      </w:r>
      <w:r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14° su 43 </w:t>
      </w:r>
      <w:r w:rsidRPr="00CB399F">
        <w:rPr>
          <w:rFonts w:ascii="Arial" w:hAnsi="Arial" w:cs="Arial"/>
          <w:sz w:val="20"/>
          <w:szCs w:val="20"/>
        </w:rPr>
        <w:t>paesi.</w:t>
      </w:r>
    </w:p>
    <w:p w14:paraId="64FF09FD" w14:textId="2BDC8399" w:rsidR="0026366C" w:rsidRPr="008662A2" w:rsidRDefault="0026366C" w:rsidP="003858B3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55405">
        <w:rPr>
          <w:rFonts w:ascii="Arial" w:hAnsi="Arial" w:cs="Arial"/>
          <w:b/>
          <w:bCs/>
          <w:color w:val="00AEEF"/>
          <w:sz w:val="20"/>
          <w:szCs w:val="20"/>
        </w:rPr>
        <w:t>Inquinamento dell’acqua:</w:t>
      </w:r>
      <w:r w:rsidRPr="008662A2">
        <w:rPr>
          <w:rFonts w:ascii="Arial" w:hAnsi="Arial" w:cs="Arial"/>
          <w:color w:val="00B0F0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 xml:space="preserve">la morbilità connessa all’acqua tra i bambini sotto i 15 anni è di 0,1 </w:t>
      </w:r>
      <w:r w:rsidR="00AD62C2" w:rsidRPr="008662A2">
        <w:rPr>
          <w:rFonts w:ascii="Arial" w:hAnsi="Arial" w:cs="Arial"/>
          <w:sz w:val="20"/>
          <w:szCs w:val="20"/>
        </w:rPr>
        <w:t xml:space="preserve">anni persi a causa della malattia, per disabilità o per morte prematura (DALY) su 1.000 </w:t>
      </w:r>
      <w:r w:rsidR="00AD0712">
        <w:rPr>
          <w:rFonts w:ascii="Arial" w:hAnsi="Arial" w:cs="Arial"/>
          <w:sz w:val="20"/>
          <w:szCs w:val="20"/>
        </w:rPr>
        <w:t>bambini sotto i 15 anni</w:t>
      </w:r>
      <w:r w:rsidRPr="008662A2">
        <w:rPr>
          <w:rFonts w:ascii="Arial" w:hAnsi="Arial" w:cs="Arial"/>
          <w:sz w:val="20"/>
          <w:szCs w:val="20"/>
        </w:rPr>
        <w:t xml:space="preserve">, il che ci colloca al </w:t>
      </w:r>
      <w:proofErr w:type="gramStart"/>
      <w:r w:rsidR="002F75B5" w:rsidRPr="00F40DC8">
        <w:rPr>
          <w:rFonts w:ascii="Arial" w:hAnsi="Arial" w:cs="Arial"/>
          <w:b/>
          <w:bCs/>
          <w:color w:val="FFC20E"/>
          <w:sz w:val="20"/>
          <w:szCs w:val="20"/>
        </w:rPr>
        <w:t>19</w:t>
      </w:r>
      <w:r w:rsidR="00A712FC" w:rsidRPr="00F40DC8">
        <w:rPr>
          <w:rFonts w:ascii="Arial" w:hAnsi="Arial" w:cs="Arial"/>
          <w:b/>
          <w:bCs/>
          <w:color w:val="FFC20E"/>
          <w:sz w:val="20"/>
          <w:szCs w:val="20"/>
        </w:rPr>
        <w:t>°</w:t>
      </w:r>
      <w:proofErr w:type="gramEnd"/>
      <w:r w:rsidR="002F75B5" w:rsidRPr="00F40DC8">
        <w:rPr>
          <w:rFonts w:ascii="Arial" w:hAnsi="Arial" w:cs="Arial"/>
          <w:b/>
          <w:bCs/>
          <w:color w:val="FFC20E"/>
          <w:sz w:val="20"/>
          <w:szCs w:val="20"/>
        </w:rPr>
        <w:t xml:space="preserve"> posto su 43</w:t>
      </w:r>
      <w:r w:rsidR="002F75B5" w:rsidRPr="008662A2">
        <w:rPr>
          <w:rFonts w:ascii="Arial" w:hAnsi="Arial" w:cs="Arial"/>
          <w:sz w:val="20"/>
          <w:szCs w:val="20"/>
        </w:rPr>
        <w:t xml:space="preserve"> paesi.</w:t>
      </w:r>
    </w:p>
    <w:p w14:paraId="369D0ED3" w14:textId="3521B1CC" w:rsidR="002F75B5" w:rsidRPr="008662A2" w:rsidRDefault="002F75B5" w:rsidP="003858B3">
      <w:pPr>
        <w:pStyle w:val="Corpotesto"/>
        <w:spacing w:before="111" w:line="271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55405">
        <w:rPr>
          <w:rFonts w:ascii="Arial" w:hAnsi="Arial" w:cs="Arial"/>
          <w:b/>
          <w:bCs/>
          <w:color w:val="00AEEF"/>
          <w:sz w:val="20"/>
          <w:szCs w:val="20"/>
        </w:rPr>
        <w:t>Avvelenamento da piombo:</w:t>
      </w:r>
      <w:r w:rsidRPr="008662A2">
        <w:rPr>
          <w:rFonts w:ascii="Arial" w:hAnsi="Arial" w:cs="Arial"/>
          <w:sz w:val="20"/>
          <w:szCs w:val="20"/>
        </w:rPr>
        <w:t xml:space="preserve"> la percentuale di bambini con livelli di piombo nel sangue superiori a 5</w:t>
      </w:r>
      <w:r w:rsidR="00D57EED">
        <w:rPr>
          <w:rFonts w:ascii="Arial" w:hAnsi="Arial" w:cs="Arial"/>
          <w:sz w:val="20"/>
          <w:szCs w:val="20"/>
        </w:rPr>
        <w:t xml:space="preserve"> microgrammi per </w:t>
      </w:r>
      <w:r w:rsidRPr="008662A2">
        <w:rPr>
          <w:rFonts w:ascii="Arial" w:hAnsi="Arial" w:cs="Arial"/>
          <w:sz w:val="20"/>
          <w:szCs w:val="20"/>
        </w:rPr>
        <w:t xml:space="preserve">decilitro è di 0,015. L’Italia è </w:t>
      </w:r>
      <w:r w:rsidR="00F40DC8">
        <w:rPr>
          <w:rFonts w:ascii="Arial" w:hAnsi="Arial" w:cs="Arial"/>
          <w:b/>
          <w:bCs/>
          <w:color w:val="00833D"/>
          <w:sz w:val="20"/>
          <w:szCs w:val="20"/>
        </w:rPr>
        <w:t>7°</w:t>
      </w:r>
      <w:r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 su 43</w:t>
      </w:r>
      <w:r w:rsidRPr="004A7F00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CB399F">
        <w:rPr>
          <w:rFonts w:ascii="Arial" w:hAnsi="Arial" w:cs="Arial"/>
          <w:sz w:val="20"/>
          <w:szCs w:val="20"/>
        </w:rPr>
        <w:t>paesi.</w:t>
      </w:r>
    </w:p>
    <w:p w14:paraId="4334E906" w14:textId="5FDC7520" w:rsidR="00BD1C11" w:rsidRDefault="002F75B5" w:rsidP="00BD1C11">
      <w:pPr>
        <w:pStyle w:val="Corpotesto"/>
        <w:spacing w:before="111" w:after="120" w:line="271" w:lineRule="auto"/>
        <w:jc w:val="both"/>
        <w:rPr>
          <w:rFonts w:ascii="Arial" w:hAnsi="Arial" w:cs="Arial"/>
          <w:b/>
          <w:bCs/>
          <w:color w:val="00AEEF"/>
          <w:sz w:val="20"/>
          <w:szCs w:val="20"/>
        </w:rPr>
      </w:pPr>
      <w:r w:rsidRPr="00F55405">
        <w:rPr>
          <w:rFonts w:ascii="Arial" w:hAnsi="Arial" w:cs="Arial"/>
          <w:b/>
          <w:bCs/>
          <w:color w:val="00AEEF"/>
          <w:sz w:val="20"/>
          <w:szCs w:val="20"/>
        </w:rPr>
        <w:t>Altri fattori:</w:t>
      </w:r>
    </w:p>
    <w:p w14:paraId="0524DA28" w14:textId="3965943F" w:rsidR="00614791" w:rsidRDefault="00614791" w:rsidP="00BD1C11">
      <w:pPr>
        <w:pStyle w:val="Corpotesto"/>
        <w:numPr>
          <w:ilvl w:val="0"/>
          <w:numId w:val="4"/>
        </w:numPr>
        <w:spacing w:line="271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8662A2">
        <w:rPr>
          <w:rFonts w:ascii="Arial" w:hAnsi="Arial" w:cs="Arial"/>
          <w:sz w:val="20"/>
          <w:szCs w:val="20"/>
        </w:rPr>
        <w:t>’esposizione media della popolazione al PM</w:t>
      </w:r>
      <w:r w:rsidRPr="00BD1C11">
        <w:rPr>
          <w:rFonts w:ascii="Arial" w:hAnsi="Arial" w:cs="Arial"/>
          <w:sz w:val="20"/>
          <w:szCs w:val="20"/>
        </w:rPr>
        <w:t>2,5</w:t>
      </w:r>
      <w:r w:rsidRPr="008662A2">
        <w:rPr>
          <w:rFonts w:ascii="Arial" w:hAnsi="Arial" w:cs="Arial"/>
          <w:sz w:val="20"/>
          <w:szCs w:val="20"/>
        </w:rPr>
        <w:t xml:space="preserve"> (polveri sottili) è di 15,8 microgrammi per metro cubo, un dato che ci colloca 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>28° su 43</w:t>
      </w:r>
      <w:r w:rsidRPr="00F40DC8">
        <w:rPr>
          <w:rFonts w:ascii="Arial" w:hAnsi="Arial" w:cs="Arial"/>
          <w:color w:val="FFC20E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>paesi analizzati.</w:t>
      </w:r>
    </w:p>
    <w:p w14:paraId="434094FA" w14:textId="3A94A11D" w:rsidR="002F75B5" w:rsidRPr="00F55405" w:rsidRDefault="00AD62C2" w:rsidP="00BD1C11">
      <w:pPr>
        <w:pStyle w:val="Corpotesto"/>
        <w:numPr>
          <w:ilvl w:val="0"/>
          <w:numId w:val="1"/>
        </w:numPr>
        <w:spacing w:line="271" w:lineRule="auto"/>
        <w:ind w:left="714" w:hanging="357"/>
        <w:jc w:val="both"/>
        <w:rPr>
          <w:rFonts w:ascii="Arial" w:hAnsi="Arial" w:cs="Arial"/>
          <w:color w:val="E2231A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Percentuale di famiglie con bambini che hanno difficoltà a riscaldare la propria abitazione: 10%, 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>26</w:t>
      </w:r>
      <w:r w:rsidR="00A712FC" w:rsidRPr="00F55405">
        <w:rPr>
          <w:rFonts w:ascii="Arial" w:hAnsi="Arial" w:cs="Arial"/>
          <w:b/>
          <w:bCs/>
          <w:color w:val="E2231A"/>
          <w:sz w:val="20"/>
          <w:szCs w:val="20"/>
        </w:rPr>
        <w:t>°</w:t>
      </w:r>
      <w:r w:rsidR="00C336A7" w:rsidRPr="00F55405">
        <w:rPr>
          <w:rFonts w:ascii="Arial" w:hAnsi="Arial" w:cs="Arial"/>
          <w:b/>
          <w:bCs/>
          <w:color w:val="E2231A"/>
          <w:sz w:val="20"/>
          <w:szCs w:val="20"/>
        </w:rPr>
        <w:t xml:space="preserve"> 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>su 31.</w:t>
      </w:r>
    </w:p>
    <w:p w14:paraId="60B1A312" w14:textId="1DA12765" w:rsidR="00AD62C2" w:rsidRPr="00CB399F" w:rsidRDefault="00AD62C2" w:rsidP="00BD1C11">
      <w:pPr>
        <w:pStyle w:val="Corpotesto"/>
        <w:numPr>
          <w:ilvl w:val="0"/>
          <w:numId w:val="1"/>
        </w:numPr>
        <w:spacing w:line="271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>Percentuale di bambini che vivono in case troppo buie</w:t>
      </w:r>
      <w:r w:rsidR="002111C7">
        <w:rPr>
          <w:rFonts w:ascii="Arial" w:hAnsi="Arial" w:cs="Arial"/>
          <w:sz w:val="20"/>
          <w:szCs w:val="20"/>
        </w:rPr>
        <w:t xml:space="preserve"> </w:t>
      </w:r>
      <w:r w:rsidR="00520A48">
        <w:rPr>
          <w:rFonts w:ascii="Arial" w:hAnsi="Arial" w:cs="Arial"/>
          <w:sz w:val="20"/>
          <w:szCs w:val="20"/>
        </w:rPr>
        <w:t>sul totale delle famiglie</w:t>
      </w:r>
      <w:r w:rsidRPr="008662A2">
        <w:rPr>
          <w:rFonts w:ascii="Arial" w:hAnsi="Arial" w:cs="Arial"/>
          <w:sz w:val="20"/>
          <w:szCs w:val="20"/>
        </w:rPr>
        <w:t xml:space="preserve">: 2,1%. L’Italia è </w:t>
      </w:r>
      <w:r w:rsidR="00A712FC" w:rsidRPr="00F55405">
        <w:rPr>
          <w:rFonts w:ascii="Arial" w:hAnsi="Arial" w:cs="Arial"/>
          <w:b/>
          <w:bCs/>
          <w:color w:val="00833D"/>
          <w:sz w:val="20"/>
          <w:szCs w:val="20"/>
        </w:rPr>
        <w:t>1°</w:t>
      </w:r>
      <w:r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 su 31</w:t>
      </w:r>
      <w:r w:rsidRPr="004A7F00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CB399F">
        <w:rPr>
          <w:rFonts w:ascii="Arial" w:hAnsi="Arial" w:cs="Arial"/>
          <w:sz w:val="20"/>
          <w:szCs w:val="20"/>
        </w:rPr>
        <w:t>paesi</w:t>
      </w:r>
      <w:r w:rsidR="00C336A7" w:rsidRPr="00CB399F">
        <w:rPr>
          <w:rFonts w:ascii="Arial" w:hAnsi="Arial" w:cs="Arial"/>
          <w:sz w:val="20"/>
          <w:szCs w:val="20"/>
        </w:rPr>
        <w:t>.</w:t>
      </w:r>
    </w:p>
    <w:p w14:paraId="437C34FB" w14:textId="430AFA76" w:rsidR="00C336A7" w:rsidRPr="008662A2" w:rsidRDefault="00C336A7" w:rsidP="00BD1C11">
      <w:pPr>
        <w:pStyle w:val="Corpotesto"/>
        <w:numPr>
          <w:ilvl w:val="0"/>
          <w:numId w:val="1"/>
        </w:numPr>
        <w:spacing w:line="271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>Percentuale di famiglie con bambini colpite dagli effetti nocivi del rumore</w:t>
      </w:r>
      <w:r w:rsidR="0040641B">
        <w:rPr>
          <w:rFonts w:ascii="Arial" w:hAnsi="Arial" w:cs="Arial"/>
          <w:sz w:val="20"/>
          <w:szCs w:val="20"/>
        </w:rPr>
        <w:t xml:space="preserve"> </w:t>
      </w:r>
      <w:r w:rsidR="00520A48">
        <w:rPr>
          <w:rFonts w:ascii="Arial" w:hAnsi="Arial" w:cs="Arial"/>
          <w:sz w:val="20"/>
          <w:szCs w:val="20"/>
        </w:rPr>
        <w:t>sul totale delle famiglie</w:t>
      </w:r>
      <w:r w:rsidRPr="008662A2">
        <w:rPr>
          <w:rFonts w:ascii="Arial" w:hAnsi="Arial" w:cs="Arial"/>
          <w:sz w:val="20"/>
          <w:szCs w:val="20"/>
        </w:rPr>
        <w:t xml:space="preserve">: 11,5%, </w:t>
      </w:r>
      <w:r w:rsidRPr="001A7427">
        <w:rPr>
          <w:rFonts w:ascii="Arial" w:hAnsi="Arial" w:cs="Arial"/>
          <w:b/>
          <w:bCs/>
          <w:color w:val="FFC20E"/>
          <w:sz w:val="20"/>
          <w:szCs w:val="20"/>
        </w:rPr>
        <w:t>11</w:t>
      </w:r>
      <w:r w:rsidR="00A712FC" w:rsidRPr="001A7427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Pr="001A7427">
        <w:rPr>
          <w:rFonts w:ascii="Arial" w:hAnsi="Arial" w:cs="Arial"/>
          <w:b/>
          <w:bCs/>
          <w:color w:val="FFC20E"/>
          <w:sz w:val="20"/>
          <w:szCs w:val="20"/>
        </w:rPr>
        <w:t xml:space="preserve"> su 31.</w:t>
      </w:r>
    </w:p>
    <w:p w14:paraId="12F87124" w14:textId="7CB7CA50" w:rsidR="00EA4CA6" w:rsidRDefault="00C336A7" w:rsidP="00BD1C11">
      <w:pPr>
        <w:pStyle w:val="Corpotesto"/>
        <w:numPr>
          <w:ilvl w:val="0"/>
          <w:numId w:val="1"/>
        </w:numPr>
        <w:spacing w:line="271" w:lineRule="auto"/>
        <w:ind w:left="714" w:hanging="357"/>
        <w:jc w:val="both"/>
        <w:rPr>
          <w:rFonts w:ascii="Arial" w:hAnsi="Arial" w:cs="Arial"/>
          <w:b/>
          <w:bCs/>
          <w:color w:val="E2231A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Percentuale di bambini sotto i 18 anni che vivono in aree ad alto rischio di inquinamento da pesticidi: 7,8%, 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>34</w:t>
      </w:r>
      <w:r w:rsidR="00A712FC" w:rsidRPr="00F55405">
        <w:rPr>
          <w:rFonts w:ascii="Arial" w:hAnsi="Arial" w:cs="Arial"/>
          <w:b/>
          <w:bCs/>
          <w:color w:val="E2231A"/>
          <w:sz w:val="20"/>
          <w:szCs w:val="20"/>
        </w:rPr>
        <w:t>°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 xml:space="preserve"> su 43.</w:t>
      </w:r>
      <w:r w:rsidR="002E32C1">
        <w:rPr>
          <w:rFonts w:ascii="Arial" w:hAnsi="Arial" w:cs="Arial"/>
          <w:b/>
          <w:bCs/>
          <w:color w:val="E2231A"/>
          <w:sz w:val="20"/>
          <w:szCs w:val="20"/>
        </w:rPr>
        <w:t xml:space="preserve"> </w:t>
      </w:r>
    </w:p>
    <w:p w14:paraId="54931360" w14:textId="77777777" w:rsidR="00AE6AAF" w:rsidRDefault="00AE6AAF" w:rsidP="00B430F1">
      <w:pPr>
        <w:ind w:left="-567" w:right="-1"/>
        <w:jc w:val="both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53E057A7" w14:textId="72DCAE65" w:rsidR="00C336A7" w:rsidRPr="00B430F1" w:rsidRDefault="00DA04DF" w:rsidP="00B430F1">
      <w:pPr>
        <w:ind w:left="-567" w:right="-1"/>
        <w:jc w:val="both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7B1782">
        <w:rPr>
          <w:rFonts w:ascii="Arial" w:hAnsi="Arial" w:cs="Arial"/>
          <w:b/>
          <w:bCs/>
          <w:noProof/>
          <w:color w:val="00AEEF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71B3BF9" wp14:editId="4E6EBDCE">
                <wp:simplePos x="0" y="0"/>
                <wp:positionH relativeFrom="column">
                  <wp:posOffset>3013710</wp:posOffset>
                </wp:positionH>
                <wp:positionV relativeFrom="paragraph">
                  <wp:posOffset>-871219</wp:posOffset>
                </wp:positionV>
                <wp:extent cx="4133850" cy="41910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93C56" w14:textId="0B29710C" w:rsidR="00DA04DF" w:rsidRDefault="00DA04DF" w:rsidP="0072060D">
                            <w:pPr>
                              <w:pStyle w:val="Corpotesto"/>
                              <w:spacing w:before="111" w:line="271" w:lineRule="auto"/>
                              <w:ind w:left="-567" w:right="60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EMB</w:t>
                            </w:r>
                            <w:r w:rsidRPr="009851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ARGO H. 02:01 (CEST) – 24 MAGGIO 2022</w:t>
                            </w:r>
                          </w:p>
                          <w:p w14:paraId="4FE291C8" w14:textId="77777777" w:rsidR="00E97ED8" w:rsidRPr="0072060D" w:rsidRDefault="00E97ED8" w:rsidP="0072060D">
                            <w:pPr>
                              <w:pStyle w:val="Corpotesto"/>
                              <w:spacing w:before="111" w:line="271" w:lineRule="auto"/>
                              <w:ind w:left="-567" w:right="60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3BF9" id="_x0000_s1027" type="#_x0000_t202" style="position:absolute;left:0;text-align:left;margin-left:237.3pt;margin-top:-68.6pt;width:325.5pt;height:3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" filled="f" stroked="f" strokeweight="1pt">
                <v:textbox>
                  <w:txbxContent>
                    <w:p w14:paraId="73893C56" w14:textId="0B29710C" w:rsidR="00DA04DF" w:rsidRDefault="00DA04DF" w:rsidP="0072060D">
                      <w:pPr>
                        <w:pStyle w:val="Corpotesto"/>
                        <w:spacing w:before="111" w:line="271" w:lineRule="auto"/>
                        <w:ind w:left="-567" w:right="604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EMB</w:t>
                      </w:r>
                      <w:r w:rsidRPr="00985123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ARGO H. 02:01 (CEST) – 24 MAGGIO 2022</w:t>
                      </w:r>
                    </w:p>
                    <w:p w14:paraId="4FE291C8" w14:textId="77777777" w:rsidR="00E97ED8" w:rsidRPr="0072060D" w:rsidRDefault="00E97ED8" w:rsidP="0072060D">
                      <w:pPr>
                        <w:pStyle w:val="Corpotesto"/>
                        <w:spacing w:before="111" w:line="271" w:lineRule="auto"/>
                        <w:ind w:left="-567" w:right="604"/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0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4CC035" wp14:editId="789C234E">
                <wp:simplePos x="0" y="0"/>
                <wp:positionH relativeFrom="column">
                  <wp:posOffset>-739140</wp:posOffset>
                </wp:positionH>
                <wp:positionV relativeFrom="paragraph">
                  <wp:posOffset>-52070</wp:posOffset>
                </wp:positionV>
                <wp:extent cx="2590800" cy="2381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solidFill>
                          <a:srgbClr val="F26A2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5B55A2" id="Rettangolo 7" o:spid="_x0000_s1026" style="position:absolute;margin-left:-58.2pt;margin-top:-4.1pt;width:204pt;height:18.7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" fillcolor="#f26a21" strokecolor="#ffc000" strokeweight="1pt"/>
            </w:pict>
          </mc:Fallback>
        </mc:AlternateContent>
      </w:r>
      <w:r w:rsidR="00C336A7" w:rsidRPr="00B430F1">
        <w:rPr>
          <w:rFonts w:ascii="Arial" w:hAnsi="Arial" w:cs="Arial"/>
          <w:b/>
          <w:bCs/>
          <w:color w:val="FFFFFF" w:themeColor="background1"/>
          <w:sz w:val="20"/>
          <w:szCs w:val="20"/>
        </w:rPr>
        <w:t>IL MONDO INTORNO AL BAMBINO</w:t>
      </w:r>
    </w:p>
    <w:p w14:paraId="28E09054" w14:textId="67DFD484" w:rsidR="00C95E01" w:rsidRPr="008662A2" w:rsidRDefault="009B51F0" w:rsidP="008662A2">
      <w:pPr>
        <w:jc w:val="both"/>
        <w:rPr>
          <w:rFonts w:ascii="Arial" w:hAnsi="Arial" w:cs="Arial"/>
          <w:sz w:val="20"/>
          <w:szCs w:val="20"/>
        </w:rPr>
      </w:pPr>
      <w:r w:rsidRPr="00170181">
        <w:rPr>
          <w:rFonts w:ascii="Arial" w:hAnsi="Arial" w:cs="Arial"/>
          <w:b/>
          <w:bCs/>
          <w:color w:val="F26A21"/>
          <w:sz w:val="20"/>
          <w:szCs w:val="20"/>
        </w:rPr>
        <w:t>Sovraffollamento</w:t>
      </w:r>
      <w:r w:rsidR="00C336A7" w:rsidRPr="00170181">
        <w:rPr>
          <w:rFonts w:ascii="Arial" w:hAnsi="Arial" w:cs="Arial"/>
          <w:b/>
          <w:bCs/>
          <w:color w:val="F26A21"/>
          <w:sz w:val="20"/>
          <w:szCs w:val="20"/>
        </w:rPr>
        <w:t xml:space="preserve">: </w:t>
      </w:r>
      <w:r w:rsidR="00C336A7" w:rsidRPr="008662A2">
        <w:rPr>
          <w:rFonts w:ascii="Arial" w:hAnsi="Arial" w:cs="Arial"/>
          <w:sz w:val="20"/>
          <w:szCs w:val="20"/>
        </w:rPr>
        <w:t>la percentuale di famiglie che vivono in un'abitazione sovraffollata è del 18,9</w:t>
      </w:r>
      <w:r w:rsidR="0079073D">
        <w:rPr>
          <w:rFonts w:ascii="Arial" w:hAnsi="Arial" w:cs="Arial"/>
          <w:sz w:val="20"/>
          <w:szCs w:val="20"/>
        </w:rPr>
        <w:t>%</w:t>
      </w:r>
      <w:r w:rsidR="00C336A7" w:rsidRPr="008662A2">
        <w:rPr>
          <w:rFonts w:ascii="Arial" w:hAnsi="Arial" w:cs="Arial"/>
          <w:sz w:val="20"/>
          <w:szCs w:val="20"/>
        </w:rPr>
        <w:t xml:space="preserve">, il che ci colloca </w:t>
      </w:r>
      <w:r w:rsidR="00C336A7" w:rsidRPr="00F55405">
        <w:rPr>
          <w:rFonts w:ascii="Arial" w:hAnsi="Arial" w:cs="Arial"/>
          <w:b/>
          <w:bCs/>
          <w:color w:val="E2231A"/>
          <w:sz w:val="20"/>
          <w:szCs w:val="20"/>
        </w:rPr>
        <w:t>31</w:t>
      </w:r>
      <w:r w:rsidR="00A712FC" w:rsidRPr="00F55405">
        <w:rPr>
          <w:rFonts w:ascii="Arial" w:hAnsi="Arial" w:cs="Arial"/>
          <w:b/>
          <w:bCs/>
          <w:color w:val="E2231A"/>
          <w:sz w:val="20"/>
          <w:szCs w:val="20"/>
        </w:rPr>
        <w:t>°</w:t>
      </w:r>
      <w:r w:rsidR="00C336A7" w:rsidRPr="00F55405">
        <w:rPr>
          <w:rFonts w:ascii="Arial" w:hAnsi="Arial" w:cs="Arial"/>
          <w:b/>
          <w:bCs/>
          <w:color w:val="E2231A"/>
          <w:sz w:val="20"/>
          <w:szCs w:val="20"/>
        </w:rPr>
        <w:t xml:space="preserve"> su 38</w:t>
      </w:r>
      <w:r w:rsidR="00C336A7" w:rsidRPr="00F55405">
        <w:rPr>
          <w:rFonts w:ascii="Arial" w:hAnsi="Arial" w:cs="Arial"/>
          <w:color w:val="E2231A"/>
          <w:sz w:val="20"/>
          <w:szCs w:val="20"/>
        </w:rPr>
        <w:t xml:space="preserve"> </w:t>
      </w:r>
      <w:r w:rsidR="00C336A7" w:rsidRPr="008662A2">
        <w:rPr>
          <w:rFonts w:ascii="Arial" w:hAnsi="Arial" w:cs="Arial"/>
          <w:sz w:val="20"/>
          <w:szCs w:val="20"/>
        </w:rPr>
        <w:t>paesi.</w:t>
      </w:r>
    </w:p>
    <w:p w14:paraId="33B3D83D" w14:textId="02882B3E" w:rsidR="00C95E01" w:rsidRPr="008662A2" w:rsidRDefault="00C95E01" w:rsidP="008662A2">
      <w:pPr>
        <w:jc w:val="both"/>
        <w:rPr>
          <w:rFonts w:ascii="Arial" w:hAnsi="Arial" w:cs="Arial"/>
          <w:b/>
          <w:bCs/>
          <w:color w:val="FFC000"/>
          <w:sz w:val="20"/>
          <w:szCs w:val="20"/>
        </w:rPr>
      </w:pPr>
      <w:r w:rsidRPr="00170181">
        <w:rPr>
          <w:rFonts w:ascii="Arial" w:hAnsi="Arial" w:cs="Arial"/>
          <w:b/>
          <w:bCs/>
          <w:color w:val="F26A21"/>
          <w:sz w:val="20"/>
          <w:szCs w:val="20"/>
        </w:rPr>
        <w:t>Spazi verdi urbani</w:t>
      </w:r>
      <w:r w:rsidR="00C336A7" w:rsidRPr="00170181">
        <w:rPr>
          <w:rFonts w:ascii="Arial" w:hAnsi="Arial" w:cs="Arial"/>
          <w:b/>
          <w:bCs/>
          <w:color w:val="F26A21"/>
          <w:sz w:val="20"/>
          <w:szCs w:val="20"/>
        </w:rPr>
        <w:t xml:space="preserve">: </w:t>
      </w:r>
      <w:r w:rsidR="007D1C0A" w:rsidRPr="008662A2">
        <w:rPr>
          <w:rFonts w:ascii="Arial" w:hAnsi="Arial" w:cs="Arial"/>
          <w:sz w:val="20"/>
          <w:szCs w:val="20"/>
        </w:rPr>
        <w:t xml:space="preserve">l’Italia è </w:t>
      </w:r>
      <w:r w:rsidR="007D1C0A"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7° su 40 </w:t>
      </w:r>
      <w:r w:rsidR="007D1C0A" w:rsidRPr="00CB399F">
        <w:rPr>
          <w:rFonts w:ascii="Arial" w:hAnsi="Arial" w:cs="Arial"/>
          <w:sz w:val="20"/>
          <w:szCs w:val="20"/>
        </w:rPr>
        <w:t>paesi</w:t>
      </w:r>
      <w:r w:rsidR="007D1C0A">
        <w:rPr>
          <w:rFonts w:ascii="Arial" w:hAnsi="Arial" w:cs="Arial"/>
          <w:sz w:val="20"/>
          <w:szCs w:val="20"/>
        </w:rPr>
        <w:t xml:space="preserve">, </w:t>
      </w:r>
      <w:r w:rsidR="002E32C1">
        <w:rPr>
          <w:rFonts w:ascii="Arial" w:hAnsi="Arial" w:cs="Arial"/>
          <w:sz w:val="20"/>
          <w:szCs w:val="20"/>
        </w:rPr>
        <w:t>secondo l’indicatore relativo a</w:t>
      </w:r>
      <w:r w:rsidR="002E32C1" w:rsidRPr="008662A2">
        <w:rPr>
          <w:rFonts w:ascii="Arial" w:hAnsi="Arial" w:cs="Arial"/>
          <w:sz w:val="20"/>
          <w:szCs w:val="20"/>
        </w:rPr>
        <w:t>gli spazi verdi urbani per persona</w:t>
      </w:r>
      <w:r w:rsidR="009F3C62">
        <w:rPr>
          <w:rFonts w:ascii="Arial" w:hAnsi="Arial" w:cs="Arial"/>
          <w:sz w:val="20"/>
          <w:szCs w:val="20"/>
        </w:rPr>
        <w:t xml:space="preserve">, che </w:t>
      </w:r>
      <w:r w:rsidR="004D1D8B">
        <w:rPr>
          <w:rFonts w:ascii="Arial" w:hAnsi="Arial" w:cs="Arial"/>
          <w:sz w:val="20"/>
          <w:szCs w:val="20"/>
        </w:rPr>
        <w:t xml:space="preserve">per l’Italia </w:t>
      </w:r>
      <w:r w:rsidR="009F3C62">
        <w:rPr>
          <w:rFonts w:ascii="Arial" w:hAnsi="Arial" w:cs="Arial"/>
          <w:sz w:val="20"/>
          <w:szCs w:val="20"/>
        </w:rPr>
        <w:t xml:space="preserve">assume valore </w:t>
      </w:r>
      <w:r w:rsidR="002E32C1" w:rsidRPr="008662A2">
        <w:rPr>
          <w:rFonts w:ascii="Arial" w:hAnsi="Arial" w:cs="Arial"/>
          <w:sz w:val="20"/>
          <w:szCs w:val="20"/>
        </w:rPr>
        <w:t>5,2</w:t>
      </w:r>
      <w:r w:rsidR="002E32C1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7D1C0A">
        <w:rPr>
          <w:rFonts w:ascii="Arial" w:hAnsi="Arial" w:cs="Arial"/>
          <w:sz w:val="20"/>
          <w:szCs w:val="20"/>
        </w:rPr>
        <w:t>.</w:t>
      </w:r>
    </w:p>
    <w:p w14:paraId="72EDACB3" w14:textId="0E1C7EEF" w:rsidR="00AB1A43" w:rsidRPr="008662A2" w:rsidRDefault="00AB1A43" w:rsidP="008662A2">
      <w:pPr>
        <w:jc w:val="both"/>
        <w:rPr>
          <w:rFonts w:ascii="Arial" w:hAnsi="Arial" w:cs="Arial"/>
          <w:sz w:val="20"/>
          <w:szCs w:val="20"/>
        </w:rPr>
      </w:pPr>
      <w:r w:rsidRPr="00170181">
        <w:rPr>
          <w:rFonts w:ascii="Arial" w:hAnsi="Arial" w:cs="Arial"/>
          <w:b/>
          <w:bCs/>
          <w:color w:val="F26A21"/>
          <w:sz w:val="20"/>
          <w:szCs w:val="20"/>
        </w:rPr>
        <w:t xml:space="preserve">Sicurezza stradale: </w:t>
      </w:r>
      <w:r w:rsidRPr="008662A2">
        <w:rPr>
          <w:rFonts w:ascii="Arial" w:hAnsi="Arial" w:cs="Arial"/>
          <w:sz w:val="20"/>
          <w:szCs w:val="20"/>
        </w:rPr>
        <w:t xml:space="preserve">DALY dovuti a incidenti stradali tra bambini da 0 a 14 anni è di </w:t>
      </w:r>
      <w:r w:rsidR="009F3C62">
        <w:rPr>
          <w:rFonts w:ascii="Arial" w:hAnsi="Arial" w:cs="Arial"/>
          <w:sz w:val="20"/>
          <w:szCs w:val="20"/>
        </w:rPr>
        <w:t>0</w:t>
      </w:r>
      <w:r w:rsidR="00845132">
        <w:rPr>
          <w:rFonts w:ascii="Arial" w:hAnsi="Arial" w:cs="Arial"/>
          <w:sz w:val="20"/>
          <w:szCs w:val="20"/>
        </w:rPr>
        <w:t>,</w:t>
      </w:r>
      <w:r w:rsidRPr="008662A2">
        <w:rPr>
          <w:rFonts w:ascii="Arial" w:hAnsi="Arial" w:cs="Arial"/>
          <w:sz w:val="20"/>
          <w:szCs w:val="20"/>
        </w:rPr>
        <w:t xml:space="preserve">84 su 1.000 </w:t>
      </w:r>
      <w:r w:rsidR="009F3C62">
        <w:rPr>
          <w:rFonts w:ascii="Arial" w:hAnsi="Arial" w:cs="Arial"/>
          <w:sz w:val="20"/>
          <w:szCs w:val="20"/>
        </w:rPr>
        <w:t>bambini sotto i 15 anni</w:t>
      </w:r>
      <w:r w:rsidRPr="008662A2">
        <w:rPr>
          <w:rFonts w:ascii="Arial" w:hAnsi="Arial" w:cs="Arial"/>
          <w:sz w:val="20"/>
          <w:szCs w:val="20"/>
        </w:rPr>
        <w:t xml:space="preserve">, il nostro paese è </w:t>
      </w:r>
      <w:r w:rsidRPr="00F55405">
        <w:rPr>
          <w:rFonts w:ascii="Arial" w:hAnsi="Arial" w:cs="Arial"/>
          <w:b/>
          <w:bCs/>
          <w:color w:val="00833D"/>
          <w:sz w:val="20"/>
          <w:szCs w:val="20"/>
        </w:rPr>
        <w:t>13</w:t>
      </w:r>
      <w:r w:rsidR="00A712FC" w:rsidRPr="00F55405">
        <w:rPr>
          <w:rFonts w:ascii="Arial" w:hAnsi="Arial" w:cs="Arial"/>
          <w:b/>
          <w:bCs/>
          <w:color w:val="00833D"/>
          <w:sz w:val="20"/>
          <w:szCs w:val="20"/>
        </w:rPr>
        <w:t>°</w:t>
      </w:r>
      <w:r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 su 43.</w:t>
      </w:r>
    </w:p>
    <w:p w14:paraId="3F891D5C" w14:textId="4A368C1E" w:rsidR="00AB1A43" w:rsidRPr="00170181" w:rsidRDefault="00AB1A43" w:rsidP="008662A2">
      <w:pPr>
        <w:jc w:val="both"/>
        <w:rPr>
          <w:rFonts w:ascii="Arial" w:hAnsi="Arial" w:cs="Arial"/>
          <w:b/>
          <w:bCs/>
          <w:color w:val="F26A21"/>
          <w:sz w:val="20"/>
          <w:szCs w:val="20"/>
        </w:rPr>
      </w:pPr>
      <w:r w:rsidRPr="00170181">
        <w:rPr>
          <w:rFonts w:ascii="Arial" w:hAnsi="Arial" w:cs="Arial"/>
          <w:b/>
          <w:bCs/>
          <w:color w:val="F26A21"/>
          <w:sz w:val="20"/>
          <w:szCs w:val="20"/>
        </w:rPr>
        <w:t xml:space="preserve">Altri fattori: </w:t>
      </w:r>
    </w:p>
    <w:p w14:paraId="635DA342" w14:textId="5C781FB8" w:rsidR="00705049" w:rsidRPr="00CB399F" w:rsidRDefault="00AB1A43" w:rsidP="008662A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>Percentuale di bambini che vivono in una casa con umidità o muffa: 12,8</w:t>
      </w:r>
      <w:r w:rsidR="0079073D">
        <w:rPr>
          <w:rFonts w:ascii="Arial" w:hAnsi="Arial" w:cs="Arial"/>
          <w:sz w:val="20"/>
          <w:szCs w:val="20"/>
        </w:rPr>
        <w:t>%</w:t>
      </w:r>
      <w:r w:rsidRPr="008662A2">
        <w:rPr>
          <w:rFonts w:ascii="Arial" w:hAnsi="Arial" w:cs="Arial"/>
          <w:sz w:val="20"/>
          <w:szCs w:val="20"/>
        </w:rPr>
        <w:t xml:space="preserve">, </w:t>
      </w:r>
      <w:r w:rsidRPr="002B745E">
        <w:rPr>
          <w:rFonts w:ascii="Arial" w:hAnsi="Arial" w:cs="Arial"/>
          <w:b/>
          <w:bCs/>
          <w:color w:val="FFC20E"/>
          <w:sz w:val="20"/>
          <w:szCs w:val="20"/>
        </w:rPr>
        <w:t>12</w:t>
      </w:r>
      <w:r w:rsidR="00A712FC" w:rsidRPr="002B745E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Pr="002B745E">
        <w:rPr>
          <w:rFonts w:ascii="Arial" w:hAnsi="Arial" w:cs="Arial"/>
          <w:b/>
          <w:bCs/>
          <w:color w:val="FFC20E"/>
          <w:sz w:val="20"/>
          <w:szCs w:val="20"/>
        </w:rPr>
        <w:t xml:space="preserve"> su 32</w:t>
      </w:r>
      <w:r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 </w:t>
      </w:r>
      <w:r w:rsidRPr="00CB399F">
        <w:rPr>
          <w:rFonts w:ascii="Arial" w:hAnsi="Arial" w:cs="Arial"/>
          <w:sz w:val="20"/>
          <w:szCs w:val="20"/>
        </w:rPr>
        <w:t>paesi.</w:t>
      </w:r>
    </w:p>
    <w:p w14:paraId="5CA825C2" w14:textId="66C7AA8F" w:rsidR="00AB1A43" w:rsidRPr="008662A2" w:rsidRDefault="00AB1A43" w:rsidP="008662A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FFC000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Percentuale di studenti di 15 anni che hanno una scrivania propria e un posto tranquillo per studiare: </w:t>
      </w:r>
      <w:r w:rsidR="000A4C00">
        <w:rPr>
          <w:rFonts w:ascii="Arial" w:hAnsi="Arial" w:cs="Arial"/>
          <w:sz w:val="20"/>
          <w:szCs w:val="20"/>
        </w:rPr>
        <w:t>89%</w:t>
      </w:r>
      <w:r w:rsidRPr="008662A2">
        <w:rPr>
          <w:rFonts w:ascii="Arial" w:hAnsi="Arial" w:cs="Arial"/>
          <w:sz w:val="20"/>
          <w:szCs w:val="20"/>
        </w:rPr>
        <w:t xml:space="preserve">, 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>22</w:t>
      </w:r>
      <w:r w:rsidR="00A712FC" w:rsidRPr="00F40DC8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 xml:space="preserve"> su 42</w:t>
      </w:r>
      <w:r w:rsidRPr="00F40DC8">
        <w:rPr>
          <w:rFonts w:ascii="Arial" w:hAnsi="Arial" w:cs="Arial"/>
          <w:color w:val="FFC20E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>paesi.</w:t>
      </w:r>
    </w:p>
    <w:p w14:paraId="6AF2322A" w14:textId="4904082A" w:rsidR="003F5894" w:rsidRPr="008662A2" w:rsidRDefault="003F5894" w:rsidP="008662A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FFC000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Percentuale di </w:t>
      </w:r>
      <w:r w:rsidR="00A7218A">
        <w:rPr>
          <w:rFonts w:ascii="Arial" w:hAnsi="Arial" w:cs="Arial"/>
          <w:sz w:val="20"/>
          <w:szCs w:val="20"/>
        </w:rPr>
        <w:t>bambini</w:t>
      </w:r>
      <w:r w:rsidRPr="008662A2">
        <w:rPr>
          <w:rFonts w:ascii="Arial" w:hAnsi="Arial" w:cs="Arial"/>
          <w:sz w:val="20"/>
          <w:szCs w:val="20"/>
        </w:rPr>
        <w:t xml:space="preserve"> </w:t>
      </w:r>
      <w:r w:rsidR="009F3C62">
        <w:rPr>
          <w:rFonts w:ascii="Arial" w:hAnsi="Arial" w:cs="Arial"/>
          <w:sz w:val="20"/>
          <w:szCs w:val="20"/>
        </w:rPr>
        <w:t>tra 0 e</w:t>
      </w:r>
      <w:r w:rsidR="0079073D">
        <w:rPr>
          <w:rFonts w:ascii="Arial" w:hAnsi="Arial" w:cs="Arial"/>
          <w:sz w:val="20"/>
          <w:szCs w:val="20"/>
        </w:rPr>
        <w:t xml:space="preserve"> 6 anni </w:t>
      </w:r>
      <w:r w:rsidRPr="008662A2">
        <w:rPr>
          <w:rFonts w:ascii="Arial" w:hAnsi="Arial" w:cs="Arial"/>
          <w:sz w:val="20"/>
          <w:szCs w:val="20"/>
        </w:rPr>
        <w:t xml:space="preserve">che vivono in condizioni di disagio abitativo grave: </w:t>
      </w:r>
      <w:r w:rsidR="004E26B8">
        <w:rPr>
          <w:rFonts w:ascii="Arial" w:hAnsi="Arial" w:cs="Arial"/>
          <w:sz w:val="20"/>
          <w:szCs w:val="20"/>
        </w:rPr>
        <w:t>5</w:t>
      </w:r>
      <w:r w:rsidR="0079073D">
        <w:rPr>
          <w:rFonts w:ascii="Arial" w:hAnsi="Arial" w:cs="Arial"/>
          <w:sz w:val="20"/>
          <w:szCs w:val="20"/>
        </w:rPr>
        <w:t>,</w:t>
      </w:r>
      <w:r w:rsidR="004E26B8">
        <w:rPr>
          <w:rFonts w:ascii="Arial" w:hAnsi="Arial" w:cs="Arial"/>
          <w:sz w:val="20"/>
          <w:szCs w:val="20"/>
        </w:rPr>
        <w:t>9</w:t>
      </w:r>
      <w:r w:rsidR="0079073D">
        <w:rPr>
          <w:rFonts w:ascii="Arial" w:hAnsi="Arial" w:cs="Arial"/>
          <w:sz w:val="20"/>
          <w:szCs w:val="20"/>
        </w:rPr>
        <w:t>%</w:t>
      </w:r>
      <w:r w:rsidRPr="008662A2">
        <w:rPr>
          <w:rFonts w:ascii="Arial" w:hAnsi="Arial" w:cs="Arial"/>
          <w:sz w:val="20"/>
          <w:szCs w:val="20"/>
        </w:rPr>
        <w:t xml:space="preserve">, 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>21</w:t>
      </w:r>
      <w:r w:rsidR="00A712FC" w:rsidRPr="00F55405">
        <w:rPr>
          <w:rFonts w:ascii="Arial" w:hAnsi="Arial" w:cs="Arial"/>
          <w:b/>
          <w:bCs/>
          <w:color w:val="E2231A"/>
          <w:sz w:val="20"/>
          <w:szCs w:val="20"/>
        </w:rPr>
        <w:t>°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 xml:space="preserve"> su 31</w:t>
      </w:r>
      <w:r w:rsidRPr="008662A2">
        <w:rPr>
          <w:rFonts w:ascii="Arial" w:hAnsi="Arial" w:cs="Arial"/>
          <w:sz w:val="20"/>
          <w:szCs w:val="20"/>
        </w:rPr>
        <w:t>.</w:t>
      </w:r>
    </w:p>
    <w:p w14:paraId="4E61DAF2" w14:textId="00BE10D8" w:rsidR="00576A78" w:rsidRPr="008662A2" w:rsidRDefault="00576A78" w:rsidP="008662A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FFC000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Sovraffollamento </w:t>
      </w:r>
      <w:r w:rsidR="0040641B">
        <w:rPr>
          <w:rFonts w:ascii="Arial" w:hAnsi="Arial" w:cs="Arial"/>
          <w:sz w:val="20"/>
          <w:szCs w:val="20"/>
        </w:rPr>
        <w:t>nel 20% del</w:t>
      </w:r>
      <w:r w:rsidR="00AD0712">
        <w:rPr>
          <w:rFonts w:ascii="Arial" w:hAnsi="Arial" w:cs="Arial"/>
          <w:sz w:val="20"/>
          <w:szCs w:val="20"/>
        </w:rPr>
        <w:t xml:space="preserve">le famiglie </w:t>
      </w:r>
      <w:r w:rsidR="0040641B">
        <w:rPr>
          <w:rFonts w:ascii="Arial" w:hAnsi="Arial" w:cs="Arial"/>
          <w:sz w:val="20"/>
          <w:szCs w:val="20"/>
        </w:rPr>
        <w:t xml:space="preserve">con </w:t>
      </w:r>
      <w:r w:rsidR="00AD0712">
        <w:rPr>
          <w:rFonts w:ascii="Arial" w:hAnsi="Arial" w:cs="Arial"/>
          <w:sz w:val="20"/>
          <w:szCs w:val="20"/>
        </w:rPr>
        <w:t>il più basso reddito</w:t>
      </w:r>
      <w:r w:rsidRPr="008662A2">
        <w:rPr>
          <w:rFonts w:ascii="Arial" w:hAnsi="Arial" w:cs="Arial"/>
          <w:sz w:val="20"/>
          <w:szCs w:val="20"/>
        </w:rPr>
        <w:t xml:space="preserve">: 24,3%, 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>29</w:t>
      </w:r>
      <w:r w:rsidR="00A712FC" w:rsidRPr="00F55405">
        <w:rPr>
          <w:rFonts w:ascii="Arial" w:hAnsi="Arial" w:cs="Arial"/>
          <w:b/>
          <w:bCs/>
          <w:color w:val="E2231A"/>
          <w:sz w:val="20"/>
          <w:szCs w:val="20"/>
        </w:rPr>
        <w:t>°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 xml:space="preserve"> su 38</w:t>
      </w:r>
      <w:r w:rsidRPr="008662A2">
        <w:rPr>
          <w:rFonts w:ascii="Arial" w:hAnsi="Arial" w:cs="Arial"/>
          <w:sz w:val="20"/>
          <w:szCs w:val="20"/>
        </w:rPr>
        <w:t>.</w:t>
      </w:r>
    </w:p>
    <w:p w14:paraId="4E1435B9" w14:textId="6B3DB5C2" w:rsidR="008662A2" w:rsidRDefault="00AB1A43" w:rsidP="008662A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Soddisfazione per la vita dei quindicenni su una scala da </w:t>
      </w:r>
      <w:r w:rsidR="00356259">
        <w:rPr>
          <w:rFonts w:ascii="Arial" w:hAnsi="Arial" w:cs="Arial"/>
          <w:sz w:val="20"/>
          <w:szCs w:val="20"/>
        </w:rPr>
        <w:t>1</w:t>
      </w:r>
      <w:r w:rsidRPr="008662A2">
        <w:rPr>
          <w:rFonts w:ascii="Arial" w:hAnsi="Arial" w:cs="Arial"/>
          <w:sz w:val="20"/>
          <w:szCs w:val="20"/>
        </w:rPr>
        <w:t xml:space="preserve"> a 10: 6,9, 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>19</w:t>
      </w:r>
      <w:r w:rsidR="00A712FC" w:rsidRPr="00F55405">
        <w:rPr>
          <w:rFonts w:ascii="Arial" w:hAnsi="Arial" w:cs="Arial"/>
          <w:b/>
          <w:bCs/>
          <w:color w:val="E2231A"/>
          <w:sz w:val="20"/>
          <w:szCs w:val="20"/>
        </w:rPr>
        <w:t>°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 xml:space="preserve"> su 28</w:t>
      </w:r>
      <w:r w:rsidRPr="00F55405">
        <w:rPr>
          <w:rFonts w:ascii="Arial" w:hAnsi="Arial" w:cs="Arial"/>
          <w:color w:val="E2231A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>paesi</w:t>
      </w:r>
      <w:r w:rsidR="00CB399F">
        <w:rPr>
          <w:rFonts w:ascii="Arial" w:hAnsi="Arial" w:cs="Arial"/>
          <w:sz w:val="20"/>
          <w:szCs w:val="20"/>
        </w:rPr>
        <w:t>.</w:t>
      </w:r>
    </w:p>
    <w:p w14:paraId="20BE6E11" w14:textId="241DD7F4" w:rsidR="007374FF" w:rsidRPr="007374FF" w:rsidRDefault="004A6515" w:rsidP="007374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3F6FCF" wp14:editId="658D882F">
                <wp:simplePos x="0" y="0"/>
                <wp:positionH relativeFrom="column">
                  <wp:posOffset>-742950</wp:posOffset>
                </wp:positionH>
                <wp:positionV relativeFrom="paragraph">
                  <wp:posOffset>201930</wp:posOffset>
                </wp:positionV>
                <wp:extent cx="2590800" cy="2381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solidFill>
                          <a:srgbClr val="961A49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F4744" id="Rettangolo 8" o:spid="_x0000_s1026" style="position:absolute;margin-left:-58.5pt;margin-top:15.9pt;width:204pt;height:18.7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" fillcolor="#961a49" strokecolor="#7030a0" strokeweight="1pt"/>
            </w:pict>
          </mc:Fallback>
        </mc:AlternateContent>
      </w:r>
    </w:p>
    <w:p w14:paraId="42639AA4" w14:textId="6BF72EAA" w:rsidR="00705049" w:rsidRPr="004A6515" w:rsidRDefault="00576A78" w:rsidP="00931AFA">
      <w:pPr>
        <w:tabs>
          <w:tab w:val="left" w:pos="2355"/>
        </w:tabs>
        <w:ind w:left="-567"/>
        <w:jc w:val="both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4A6515">
        <w:rPr>
          <w:rFonts w:ascii="Arial" w:hAnsi="Arial" w:cs="Arial"/>
          <w:b/>
          <w:bCs/>
          <w:color w:val="FFFFFF" w:themeColor="background1"/>
          <w:sz w:val="20"/>
          <w:szCs w:val="20"/>
        </w:rPr>
        <w:t>IL MONDO IN GENERALE</w:t>
      </w:r>
      <w:r w:rsidR="00931AFA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</w:p>
    <w:p w14:paraId="5F74D967" w14:textId="3ECBFFEF" w:rsidR="00576A78" w:rsidRPr="00CB399F" w:rsidRDefault="00705049" w:rsidP="008662A2">
      <w:pPr>
        <w:jc w:val="both"/>
        <w:rPr>
          <w:rFonts w:ascii="Arial" w:hAnsi="Arial" w:cs="Arial"/>
          <w:sz w:val="20"/>
          <w:szCs w:val="20"/>
        </w:rPr>
      </w:pPr>
      <w:r w:rsidRPr="00931AFA">
        <w:rPr>
          <w:rFonts w:ascii="Arial" w:hAnsi="Arial" w:cs="Arial"/>
          <w:b/>
          <w:bCs/>
          <w:color w:val="961A49"/>
          <w:sz w:val="20"/>
          <w:szCs w:val="20"/>
        </w:rPr>
        <w:t xml:space="preserve">Numero di pianeti Terra </w:t>
      </w:r>
      <w:r w:rsidR="00576A78" w:rsidRPr="00931AFA">
        <w:rPr>
          <w:rFonts w:ascii="Arial" w:hAnsi="Arial" w:cs="Arial"/>
          <w:b/>
          <w:bCs/>
          <w:color w:val="961A49"/>
          <w:sz w:val="20"/>
          <w:szCs w:val="20"/>
        </w:rPr>
        <w:t>necessari per sostenere i livelli attuali di consumo</w:t>
      </w:r>
      <w:r w:rsidR="00A7218A">
        <w:rPr>
          <w:rStyle w:val="Rimandonotaapidipagina"/>
          <w:rFonts w:ascii="Arial" w:hAnsi="Arial" w:cs="Arial"/>
          <w:b/>
          <w:bCs/>
          <w:color w:val="961A49"/>
          <w:sz w:val="20"/>
          <w:szCs w:val="20"/>
        </w:rPr>
        <w:footnoteReference w:id="2"/>
      </w:r>
      <w:r w:rsidR="00576A78" w:rsidRPr="00931AFA">
        <w:rPr>
          <w:rFonts w:ascii="Arial" w:hAnsi="Arial" w:cs="Arial"/>
          <w:b/>
          <w:bCs/>
          <w:color w:val="961A49"/>
          <w:sz w:val="20"/>
          <w:szCs w:val="20"/>
        </w:rPr>
        <w:t xml:space="preserve">: </w:t>
      </w:r>
      <w:r w:rsidR="00576A78" w:rsidRPr="008662A2">
        <w:rPr>
          <w:rFonts w:ascii="Arial" w:hAnsi="Arial" w:cs="Arial"/>
          <w:sz w:val="20"/>
          <w:szCs w:val="20"/>
        </w:rPr>
        <w:t xml:space="preserve">2,8, l’Italia è </w:t>
      </w:r>
      <w:r w:rsidR="00576A78" w:rsidRPr="00F40DC8">
        <w:rPr>
          <w:rFonts w:ascii="Arial" w:hAnsi="Arial" w:cs="Arial"/>
          <w:b/>
          <w:bCs/>
          <w:color w:val="FFC20E"/>
          <w:sz w:val="20"/>
          <w:szCs w:val="20"/>
        </w:rPr>
        <w:t>15</w:t>
      </w:r>
      <w:r w:rsidR="00A712FC" w:rsidRPr="00F40DC8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="00576A78" w:rsidRPr="00F40DC8">
        <w:rPr>
          <w:rFonts w:ascii="Arial" w:hAnsi="Arial" w:cs="Arial"/>
          <w:b/>
          <w:bCs/>
          <w:color w:val="FFC20E"/>
          <w:sz w:val="20"/>
          <w:szCs w:val="20"/>
        </w:rPr>
        <w:t xml:space="preserve"> su 42 </w:t>
      </w:r>
      <w:r w:rsidR="00576A78" w:rsidRPr="00CB399F">
        <w:rPr>
          <w:rFonts w:ascii="Arial" w:hAnsi="Arial" w:cs="Arial"/>
          <w:sz w:val="20"/>
          <w:szCs w:val="20"/>
        </w:rPr>
        <w:t>paesi.</w:t>
      </w:r>
    </w:p>
    <w:p w14:paraId="7CE3E6D3" w14:textId="61051CE8" w:rsidR="0020289F" w:rsidRPr="00CB399F" w:rsidRDefault="00576A78" w:rsidP="008662A2">
      <w:pPr>
        <w:jc w:val="both"/>
        <w:rPr>
          <w:rFonts w:ascii="Arial" w:hAnsi="Arial" w:cs="Arial"/>
          <w:sz w:val="20"/>
          <w:szCs w:val="20"/>
        </w:rPr>
      </w:pPr>
      <w:r w:rsidRPr="00931AFA">
        <w:rPr>
          <w:rFonts w:ascii="Arial" w:hAnsi="Arial" w:cs="Arial"/>
          <w:b/>
          <w:bCs/>
          <w:color w:val="961A49"/>
          <w:sz w:val="20"/>
          <w:szCs w:val="20"/>
        </w:rPr>
        <w:t>Rifiuti elettronici annui pro capite:</w:t>
      </w:r>
      <w:r w:rsidRPr="008662A2">
        <w:rPr>
          <w:rFonts w:ascii="Arial" w:hAnsi="Arial" w:cs="Arial"/>
          <w:b/>
          <w:bCs/>
          <w:color w:val="7030A0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 xml:space="preserve">17,5 kg, collocandoci 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>23</w:t>
      </w:r>
      <w:r w:rsidR="00A712FC" w:rsidRPr="00F40DC8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 xml:space="preserve"> su 43 </w:t>
      </w:r>
      <w:r w:rsidRPr="00CB399F">
        <w:rPr>
          <w:rFonts w:ascii="Arial" w:hAnsi="Arial" w:cs="Arial"/>
          <w:sz w:val="20"/>
          <w:szCs w:val="20"/>
        </w:rPr>
        <w:t>paesi.</w:t>
      </w:r>
    </w:p>
    <w:p w14:paraId="7641821B" w14:textId="06599CE1" w:rsidR="00576A78" w:rsidRPr="00CB399F" w:rsidRDefault="00576A78" w:rsidP="008662A2">
      <w:pPr>
        <w:jc w:val="both"/>
        <w:rPr>
          <w:rFonts w:ascii="Arial" w:hAnsi="Arial" w:cs="Arial"/>
          <w:sz w:val="20"/>
          <w:szCs w:val="20"/>
        </w:rPr>
      </w:pPr>
      <w:r w:rsidRPr="00931AFA">
        <w:rPr>
          <w:rFonts w:ascii="Arial" w:hAnsi="Arial" w:cs="Arial"/>
          <w:b/>
          <w:bCs/>
          <w:color w:val="961A49"/>
          <w:sz w:val="20"/>
          <w:szCs w:val="20"/>
        </w:rPr>
        <w:t>Emissioni di CO</w:t>
      </w:r>
      <w:r w:rsidRPr="00931AFA">
        <w:rPr>
          <w:rFonts w:ascii="Arial" w:hAnsi="Arial" w:cs="Arial"/>
          <w:b/>
          <w:bCs/>
          <w:color w:val="961A49"/>
          <w:sz w:val="20"/>
          <w:szCs w:val="20"/>
          <w:vertAlign w:val="subscript"/>
        </w:rPr>
        <w:t xml:space="preserve">2 </w:t>
      </w:r>
      <w:r w:rsidRPr="00931AFA">
        <w:rPr>
          <w:rFonts w:ascii="Arial" w:hAnsi="Arial" w:cs="Arial"/>
          <w:b/>
          <w:bCs/>
          <w:color w:val="961A49"/>
          <w:sz w:val="20"/>
          <w:szCs w:val="20"/>
        </w:rPr>
        <w:t xml:space="preserve">basate sul consumo: </w:t>
      </w:r>
      <w:r w:rsidRPr="008662A2">
        <w:rPr>
          <w:rFonts w:ascii="Arial" w:hAnsi="Arial" w:cs="Arial"/>
          <w:sz w:val="20"/>
          <w:szCs w:val="20"/>
        </w:rPr>
        <w:t xml:space="preserve">7,4 tonnellate </w:t>
      </w:r>
      <w:r w:rsidR="00C63E9A" w:rsidRPr="008662A2">
        <w:rPr>
          <w:rFonts w:ascii="Arial" w:hAnsi="Arial" w:cs="Arial"/>
          <w:sz w:val="20"/>
          <w:szCs w:val="20"/>
        </w:rPr>
        <w:t xml:space="preserve">pro capite, il nostro paese è </w:t>
      </w:r>
      <w:r w:rsidR="00C63E9A" w:rsidRPr="00F40DC8">
        <w:rPr>
          <w:rFonts w:ascii="Arial" w:hAnsi="Arial" w:cs="Arial"/>
          <w:b/>
          <w:bCs/>
          <w:color w:val="FFC20E"/>
          <w:sz w:val="20"/>
          <w:szCs w:val="20"/>
        </w:rPr>
        <w:t>17</w:t>
      </w:r>
      <w:r w:rsidR="00A712FC" w:rsidRPr="00F40DC8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="00C63E9A" w:rsidRPr="00F40DC8">
        <w:rPr>
          <w:rFonts w:ascii="Arial" w:hAnsi="Arial" w:cs="Arial"/>
          <w:b/>
          <w:bCs/>
          <w:color w:val="FFC20E"/>
          <w:sz w:val="20"/>
          <w:szCs w:val="20"/>
        </w:rPr>
        <w:t xml:space="preserve"> su 43 </w:t>
      </w:r>
      <w:r w:rsidR="00C63E9A" w:rsidRPr="00CB399F">
        <w:rPr>
          <w:rFonts w:ascii="Arial" w:hAnsi="Arial" w:cs="Arial"/>
          <w:sz w:val="20"/>
          <w:szCs w:val="20"/>
        </w:rPr>
        <w:t>paesi analizzati.</w:t>
      </w:r>
    </w:p>
    <w:p w14:paraId="505F3679" w14:textId="77777777" w:rsidR="00C63E9A" w:rsidRPr="00931AFA" w:rsidRDefault="00C63E9A" w:rsidP="008662A2">
      <w:pPr>
        <w:jc w:val="both"/>
        <w:rPr>
          <w:rFonts w:ascii="Arial" w:hAnsi="Arial" w:cs="Arial"/>
          <w:b/>
          <w:bCs/>
          <w:color w:val="961A49"/>
          <w:sz w:val="20"/>
          <w:szCs w:val="20"/>
        </w:rPr>
      </w:pPr>
      <w:r w:rsidRPr="00931AFA">
        <w:rPr>
          <w:rFonts w:ascii="Arial" w:hAnsi="Arial" w:cs="Arial"/>
          <w:b/>
          <w:bCs/>
          <w:color w:val="961A49"/>
          <w:sz w:val="20"/>
          <w:szCs w:val="20"/>
        </w:rPr>
        <w:t>Altri fattori:</w:t>
      </w:r>
    </w:p>
    <w:p w14:paraId="47CCB6CD" w14:textId="2B3FF3F6" w:rsidR="00C63E9A" w:rsidRPr="008662A2" w:rsidRDefault="00C63E9A" w:rsidP="008662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Livelli di stress idrico (prelievo di acqua dolce in proporzione alle risorse di acqua dolce disponibili): </w:t>
      </w:r>
      <w:r w:rsidR="00950122">
        <w:rPr>
          <w:rFonts w:ascii="Arial" w:hAnsi="Arial" w:cs="Arial"/>
          <w:sz w:val="20"/>
          <w:szCs w:val="20"/>
        </w:rPr>
        <w:t>30%</w:t>
      </w:r>
      <w:r w:rsidRPr="008662A2">
        <w:rPr>
          <w:rFonts w:ascii="Arial" w:hAnsi="Arial" w:cs="Arial"/>
          <w:sz w:val="20"/>
          <w:szCs w:val="20"/>
        </w:rPr>
        <w:t xml:space="preserve">, 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>32</w:t>
      </w:r>
      <w:r w:rsidR="00A712FC" w:rsidRPr="00F55405">
        <w:rPr>
          <w:rFonts w:ascii="Arial" w:hAnsi="Arial" w:cs="Arial"/>
          <w:b/>
          <w:bCs/>
          <w:color w:val="E2231A"/>
          <w:sz w:val="20"/>
          <w:szCs w:val="20"/>
        </w:rPr>
        <w:t>°</w:t>
      </w:r>
      <w:r w:rsidRPr="00F55405">
        <w:rPr>
          <w:rFonts w:ascii="Arial" w:hAnsi="Arial" w:cs="Arial"/>
          <w:b/>
          <w:bCs/>
          <w:color w:val="E2231A"/>
          <w:sz w:val="20"/>
          <w:szCs w:val="20"/>
        </w:rPr>
        <w:t xml:space="preserve"> su 44</w:t>
      </w:r>
      <w:r w:rsidRPr="00F55405">
        <w:rPr>
          <w:rFonts w:ascii="Arial" w:hAnsi="Arial" w:cs="Arial"/>
          <w:color w:val="E2231A"/>
          <w:sz w:val="20"/>
          <w:szCs w:val="20"/>
        </w:rPr>
        <w:t xml:space="preserve"> </w:t>
      </w:r>
      <w:r w:rsidRPr="008662A2">
        <w:rPr>
          <w:rFonts w:ascii="Arial" w:hAnsi="Arial" w:cs="Arial"/>
          <w:sz w:val="20"/>
          <w:szCs w:val="20"/>
        </w:rPr>
        <w:t>paesi.</w:t>
      </w:r>
    </w:p>
    <w:p w14:paraId="5D6AE055" w14:textId="0ADADE6F" w:rsidR="00C63E9A" w:rsidRPr="00CB399F" w:rsidRDefault="00C63E9A" w:rsidP="008662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 xml:space="preserve">Rifiuti urbani (kg pro capite annui): 221,7, </w:t>
      </w:r>
      <w:r w:rsidR="00A712FC" w:rsidRPr="00F55405">
        <w:rPr>
          <w:rFonts w:ascii="Arial" w:hAnsi="Arial" w:cs="Arial"/>
          <w:b/>
          <w:bCs/>
          <w:color w:val="00833D"/>
          <w:sz w:val="20"/>
          <w:szCs w:val="20"/>
        </w:rPr>
        <w:t>6°</w:t>
      </w:r>
      <w:r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 su 36 </w:t>
      </w:r>
      <w:r w:rsidRPr="00CB399F">
        <w:rPr>
          <w:rFonts w:ascii="Arial" w:hAnsi="Arial" w:cs="Arial"/>
          <w:sz w:val="20"/>
          <w:szCs w:val="20"/>
        </w:rPr>
        <w:t>paesi.</w:t>
      </w:r>
    </w:p>
    <w:p w14:paraId="3B24A8F3" w14:textId="61FAB0B0" w:rsidR="00C63E9A" w:rsidRPr="004A7F00" w:rsidRDefault="008662A2" w:rsidP="008662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>Percentuale della spesa pubblica per la protezione dell’ambiente rispetto al PIL: 0,9</w:t>
      </w:r>
      <w:r w:rsidR="007B0C7D">
        <w:rPr>
          <w:rFonts w:ascii="Arial" w:hAnsi="Arial" w:cs="Arial"/>
          <w:sz w:val="20"/>
          <w:szCs w:val="20"/>
        </w:rPr>
        <w:t>%</w:t>
      </w:r>
      <w:r w:rsidRPr="008662A2">
        <w:rPr>
          <w:rFonts w:ascii="Arial" w:hAnsi="Arial" w:cs="Arial"/>
          <w:sz w:val="20"/>
          <w:szCs w:val="20"/>
        </w:rPr>
        <w:t xml:space="preserve">, l’Italia è </w:t>
      </w:r>
      <w:r w:rsidR="00A712FC" w:rsidRPr="00F55405">
        <w:rPr>
          <w:rFonts w:ascii="Arial" w:hAnsi="Arial" w:cs="Arial"/>
          <w:b/>
          <w:bCs/>
          <w:color w:val="00833D"/>
          <w:sz w:val="20"/>
          <w:szCs w:val="20"/>
        </w:rPr>
        <w:t>10°</w:t>
      </w:r>
      <w:r w:rsidRPr="00F55405">
        <w:rPr>
          <w:rFonts w:ascii="Arial" w:hAnsi="Arial" w:cs="Arial"/>
          <w:b/>
          <w:bCs/>
          <w:color w:val="00833D"/>
          <w:sz w:val="20"/>
          <w:szCs w:val="20"/>
        </w:rPr>
        <w:t xml:space="preserve"> su 40</w:t>
      </w:r>
      <w:r w:rsidRPr="004A7F00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Pr="00CB399F">
        <w:rPr>
          <w:rFonts w:ascii="Arial" w:hAnsi="Arial" w:cs="Arial"/>
          <w:sz w:val="20"/>
          <w:szCs w:val="20"/>
        </w:rPr>
        <w:t>paesi.</w:t>
      </w:r>
    </w:p>
    <w:p w14:paraId="0EA9FBE4" w14:textId="4750F551" w:rsidR="008662A2" w:rsidRPr="008662A2" w:rsidRDefault="008662A2" w:rsidP="008662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>Percentuale di energia proveniente da fonti rinnovabili: 18,2</w:t>
      </w:r>
      <w:r w:rsidR="007B0C7D">
        <w:rPr>
          <w:rFonts w:ascii="Arial" w:hAnsi="Arial" w:cs="Arial"/>
          <w:sz w:val="20"/>
          <w:szCs w:val="20"/>
        </w:rPr>
        <w:t>%</w:t>
      </w:r>
      <w:r w:rsidRPr="008662A2">
        <w:rPr>
          <w:rFonts w:ascii="Arial" w:hAnsi="Arial" w:cs="Arial"/>
          <w:sz w:val="20"/>
          <w:szCs w:val="20"/>
        </w:rPr>
        <w:t xml:space="preserve">, 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>15</w:t>
      </w:r>
      <w:r w:rsidR="00A712FC" w:rsidRPr="00F40DC8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 xml:space="preserve"> su 36</w:t>
      </w:r>
      <w:r w:rsidRPr="00F55405">
        <w:rPr>
          <w:rFonts w:ascii="Arial" w:hAnsi="Arial" w:cs="Arial"/>
          <w:color w:val="F26A21"/>
          <w:sz w:val="20"/>
          <w:szCs w:val="20"/>
        </w:rPr>
        <w:t>.</w:t>
      </w:r>
    </w:p>
    <w:p w14:paraId="5CB1D0AE" w14:textId="70E9EBBF" w:rsidR="008662A2" w:rsidRPr="00CB399F" w:rsidRDefault="0036237B" w:rsidP="008662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Percentuale d</w:t>
      </w:r>
      <w:r w:rsidR="008662A2" w:rsidRPr="008662A2">
        <w:rPr>
          <w:rFonts w:ascii="Arial" w:hAnsi="Arial" w:cs="Arial"/>
          <w:sz w:val="20"/>
          <w:szCs w:val="20"/>
        </w:rPr>
        <w:t xml:space="preserve">i studenti quindicenni </w:t>
      </w:r>
      <w:r w:rsidR="004E68C6">
        <w:rPr>
          <w:rFonts w:ascii="Arial" w:hAnsi="Arial" w:cs="Arial"/>
          <w:sz w:val="20"/>
          <w:szCs w:val="20"/>
        </w:rPr>
        <w:t>con consapevolezza</w:t>
      </w:r>
      <w:r w:rsidR="00795C76">
        <w:rPr>
          <w:rFonts w:ascii="Arial" w:hAnsi="Arial" w:cs="Arial"/>
          <w:sz w:val="20"/>
          <w:szCs w:val="20"/>
        </w:rPr>
        <w:t xml:space="preserve"> </w:t>
      </w:r>
      <w:r w:rsidR="004E68C6">
        <w:rPr>
          <w:rFonts w:ascii="Arial" w:hAnsi="Arial" w:cs="Arial"/>
          <w:sz w:val="20"/>
          <w:szCs w:val="20"/>
        </w:rPr>
        <w:t>sui</w:t>
      </w:r>
      <w:r w:rsidR="008662A2" w:rsidRPr="008662A2">
        <w:rPr>
          <w:rFonts w:ascii="Arial" w:hAnsi="Arial" w:cs="Arial"/>
          <w:sz w:val="20"/>
          <w:szCs w:val="20"/>
        </w:rPr>
        <w:t xml:space="preserve"> cambiamenti climatici e sul riscaldamento globale: 77,9</w:t>
      </w:r>
      <w:r w:rsidR="007B0C7D">
        <w:rPr>
          <w:rFonts w:ascii="Arial" w:hAnsi="Arial" w:cs="Arial"/>
          <w:sz w:val="20"/>
          <w:szCs w:val="20"/>
        </w:rPr>
        <w:t>%</w:t>
      </w:r>
      <w:r w:rsidR="008662A2" w:rsidRPr="008662A2">
        <w:rPr>
          <w:rFonts w:ascii="Arial" w:hAnsi="Arial" w:cs="Arial"/>
          <w:sz w:val="20"/>
          <w:szCs w:val="20"/>
        </w:rPr>
        <w:t xml:space="preserve">, </w:t>
      </w:r>
      <w:r w:rsidR="008662A2" w:rsidRPr="00F40DC8">
        <w:rPr>
          <w:rFonts w:ascii="Arial" w:hAnsi="Arial" w:cs="Arial"/>
          <w:b/>
          <w:bCs/>
          <w:color w:val="FFC20E"/>
          <w:sz w:val="20"/>
          <w:szCs w:val="20"/>
        </w:rPr>
        <w:t>15</w:t>
      </w:r>
      <w:r w:rsidR="00A712FC" w:rsidRPr="00F40DC8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="008662A2" w:rsidRPr="00F40DC8">
        <w:rPr>
          <w:rFonts w:ascii="Arial" w:hAnsi="Arial" w:cs="Arial"/>
          <w:b/>
          <w:bCs/>
          <w:color w:val="FFC20E"/>
          <w:sz w:val="20"/>
          <w:szCs w:val="20"/>
        </w:rPr>
        <w:t xml:space="preserve"> su 32 </w:t>
      </w:r>
      <w:r w:rsidR="008662A2" w:rsidRPr="00CB399F">
        <w:rPr>
          <w:rFonts w:ascii="Arial" w:hAnsi="Arial" w:cs="Arial"/>
          <w:sz w:val="20"/>
          <w:szCs w:val="20"/>
        </w:rPr>
        <w:t>paesi.</w:t>
      </w:r>
    </w:p>
    <w:p w14:paraId="1EA1C4A2" w14:textId="602DF653" w:rsidR="008662A2" w:rsidRPr="00F55405" w:rsidRDefault="008662A2" w:rsidP="008662A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bCs/>
          <w:color w:val="F26A21"/>
          <w:sz w:val="20"/>
          <w:szCs w:val="20"/>
        </w:rPr>
      </w:pPr>
      <w:r w:rsidRPr="008662A2">
        <w:rPr>
          <w:rFonts w:ascii="Arial" w:hAnsi="Arial" w:cs="Arial"/>
          <w:sz w:val="20"/>
          <w:szCs w:val="20"/>
        </w:rPr>
        <w:t>Emissioni pro capite di CO</w:t>
      </w:r>
      <w:r w:rsidRPr="0040641B">
        <w:rPr>
          <w:rFonts w:ascii="Arial" w:hAnsi="Arial" w:cs="Arial"/>
          <w:sz w:val="20"/>
          <w:szCs w:val="20"/>
          <w:vertAlign w:val="subscript"/>
        </w:rPr>
        <w:t>2</w:t>
      </w:r>
      <w:r w:rsidRPr="008662A2">
        <w:rPr>
          <w:rFonts w:ascii="Arial" w:hAnsi="Arial" w:cs="Arial"/>
          <w:sz w:val="20"/>
          <w:szCs w:val="20"/>
        </w:rPr>
        <w:t xml:space="preserve"> negli ultimi 25 anni: 167,5 tonnellate, 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>17</w:t>
      </w:r>
      <w:r w:rsidR="00A712FC" w:rsidRPr="00F40DC8">
        <w:rPr>
          <w:rFonts w:ascii="Arial" w:hAnsi="Arial" w:cs="Arial"/>
          <w:b/>
          <w:bCs/>
          <w:color w:val="FFC20E"/>
          <w:sz w:val="20"/>
          <w:szCs w:val="20"/>
        </w:rPr>
        <w:t>°</w:t>
      </w:r>
      <w:r w:rsidRPr="00F40DC8">
        <w:rPr>
          <w:rFonts w:ascii="Arial" w:hAnsi="Arial" w:cs="Arial"/>
          <w:b/>
          <w:bCs/>
          <w:color w:val="FFC20E"/>
          <w:sz w:val="20"/>
          <w:szCs w:val="20"/>
        </w:rPr>
        <w:t xml:space="preserve"> su 39.</w:t>
      </w:r>
    </w:p>
    <w:sectPr w:rsidR="008662A2" w:rsidRPr="00F55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B3F2" w14:textId="77777777" w:rsidR="007E058C" w:rsidRDefault="007E058C" w:rsidP="00356259">
      <w:pPr>
        <w:spacing w:after="0" w:line="240" w:lineRule="auto"/>
      </w:pPr>
      <w:r>
        <w:separator/>
      </w:r>
    </w:p>
  </w:endnote>
  <w:endnote w:type="continuationSeparator" w:id="0">
    <w:p w14:paraId="4B4F46DD" w14:textId="77777777" w:rsidR="007E058C" w:rsidRDefault="007E058C" w:rsidP="003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748B" w14:textId="77777777" w:rsidR="007E058C" w:rsidRDefault="007E058C" w:rsidP="00356259">
      <w:pPr>
        <w:spacing w:after="0" w:line="240" w:lineRule="auto"/>
      </w:pPr>
      <w:r>
        <w:separator/>
      </w:r>
    </w:p>
  </w:footnote>
  <w:footnote w:type="continuationSeparator" w:id="0">
    <w:p w14:paraId="31EBA3D0" w14:textId="77777777" w:rsidR="007E058C" w:rsidRDefault="007E058C" w:rsidP="00356259">
      <w:pPr>
        <w:spacing w:after="0" w:line="240" w:lineRule="auto"/>
      </w:pPr>
      <w:r>
        <w:continuationSeparator/>
      </w:r>
    </w:p>
  </w:footnote>
  <w:footnote w:id="1">
    <w:p w14:paraId="7D8DBCFF" w14:textId="77777777" w:rsidR="002E32C1" w:rsidRPr="00800EF1" w:rsidRDefault="002E32C1" w:rsidP="002E32C1">
      <w:pPr>
        <w:pStyle w:val="Testonotaapidipagina"/>
        <w:rPr>
          <w:rFonts w:ascii="Arial" w:hAnsi="Arial" w:cs="Arial"/>
          <w:sz w:val="16"/>
          <w:szCs w:val="16"/>
        </w:rPr>
      </w:pPr>
      <w:r w:rsidRPr="00800EF1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0EF1">
        <w:rPr>
          <w:rFonts w:ascii="Arial" w:hAnsi="Arial" w:cs="Arial"/>
          <w:sz w:val="16"/>
          <w:szCs w:val="16"/>
        </w:rPr>
        <w:t xml:space="preserve"> In un intervallo di valori compreso tra 0 e 6</w:t>
      </w:r>
    </w:p>
  </w:footnote>
  <w:footnote w:id="2">
    <w:p w14:paraId="33263983" w14:textId="31AF310F" w:rsidR="00A7218A" w:rsidRDefault="00A7218A">
      <w:pPr>
        <w:pStyle w:val="Testonotaapidipagina"/>
      </w:pPr>
      <w:r w:rsidRPr="00800EF1">
        <w:rPr>
          <w:rStyle w:val="Rimandonotaapidipagina"/>
          <w:rFonts w:ascii="Arial" w:hAnsi="Arial" w:cs="Arial"/>
          <w:sz w:val="16"/>
          <w:szCs w:val="16"/>
        </w:rPr>
        <w:footnoteRef/>
      </w:r>
      <w:r w:rsidRPr="00800EF1">
        <w:rPr>
          <w:rFonts w:ascii="Arial" w:hAnsi="Arial" w:cs="Arial"/>
          <w:sz w:val="16"/>
          <w:szCs w:val="16"/>
        </w:rPr>
        <w:t xml:space="preserve"> </w:t>
      </w:r>
      <w:r w:rsidR="0040641B" w:rsidRPr="00800EF1">
        <w:rPr>
          <w:rFonts w:ascii="Arial" w:hAnsi="Arial" w:cs="Arial"/>
          <w:sz w:val="16"/>
          <w:szCs w:val="16"/>
        </w:rPr>
        <w:t>Livelli di sovraconsumo delle risorse della Terra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397"/>
    <w:multiLevelType w:val="hybridMultilevel"/>
    <w:tmpl w:val="617E9D00"/>
    <w:lvl w:ilvl="0" w:tplc="B20E5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1A4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32036"/>
    <w:multiLevelType w:val="hybridMultilevel"/>
    <w:tmpl w:val="DD8CC82C"/>
    <w:lvl w:ilvl="0" w:tplc="BDE22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E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A78B0"/>
    <w:multiLevelType w:val="hybridMultilevel"/>
    <w:tmpl w:val="B0F6769E"/>
    <w:lvl w:ilvl="0" w:tplc="EE503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A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11C35"/>
    <w:multiLevelType w:val="hybridMultilevel"/>
    <w:tmpl w:val="A7F86EB4"/>
    <w:lvl w:ilvl="0" w:tplc="6BAAD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714962">
    <w:abstractNumId w:val="1"/>
  </w:num>
  <w:num w:numId="2" w16cid:durableId="632713223">
    <w:abstractNumId w:val="2"/>
  </w:num>
  <w:num w:numId="3" w16cid:durableId="1213078198">
    <w:abstractNumId w:val="0"/>
  </w:num>
  <w:num w:numId="4" w16cid:durableId="91312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74"/>
    <w:rsid w:val="00024648"/>
    <w:rsid w:val="000449BA"/>
    <w:rsid w:val="000A4C00"/>
    <w:rsid w:val="00104919"/>
    <w:rsid w:val="00107FF2"/>
    <w:rsid w:val="001279D4"/>
    <w:rsid w:val="00170181"/>
    <w:rsid w:val="001729D6"/>
    <w:rsid w:val="001A3506"/>
    <w:rsid w:val="001A7427"/>
    <w:rsid w:val="001A74BB"/>
    <w:rsid w:val="001E6AF3"/>
    <w:rsid w:val="0020289F"/>
    <w:rsid w:val="002111C7"/>
    <w:rsid w:val="00237411"/>
    <w:rsid w:val="0026366C"/>
    <w:rsid w:val="00271023"/>
    <w:rsid w:val="0027263C"/>
    <w:rsid w:val="002B10D3"/>
    <w:rsid w:val="002B745E"/>
    <w:rsid w:val="002E0287"/>
    <w:rsid w:val="002E32C1"/>
    <w:rsid w:val="002F4A8C"/>
    <w:rsid w:val="002F75B5"/>
    <w:rsid w:val="0031508E"/>
    <w:rsid w:val="00356259"/>
    <w:rsid w:val="003577FE"/>
    <w:rsid w:val="0036237B"/>
    <w:rsid w:val="003858B3"/>
    <w:rsid w:val="003D77E0"/>
    <w:rsid w:val="003F5894"/>
    <w:rsid w:val="0040641B"/>
    <w:rsid w:val="00410D3E"/>
    <w:rsid w:val="004A1763"/>
    <w:rsid w:val="004A6515"/>
    <w:rsid w:val="004A7F00"/>
    <w:rsid w:val="004B0546"/>
    <w:rsid w:val="004B44A9"/>
    <w:rsid w:val="004C5D82"/>
    <w:rsid w:val="004C7E4E"/>
    <w:rsid w:val="004D1D8B"/>
    <w:rsid w:val="004E26B8"/>
    <w:rsid w:val="004E68C6"/>
    <w:rsid w:val="0051447F"/>
    <w:rsid w:val="00515037"/>
    <w:rsid w:val="00520A48"/>
    <w:rsid w:val="0052453F"/>
    <w:rsid w:val="00564A81"/>
    <w:rsid w:val="00576A78"/>
    <w:rsid w:val="005944E9"/>
    <w:rsid w:val="005C5C40"/>
    <w:rsid w:val="0060362E"/>
    <w:rsid w:val="00613A15"/>
    <w:rsid w:val="00614791"/>
    <w:rsid w:val="006302BF"/>
    <w:rsid w:val="006B56DD"/>
    <w:rsid w:val="00702367"/>
    <w:rsid w:val="00705049"/>
    <w:rsid w:val="0071331B"/>
    <w:rsid w:val="0072060D"/>
    <w:rsid w:val="00724BC9"/>
    <w:rsid w:val="007374FF"/>
    <w:rsid w:val="007416CF"/>
    <w:rsid w:val="007530CB"/>
    <w:rsid w:val="00762E0B"/>
    <w:rsid w:val="007868E3"/>
    <w:rsid w:val="0079073D"/>
    <w:rsid w:val="00795C76"/>
    <w:rsid w:val="007A113A"/>
    <w:rsid w:val="007A7046"/>
    <w:rsid w:val="007B0C7D"/>
    <w:rsid w:val="007B1782"/>
    <w:rsid w:val="007D1C0A"/>
    <w:rsid w:val="007E058C"/>
    <w:rsid w:val="00800EF1"/>
    <w:rsid w:val="00837061"/>
    <w:rsid w:val="00845132"/>
    <w:rsid w:val="00863EB3"/>
    <w:rsid w:val="008662A2"/>
    <w:rsid w:val="00931AFA"/>
    <w:rsid w:val="00950122"/>
    <w:rsid w:val="00985123"/>
    <w:rsid w:val="009B51F0"/>
    <w:rsid w:val="009D0F81"/>
    <w:rsid w:val="009D25EC"/>
    <w:rsid w:val="009E4916"/>
    <w:rsid w:val="009F3C62"/>
    <w:rsid w:val="00A02FFE"/>
    <w:rsid w:val="00A47EC1"/>
    <w:rsid w:val="00A712FC"/>
    <w:rsid w:val="00A7218A"/>
    <w:rsid w:val="00A84A31"/>
    <w:rsid w:val="00A94290"/>
    <w:rsid w:val="00AB1A43"/>
    <w:rsid w:val="00AC61C9"/>
    <w:rsid w:val="00AD0712"/>
    <w:rsid w:val="00AD62C2"/>
    <w:rsid w:val="00AE6AAF"/>
    <w:rsid w:val="00AE7594"/>
    <w:rsid w:val="00B34F1F"/>
    <w:rsid w:val="00B430F1"/>
    <w:rsid w:val="00B43618"/>
    <w:rsid w:val="00B44264"/>
    <w:rsid w:val="00B46798"/>
    <w:rsid w:val="00B9281D"/>
    <w:rsid w:val="00BD1C11"/>
    <w:rsid w:val="00C05BDE"/>
    <w:rsid w:val="00C30FCC"/>
    <w:rsid w:val="00C336A7"/>
    <w:rsid w:val="00C46DE9"/>
    <w:rsid w:val="00C63E9A"/>
    <w:rsid w:val="00C67C43"/>
    <w:rsid w:val="00C9182A"/>
    <w:rsid w:val="00C95AD3"/>
    <w:rsid w:val="00C95E01"/>
    <w:rsid w:val="00CB399F"/>
    <w:rsid w:val="00CC11C5"/>
    <w:rsid w:val="00D22E74"/>
    <w:rsid w:val="00D57EED"/>
    <w:rsid w:val="00DA04DF"/>
    <w:rsid w:val="00DD66DD"/>
    <w:rsid w:val="00DE475F"/>
    <w:rsid w:val="00E2457F"/>
    <w:rsid w:val="00E610C6"/>
    <w:rsid w:val="00E704BD"/>
    <w:rsid w:val="00E77397"/>
    <w:rsid w:val="00E93655"/>
    <w:rsid w:val="00E97ED8"/>
    <w:rsid w:val="00EA0001"/>
    <w:rsid w:val="00EA18B4"/>
    <w:rsid w:val="00EA4CA6"/>
    <w:rsid w:val="00F07714"/>
    <w:rsid w:val="00F10C6E"/>
    <w:rsid w:val="00F35019"/>
    <w:rsid w:val="00F40DC8"/>
    <w:rsid w:val="00F55405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E2B8"/>
  <w15:chartTrackingRefBased/>
  <w15:docId w15:val="{B0034FB8-8C49-43FF-A687-9A667266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link w:val="Titolo8Carattere"/>
    <w:uiPriority w:val="1"/>
    <w:semiHidden/>
    <w:unhideWhenUsed/>
    <w:qFormat/>
    <w:rsid w:val="001A74BB"/>
    <w:pPr>
      <w:widowControl w:val="0"/>
      <w:autoSpaceDE w:val="0"/>
      <w:autoSpaceDN w:val="0"/>
      <w:spacing w:after="0" w:line="240" w:lineRule="auto"/>
      <w:ind w:left="1360"/>
      <w:outlineLvl w:val="7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22E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2E74"/>
    <w:rPr>
      <w:rFonts w:ascii="Tahoma" w:eastAsia="Tahoma" w:hAnsi="Tahoma" w:cs="Tahoma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22E7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E7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itolo8Carattere">
    <w:name w:val="Titolo 8 Carattere"/>
    <w:basedOn w:val="Carpredefinitoparagrafo"/>
    <w:link w:val="Titolo8"/>
    <w:uiPriority w:val="1"/>
    <w:semiHidden/>
    <w:rsid w:val="001A74BB"/>
    <w:rPr>
      <w:rFonts w:ascii="Tahoma" w:eastAsia="Tahoma" w:hAnsi="Tahoma" w:cs="Tahoma"/>
      <w:b/>
      <w:bCs/>
      <w:sz w:val="18"/>
      <w:szCs w:val="18"/>
    </w:rPr>
  </w:style>
  <w:style w:type="paragraph" w:customStyle="1" w:styleId="Titolo31">
    <w:name w:val="Titolo 31"/>
    <w:basedOn w:val="Normale"/>
    <w:uiPriority w:val="1"/>
    <w:qFormat/>
    <w:rsid w:val="0020289F"/>
    <w:pPr>
      <w:widowControl w:val="0"/>
      <w:autoSpaceDE w:val="0"/>
      <w:autoSpaceDN w:val="0"/>
      <w:spacing w:before="97" w:after="0" w:line="240" w:lineRule="auto"/>
      <w:ind w:left="117"/>
      <w:outlineLvl w:val="3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20289F"/>
    <w:pPr>
      <w:widowControl w:val="0"/>
      <w:autoSpaceDE w:val="0"/>
      <w:autoSpaceDN w:val="0"/>
      <w:spacing w:after="0" w:line="240" w:lineRule="auto"/>
      <w:ind w:left="1360"/>
      <w:outlineLvl w:val="6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AB1A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62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62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6259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985123"/>
    <w:pPr>
      <w:widowControl w:val="0"/>
      <w:autoSpaceDE w:val="0"/>
      <w:autoSpaceDN w:val="0"/>
      <w:spacing w:before="144" w:after="0" w:line="240" w:lineRule="auto"/>
      <w:ind w:left="3805"/>
    </w:pPr>
    <w:rPr>
      <w:rFonts w:ascii="Tahoma" w:eastAsia="Tahoma" w:hAnsi="Tahoma" w:cs="Tahoma"/>
      <w:sz w:val="82"/>
      <w:szCs w:val="82"/>
    </w:rPr>
  </w:style>
  <w:style w:type="character" w:customStyle="1" w:styleId="TitoloCarattere">
    <w:name w:val="Titolo Carattere"/>
    <w:basedOn w:val="Carpredefinitoparagrafo"/>
    <w:link w:val="Titolo"/>
    <w:uiPriority w:val="10"/>
    <w:rsid w:val="00985123"/>
    <w:rPr>
      <w:rFonts w:ascii="Tahoma" w:eastAsia="Tahoma" w:hAnsi="Tahoma" w:cs="Tahoma"/>
      <w:sz w:val="82"/>
      <w:szCs w:val="82"/>
    </w:rPr>
  </w:style>
  <w:style w:type="character" w:styleId="Rimandocommento">
    <w:name w:val="annotation reference"/>
    <w:basedOn w:val="Carpredefinitoparagrafo"/>
    <w:uiPriority w:val="99"/>
    <w:semiHidden/>
    <w:unhideWhenUsed/>
    <w:rsid w:val="00DA0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04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04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0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04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07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4FBC-516C-4AAD-ADFC-084860B1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Lamalfa</dc:creator>
  <cp:keywords/>
  <dc:description/>
  <cp:lastModifiedBy>Marta Lamalfa</cp:lastModifiedBy>
  <cp:revision>11</cp:revision>
  <dcterms:created xsi:type="dcterms:W3CDTF">2022-05-20T15:01:00Z</dcterms:created>
  <dcterms:modified xsi:type="dcterms:W3CDTF">2022-05-23T09:31:00Z</dcterms:modified>
</cp:coreProperties>
</file>