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87C9" w14:textId="17979CA2" w:rsidR="00637695" w:rsidRDefault="00697881" w:rsidP="00A10907">
      <w:pPr>
        <w:jc w:val="center"/>
        <w:rPr>
          <w:rFonts w:eastAsia="Calibri" w:cstheme="minorHAnsi"/>
          <w:b/>
          <w:bCs/>
          <w:noProof/>
          <w:sz w:val="22"/>
          <w:szCs w:val="22"/>
          <w:lang w:val="it"/>
        </w:rPr>
      </w:pPr>
      <w:r>
        <w:rPr>
          <w:rFonts w:eastAsia="Calibri" w:cstheme="minorHAnsi"/>
          <w:b/>
          <w:bCs/>
          <w:noProof/>
          <w:sz w:val="22"/>
          <w:szCs w:val="22"/>
          <w:lang w:val="it"/>
        </w:rPr>
        <w:drawing>
          <wp:inline distT="0" distB="0" distL="0" distR="0" wp14:anchorId="2E60BE02" wp14:editId="064E3736">
            <wp:extent cx="5731510" cy="944245"/>
            <wp:effectExtent l="0" t="0" r="0" b="0"/>
            <wp:docPr id="1" name="Immagine 1"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log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44245"/>
                    </a:xfrm>
                    <a:prstGeom prst="rect">
                      <a:avLst/>
                    </a:prstGeom>
                  </pic:spPr>
                </pic:pic>
              </a:graphicData>
            </a:graphic>
          </wp:inline>
        </w:drawing>
      </w:r>
    </w:p>
    <w:p w14:paraId="6C8EF027" w14:textId="0D74389C" w:rsidR="00B53BAD" w:rsidRDefault="00B53BAD" w:rsidP="00B53BAD">
      <w:pPr>
        <w:jc w:val="center"/>
        <w:rPr>
          <w:rFonts w:eastAsia="Calibri" w:cstheme="minorHAnsi"/>
          <w:b/>
          <w:bCs/>
          <w:noProof/>
          <w:sz w:val="22"/>
          <w:szCs w:val="22"/>
          <w:lang w:val="it"/>
        </w:rPr>
      </w:pPr>
      <w:r>
        <w:rPr>
          <w:rFonts w:eastAsia="Calibri" w:cstheme="minorHAnsi"/>
          <w:b/>
          <w:bCs/>
          <w:noProof/>
          <w:sz w:val="22"/>
          <w:szCs w:val="22"/>
          <w:lang w:val="it"/>
        </w:rPr>
        <w:drawing>
          <wp:inline distT="0" distB="0" distL="0" distR="0" wp14:anchorId="126DBF24" wp14:editId="158567B6">
            <wp:extent cx="5731510" cy="183451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834515"/>
                    </a:xfrm>
                    <a:prstGeom prst="rect">
                      <a:avLst/>
                    </a:prstGeom>
                  </pic:spPr>
                </pic:pic>
              </a:graphicData>
            </a:graphic>
          </wp:inline>
        </w:drawing>
      </w:r>
    </w:p>
    <w:p w14:paraId="6327F0D4" w14:textId="1FA8B957" w:rsidR="00A10907" w:rsidRPr="009B1A4A" w:rsidRDefault="00A10907" w:rsidP="00A10907">
      <w:pPr>
        <w:jc w:val="center"/>
        <w:rPr>
          <w:rFonts w:cstheme="minorHAnsi"/>
          <w:sz w:val="22"/>
          <w:szCs w:val="22"/>
          <w:lang w:val="it-IT"/>
        </w:rPr>
      </w:pPr>
      <w:r w:rsidRPr="009B1A4A">
        <w:rPr>
          <w:rFonts w:eastAsia="Calibri" w:cstheme="minorHAnsi"/>
          <w:b/>
          <w:bCs/>
          <w:noProof/>
          <w:sz w:val="22"/>
          <w:szCs w:val="22"/>
          <w:lang w:val="it"/>
        </w:rPr>
        <w:t>CODICE DI CONDOTTA IN RIFERIMENTO ALLA TUTELA E SALVAGUARDIA DELLA DIGNITà E DIRITTI DE</w:t>
      </w:r>
      <w:r>
        <w:rPr>
          <w:rFonts w:eastAsia="Calibri" w:cstheme="minorHAnsi"/>
          <w:b/>
          <w:bCs/>
          <w:noProof/>
          <w:sz w:val="22"/>
          <w:szCs w:val="22"/>
          <w:lang w:val="it"/>
        </w:rPr>
        <w:t>I/LE BENEFICIARI/E</w:t>
      </w:r>
      <w:r w:rsidRPr="009B1A4A">
        <w:rPr>
          <w:rFonts w:eastAsia="Calibri" w:cstheme="minorHAnsi"/>
          <w:b/>
          <w:bCs/>
          <w:noProof/>
          <w:sz w:val="22"/>
          <w:szCs w:val="22"/>
          <w:lang w:val="it"/>
        </w:rPr>
        <w:t xml:space="preserve"> DELL’ACCOGLIENZA DIFFUSA</w:t>
      </w:r>
    </w:p>
    <w:p w14:paraId="04536BD7" w14:textId="77777777" w:rsidR="00A10907" w:rsidRPr="00BF20CA" w:rsidRDefault="00A10907" w:rsidP="00A10907">
      <w:pPr>
        <w:jc w:val="both"/>
        <w:rPr>
          <w:rFonts w:eastAsia="Calibri"/>
          <w:noProof/>
          <w:sz w:val="20"/>
          <w:szCs w:val="20"/>
          <w:lang w:val="it"/>
        </w:rPr>
      </w:pPr>
      <w:r w:rsidRPr="11C2D686">
        <w:rPr>
          <w:rFonts w:eastAsia="Calibri"/>
          <w:noProof/>
          <w:sz w:val="20"/>
          <w:szCs w:val="20"/>
          <w:lang w:val="it"/>
        </w:rPr>
        <w:t>Questo documento intende lo “sfruttamento” come qualsiasi abuso, reale o tentato, di una posizione di vulnerabilità, di potere o di fiducia, compreso, a titolo esemplificativo ma non esaustivo, il trarre profitto monetario, sociale o politico dallo sfruttamento, anche sessuale</w:t>
      </w:r>
      <w:r>
        <w:rPr>
          <w:rFonts w:eastAsia="Calibri"/>
          <w:noProof/>
          <w:sz w:val="20"/>
          <w:szCs w:val="20"/>
          <w:lang w:val="it"/>
        </w:rPr>
        <w:t>,</w:t>
      </w:r>
      <w:r w:rsidRPr="11C2D686">
        <w:rPr>
          <w:rFonts w:eastAsia="Calibri"/>
          <w:noProof/>
          <w:sz w:val="20"/>
          <w:szCs w:val="20"/>
          <w:lang w:val="it"/>
        </w:rPr>
        <w:t xml:space="preserve"> di un’altra persona. L’“abuso sessuale” è l’intrusione fisica, reale o minacciata, di natura sessuale, con l’uso della forza o in condizioni di disuguaglianza o coercizione. Ciò include lo sfruttamento e gli abusi sessuali perpetrati senza contatto fisico e online</w:t>
      </w:r>
      <w:r w:rsidRPr="44A534DA">
        <w:rPr>
          <w:rStyle w:val="Rimandonotaapidipagina"/>
          <w:rFonts w:eastAsia="Calibri"/>
          <w:noProof/>
          <w:lang w:val="it"/>
        </w:rPr>
        <w:footnoteReference w:id="1"/>
      </w:r>
      <w:r w:rsidRPr="11C2D686">
        <w:rPr>
          <w:rFonts w:eastAsia="Calibri"/>
          <w:noProof/>
          <w:sz w:val="20"/>
          <w:szCs w:val="20"/>
          <w:lang w:val="it"/>
        </w:rPr>
        <w:t xml:space="preserve">. </w:t>
      </w:r>
      <w:r>
        <w:rPr>
          <w:rFonts w:eastAsia="Calibri"/>
          <w:noProof/>
          <w:sz w:val="20"/>
          <w:szCs w:val="20"/>
          <w:lang w:val="it"/>
        </w:rPr>
        <w:t>L’”</w:t>
      </w:r>
      <w:r w:rsidRPr="2A75B9D5">
        <w:rPr>
          <w:rFonts w:eastAsia="Calibri"/>
          <w:noProof/>
          <w:sz w:val="20"/>
          <w:szCs w:val="20"/>
          <w:lang w:val="it"/>
        </w:rPr>
        <w:t>abuso su minorenne</w:t>
      </w:r>
      <w:r>
        <w:rPr>
          <w:rFonts w:eastAsia="Calibri"/>
          <w:noProof/>
          <w:sz w:val="20"/>
          <w:szCs w:val="20"/>
          <w:lang w:val="it"/>
        </w:rPr>
        <w:t>”</w:t>
      </w:r>
      <w:r w:rsidRPr="11C2D686">
        <w:rPr>
          <w:rFonts w:eastAsia="Calibri"/>
          <w:noProof/>
          <w:sz w:val="20"/>
          <w:szCs w:val="20"/>
          <w:lang w:val="it"/>
        </w:rPr>
        <w:t xml:space="preserve"> è qualunque atto, o il mancato compimento di un atto</w:t>
      </w:r>
      <w:r>
        <w:rPr>
          <w:rFonts w:eastAsia="Calibri"/>
          <w:noProof/>
          <w:sz w:val="20"/>
          <w:szCs w:val="20"/>
          <w:lang w:val="it"/>
        </w:rPr>
        <w:t xml:space="preserve"> di cura</w:t>
      </w:r>
      <w:r w:rsidRPr="11C2D686">
        <w:rPr>
          <w:rFonts w:eastAsia="Calibri"/>
          <w:noProof/>
          <w:sz w:val="20"/>
          <w:szCs w:val="20"/>
          <w:lang w:val="it"/>
        </w:rPr>
        <w:t xml:space="preserve">, </w:t>
      </w:r>
      <w:r>
        <w:rPr>
          <w:rFonts w:eastAsia="Calibri"/>
          <w:noProof/>
          <w:sz w:val="20"/>
          <w:szCs w:val="20"/>
          <w:lang w:val="it"/>
        </w:rPr>
        <w:t xml:space="preserve">perpetrato da una persona che abbia un rapporto di fiducia, responsabilità o potere con il/la minorenne, </w:t>
      </w:r>
      <w:r w:rsidRPr="11C2D686">
        <w:rPr>
          <w:rFonts w:eastAsia="Calibri"/>
          <w:noProof/>
          <w:sz w:val="20"/>
          <w:szCs w:val="20"/>
          <w:lang w:val="it"/>
        </w:rPr>
        <w:t>che</w:t>
      </w:r>
      <w:r>
        <w:rPr>
          <w:rFonts w:eastAsia="Calibri"/>
          <w:noProof/>
          <w:sz w:val="20"/>
          <w:szCs w:val="20"/>
          <w:lang w:val="it"/>
        </w:rPr>
        <w:t xml:space="preserve"> </w:t>
      </w:r>
      <w:r w:rsidRPr="11C2D686">
        <w:rPr>
          <w:rFonts w:eastAsia="Calibri"/>
          <w:noProof/>
          <w:sz w:val="20"/>
          <w:szCs w:val="20"/>
          <w:lang w:val="it"/>
        </w:rPr>
        <w:t>nuoccia fisicamente o psicologicamente , che procuri direttamente o indirettamente un danno o precluda le prospettive di un salutare e sicuro sviluppo verso l’età adulta. Le principali categorie di abuso sono definite dall’Organizzazione Mondiale della Sanità come violenza fisica, violenza emotiva, negligenza e trattamento negligente, abuso e sfruttamento sessuale. Intendiamo ricomprendere in queste categorie anche quella di violenza assistita</w:t>
      </w:r>
      <w:r w:rsidRPr="44A534DA">
        <w:rPr>
          <w:rStyle w:val="Rimandonotaapidipagina"/>
          <w:rFonts w:eastAsia="Calibri"/>
          <w:noProof/>
          <w:lang w:val="it"/>
        </w:rPr>
        <w:footnoteReference w:id="2"/>
      </w:r>
      <w:r w:rsidRPr="11C2D686">
        <w:rPr>
          <w:rFonts w:eastAsia="Calibri"/>
          <w:noProof/>
          <w:sz w:val="20"/>
          <w:szCs w:val="20"/>
          <w:lang w:val="it"/>
        </w:rPr>
        <w:t>.</w:t>
      </w:r>
    </w:p>
    <w:p w14:paraId="0F5CD573" w14:textId="25EB643F" w:rsidR="00A10907" w:rsidRPr="00BF20CA" w:rsidRDefault="00A10907" w:rsidP="00A10907">
      <w:pPr>
        <w:jc w:val="both"/>
        <w:rPr>
          <w:sz w:val="20"/>
          <w:szCs w:val="20"/>
          <w:lang w:val="it-IT"/>
        </w:rPr>
      </w:pPr>
      <w:r w:rsidRPr="23E3B1F3">
        <w:rPr>
          <w:rFonts w:eastAsia="Calibri"/>
          <w:i/>
          <w:iCs/>
          <w:noProof/>
          <w:sz w:val="20"/>
          <w:szCs w:val="20"/>
          <w:lang w:val="it"/>
        </w:rPr>
        <w:t>[Organizzazione]</w:t>
      </w:r>
      <w:r w:rsidRPr="23E3B1F3">
        <w:rPr>
          <w:rFonts w:eastAsia="Calibri"/>
          <w:noProof/>
          <w:sz w:val="20"/>
          <w:szCs w:val="20"/>
          <w:lang w:val="it"/>
        </w:rPr>
        <w:t xml:space="preserve"> dichiara che qualsiasi atto di, abuso e sfruttamento commesso contro persone di e rifugiate che</w:t>
      </w:r>
      <w:r w:rsidR="00381A0B">
        <w:rPr>
          <w:rFonts w:eastAsia="Calibri"/>
          <w:noProof/>
          <w:sz w:val="20"/>
          <w:szCs w:val="20"/>
          <w:lang w:val="it"/>
        </w:rPr>
        <w:t xml:space="preserve"> </w:t>
      </w:r>
      <w:r w:rsidRPr="23E3B1F3">
        <w:rPr>
          <w:rFonts w:eastAsia="Calibri"/>
          <w:noProof/>
          <w:sz w:val="20"/>
          <w:szCs w:val="20"/>
          <w:lang w:val="it"/>
        </w:rPr>
        <w:t xml:space="preserve">ricevono servisi di supporto viola norme e standard legali nazionali e internazionali universalmente riconosciuti e rappresenta comportamenti inaccettabili e condotte proibite per tutti gli operatori, compresi i dipendenti di </w:t>
      </w:r>
      <w:r w:rsidRPr="23E3B1F3">
        <w:rPr>
          <w:rFonts w:eastAsia="Calibri"/>
          <w:i/>
          <w:iCs/>
          <w:noProof/>
          <w:sz w:val="20"/>
          <w:szCs w:val="20"/>
          <w:lang w:val="it"/>
        </w:rPr>
        <w:t>[Organizzazione]</w:t>
      </w:r>
      <w:r w:rsidRPr="23E3B1F3">
        <w:rPr>
          <w:rFonts w:eastAsia="Calibri"/>
          <w:noProof/>
          <w:sz w:val="20"/>
          <w:szCs w:val="20"/>
          <w:lang w:val="it"/>
        </w:rPr>
        <w:t xml:space="preserve"> e il personale correlato (consulenti, stagisti, volontari, collaboratori occasionali, etc). </w:t>
      </w:r>
    </w:p>
    <w:p w14:paraId="7775550C" w14:textId="77777777" w:rsidR="00A10907" w:rsidRPr="00BF20CA" w:rsidRDefault="00A10907" w:rsidP="00A10907">
      <w:pPr>
        <w:jc w:val="both"/>
        <w:rPr>
          <w:sz w:val="20"/>
          <w:szCs w:val="20"/>
          <w:lang w:val="it-IT"/>
        </w:rPr>
      </w:pPr>
      <w:r w:rsidRPr="23E3B1F3">
        <w:rPr>
          <w:rFonts w:eastAsia="Calibri"/>
          <w:noProof/>
          <w:sz w:val="20"/>
          <w:szCs w:val="20"/>
          <w:lang w:val="it"/>
        </w:rPr>
        <w:t xml:space="preserve">Si dichiara inoltre che tutti i dipendenti di </w:t>
      </w:r>
      <w:r w:rsidRPr="23E3B1F3">
        <w:rPr>
          <w:rFonts w:eastAsia="Calibri"/>
          <w:i/>
          <w:iCs/>
          <w:noProof/>
          <w:sz w:val="20"/>
          <w:szCs w:val="20"/>
          <w:lang w:val="it"/>
        </w:rPr>
        <w:t>[Organizzazione]</w:t>
      </w:r>
      <w:r w:rsidRPr="23E3B1F3">
        <w:rPr>
          <w:rFonts w:eastAsia="Calibri"/>
          <w:noProof/>
          <w:sz w:val="20"/>
          <w:szCs w:val="20"/>
          <w:lang w:val="it"/>
        </w:rPr>
        <w:t xml:space="preserve"> e il personale correlato sono tenuti a mantenere sempre i più alti standard di condotta personale e professionale e a fornire </w:t>
      </w:r>
      <w:r w:rsidRPr="00F71681">
        <w:rPr>
          <w:rFonts w:eastAsia="Calibri"/>
          <w:noProof/>
          <w:sz w:val="20"/>
          <w:szCs w:val="20"/>
          <w:lang w:val="it"/>
        </w:rPr>
        <w:t>supporto</w:t>
      </w:r>
      <w:r w:rsidRPr="23E3B1F3">
        <w:rPr>
          <w:rFonts w:eastAsia="Calibri"/>
          <w:noProof/>
          <w:sz w:val="20"/>
          <w:szCs w:val="20"/>
          <w:lang w:val="it"/>
        </w:rPr>
        <w:t xml:space="preserve"> e servizi in modo da rispettare e promuovere i diritti dei/le beneficiari/e con un’attenzione particolare ai gruppi a rischio.</w:t>
      </w:r>
    </w:p>
    <w:p w14:paraId="327A1965" w14:textId="47ABBA60" w:rsidR="00E03754" w:rsidRPr="00381A0B" w:rsidRDefault="00A10907" w:rsidP="00A10907">
      <w:pPr>
        <w:jc w:val="both"/>
        <w:rPr>
          <w:rFonts w:eastAsia="Calibri" w:cstheme="minorHAnsi"/>
          <w:noProof/>
          <w:sz w:val="20"/>
          <w:szCs w:val="20"/>
          <w:lang w:val="it"/>
        </w:rPr>
      </w:pPr>
      <w:r w:rsidRPr="00BF20CA">
        <w:rPr>
          <w:rFonts w:eastAsia="Calibri" w:cstheme="minorHAnsi"/>
          <w:b/>
          <w:bCs/>
          <w:noProof/>
          <w:sz w:val="20"/>
          <w:szCs w:val="20"/>
          <w:lang w:val="it"/>
        </w:rPr>
        <w:t xml:space="preserve"> </w:t>
      </w:r>
      <w:r w:rsidRPr="00BF20CA">
        <w:rPr>
          <w:rFonts w:eastAsia="Calibri" w:cstheme="minorHAnsi"/>
          <w:noProof/>
          <w:sz w:val="20"/>
          <w:szCs w:val="20"/>
          <w:lang w:val="it"/>
        </w:rPr>
        <w:t xml:space="preserve"> </w:t>
      </w:r>
    </w:p>
    <w:p w14:paraId="744A060F" w14:textId="77777777" w:rsidR="00A10907" w:rsidRPr="00BF20CA" w:rsidRDefault="00A10907" w:rsidP="00A10907">
      <w:pPr>
        <w:jc w:val="center"/>
        <w:rPr>
          <w:rFonts w:cstheme="minorHAnsi"/>
          <w:sz w:val="20"/>
          <w:szCs w:val="20"/>
          <w:lang w:val="it-IT"/>
        </w:rPr>
      </w:pPr>
      <w:r w:rsidRPr="00BF20CA">
        <w:rPr>
          <w:rFonts w:eastAsia="Calibri" w:cstheme="minorHAnsi"/>
          <w:b/>
          <w:bCs/>
          <w:noProof/>
          <w:sz w:val="20"/>
          <w:szCs w:val="20"/>
          <w:lang w:val="it"/>
        </w:rPr>
        <w:t>COMPORTAMENTO ATTESO DAL PERSONALE IN SERVIZIO E FUORI SERVIZIO</w:t>
      </w:r>
    </w:p>
    <w:p w14:paraId="56D761A9" w14:textId="77777777" w:rsidR="00A10907" w:rsidRPr="00BF20CA" w:rsidRDefault="00A10907" w:rsidP="00A10907">
      <w:pPr>
        <w:jc w:val="both"/>
        <w:rPr>
          <w:rFonts w:eastAsiaTheme="minorEastAsia"/>
          <w:sz w:val="20"/>
          <w:szCs w:val="20"/>
          <w:lang w:val="it-IT"/>
        </w:rPr>
      </w:pPr>
      <w:r w:rsidRPr="11C2D686">
        <w:rPr>
          <w:rFonts w:eastAsiaTheme="minorEastAsia"/>
          <w:noProof/>
          <w:color w:val="000000" w:themeColor="text1"/>
          <w:sz w:val="20"/>
          <w:szCs w:val="20"/>
          <w:lang w:val="it"/>
        </w:rPr>
        <w:t xml:space="preserve">Ogni membro del personale </w:t>
      </w:r>
      <w:r w:rsidRPr="11C2D686">
        <w:rPr>
          <w:rFonts w:eastAsiaTheme="minorEastAsia"/>
          <w:i/>
          <w:iCs/>
          <w:noProof/>
          <w:sz w:val="20"/>
          <w:szCs w:val="20"/>
          <w:lang w:val="it"/>
        </w:rPr>
        <w:t>[Organizzazione]</w:t>
      </w:r>
      <w:r w:rsidRPr="11C2D686">
        <w:rPr>
          <w:rFonts w:eastAsiaTheme="minorEastAsia"/>
          <w:noProof/>
          <w:sz w:val="20"/>
          <w:szCs w:val="20"/>
          <w:lang w:val="it"/>
        </w:rPr>
        <w:t xml:space="preserve"> </w:t>
      </w:r>
      <w:r w:rsidRPr="11C2D686">
        <w:rPr>
          <w:rFonts w:eastAsiaTheme="minorEastAsia"/>
          <w:noProof/>
          <w:color w:val="000000" w:themeColor="text1"/>
          <w:sz w:val="20"/>
          <w:szCs w:val="20"/>
          <w:lang w:val="it"/>
        </w:rPr>
        <w:t>si impegna a rispettare nella propria vita professionale e privata lo standard di comportamento sviluppato delle politiche internazionali ed europee per prevenire e contrastare ogni forma di</w:t>
      </w:r>
      <w:r>
        <w:rPr>
          <w:rFonts w:eastAsiaTheme="minorEastAsia"/>
          <w:noProof/>
          <w:color w:val="000000" w:themeColor="text1"/>
          <w:sz w:val="20"/>
          <w:szCs w:val="20"/>
          <w:lang w:val="it"/>
        </w:rPr>
        <w:t xml:space="preserve"> </w:t>
      </w:r>
      <w:r w:rsidRPr="11C2D686">
        <w:rPr>
          <w:rFonts w:eastAsiaTheme="minorEastAsia"/>
          <w:noProof/>
          <w:color w:val="000000" w:themeColor="text1"/>
          <w:sz w:val="20"/>
          <w:szCs w:val="20"/>
          <w:lang w:val="it"/>
        </w:rPr>
        <w:t xml:space="preserve">sfruttamento e </w:t>
      </w:r>
      <w:r>
        <w:rPr>
          <w:rFonts w:eastAsiaTheme="minorEastAsia"/>
          <w:noProof/>
          <w:color w:val="000000" w:themeColor="text1"/>
          <w:sz w:val="20"/>
          <w:szCs w:val="20"/>
          <w:lang w:val="it"/>
        </w:rPr>
        <w:t>abuso,</w:t>
      </w:r>
      <w:r w:rsidRPr="11C2D686">
        <w:rPr>
          <w:rFonts w:eastAsiaTheme="minorEastAsia"/>
          <w:noProof/>
          <w:color w:val="000000" w:themeColor="text1"/>
          <w:sz w:val="20"/>
          <w:szCs w:val="20"/>
          <w:lang w:val="it"/>
        </w:rPr>
        <w:t xml:space="preserve"> seguendo i seguenti principi fondamentali di condotta:</w:t>
      </w:r>
    </w:p>
    <w:p w14:paraId="1FCA861C" w14:textId="77777777" w:rsidR="00A10907" w:rsidRPr="00BF20CA" w:rsidRDefault="00A10907" w:rsidP="00A10907">
      <w:pPr>
        <w:pStyle w:val="Paragrafoelenco"/>
        <w:numPr>
          <w:ilvl w:val="0"/>
          <w:numId w:val="1"/>
        </w:numPr>
        <w:jc w:val="both"/>
        <w:rPr>
          <w:rFonts w:eastAsiaTheme="minorEastAsia"/>
          <w:noProof/>
          <w:color w:val="000000" w:themeColor="text1"/>
          <w:sz w:val="20"/>
          <w:szCs w:val="20"/>
          <w:lang w:val="it"/>
        </w:rPr>
      </w:pPr>
      <w:r w:rsidRPr="23E3B1F3">
        <w:rPr>
          <w:rFonts w:eastAsiaTheme="minorEastAsia"/>
          <w:noProof/>
          <w:color w:val="000000" w:themeColor="text1"/>
          <w:sz w:val="20"/>
          <w:szCs w:val="20"/>
          <w:lang w:val="it"/>
        </w:rPr>
        <w:t xml:space="preserve">Tutti  le persone che ricevono servizi di supporto nel quadro delle nostre attività hanno diritto  ad  essere  trattati  con  spirito  di  comprensione   ed   eguale   rispetto   e   considerazione,   e   a   non   essere   ingiustamente   discriminati,   direttamente   o   indirettamente,   in   ragione   di   uno   o   più   fattori,   inclusi   la   religione,   il   genere,   l’orientamento sessuale, la coscienza e le convinzioni </w:t>
      </w:r>
      <w:r w:rsidRPr="23E3B1F3">
        <w:rPr>
          <w:rFonts w:eastAsiaTheme="minorEastAsia"/>
          <w:noProof/>
          <w:color w:val="000000" w:themeColor="text1"/>
          <w:sz w:val="20"/>
          <w:szCs w:val="20"/>
          <w:lang w:val="it"/>
        </w:rPr>
        <w:lastRenderedPageBreak/>
        <w:t>personali, l’aspetto fisico e il colore della pelle, la lingua, le origini etniche o sociali, la cittadinanza, le condizioni personali e di salute, le scelte familiari, l’età.</w:t>
      </w:r>
    </w:p>
    <w:p w14:paraId="3787A15C" w14:textId="77777777" w:rsidR="00A10907" w:rsidRPr="00BF20CA" w:rsidRDefault="00A10907" w:rsidP="00A10907">
      <w:pPr>
        <w:pStyle w:val="Paragrafoelenco"/>
        <w:numPr>
          <w:ilvl w:val="0"/>
          <w:numId w:val="1"/>
        </w:numPr>
        <w:jc w:val="both"/>
        <w:rPr>
          <w:rFonts w:eastAsiaTheme="minorEastAsia"/>
          <w:noProof/>
          <w:color w:val="000000" w:themeColor="text1"/>
          <w:sz w:val="20"/>
          <w:szCs w:val="20"/>
          <w:lang w:val="it"/>
        </w:rPr>
      </w:pPr>
      <w:r w:rsidRPr="23E3B1F3">
        <w:rPr>
          <w:rFonts w:eastAsiaTheme="minorEastAsia"/>
          <w:noProof/>
          <w:color w:val="000000" w:themeColor="text1"/>
          <w:sz w:val="20"/>
          <w:szCs w:val="20"/>
          <w:lang w:val="it"/>
        </w:rPr>
        <w:t xml:space="preserve">A   nessun   componente   di [Organizzazione]  è   consentito   utilizzare,   direttamente   o   indirettamente, l’autorevolezza della propria posizione o del suo ufficio al fine di forzare le persone che ricevono servizi di </w:t>
      </w:r>
      <w:r w:rsidRPr="00F71681">
        <w:rPr>
          <w:rFonts w:eastAsiaTheme="minorEastAsia"/>
          <w:noProof/>
          <w:color w:val="000000" w:themeColor="text1"/>
          <w:sz w:val="20"/>
          <w:szCs w:val="20"/>
          <w:lang w:val="it"/>
        </w:rPr>
        <w:t>supporto</w:t>
      </w:r>
      <w:r w:rsidRPr="23E3B1F3">
        <w:rPr>
          <w:rFonts w:eastAsiaTheme="minorEastAsia"/>
          <w:noProof/>
          <w:color w:val="000000" w:themeColor="text1"/>
          <w:sz w:val="20"/>
          <w:szCs w:val="20"/>
          <w:lang w:val="it"/>
        </w:rPr>
        <w:t xml:space="preserve"> ad eseguire prestazioni o servizi vantaggiosi per i primi, sempre che tale esecuzione non sia  configurabile  come  un  obbligo  giuridico  dei  secondi.  </w:t>
      </w:r>
    </w:p>
    <w:p w14:paraId="6946214F" w14:textId="77777777" w:rsidR="00A10907" w:rsidRPr="00BF20CA" w:rsidRDefault="00A10907" w:rsidP="00A10907">
      <w:pPr>
        <w:pStyle w:val="Paragrafoelenco"/>
        <w:numPr>
          <w:ilvl w:val="0"/>
          <w:numId w:val="1"/>
        </w:numPr>
        <w:jc w:val="both"/>
        <w:rPr>
          <w:rFonts w:eastAsiaTheme="minorEastAsia" w:cstheme="minorHAnsi"/>
          <w:noProof/>
          <w:color w:val="000000" w:themeColor="text1"/>
          <w:sz w:val="20"/>
          <w:szCs w:val="20"/>
          <w:lang w:val="it"/>
        </w:rPr>
      </w:pPr>
      <w:r w:rsidRPr="00BF20CA">
        <w:rPr>
          <w:rFonts w:eastAsiaTheme="minorEastAsia" w:cstheme="minorHAnsi"/>
          <w:noProof/>
          <w:color w:val="000000" w:themeColor="text1"/>
          <w:sz w:val="20"/>
          <w:szCs w:val="20"/>
          <w:lang w:val="it"/>
        </w:rPr>
        <w:t xml:space="preserve">Ogni membro del personale deve garantire un contesto  </w:t>
      </w:r>
      <w:r w:rsidRPr="2E8F8914">
        <w:rPr>
          <w:rFonts w:eastAsiaTheme="minorEastAsia"/>
          <w:noProof/>
          <w:color w:val="000000" w:themeColor="text1"/>
          <w:sz w:val="20"/>
          <w:szCs w:val="20"/>
          <w:lang w:val="it"/>
        </w:rPr>
        <w:t xml:space="preserve">che tuteli e assicuri la sicurezza </w:t>
      </w:r>
      <w:r>
        <w:rPr>
          <w:rFonts w:eastAsiaTheme="minorEastAsia" w:cstheme="minorHAnsi"/>
          <w:noProof/>
          <w:color w:val="000000" w:themeColor="text1"/>
          <w:sz w:val="20"/>
          <w:szCs w:val="20"/>
          <w:lang w:val="it"/>
        </w:rPr>
        <w:t xml:space="preserve">per </w:t>
      </w:r>
      <w:r w:rsidRPr="00BF20CA">
        <w:rPr>
          <w:rFonts w:eastAsiaTheme="minorEastAsia" w:cstheme="minorHAnsi"/>
          <w:noProof/>
          <w:color w:val="000000" w:themeColor="text1"/>
          <w:sz w:val="20"/>
          <w:szCs w:val="20"/>
          <w:lang w:val="it"/>
        </w:rPr>
        <w:t>tutt</w:t>
      </w:r>
      <w:r>
        <w:rPr>
          <w:rFonts w:eastAsiaTheme="minorEastAsia" w:cstheme="minorHAnsi"/>
          <w:noProof/>
          <w:color w:val="000000" w:themeColor="text1"/>
          <w:sz w:val="20"/>
          <w:szCs w:val="20"/>
          <w:lang w:val="it"/>
        </w:rPr>
        <w:t>e</w:t>
      </w:r>
      <w:r w:rsidRPr="00BF20CA">
        <w:rPr>
          <w:rFonts w:eastAsiaTheme="minorEastAsia" w:cstheme="minorHAnsi"/>
          <w:noProof/>
          <w:color w:val="000000" w:themeColor="text1"/>
          <w:sz w:val="20"/>
          <w:szCs w:val="20"/>
          <w:lang w:val="it"/>
        </w:rPr>
        <w:t xml:space="preserve">  </w:t>
      </w:r>
      <w:r>
        <w:rPr>
          <w:rFonts w:eastAsiaTheme="minorEastAsia" w:cstheme="minorHAnsi"/>
          <w:noProof/>
          <w:color w:val="000000" w:themeColor="text1"/>
          <w:sz w:val="20"/>
          <w:szCs w:val="20"/>
          <w:lang w:val="it"/>
        </w:rPr>
        <w:t>le</w:t>
      </w:r>
      <w:r w:rsidRPr="00BF20CA">
        <w:rPr>
          <w:rFonts w:eastAsiaTheme="minorEastAsia" w:cstheme="minorHAnsi"/>
          <w:noProof/>
          <w:color w:val="000000" w:themeColor="text1"/>
          <w:sz w:val="20"/>
          <w:szCs w:val="20"/>
          <w:lang w:val="it"/>
        </w:rPr>
        <w:t xml:space="preserve"> </w:t>
      </w:r>
      <w:r>
        <w:rPr>
          <w:rFonts w:eastAsiaTheme="minorEastAsia" w:cstheme="minorHAnsi"/>
          <w:noProof/>
          <w:color w:val="000000" w:themeColor="text1"/>
          <w:sz w:val="20"/>
          <w:szCs w:val="20"/>
          <w:lang w:val="it"/>
        </w:rPr>
        <w:t xml:space="preserve">persone </w:t>
      </w:r>
      <w:r w:rsidRPr="00BF20CA">
        <w:rPr>
          <w:rFonts w:eastAsiaTheme="minorEastAsia" w:cstheme="minorHAnsi"/>
          <w:noProof/>
          <w:color w:val="000000" w:themeColor="text1"/>
          <w:sz w:val="20"/>
          <w:szCs w:val="20"/>
          <w:lang w:val="it"/>
        </w:rPr>
        <w:t>migranti e rifugiat</w:t>
      </w:r>
      <w:r>
        <w:rPr>
          <w:rFonts w:eastAsiaTheme="minorEastAsia" w:cstheme="minorHAnsi"/>
          <w:noProof/>
          <w:color w:val="000000" w:themeColor="text1"/>
          <w:sz w:val="20"/>
          <w:szCs w:val="20"/>
          <w:lang w:val="it"/>
        </w:rPr>
        <w:t>e</w:t>
      </w:r>
      <w:r w:rsidRPr="00BF20CA">
        <w:rPr>
          <w:rFonts w:eastAsiaTheme="minorEastAsia" w:cstheme="minorHAnsi"/>
          <w:noProof/>
          <w:color w:val="000000" w:themeColor="text1"/>
          <w:sz w:val="20"/>
          <w:szCs w:val="20"/>
          <w:lang w:val="it"/>
        </w:rPr>
        <w:t xml:space="preserve"> e </w:t>
      </w:r>
      <w:r>
        <w:rPr>
          <w:rFonts w:eastAsiaTheme="minorEastAsia" w:cstheme="minorHAnsi"/>
          <w:noProof/>
          <w:color w:val="000000" w:themeColor="text1"/>
          <w:sz w:val="20"/>
          <w:szCs w:val="20"/>
          <w:lang w:val="it"/>
        </w:rPr>
        <w:t xml:space="preserve">che </w:t>
      </w:r>
      <w:r w:rsidRPr="00BF20CA">
        <w:rPr>
          <w:rFonts w:eastAsiaTheme="minorEastAsia" w:cstheme="minorHAnsi"/>
          <w:noProof/>
          <w:color w:val="000000" w:themeColor="text1"/>
          <w:sz w:val="20"/>
          <w:szCs w:val="20"/>
          <w:lang w:val="it"/>
        </w:rPr>
        <w:t xml:space="preserve">incoraggi la partecipazione delle donne e dei </w:t>
      </w:r>
      <w:r>
        <w:rPr>
          <w:rFonts w:eastAsiaTheme="minorEastAsia" w:cstheme="minorHAnsi"/>
          <w:noProof/>
          <w:color w:val="000000" w:themeColor="text1"/>
          <w:sz w:val="20"/>
          <w:szCs w:val="20"/>
          <w:lang w:val="it"/>
        </w:rPr>
        <w:t>minorenni</w:t>
      </w:r>
      <w:r w:rsidRPr="00BF20CA">
        <w:rPr>
          <w:rFonts w:eastAsiaTheme="minorEastAsia" w:cstheme="minorHAnsi"/>
          <w:noProof/>
          <w:color w:val="000000" w:themeColor="text1"/>
          <w:sz w:val="20"/>
          <w:szCs w:val="20"/>
          <w:lang w:val="it"/>
        </w:rPr>
        <w:t xml:space="preserve"> e di altri gruppi a rischio</w:t>
      </w:r>
      <w:r>
        <w:rPr>
          <w:rFonts w:eastAsiaTheme="minorEastAsia" w:cstheme="minorHAnsi"/>
          <w:noProof/>
          <w:color w:val="000000" w:themeColor="text1"/>
          <w:sz w:val="20"/>
          <w:szCs w:val="20"/>
          <w:lang w:val="it"/>
        </w:rPr>
        <w:t>,</w:t>
      </w:r>
      <w:r w:rsidRPr="00BF20CA">
        <w:rPr>
          <w:rFonts w:eastAsiaTheme="minorEastAsia" w:cstheme="minorHAnsi"/>
          <w:noProof/>
          <w:color w:val="000000" w:themeColor="text1"/>
          <w:sz w:val="20"/>
          <w:szCs w:val="20"/>
          <w:lang w:val="it"/>
        </w:rPr>
        <w:t xml:space="preserve"> </w:t>
      </w:r>
      <w:r>
        <w:rPr>
          <w:rFonts w:eastAsiaTheme="minorEastAsia" w:cstheme="minorHAnsi"/>
          <w:noProof/>
          <w:color w:val="000000" w:themeColor="text1"/>
          <w:sz w:val="20"/>
          <w:szCs w:val="20"/>
          <w:lang w:val="it"/>
        </w:rPr>
        <w:t>così</w:t>
      </w:r>
      <w:r w:rsidRPr="00BF20CA">
        <w:rPr>
          <w:rFonts w:eastAsiaTheme="minorEastAsia" w:cstheme="minorHAnsi"/>
          <w:noProof/>
          <w:color w:val="000000" w:themeColor="text1"/>
          <w:sz w:val="20"/>
          <w:szCs w:val="20"/>
          <w:lang w:val="it"/>
        </w:rPr>
        <w:t xml:space="preserve"> da </w:t>
      </w:r>
      <w:r>
        <w:rPr>
          <w:rFonts w:eastAsiaTheme="minorEastAsia" w:cstheme="minorHAnsi"/>
          <w:noProof/>
          <w:color w:val="000000" w:themeColor="text1"/>
          <w:sz w:val="20"/>
          <w:szCs w:val="20"/>
          <w:lang w:val="it"/>
        </w:rPr>
        <w:t xml:space="preserve">contribuire a </w:t>
      </w:r>
      <w:r w:rsidRPr="00BF20CA">
        <w:rPr>
          <w:rFonts w:eastAsiaTheme="minorEastAsia" w:cstheme="minorHAnsi"/>
          <w:noProof/>
          <w:color w:val="000000" w:themeColor="text1"/>
          <w:sz w:val="20"/>
          <w:szCs w:val="20"/>
          <w:lang w:val="it"/>
        </w:rPr>
        <w:t>sviluppar</w:t>
      </w:r>
      <w:r>
        <w:rPr>
          <w:rFonts w:eastAsiaTheme="minorEastAsia" w:cstheme="minorHAnsi"/>
          <w:noProof/>
          <w:color w:val="000000" w:themeColor="text1"/>
          <w:sz w:val="20"/>
          <w:szCs w:val="20"/>
          <w:lang w:val="it"/>
        </w:rPr>
        <w:t>ne</w:t>
      </w:r>
      <w:r w:rsidRPr="00BF20CA">
        <w:rPr>
          <w:rFonts w:eastAsiaTheme="minorEastAsia" w:cstheme="minorHAnsi"/>
          <w:noProof/>
          <w:color w:val="000000" w:themeColor="text1"/>
          <w:sz w:val="20"/>
          <w:szCs w:val="20"/>
          <w:lang w:val="it"/>
        </w:rPr>
        <w:t xml:space="preserve"> anche la capacità di auto tutela e </w:t>
      </w:r>
      <w:r>
        <w:rPr>
          <w:rFonts w:eastAsiaTheme="minorEastAsia" w:cstheme="minorHAnsi"/>
          <w:noProof/>
          <w:color w:val="000000" w:themeColor="text1"/>
          <w:sz w:val="20"/>
          <w:szCs w:val="20"/>
          <w:lang w:val="it"/>
        </w:rPr>
        <w:t>l’</w:t>
      </w:r>
      <w:r w:rsidRPr="00BF20CA">
        <w:rPr>
          <w:rFonts w:eastAsiaTheme="minorEastAsia" w:cstheme="minorHAnsi"/>
          <w:noProof/>
          <w:color w:val="000000" w:themeColor="text1"/>
          <w:sz w:val="20"/>
          <w:szCs w:val="20"/>
          <w:lang w:val="it"/>
        </w:rPr>
        <w:t>autodeterminazione</w:t>
      </w:r>
      <w:r>
        <w:rPr>
          <w:rFonts w:eastAsiaTheme="minorEastAsia" w:cstheme="minorHAnsi"/>
          <w:noProof/>
          <w:color w:val="000000" w:themeColor="text1"/>
          <w:sz w:val="20"/>
          <w:szCs w:val="20"/>
          <w:lang w:val="it"/>
        </w:rPr>
        <w:t>.</w:t>
      </w:r>
    </w:p>
    <w:p w14:paraId="4278BA34" w14:textId="77777777" w:rsidR="00A10907" w:rsidRPr="00BF20CA" w:rsidRDefault="00A10907" w:rsidP="00A10907">
      <w:pPr>
        <w:pStyle w:val="Paragrafoelenco"/>
        <w:numPr>
          <w:ilvl w:val="0"/>
          <w:numId w:val="1"/>
        </w:numPr>
        <w:jc w:val="both"/>
        <w:rPr>
          <w:rFonts w:eastAsiaTheme="minorEastAsia" w:cstheme="minorHAnsi"/>
          <w:noProof/>
          <w:color w:val="000000" w:themeColor="text1"/>
          <w:sz w:val="20"/>
          <w:szCs w:val="20"/>
          <w:lang w:val="it"/>
        </w:rPr>
      </w:pPr>
      <w:r w:rsidRPr="00BF20CA">
        <w:rPr>
          <w:rFonts w:eastAsiaTheme="minorEastAsia" w:cstheme="minorHAnsi"/>
          <w:noProof/>
          <w:color w:val="000000" w:themeColor="text1"/>
          <w:sz w:val="20"/>
          <w:szCs w:val="20"/>
          <w:lang w:val="it"/>
        </w:rPr>
        <w:t>A   nessun   componente   di [Organizzazione]  è   consentito   infliggere  alcuna violenza  fisica  o  psicologica a</w:t>
      </w:r>
      <w:r>
        <w:rPr>
          <w:rFonts w:eastAsiaTheme="minorEastAsia" w:cstheme="minorHAnsi"/>
          <w:noProof/>
          <w:color w:val="000000" w:themeColor="text1"/>
          <w:sz w:val="20"/>
          <w:szCs w:val="20"/>
          <w:lang w:val="it"/>
        </w:rPr>
        <w:t>lle persone</w:t>
      </w:r>
      <w:r w:rsidRPr="00BF20CA">
        <w:rPr>
          <w:rFonts w:eastAsiaTheme="minorEastAsia" w:cstheme="minorHAnsi"/>
          <w:noProof/>
          <w:color w:val="000000" w:themeColor="text1"/>
          <w:sz w:val="20"/>
          <w:szCs w:val="20"/>
          <w:lang w:val="it"/>
        </w:rPr>
        <w:t xml:space="preserve"> migranti e rifugiat</w:t>
      </w:r>
      <w:r>
        <w:rPr>
          <w:rFonts w:eastAsiaTheme="minorEastAsia" w:cstheme="minorHAnsi"/>
          <w:noProof/>
          <w:color w:val="000000" w:themeColor="text1"/>
          <w:sz w:val="20"/>
          <w:szCs w:val="20"/>
          <w:lang w:val="it"/>
        </w:rPr>
        <w:t>e</w:t>
      </w:r>
      <w:r w:rsidRPr="00BF20CA">
        <w:rPr>
          <w:rFonts w:eastAsiaTheme="minorEastAsia" w:cstheme="minorHAnsi"/>
          <w:noProof/>
          <w:color w:val="000000" w:themeColor="text1"/>
          <w:sz w:val="20"/>
          <w:szCs w:val="20"/>
          <w:lang w:val="it"/>
        </w:rPr>
        <w:t xml:space="preserve">,  né adottare  comportamenti  tesi  a  umiliarli  e  denigrarli  o  ogni  altro comportamento che possa causare un danno morale, inclusi atteggiamenti nei confronti dei </w:t>
      </w:r>
      <w:r>
        <w:rPr>
          <w:rFonts w:eastAsiaTheme="minorEastAsia" w:cstheme="minorHAnsi"/>
          <w:noProof/>
          <w:color w:val="000000" w:themeColor="text1"/>
          <w:sz w:val="20"/>
          <w:szCs w:val="20"/>
          <w:lang w:val="it"/>
        </w:rPr>
        <w:t>minorenni</w:t>
      </w:r>
      <w:r w:rsidRPr="00BF20CA">
        <w:rPr>
          <w:rFonts w:eastAsiaTheme="minorEastAsia" w:cstheme="minorHAnsi"/>
          <w:noProof/>
          <w:color w:val="000000" w:themeColor="text1"/>
          <w:sz w:val="20"/>
          <w:szCs w:val="20"/>
          <w:lang w:val="it"/>
        </w:rPr>
        <w:t xml:space="preserve"> che – anche sotto il profilo psicologico – possano influire negativamente sul loro sviluppo armonico e socio-relazionale</w:t>
      </w:r>
      <w:r>
        <w:rPr>
          <w:rFonts w:eastAsiaTheme="minorEastAsia" w:cstheme="minorHAnsi"/>
          <w:noProof/>
          <w:color w:val="000000" w:themeColor="text1"/>
          <w:sz w:val="20"/>
          <w:szCs w:val="20"/>
          <w:lang w:val="it"/>
        </w:rPr>
        <w:t>.</w:t>
      </w:r>
    </w:p>
    <w:p w14:paraId="2C8C22F3" w14:textId="77777777" w:rsidR="00A10907" w:rsidRPr="00BF20CA" w:rsidRDefault="00A10907" w:rsidP="00A10907">
      <w:pPr>
        <w:pStyle w:val="Paragrafoelenco"/>
        <w:numPr>
          <w:ilvl w:val="0"/>
          <w:numId w:val="1"/>
        </w:numPr>
        <w:jc w:val="both"/>
        <w:rPr>
          <w:rFonts w:eastAsiaTheme="minorEastAsia" w:cstheme="minorHAnsi"/>
          <w:noProof/>
          <w:color w:val="000000" w:themeColor="text1"/>
          <w:sz w:val="20"/>
          <w:szCs w:val="20"/>
          <w:lang w:val="it"/>
        </w:rPr>
      </w:pPr>
      <w:r w:rsidRPr="00BF20CA">
        <w:rPr>
          <w:rFonts w:eastAsiaTheme="minorEastAsia" w:cstheme="minorHAnsi"/>
          <w:noProof/>
          <w:color w:val="000000" w:themeColor="text1"/>
          <w:sz w:val="20"/>
          <w:szCs w:val="20"/>
          <w:lang w:val="it"/>
        </w:rPr>
        <w:t xml:space="preserve">Ogni membro del personale deve evitare di ingaggiare </w:t>
      </w:r>
      <w:r>
        <w:rPr>
          <w:rFonts w:eastAsiaTheme="minorEastAsia" w:cstheme="minorHAnsi"/>
          <w:noProof/>
          <w:color w:val="000000" w:themeColor="text1"/>
          <w:sz w:val="20"/>
          <w:szCs w:val="20"/>
          <w:lang w:val="it"/>
        </w:rPr>
        <w:t>minorenni</w:t>
      </w:r>
      <w:r w:rsidRPr="00BF20CA">
        <w:rPr>
          <w:rFonts w:eastAsiaTheme="minorEastAsia" w:cstheme="minorHAnsi"/>
          <w:noProof/>
          <w:color w:val="000000" w:themeColor="text1"/>
          <w:sz w:val="20"/>
          <w:szCs w:val="20"/>
          <w:lang w:val="it"/>
        </w:rPr>
        <w:t xml:space="preserve"> in lavori o attività inappropriata per la loro età e/o maturità o che possano essere di detrimento alla loro salute fisica e mentale e/o agire in modi che possano essere abusivi o che possano porre i </w:t>
      </w:r>
      <w:r>
        <w:rPr>
          <w:rFonts w:eastAsiaTheme="minorEastAsia" w:cstheme="minorHAnsi"/>
          <w:noProof/>
          <w:color w:val="000000" w:themeColor="text1"/>
          <w:sz w:val="20"/>
          <w:szCs w:val="20"/>
          <w:lang w:val="it"/>
        </w:rPr>
        <w:t>minorenni</w:t>
      </w:r>
      <w:r w:rsidRPr="00BF20CA">
        <w:rPr>
          <w:rFonts w:eastAsiaTheme="minorEastAsia" w:cstheme="minorHAnsi"/>
          <w:noProof/>
          <w:color w:val="000000" w:themeColor="text1"/>
          <w:sz w:val="20"/>
          <w:szCs w:val="20"/>
          <w:lang w:val="it"/>
        </w:rPr>
        <w:t xml:space="preserve"> a rischio di sfruttamentoo abuso</w:t>
      </w:r>
      <w:r>
        <w:rPr>
          <w:rFonts w:eastAsiaTheme="minorEastAsia" w:cstheme="minorHAnsi"/>
          <w:noProof/>
          <w:color w:val="000000" w:themeColor="text1"/>
          <w:sz w:val="20"/>
          <w:szCs w:val="20"/>
          <w:lang w:val="it"/>
        </w:rPr>
        <w:t>.</w:t>
      </w:r>
    </w:p>
    <w:p w14:paraId="172597C0" w14:textId="77777777" w:rsidR="00A10907" w:rsidRPr="00BF20CA" w:rsidRDefault="00A10907" w:rsidP="00A10907">
      <w:pPr>
        <w:pStyle w:val="Paragrafoelenco"/>
        <w:numPr>
          <w:ilvl w:val="0"/>
          <w:numId w:val="1"/>
        </w:numPr>
        <w:jc w:val="both"/>
        <w:rPr>
          <w:rFonts w:eastAsiaTheme="minorEastAsia" w:cstheme="minorHAnsi"/>
          <w:noProof/>
          <w:color w:val="000000" w:themeColor="text1"/>
          <w:sz w:val="20"/>
          <w:szCs w:val="20"/>
          <w:lang w:val="it"/>
        </w:rPr>
      </w:pPr>
      <w:r w:rsidRPr="00BF20CA">
        <w:rPr>
          <w:rFonts w:eastAsiaTheme="minorEastAsia" w:cstheme="minorHAnsi"/>
          <w:noProof/>
          <w:color w:val="000000" w:themeColor="text1"/>
          <w:sz w:val="20"/>
          <w:szCs w:val="20"/>
          <w:lang w:val="it"/>
        </w:rPr>
        <w:t xml:space="preserve">Ogni membro del personale deve impegnarsi a non rivelare a terzi informazioni personali che riguardino </w:t>
      </w:r>
      <w:r>
        <w:rPr>
          <w:rFonts w:eastAsiaTheme="minorEastAsia" w:cstheme="minorHAnsi"/>
          <w:noProof/>
          <w:color w:val="000000" w:themeColor="text1"/>
          <w:sz w:val="20"/>
          <w:szCs w:val="20"/>
          <w:lang w:val="it"/>
        </w:rPr>
        <w:t xml:space="preserve">persone </w:t>
      </w:r>
      <w:r w:rsidRPr="00BF20CA">
        <w:rPr>
          <w:rFonts w:eastAsiaTheme="minorEastAsia" w:cstheme="minorHAnsi"/>
          <w:noProof/>
          <w:color w:val="000000" w:themeColor="text1"/>
          <w:sz w:val="20"/>
          <w:szCs w:val="20"/>
          <w:lang w:val="it"/>
        </w:rPr>
        <w:t>migranti e rifugiat</w:t>
      </w:r>
      <w:r>
        <w:rPr>
          <w:rFonts w:eastAsiaTheme="minorEastAsia" w:cstheme="minorHAnsi"/>
          <w:noProof/>
          <w:color w:val="000000" w:themeColor="text1"/>
          <w:sz w:val="20"/>
          <w:szCs w:val="20"/>
          <w:lang w:val="it"/>
        </w:rPr>
        <w:t>e</w:t>
      </w:r>
      <w:r w:rsidRPr="00BF20CA">
        <w:rPr>
          <w:rFonts w:eastAsiaTheme="minorEastAsia" w:cstheme="minorHAnsi"/>
          <w:noProof/>
          <w:color w:val="000000" w:themeColor="text1"/>
          <w:sz w:val="20"/>
          <w:szCs w:val="20"/>
          <w:lang w:val="it"/>
        </w:rPr>
        <w:t xml:space="preserve"> se non con il loro consenso informato o se incluso negli obblighi e responsabilità giuridiche degli operatori</w:t>
      </w:r>
      <w:r>
        <w:rPr>
          <w:rFonts w:eastAsiaTheme="minorEastAsia" w:cstheme="minorHAnsi"/>
          <w:noProof/>
          <w:color w:val="000000" w:themeColor="text1"/>
          <w:sz w:val="20"/>
          <w:szCs w:val="20"/>
          <w:lang w:val="it"/>
        </w:rPr>
        <w:t>.</w:t>
      </w:r>
    </w:p>
    <w:p w14:paraId="183B6191" w14:textId="77777777" w:rsidR="00A10907" w:rsidRPr="00BF20CA" w:rsidRDefault="00A10907" w:rsidP="00A10907">
      <w:pPr>
        <w:pStyle w:val="Paragrafoelenco"/>
        <w:numPr>
          <w:ilvl w:val="0"/>
          <w:numId w:val="1"/>
        </w:numPr>
        <w:jc w:val="both"/>
        <w:rPr>
          <w:rFonts w:eastAsiaTheme="minorEastAsia" w:cstheme="minorHAnsi"/>
          <w:noProof/>
          <w:color w:val="000000" w:themeColor="text1"/>
          <w:sz w:val="20"/>
          <w:szCs w:val="20"/>
          <w:lang w:val="it"/>
        </w:rPr>
      </w:pPr>
      <w:r w:rsidRPr="00BF20CA">
        <w:rPr>
          <w:rFonts w:eastAsiaTheme="minorEastAsia" w:cstheme="minorHAnsi"/>
          <w:noProof/>
          <w:color w:val="000000" w:themeColor="text1"/>
          <w:sz w:val="20"/>
          <w:szCs w:val="20"/>
          <w:lang w:val="it"/>
        </w:rPr>
        <w:t xml:space="preserve">Lo sfruttamento e gli abusi sessuali perpetrati dal personale costituiscono atti di grave inadempienza e sono quindi motivo di licenziamento. </w:t>
      </w:r>
      <w:r>
        <w:rPr>
          <w:rFonts w:eastAsiaTheme="minorEastAsia" w:cstheme="minorHAnsi"/>
          <w:noProof/>
          <w:color w:val="000000" w:themeColor="text1"/>
          <w:sz w:val="20"/>
          <w:szCs w:val="20"/>
          <w:lang w:val="it"/>
        </w:rPr>
        <w:t>Inoltre, se tali atti coinovoglono minorenni dovranno essere segnalati all’autorità competente.</w:t>
      </w:r>
    </w:p>
    <w:p w14:paraId="391AAFB9" w14:textId="77777777" w:rsidR="00A10907" w:rsidRPr="00BF20CA" w:rsidRDefault="00A10907" w:rsidP="00A10907">
      <w:pPr>
        <w:pStyle w:val="Paragrafoelenco"/>
        <w:numPr>
          <w:ilvl w:val="0"/>
          <w:numId w:val="1"/>
        </w:numPr>
        <w:jc w:val="both"/>
        <w:rPr>
          <w:rFonts w:eastAsiaTheme="minorEastAsia" w:cstheme="minorHAnsi"/>
          <w:noProof/>
          <w:sz w:val="20"/>
          <w:szCs w:val="20"/>
          <w:lang w:val="it"/>
        </w:rPr>
      </w:pPr>
      <w:r w:rsidRPr="00BF20CA">
        <w:rPr>
          <w:rFonts w:eastAsiaTheme="minorEastAsia" w:cstheme="minorHAnsi"/>
          <w:noProof/>
          <w:sz w:val="20"/>
          <w:szCs w:val="20"/>
          <w:lang w:val="it"/>
        </w:rPr>
        <w:t>Qualsiasi atto sessuale su bambini/bambine o adolescenti (persone di età inferiore ai 18 anni) è vietato</w:t>
      </w:r>
      <w:r>
        <w:rPr>
          <w:rFonts w:eastAsiaTheme="minorEastAsia" w:cstheme="minorHAnsi"/>
          <w:noProof/>
          <w:sz w:val="20"/>
          <w:szCs w:val="20"/>
          <w:lang w:val="it"/>
        </w:rPr>
        <w:t xml:space="preserve"> e costituisce reato</w:t>
      </w:r>
      <w:r w:rsidRPr="00BF20CA">
        <w:rPr>
          <w:rFonts w:eastAsiaTheme="minorEastAsia" w:cstheme="minorHAnsi"/>
          <w:noProof/>
          <w:sz w:val="20"/>
          <w:szCs w:val="20"/>
          <w:lang w:val="it"/>
        </w:rPr>
        <w:t xml:space="preserve">. L’errata convinzione circa l’età di un bambino/a o adolescente non costituisce un valido argomento di difesa. </w:t>
      </w:r>
    </w:p>
    <w:p w14:paraId="4FD420F3" w14:textId="77777777" w:rsidR="00A10907" w:rsidRPr="00BF20CA" w:rsidRDefault="00A10907" w:rsidP="00A10907">
      <w:pPr>
        <w:pStyle w:val="Paragrafoelenco"/>
        <w:numPr>
          <w:ilvl w:val="0"/>
          <w:numId w:val="1"/>
        </w:numPr>
        <w:jc w:val="both"/>
        <w:rPr>
          <w:rFonts w:eastAsiaTheme="minorEastAsia" w:cstheme="minorHAnsi"/>
          <w:noProof/>
          <w:sz w:val="20"/>
          <w:szCs w:val="20"/>
          <w:lang w:val="it"/>
        </w:rPr>
      </w:pPr>
      <w:r w:rsidRPr="00BF20CA">
        <w:rPr>
          <w:rFonts w:eastAsiaTheme="minorEastAsia" w:cstheme="minorHAnsi"/>
          <w:noProof/>
          <w:sz w:val="20"/>
          <w:szCs w:val="20"/>
          <w:lang w:val="it"/>
        </w:rPr>
        <w:t>La concessione di denaro, lavoro, beni o servizi in cambio di sesso, compresi favori sessuali o altre forme di umiliazione, degradazione o sfruttamento sono proibiti. In questo rientra lo scambio di assistenza di fatto dovuta a</w:t>
      </w:r>
      <w:r>
        <w:rPr>
          <w:rFonts w:eastAsiaTheme="minorEastAsia" w:cstheme="minorHAnsi"/>
          <w:noProof/>
          <w:sz w:val="20"/>
          <w:szCs w:val="20"/>
          <w:lang w:val="it"/>
        </w:rPr>
        <w:t>i/le beneficiari/e</w:t>
      </w:r>
      <w:r w:rsidRPr="00BF20CA">
        <w:rPr>
          <w:rFonts w:eastAsiaTheme="minorEastAsia" w:cstheme="minorHAnsi"/>
          <w:noProof/>
          <w:sz w:val="20"/>
          <w:szCs w:val="20"/>
          <w:lang w:val="it"/>
        </w:rPr>
        <w:t xml:space="preserve">. </w:t>
      </w:r>
    </w:p>
    <w:p w14:paraId="1800F4D4" w14:textId="77777777" w:rsidR="00A10907" w:rsidRPr="00BF20CA" w:rsidRDefault="00A10907" w:rsidP="00A10907">
      <w:pPr>
        <w:pStyle w:val="Paragrafoelenco"/>
        <w:numPr>
          <w:ilvl w:val="0"/>
          <w:numId w:val="1"/>
        </w:numPr>
        <w:jc w:val="both"/>
        <w:rPr>
          <w:rFonts w:eastAsiaTheme="minorEastAsia"/>
          <w:noProof/>
          <w:sz w:val="20"/>
          <w:szCs w:val="20"/>
          <w:lang w:val="it"/>
        </w:rPr>
      </w:pPr>
      <w:r w:rsidRPr="23E3B1F3">
        <w:rPr>
          <w:rFonts w:eastAsiaTheme="minorEastAsia"/>
          <w:noProof/>
          <w:sz w:val="20"/>
          <w:szCs w:val="20"/>
          <w:lang w:val="it"/>
        </w:rPr>
        <w:t xml:space="preserve">Qualsiasi relazione sessuale tra coloro che forniscono </w:t>
      </w:r>
      <w:r w:rsidRPr="00F71681">
        <w:rPr>
          <w:rFonts w:eastAsiaTheme="minorEastAsia"/>
          <w:noProof/>
          <w:sz w:val="20"/>
          <w:szCs w:val="20"/>
          <w:lang w:val="it"/>
        </w:rPr>
        <w:t>servizi</w:t>
      </w:r>
      <w:r w:rsidRPr="23E3B1F3">
        <w:rPr>
          <w:rFonts w:eastAsiaTheme="minorEastAsia"/>
          <w:noProof/>
          <w:sz w:val="20"/>
          <w:szCs w:val="20"/>
          <w:lang w:val="it"/>
        </w:rPr>
        <w:t xml:space="preserve"> e protezione umanitaria e chi beneficia di tale servizi e protezione la quale implichi un uso improprio dell’autorità o posizione è vietata. Tali relazioni mettono a repentaglio la credibilità e l'integrità degli aiuti umanitari. </w:t>
      </w:r>
    </w:p>
    <w:p w14:paraId="77BD27BA" w14:textId="77777777" w:rsidR="00A10907" w:rsidRPr="00BF20CA" w:rsidRDefault="00A10907" w:rsidP="00A10907">
      <w:pPr>
        <w:pStyle w:val="Paragrafoelenco"/>
        <w:numPr>
          <w:ilvl w:val="0"/>
          <w:numId w:val="1"/>
        </w:numPr>
        <w:jc w:val="both"/>
        <w:rPr>
          <w:rFonts w:eastAsiaTheme="minorEastAsia" w:cstheme="minorHAnsi"/>
          <w:noProof/>
          <w:sz w:val="20"/>
          <w:szCs w:val="20"/>
          <w:lang w:val="it"/>
        </w:rPr>
      </w:pPr>
      <w:r w:rsidRPr="00BF20CA">
        <w:rPr>
          <w:rFonts w:eastAsiaTheme="minorEastAsia" w:cstheme="minorHAnsi"/>
          <w:noProof/>
          <w:color w:val="000000" w:themeColor="text1"/>
          <w:sz w:val="20"/>
          <w:szCs w:val="20"/>
          <w:lang w:val="it"/>
        </w:rPr>
        <w:t xml:space="preserve">Ogni membro del personale </w:t>
      </w:r>
      <w:r w:rsidRPr="00BF20CA">
        <w:rPr>
          <w:rFonts w:eastAsiaTheme="minorEastAsia" w:cstheme="minorHAnsi"/>
          <w:noProof/>
          <w:sz w:val="20"/>
          <w:szCs w:val="20"/>
          <w:lang w:val="it"/>
        </w:rPr>
        <w:t>che nutre dubbi o sospetti circa abusi o sfruttamenti sessuali da parte di un/a collega, indipendentemente dal fatto che questi lavori per la sua stessa organizzazione</w:t>
      </w:r>
      <w:r>
        <w:rPr>
          <w:rFonts w:eastAsiaTheme="minorEastAsia" w:cstheme="minorHAnsi"/>
          <w:noProof/>
          <w:sz w:val="20"/>
          <w:szCs w:val="20"/>
          <w:lang w:val="it"/>
        </w:rPr>
        <w:t>,</w:t>
      </w:r>
      <w:r w:rsidRPr="00BF20CA">
        <w:rPr>
          <w:rFonts w:eastAsiaTheme="minorEastAsia" w:cstheme="minorHAnsi"/>
          <w:noProof/>
          <w:sz w:val="20"/>
          <w:szCs w:val="20"/>
          <w:lang w:val="it"/>
        </w:rPr>
        <w:t xml:space="preserve"> è tenuto a riferire tali dubbi servendosi dei meccanismi di segnalazione stabiliti da</w:t>
      </w:r>
      <w:r w:rsidRPr="00BF20CA">
        <w:rPr>
          <w:rFonts w:eastAsiaTheme="minorEastAsia" w:cstheme="minorHAnsi"/>
          <w:noProof/>
          <w:color w:val="000000" w:themeColor="text1"/>
          <w:sz w:val="20"/>
          <w:szCs w:val="20"/>
          <w:lang w:val="it"/>
        </w:rPr>
        <w:t>[Organizzazione]</w:t>
      </w:r>
      <w:r>
        <w:rPr>
          <w:rFonts w:eastAsiaTheme="minorEastAsia" w:cstheme="minorHAnsi"/>
          <w:noProof/>
          <w:sz w:val="20"/>
          <w:szCs w:val="20"/>
          <w:lang w:val="it"/>
        </w:rPr>
        <w:t>.</w:t>
      </w:r>
    </w:p>
    <w:p w14:paraId="2EAA0C0C" w14:textId="77777777" w:rsidR="00A10907" w:rsidRPr="00BF20CA" w:rsidRDefault="00A10907" w:rsidP="00A10907">
      <w:pPr>
        <w:pStyle w:val="Paragrafoelenco"/>
        <w:numPr>
          <w:ilvl w:val="0"/>
          <w:numId w:val="1"/>
        </w:numPr>
        <w:jc w:val="both"/>
        <w:rPr>
          <w:rFonts w:eastAsiaTheme="minorEastAsia" w:cstheme="minorHAnsi"/>
          <w:noProof/>
          <w:sz w:val="20"/>
          <w:szCs w:val="20"/>
          <w:lang w:val="it"/>
        </w:rPr>
      </w:pPr>
      <w:r w:rsidRPr="00BF20CA">
        <w:rPr>
          <w:rFonts w:eastAsiaTheme="minorEastAsia" w:cstheme="minorHAnsi"/>
          <w:noProof/>
          <w:color w:val="000000" w:themeColor="text1"/>
          <w:sz w:val="20"/>
          <w:szCs w:val="20"/>
          <w:lang w:val="it"/>
        </w:rPr>
        <w:t>Ogni membro del personale è</w:t>
      </w:r>
      <w:r w:rsidRPr="00BF20CA">
        <w:rPr>
          <w:rFonts w:eastAsiaTheme="minorEastAsia" w:cstheme="minorHAnsi"/>
          <w:noProof/>
          <w:sz w:val="20"/>
          <w:szCs w:val="20"/>
          <w:lang w:val="it"/>
        </w:rPr>
        <w:t xml:space="preserve"> obbligata/o a creare e mantenere un ambiente che impedisca lo sfruttamento e gli abusi e promuova l'applicazione del presente codice di condotta.  I/Le dirigenti e I/le responsabili tutti i livelli hanno specifiche responsabilità per il sostegno e lo sviluppo di sistemi che tutelino questo ambiente</w:t>
      </w:r>
      <w:r>
        <w:rPr>
          <w:rFonts w:eastAsiaTheme="minorEastAsia" w:cstheme="minorHAnsi"/>
          <w:noProof/>
          <w:sz w:val="20"/>
          <w:szCs w:val="20"/>
          <w:lang w:val="it"/>
        </w:rPr>
        <w:t>.</w:t>
      </w:r>
      <w:r w:rsidRPr="00BF20CA">
        <w:rPr>
          <w:rFonts w:eastAsiaTheme="minorEastAsia" w:cstheme="minorHAnsi"/>
          <w:noProof/>
          <w:sz w:val="20"/>
          <w:szCs w:val="20"/>
          <w:lang w:val="it"/>
        </w:rPr>
        <w:t xml:space="preserve"> </w:t>
      </w:r>
    </w:p>
    <w:p w14:paraId="52E0A996" w14:textId="2219DE27" w:rsidR="00977D9D" w:rsidRDefault="00A10907" w:rsidP="00977D9D">
      <w:pPr>
        <w:rPr>
          <w:rFonts w:eastAsia="Calibri" w:cstheme="minorHAnsi"/>
          <w:noProof/>
          <w:sz w:val="20"/>
          <w:szCs w:val="20"/>
          <w:lang w:val="it"/>
        </w:rPr>
      </w:pPr>
      <w:r w:rsidRPr="00BF20CA">
        <w:rPr>
          <w:rFonts w:eastAsia="Calibri" w:cstheme="minorHAnsi"/>
          <w:noProof/>
          <w:sz w:val="20"/>
          <w:szCs w:val="20"/>
          <w:lang w:val="it"/>
        </w:rPr>
        <w:t xml:space="preserve"> </w:t>
      </w:r>
    </w:p>
    <w:p w14:paraId="3DB2387A" w14:textId="27D7C252" w:rsidR="00A10907" w:rsidRPr="00BF20CA" w:rsidRDefault="00A10907" w:rsidP="00A10907">
      <w:pPr>
        <w:jc w:val="center"/>
        <w:rPr>
          <w:rFonts w:eastAsia="Calibri" w:cstheme="minorHAnsi"/>
          <w:sz w:val="20"/>
          <w:szCs w:val="20"/>
          <w:lang w:val="it-IT"/>
        </w:rPr>
      </w:pPr>
      <w:r w:rsidRPr="00BF20CA">
        <w:rPr>
          <w:rFonts w:eastAsia="Calibri" w:cstheme="minorHAnsi"/>
          <w:b/>
          <w:bCs/>
          <w:noProof/>
          <w:sz w:val="20"/>
          <w:szCs w:val="20"/>
          <w:lang w:val="it"/>
        </w:rPr>
        <w:t>SANZIONI DISCIPLINARI</w:t>
      </w:r>
    </w:p>
    <w:p w14:paraId="792D74E9" w14:textId="77777777" w:rsidR="00A10907" w:rsidRPr="00BF20CA" w:rsidRDefault="00A10907" w:rsidP="00A10907">
      <w:pPr>
        <w:jc w:val="both"/>
        <w:rPr>
          <w:rFonts w:eastAsia="Calibri" w:cstheme="minorHAnsi"/>
          <w:sz w:val="20"/>
          <w:szCs w:val="20"/>
          <w:lang w:val="it-IT"/>
        </w:rPr>
      </w:pPr>
      <w:r w:rsidRPr="00BF20CA">
        <w:rPr>
          <w:rFonts w:eastAsia="Calibri" w:cstheme="minorHAnsi"/>
          <w:noProof/>
          <w:color w:val="000000" w:themeColor="text1"/>
          <w:sz w:val="20"/>
          <w:szCs w:val="20"/>
          <w:lang w:val="it"/>
        </w:rPr>
        <w:t>La violazione di dette norme comporterà come conseguenza l’applicazione di sanzioni amministrative e disciplinari</w:t>
      </w:r>
      <w:r w:rsidRPr="002F72FF">
        <w:rPr>
          <w:rFonts w:eastAsia="Calibri"/>
          <w:noProof/>
          <w:color w:val="000000" w:themeColor="text1"/>
          <w:sz w:val="20"/>
          <w:szCs w:val="20"/>
          <w:lang w:val="it"/>
        </w:rPr>
        <w:t xml:space="preserve"> </w:t>
      </w:r>
      <w:r w:rsidRPr="161700E6">
        <w:rPr>
          <w:rFonts w:eastAsia="Calibri"/>
          <w:noProof/>
          <w:color w:val="000000" w:themeColor="text1"/>
          <w:sz w:val="20"/>
          <w:szCs w:val="20"/>
          <w:lang w:val="it"/>
        </w:rPr>
        <w:t xml:space="preserve">in linea alla normativa vigente in tema di obbligo di segnalazione da parte dei pubblici dipendenti e dei privati (artt. 331 e 334 c.p.p.), </w:t>
      </w:r>
      <w:r w:rsidRPr="00BF20CA">
        <w:rPr>
          <w:rFonts w:eastAsia="Calibri" w:cstheme="minorHAnsi"/>
          <w:noProof/>
          <w:color w:val="000000" w:themeColor="text1"/>
          <w:sz w:val="20"/>
          <w:szCs w:val="20"/>
          <w:lang w:val="it"/>
        </w:rPr>
        <w:t xml:space="preserve"> in conformità ai regolamenti interni di  </w:t>
      </w:r>
      <w:r w:rsidRPr="00BF20CA">
        <w:rPr>
          <w:rFonts w:eastAsia="Calibri" w:cstheme="minorHAnsi"/>
          <w:i/>
          <w:iCs/>
          <w:noProof/>
          <w:color w:val="000000" w:themeColor="text1"/>
          <w:sz w:val="20"/>
          <w:szCs w:val="20"/>
          <w:lang w:val="it"/>
        </w:rPr>
        <w:t>[Organizzazione]</w:t>
      </w:r>
      <w:r w:rsidRPr="00BF20CA">
        <w:rPr>
          <w:rFonts w:eastAsia="Calibri" w:cstheme="minorHAnsi"/>
          <w:noProof/>
          <w:color w:val="000000" w:themeColor="text1"/>
          <w:sz w:val="20"/>
          <w:szCs w:val="20"/>
          <w:lang w:val="it"/>
        </w:rPr>
        <w:t xml:space="preserve">  e in linea con la politica di ‘tolleranza zero’ verso gli illeciti di natura sessuale.</w:t>
      </w:r>
    </w:p>
    <w:p w14:paraId="580FC7B8" w14:textId="6B0B80F0" w:rsidR="00A10907" w:rsidRPr="00BF20CA" w:rsidRDefault="00A10907" w:rsidP="00A10907">
      <w:pPr>
        <w:rPr>
          <w:rFonts w:cstheme="minorHAnsi"/>
          <w:sz w:val="20"/>
          <w:szCs w:val="20"/>
          <w:lang w:val="it-IT"/>
        </w:rPr>
      </w:pPr>
      <w:r w:rsidRPr="00BF20CA">
        <w:rPr>
          <w:rFonts w:eastAsia="Calibri" w:cstheme="minorHAnsi"/>
          <w:noProof/>
          <w:sz w:val="20"/>
          <w:szCs w:val="20"/>
          <w:lang w:val="it"/>
        </w:rPr>
        <w:t xml:space="preserve"> </w:t>
      </w:r>
    </w:p>
    <w:p w14:paraId="706DB834" w14:textId="77777777" w:rsidR="00A10907" w:rsidRPr="00BF20CA" w:rsidRDefault="00A10907" w:rsidP="00A10907">
      <w:pPr>
        <w:jc w:val="both"/>
        <w:rPr>
          <w:rFonts w:cstheme="minorHAnsi"/>
          <w:sz w:val="20"/>
          <w:szCs w:val="20"/>
          <w:lang w:val="it-IT"/>
        </w:rPr>
      </w:pPr>
      <w:r w:rsidRPr="00BF20CA">
        <w:rPr>
          <w:rFonts w:eastAsia="Calibri" w:cstheme="minorHAnsi"/>
          <w:i/>
          <w:iCs/>
          <w:noProof/>
          <w:sz w:val="20"/>
          <w:szCs w:val="20"/>
          <w:lang w:val="it"/>
        </w:rPr>
        <w:t>Il/la sottoscritto/a ________________________ in qualità di _______________________ dichiara di aver preso visione del codice di condotta di [Organizzazione]</w:t>
      </w:r>
      <w:r w:rsidRPr="00BF20CA">
        <w:rPr>
          <w:rFonts w:eastAsia="Calibri" w:cstheme="minorHAnsi"/>
          <w:noProof/>
          <w:sz w:val="20"/>
          <w:szCs w:val="20"/>
          <w:lang w:val="it"/>
        </w:rPr>
        <w:t xml:space="preserve"> </w:t>
      </w:r>
      <w:r w:rsidRPr="00BF20CA">
        <w:rPr>
          <w:rFonts w:eastAsia="Calibri" w:cstheme="minorHAnsi"/>
          <w:noProof/>
          <w:color w:val="000000" w:themeColor="text1"/>
          <w:sz w:val="20"/>
          <w:szCs w:val="20"/>
          <w:lang w:val="it"/>
        </w:rPr>
        <w:t xml:space="preserve"> </w:t>
      </w:r>
      <w:r w:rsidRPr="00BF20CA">
        <w:rPr>
          <w:rFonts w:eastAsia="Calibri" w:cstheme="minorHAnsi"/>
          <w:i/>
          <w:iCs/>
          <w:noProof/>
          <w:sz w:val="20"/>
          <w:szCs w:val="20"/>
          <w:lang w:val="it"/>
        </w:rPr>
        <w:t xml:space="preserve">  riconoscendone i principi ispiratori e (impegnandosi a rispettarne) i principi fondamentali di condotta.</w:t>
      </w:r>
    </w:p>
    <w:p w14:paraId="07D04B9F" w14:textId="2AFFC838" w:rsidR="00180313" w:rsidRDefault="00A10907" w:rsidP="00977D9D">
      <w:pPr>
        <w:ind w:firstLine="708"/>
        <w:jc w:val="center"/>
      </w:pPr>
      <w:r w:rsidRPr="00BF20CA">
        <w:rPr>
          <w:rFonts w:eastAsia="Calibri" w:cstheme="minorHAnsi"/>
          <w:i/>
          <w:iCs/>
          <w:noProof/>
          <w:sz w:val="20"/>
          <w:szCs w:val="20"/>
          <w:lang w:val="it"/>
        </w:rPr>
        <w:t>Firma</w:t>
      </w:r>
    </w:p>
    <w:p w14:paraId="401B7D2E" w14:textId="0AA85B17" w:rsidR="003A1945" w:rsidRDefault="003A1945" w:rsidP="00180313">
      <w:pPr>
        <w:jc w:val="center"/>
      </w:pPr>
    </w:p>
    <w:p w14:paraId="35654F84" w14:textId="2B60C287" w:rsidR="00180313" w:rsidRDefault="003A1945" w:rsidP="001707A0">
      <w:pPr>
        <w:spacing w:after="160" w:line="259" w:lineRule="auto"/>
      </w:pPr>
      <w:r>
        <w:lastRenderedPageBreak/>
        <w:br w:type="page"/>
      </w:r>
    </w:p>
    <w:p w14:paraId="3A91F4E4" w14:textId="02078441" w:rsidR="003A1945" w:rsidRDefault="001707A0" w:rsidP="003A1945">
      <w:pPr>
        <w:rPr>
          <w:lang w:val="it"/>
        </w:rPr>
      </w:pPr>
      <w:r>
        <w:rPr>
          <w:rFonts w:eastAsia="Calibri" w:cstheme="minorHAnsi"/>
          <w:b/>
          <w:bCs/>
          <w:noProof/>
          <w:sz w:val="22"/>
          <w:szCs w:val="22"/>
          <w:lang w:val="it"/>
        </w:rPr>
        <w:lastRenderedPageBreak/>
        <w:drawing>
          <wp:inline distT="0" distB="0" distL="0" distR="0" wp14:anchorId="75695DF8" wp14:editId="64628F1A">
            <wp:extent cx="5731510" cy="944245"/>
            <wp:effectExtent l="0" t="0" r="0" b="0"/>
            <wp:docPr id="25" name="Immagine 25"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log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44245"/>
                    </a:xfrm>
                    <a:prstGeom prst="rect">
                      <a:avLst/>
                    </a:prstGeom>
                  </pic:spPr>
                </pic:pic>
              </a:graphicData>
            </a:graphic>
          </wp:inline>
        </w:drawing>
      </w:r>
    </w:p>
    <w:p w14:paraId="0C6CAB25" w14:textId="77777777" w:rsidR="003A1945" w:rsidRPr="00084727" w:rsidRDefault="003A1945" w:rsidP="003A1945">
      <w:pPr>
        <w:jc w:val="center"/>
        <w:rPr>
          <w:lang w:val="it"/>
        </w:rPr>
      </w:pPr>
      <w:r>
        <w:rPr>
          <w:noProof/>
          <w:lang w:val="it"/>
        </w:rPr>
        <w:drawing>
          <wp:inline distT="0" distB="0" distL="0" distR="0" wp14:anchorId="17D21395" wp14:editId="7146053B">
            <wp:extent cx="5765800" cy="18415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5800" cy="1841500"/>
                    </a:xfrm>
                    <a:prstGeom prst="rect">
                      <a:avLst/>
                    </a:prstGeom>
                  </pic:spPr>
                </pic:pic>
              </a:graphicData>
            </a:graphic>
          </wp:inline>
        </w:drawing>
      </w:r>
    </w:p>
    <w:tbl>
      <w:tblPr>
        <w:tblStyle w:val="Grigliatabella"/>
        <w:tblW w:w="0" w:type="auto"/>
        <w:tblLook w:val="04A0" w:firstRow="1" w:lastRow="0" w:firstColumn="1" w:lastColumn="0" w:noHBand="0" w:noVBand="1"/>
      </w:tblPr>
      <w:tblGrid>
        <w:gridCol w:w="9016"/>
      </w:tblGrid>
      <w:tr w:rsidR="003A1945" w:rsidRPr="00D10842" w14:paraId="4A82927B" w14:textId="77777777" w:rsidTr="00F76D50">
        <w:tc>
          <w:tcPr>
            <w:tcW w:w="9962" w:type="dxa"/>
          </w:tcPr>
          <w:p w14:paraId="3FEE5587" w14:textId="77777777" w:rsidR="003A1945" w:rsidRPr="00E20872" w:rsidRDefault="003A1945" w:rsidP="00F76D50">
            <w:pPr>
              <w:jc w:val="both"/>
              <w:rPr>
                <w:b/>
                <w:bCs/>
                <w:color w:val="2E74B5" w:themeColor="accent5" w:themeShade="BF"/>
                <w:sz w:val="20"/>
                <w:szCs w:val="20"/>
                <w:lang w:val="it-IT"/>
              </w:rPr>
            </w:pPr>
            <w:r w:rsidRPr="00E20872">
              <w:rPr>
                <w:b/>
                <w:bCs/>
                <w:color w:val="2E74B5" w:themeColor="accent5" w:themeShade="BF"/>
                <w:sz w:val="20"/>
                <w:szCs w:val="20"/>
                <w:lang w:val="it-IT"/>
              </w:rPr>
              <w:t>PREMESS</w:t>
            </w:r>
            <w:r>
              <w:rPr>
                <w:b/>
                <w:bCs/>
                <w:color w:val="2E74B5" w:themeColor="accent5" w:themeShade="BF"/>
                <w:sz w:val="20"/>
                <w:szCs w:val="20"/>
                <w:lang w:val="it-IT"/>
              </w:rPr>
              <w:t>E</w:t>
            </w:r>
          </w:p>
          <w:p w14:paraId="3553E087" w14:textId="77777777" w:rsidR="003A1945" w:rsidRDefault="003A1945" w:rsidP="00F76D50">
            <w:pPr>
              <w:jc w:val="both"/>
              <w:rPr>
                <w:sz w:val="20"/>
                <w:szCs w:val="20"/>
                <w:lang w:val="it-IT"/>
              </w:rPr>
            </w:pPr>
            <w:r w:rsidRPr="006723F5">
              <w:rPr>
                <w:sz w:val="20"/>
                <w:szCs w:val="20"/>
                <w:lang w:val="it-IT"/>
              </w:rPr>
              <w:t xml:space="preserve">Chi accoglie </w:t>
            </w:r>
            <w:r>
              <w:rPr>
                <w:sz w:val="20"/>
                <w:szCs w:val="20"/>
                <w:lang w:val="it-IT"/>
              </w:rPr>
              <w:t xml:space="preserve">persone </w:t>
            </w:r>
            <w:r w:rsidRPr="006723F5">
              <w:rPr>
                <w:sz w:val="20"/>
                <w:szCs w:val="20"/>
                <w:lang w:val="it-IT"/>
              </w:rPr>
              <w:t>rifugiat</w:t>
            </w:r>
            <w:r>
              <w:rPr>
                <w:sz w:val="20"/>
                <w:szCs w:val="20"/>
                <w:lang w:val="it-IT"/>
              </w:rPr>
              <w:t>e</w:t>
            </w:r>
            <w:r w:rsidRPr="006723F5">
              <w:rPr>
                <w:sz w:val="20"/>
                <w:szCs w:val="20"/>
                <w:lang w:val="it-IT"/>
              </w:rPr>
              <w:t xml:space="preserve"> </w:t>
            </w:r>
            <w:r>
              <w:rPr>
                <w:sz w:val="20"/>
                <w:szCs w:val="20"/>
                <w:lang w:val="it-IT"/>
              </w:rPr>
              <w:t>deve</w:t>
            </w:r>
            <w:r w:rsidRPr="006723F5">
              <w:rPr>
                <w:sz w:val="20"/>
                <w:szCs w:val="20"/>
                <w:lang w:val="it-IT"/>
              </w:rPr>
              <w:t xml:space="preserve"> essere consapevol</w:t>
            </w:r>
            <w:r>
              <w:rPr>
                <w:sz w:val="20"/>
                <w:szCs w:val="20"/>
                <w:lang w:val="it-IT"/>
              </w:rPr>
              <w:t xml:space="preserve">e </w:t>
            </w:r>
            <w:r w:rsidRPr="006723F5">
              <w:rPr>
                <w:sz w:val="20"/>
                <w:szCs w:val="20"/>
                <w:lang w:val="it-IT"/>
              </w:rPr>
              <w:t>del fatto che donne</w:t>
            </w:r>
            <w:r>
              <w:rPr>
                <w:sz w:val="20"/>
                <w:szCs w:val="20"/>
                <w:lang w:val="it-IT"/>
              </w:rPr>
              <w:t xml:space="preserve">, bambini/e, </w:t>
            </w:r>
            <w:r w:rsidRPr="006723F5">
              <w:rPr>
                <w:sz w:val="20"/>
                <w:szCs w:val="20"/>
                <w:lang w:val="it-IT"/>
              </w:rPr>
              <w:t xml:space="preserve">e ragazze potrebbero aver subito diverse forme di violenza di genere prima di lasciare l'Ucraina o durante il viaggio e potrebbero pertanto aver bisogno di sostegno per accedere ai servizi disponibili contro la </w:t>
            </w:r>
            <w:r>
              <w:rPr>
                <w:sz w:val="20"/>
                <w:szCs w:val="20"/>
                <w:lang w:val="it-IT"/>
              </w:rPr>
              <w:t>violenza di genere</w:t>
            </w:r>
            <w:r w:rsidRPr="006723F5">
              <w:rPr>
                <w:sz w:val="20"/>
                <w:szCs w:val="20"/>
                <w:lang w:val="it-IT"/>
              </w:rPr>
              <w:t xml:space="preserve">. </w:t>
            </w:r>
          </w:p>
          <w:p w14:paraId="6DD975A1" w14:textId="77777777" w:rsidR="003A1945" w:rsidRDefault="003A1945" w:rsidP="00F76D50">
            <w:pPr>
              <w:jc w:val="both"/>
              <w:rPr>
                <w:sz w:val="20"/>
                <w:szCs w:val="20"/>
                <w:lang w:val="it-IT"/>
              </w:rPr>
            </w:pPr>
            <w:r w:rsidRPr="006723F5">
              <w:rPr>
                <w:sz w:val="20"/>
                <w:szCs w:val="20"/>
                <w:lang w:val="it-IT"/>
              </w:rPr>
              <w:t xml:space="preserve">Per fornire supporto nel migliore dei modi e ricevere indicazioni e risorse adeguate, si raccomanda a tutte le persone che accolgono </w:t>
            </w:r>
            <w:r>
              <w:rPr>
                <w:sz w:val="20"/>
                <w:szCs w:val="20"/>
                <w:lang w:val="it-IT"/>
              </w:rPr>
              <w:t>le</w:t>
            </w:r>
            <w:r w:rsidRPr="006723F5">
              <w:rPr>
                <w:sz w:val="20"/>
                <w:szCs w:val="20"/>
                <w:lang w:val="it-IT"/>
              </w:rPr>
              <w:t xml:space="preserve"> </w:t>
            </w:r>
            <w:r>
              <w:rPr>
                <w:sz w:val="20"/>
                <w:szCs w:val="20"/>
                <w:lang w:val="it-IT"/>
              </w:rPr>
              <w:t xml:space="preserve">persone </w:t>
            </w:r>
            <w:r w:rsidRPr="006723F5">
              <w:rPr>
                <w:sz w:val="20"/>
                <w:szCs w:val="20"/>
                <w:lang w:val="it-IT"/>
              </w:rPr>
              <w:t>rifugiat</w:t>
            </w:r>
            <w:r>
              <w:rPr>
                <w:sz w:val="20"/>
                <w:szCs w:val="20"/>
                <w:lang w:val="it-IT"/>
              </w:rPr>
              <w:t>e</w:t>
            </w:r>
            <w:r w:rsidRPr="006723F5">
              <w:rPr>
                <w:sz w:val="20"/>
                <w:szCs w:val="20"/>
                <w:lang w:val="it-IT"/>
              </w:rPr>
              <w:t xml:space="preserve"> di </w:t>
            </w:r>
            <w:r>
              <w:rPr>
                <w:sz w:val="20"/>
                <w:szCs w:val="20"/>
                <w:lang w:val="it-IT"/>
              </w:rPr>
              <w:t xml:space="preserve">aderire </w:t>
            </w:r>
            <w:r w:rsidRPr="006723F5">
              <w:rPr>
                <w:sz w:val="20"/>
                <w:szCs w:val="20"/>
                <w:lang w:val="it-IT"/>
              </w:rPr>
              <w:t>a programm</w:t>
            </w:r>
            <w:r>
              <w:rPr>
                <w:sz w:val="20"/>
                <w:szCs w:val="20"/>
                <w:lang w:val="it-IT"/>
              </w:rPr>
              <w:t>i</w:t>
            </w:r>
            <w:r w:rsidRPr="006723F5">
              <w:rPr>
                <w:sz w:val="20"/>
                <w:szCs w:val="20"/>
                <w:lang w:val="it-IT"/>
              </w:rPr>
              <w:t xml:space="preserve"> di accoglienza governativ</w:t>
            </w:r>
            <w:r>
              <w:rPr>
                <w:sz w:val="20"/>
                <w:szCs w:val="20"/>
                <w:lang w:val="it-IT"/>
              </w:rPr>
              <w:t>i</w:t>
            </w:r>
            <w:r w:rsidRPr="006723F5">
              <w:rPr>
                <w:sz w:val="20"/>
                <w:szCs w:val="20"/>
                <w:lang w:val="it-IT"/>
              </w:rPr>
              <w:t xml:space="preserve"> o non governativ</w:t>
            </w:r>
            <w:r>
              <w:rPr>
                <w:sz w:val="20"/>
                <w:szCs w:val="20"/>
                <w:lang w:val="it-IT"/>
              </w:rPr>
              <w:t>i</w:t>
            </w:r>
            <w:r w:rsidRPr="006723F5">
              <w:rPr>
                <w:sz w:val="20"/>
                <w:szCs w:val="20"/>
                <w:lang w:val="it-IT"/>
              </w:rPr>
              <w:t>, ove disponibil</w:t>
            </w:r>
            <w:r>
              <w:rPr>
                <w:sz w:val="20"/>
                <w:szCs w:val="20"/>
                <w:lang w:val="it-IT"/>
              </w:rPr>
              <w:t>i</w:t>
            </w:r>
            <w:r w:rsidRPr="006723F5">
              <w:rPr>
                <w:sz w:val="20"/>
                <w:szCs w:val="20"/>
                <w:lang w:val="it-IT"/>
              </w:rPr>
              <w:t>.</w:t>
            </w:r>
          </w:p>
        </w:tc>
      </w:tr>
    </w:tbl>
    <w:p w14:paraId="0E3A4F3B" w14:textId="77777777" w:rsidR="003A1945" w:rsidRPr="006723F5" w:rsidRDefault="003A1945" w:rsidP="003A1945">
      <w:pPr>
        <w:jc w:val="both"/>
        <w:rPr>
          <w:sz w:val="20"/>
          <w:szCs w:val="20"/>
          <w:lang w:val="it-IT"/>
        </w:rPr>
      </w:pPr>
    </w:p>
    <w:p w14:paraId="6DFE360A" w14:textId="77777777" w:rsidR="003A1945" w:rsidRPr="008E3DC9" w:rsidRDefault="003A1945" w:rsidP="003A1945">
      <w:pPr>
        <w:rPr>
          <w:b/>
          <w:bCs/>
          <w:color w:val="2E74B5" w:themeColor="accent5" w:themeShade="BF"/>
          <w:sz w:val="20"/>
          <w:szCs w:val="20"/>
          <w:lang w:val="it-IT"/>
        </w:rPr>
      </w:pPr>
      <w:r w:rsidRPr="008E3DC9">
        <w:rPr>
          <w:b/>
          <w:bCs/>
          <w:color w:val="2E74B5" w:themeColor="accent5" w:themeShade="BF"/>
          <w:sz w:val="20"/>
          <w:szCs w:val="20"/>
          <w:lang w:val="it-IT"/>
        </w:rPr>
        <w:t>Riconoscere gli squilibri di potere e i limiti da non oltrepassare</w:t>
      </w:r>
    </w:p>
    <w:p w14:paraId="4C6C12E5" w14:textId="77777777" w:rsidR="003A1945" w:rsidRPr="002F2D8A" w:rsidRDefault="003A1945" w:rsidP="003A1945">
      <w:pPr>
        <w:jc w:val="both"/>
        <w:rPr>
          <w:b/>
          <w:bCs/>
          <w:sz w:val="20"/>
          <w:szCs w:val="20"/>
          <w:lang w:val="it-IT"/>
        </w:rPr>
      </w:pPr>
      <w:r w:rsidRPr="006723F5">
        <w:rPr>
          <w:sz w:val="20"/>
          <w:szCs w:val="20"/>
          <w:lang w:val="it-IT"/>
        </w:rPr>
        <w:t xml:space="preserve">Le persone ospitate in abitazioni private </w:t>
      </w:r>
      <w:r>
        <w:rPr>
          <w:sz w:val="20"/>
          <w:szCs w:val="20"/>
          <w:lang w:val="it-IT"/>
        </w:rPr>
        <w:t>si trovano</w:t>
      </w:r>
      <w:r w:rsidRPr="006723F5">
        <w:rPr>
          <w:sz w:val="20"/>
          <w:szCs w:val="20"/>
          <w:lang w:val="it-IT"/>
        </w:rPr>
        <w:t xml:space="preserve"> in una condizione di vulnerabilità. Questo non significa che siano indifese o incapaci di prendere decisioni e fare scelte in autonomia, ma piuttosto che potrebbero avere difficoltà a comunicare le loro esigenze, o ciò che le mette a disagio, poiché è probabile che si sentano in debito con le persone che le ospitano per averle accolte e che siano preoccupate delle conseguenze di un eventuale "no" (ad esempio, perdere un posto sicuro in cui stare, rovinare i rapporti quotidiani, compromettere le opportunità di ricevere ulteriore sostegno, ecc.). Questo senso di precarietà può essere accentuato da altri fattori come le differenze di classe, la conoscenza della lingua locale, il genere, la presenza di bambini, l'orientamento sessuale, l'identità di genere, i problemi di salute mentale e la disabilità. </w:t>
      </w:r>
      <w:r w:rsidRPr="002F2D8A">
        <w:rPr>
          <w:b/>
          <w:bCs/>
          <w:sz w:val="20"/>
          <w:szCs w:val="20"/>
          <w:lang w:val="it-IT"/>
        </w:rPr>
        <w:t>Essere consapevoli dello squilibrio di potere esistente tra il</w:t>
      </w:r>
      <w:r>
        <w:rPr>
          <w:b/>
          <w:bCs/>
          <w:sz w:val="20"/>
          <w:szCs w:val="20"/>
          <w:lang w:val="it-IT"/>
        </w:rPr>
        <w:t>/la</w:t>
      </w:r>
      <w:r w:rsidRPr="002F2D8A">
        <w:rPr>
          <w:b/>
          <w:bCs/>
          <w:sz w:val="20"/>
          <w:szCs w:val="20"/>
          <w:lang w:val="it-IT"/>
        </w:rPr>
        <w:t xml:space="preserve"> proprietario</w:t>
      </w:r>
      <w:r>
        <w:rPr>
          <w:b/>
          <w:bCs/>
          <w:sz w:val="20"/>
          <w:szCs w:val="20"/>
          <w:lang w:val="it-IT"/>
        </w:rPr>
        <w:t>/a</w:t>
      </w:r>
      <w:r w:rsidRPr="002F2D8A">
        <w:rPr>
          <w:b/>
          <w:bCs/>
          <w:sz w:val="20"/>
          <w:szCs w:val="20"/>
          <w:lang w:val="it-IT"/>
        </w:rPr>
        <w:t xml:space="preserve"> di casa e</w:t>
      </w:r>
      <w:r>
        <w:rPr>
          <w:b/>
          <w:bCs/>
          <w:sz w:val="20"/>
          <w:szCs w:val="20"/>
          <w:lang w:val="it-IT"/>
        </w:rPr>
        <w:t>/le</w:t>
      </w:r>
      <w:r w:rsidRPr="002F2D8A">
        <w:rPr>
          <w:b/>
          <w:bCs/>
          <w:sz w:val="20"/>
          <w:szCs w:val="20"/>
          <w:lang w:val="it-IT"/>
        </w:rPr>
        <w:t xml:space="preserve"> </w:t>
      </w:r>
      <w:r>
        <w:rPr>
          <w:b/>
          <w:bCs/>
          <w:sz w:val="20"/>
          <w:szCs w:val="20"/>
          <w:lang w:val="it-IT"/>
        </w:rPr>
        <w:t xml:space="preserve">persone </w:t>
      </w:r>
      <w:r w:rsidRPr="002F2D8A">
        <w:rPr>
          <w:b/>
          <w:bCs/>
          <w:sz w:val="20"/>
          <w:szCs w:val="20"/>
          <w:lang w:val="it-IT"/>
        </w:rPr>
        <w:t>rifugiat</w:t>
      </w:r>
      <w:r>
        <w:rPr>
          <w:b/>
          <w:bCs/>
          <w:sz w:val="20"/>
          <w:szCs w:val="20"/>
          <w:lang w:val="it-IT"/>
        </w:rPr>
        <w:t>e</w:t>
      </w:r>
      <w:r w:rsidRPr="002F2D8A">
        <w:rPr>
          <w:b/>
          <w:bCs/>
          <w:sz w:val="20"/>
          <w:szCs w:val="20"/>
          <w:lang w:val="it-IT"/>
        </w:rPr>
        <w:t xml:space="preserve"> ospitat</w:t>
      </w:r>
      <w:r>
        <w:rPr>
          <w:b/>
          <w:bCs/>
          <w:sz w:val="20"/>
          <w:szCs w:val="20"/>
          <w:lang w:val="it-IT"/>
        </w:rPr>
        <w:t>e</w:t>
      </w:r>
      <w:r w:rsidRPr="002F2D8A">
        <w:rPr>
          <w:b/>
          <w:bCs/>
          <w:sz w:val="20"/>
          <w:szCs w:val="20"/>
          <w:lang w:val="it-IT"/>
        </w:rPr>
        <w:t xml:space="preserve"> è un primo passo fondamentale per costruire una relazione di sostegno che aiuti </w:t>
      </w:r>
      <w:r>
        <w:rPr>
          <w:b/>
          <w:bCs/>
          <w:sz w:val="20"/>
          <w:szCs w:val="20"/>
          <w:lang w:val="it-IT"/>
        </w:rPr>
        <w:t>le</w:t>
      </w:r>
      <w:r w:rsidRPr="002F2D8A">
        <w:rPr>
          <w:b/>
          <w:bCs/>
          <w:sz w:val="20"/>
          <w:szCs w:val="20"/>
          <w:lang w:val="it-IT"/>
        </w:rPr>
        <w:t xml:space="preserve"> </w:t>
      </w:r>
      <w:r>
        <w:rPr>
          <w:b/>
          <w:bCs/>
          <w:sz w:val="20"/>
          <w:szCs w:val="20"/>
          <w:lang w:val="it-IT"/>
        </w:rPr>
        <w:t xml:space="preserve">persone </w:t>
      </w:r>
      <w:r w:rsidRPr="002F2D8A">
        <w:rPr>
          <w:b/>
          <w:bCs/>
          <w:sz w:val="20"/>
          <w:szCs w:val="20"/>
          <w:lang w:val="it-IT"/>
        </w:rPr>
        <w:t>rifugiat</w:t>
      </w:r>
      <w:r>
        <w:rPr>
          <w:b/>
          <w:bCs/>
          <w:sz w:val="20"/>
          <w:szCs w:val="20"/>
          <w:lang w:val="it-IT"/>
        </w:rPr>
        <w:t>e</w:t>
      </w:r>
      <w:r w:rsidRPr="002F2D8A">
        <w:rPr>
          <w:b/>
          <w:bCs/>
          <w:sz w:val="20"/>
          <w:szCs w:val="20"/>
          <w:lang w:val="it-IT"/>
        </w:rPr>
        <w:t xml:space="preserve"> a sentirsi al sicuro nella loro nuova casa.</w:t>
      </w:r>
    </w:p>
    <w:p w14:paraId="691DBF5E" w14:textId="77777777" w:rsidR="003A1945" w:rsidRDefault="003A1945" w:rsidP="003A1945">
      <w:pPr>
        <w:jc w:val="both"/>
        <w:rPr>
          <w:sz w:val="20"/>
          <w:szCs w:val="20"/>
          <w:lang w:val="it-IT"/>
        </w:rPr>
      </w:pPr>
    </w:p>
    <w:p w14:paraId="354373BB" w14:textId="77777777" w:rsidR="003A1945" w:rsidRPr="008E3DC9" w:rsidRDefault="003A1945" w:rsidP="003A1945">
      <w:pPr>
        <w:rPr>
          <w:b/>
          <w:bCs/>
          <w:color w:val="2E74B5" w:themeColor="accent5" w:themeShade="BF"/>
          <w:sz w:val="20"/>
          <w:szCs w:val="20"/>
          <w:lang w:val="it-IT"/>
        </w:rPr>
      </w:pPr>
      <w:r>
        <w:rPr>
          <w:b/>
          <w:bCs/>
          <w:color w:val="2E74B5" w:themeColor="accent5" w:themeShade="BF"/>
          <w:sz w:val="20"/>
          <w:szCs w:val="20"/>
          <w:lang w:val="it-IT"/>
        </w:rPr>
        <w:t>Facilitare una conversazione chiara e trasparente sugli standard comportamentali</w:t>
      </w:r>
    </w:p>
    <w:p w14:paraId="77BBAD10" w14:textId="77777777" w:rsidR="003A1945" w:rsidRPr="00D03658" w:rsidRDefault="003A1945" w:rsidP="003A1945">
      <w:pPr>
        <w:jc w:val="both"/>
        <w:textAlignment w:val="baseline"/>
        <w:rPr>
          <w:rFonts w:eastAsiaTheme="minorEastAsia"/>
          <w:sz w:val="20"/>
          <w:szCs w:val="20"/>
          <w:lang w:val="it-IT" w:eastAsia="it-IT" w:bidi="ar-SA"/>
        </w:rPr>
      </w:pPr>
      <w:r>
        <w:rPr>
          <w:rFonts w:eastAsiaTheme="minorEastAsia"/>
          <w:sz w:val="20"/>
          <w:szCs w:val="20"/>
          <w:lang w:val="it-IT" w:eastAsia="it-IT" w:bidi="ar-SA"/>
        </w:rPr>
        <w:t>All’inizio dell’accoglienza è opportuno che l’ente e la famiglia ospitante promuovano una conversazione con la famiglia ospitata con la</w:t>
      </w:r>
      <w:r w:rsidRPr="14294C12">
        <w:rPr>
          <w:rFonts w:eastAsiaTheme="minorEastAsia"/>
          <w:sz w:val="20"/>
          <w:szCs w:val="20"/>
          <w:lang w:val="it-IT" w:eastAsia="it-IT" w:bidi="ar-SA"/>
        </w:rPr>
        <w:t xml:space="preserve"> finalità di definire in maniera esplicita l’impegno che </w:t>
      </w:r>
      <w:r>
        <w:rPr>
          <w:rFonts w:eastAsiaTheme="minorEastAsia"/>
          <w:sz w:val="20"/>
          <w:szCs w:val="20"/>
          <w:lang w:val="it-IT" w:eastAsia="it-IT" w:bidi="ar-SA"/>
        </w:rPr>
        <w:t xml:space="preserve">tutti i </w:t>
      </w:r>
      <w:r w:rsidRPr="14294C12">
        <w:rPr>
          <w:rFonts w:eastAsiaTheme="minorEastAsia"/>
          <w:sz w:val="20"/>
          <w:szCs w:val="20"/>
          <w:lang w:val="it-IT" w:eastAsia="it-IT" w:bidi="ar-SA"/>
        </w:rPr>
        <w:t xml:space="preserve">partecipanti </w:t>
      </w:r>
      <w:r>
        <w:rPr>
          <w:rFonts w:eastAsiaTheme="minorEastAsia"/>
          <w:sz w:val="20"/>
          <w:szCs w:val="20"/>
          <w:lang w:val="it-IT" w:eastAsia="it-IT" w:bidi="ar-SA"/>
        </w:rPr>
        <w:t xml:space="preserve">al programma </w:t>
      </w:r>
      <w:r w:rsidRPr="14294C12">
        <w:rPr>
          <w:rFonts w:eastAsiaTheme="minorEastAsia"/>
          <w:sz w:val="20"/>
          <w:szCs w:val="20"/>
          <w:lang w:val="it-IT" w:eastAsia="it-IT" w:bidi="ar-SA"/>
        </w:rPr>
        <w:t xml:space="preserve">assumono, gli uni nei confronti degli altri e </w:t>
      </w:r>
      <w:r>
        <w:rPr>
          <w:rFonts w:eastAsiaTheme="minorEastAsia"/>
          <w:sz w:val="20"/>
          <w:szCs w:val="20"/>
          <w:lang w:val="it-IT" w:eastAsia="it-IT" w:bidi="ar-SA"/>
        </w:rPr>
        <w:t>le regole comportamentali</w:t>
      </w:r>
      <w:r w:rsidRPr="14294C12">
        <w:rPr>
          <w:rFonts w:eastAsiaTheme="minorEastAsia"/>
          <w:sz w:val="20"/>
          <w:szCs w:val="20"/>
          <w:lang w:val="it-IT" w:eastAsia="it-IT" w:bidi="ar-SA"/>
        </w:rPr>
        <w:t xml:space="preserve"> che le famiglie si impegnano a perseguire. Si tratta di u</w:t>
      </w:r>
      <w:r>
        <w:rPr>
          <w:rFonts w:eastAsiaTheme="minorEastAsia"/>
          <w:sz w:val="20"/>
          <w:szCs w:val="20"/>
          <w:lang w:val="it-IT" w:eastAsia="it-IT" w:bidi="ar-SA"/>
        </w:rPr>
        <w:t>n momento</w:t>
      </w:r>
      <w:r w:rsidRPr="14294C12">
        <w:rPr>
          <w:rFonts w:eastAsiaTheme="minorEastAsia"/>
          <w:sz w:val="20"/>
          <w:szCs w:val="20"/>
          <w:lang w:val="it-IT" w:eastAsia="it-IT" w:bidi="ar-SA"/>
        </w:rPr>
        <w:t xml:space="preserve"> essenziale che assicura, a ciascuna famiglia (ospitata e ospitante), diversi effetti positivi da un punto di vista </w:t>
      </w:r>
      <w:r>
        <w:rPr>
          <w:rFonts w:eastAsiaTheme="minorEastAsia"/>
          <w:sz w:val="20"/>
          <w:szCs w:val="20"/>
          <w:lang w:val="it-IT" w:eastAsia="it-IT" w:bidi="ar-SA"/>
        </w:rPr>
        <w:t xml:space="preserve">della mitigazione del rischio e della tutela: i) </w:t>
      </w:r>
      <w:r w:rsidRPr="14294C12">
        <w:rPr>
          <w:rFonts w:eastAsiaTheme="minorEastAsia"/>
          <w:sz w:val="20"/>
          <w:szCs w:val="20"/>
          <w:lang w:val="it-IT" w:eastAsia="it-IT" w:bidi="ar-SA"/>
        </w:rPr>
        <w:t>definisce esplicitamente gli obiettivi che le famiglie condividono;</w:t>
      </w:r>
      <w:r>
        <w:rPr>
          <w:rFonts w:eastAsiaTheme="minorEastAsia"/>
          <w:sz w:val="20"/>
          <w:szCs w:val="20"/>
          <w:lang w:val="it-IT" w:eastAsia="it-IT" w:bidi="ar-SA"/>
        </w:rPr>
        <w:t xml:space="preserve"> ii) </w:t>
      </w:r>
      <w:r w:rsidRPr="14294C12">
        <w:rPr>
          <w:rFonts w:eastAsiaTheme="minorEastAsia"/>
          <w:sz w:val="20"/>
          <w:szCs w:val="20"/>
          <w:lang w:val="it-IT" w:eastAsia="it-IT" w:bidi="ar-SA"/>
        </w:rPr>
        <w:t>delinea gli esiti che i partecipanti si aspettano dall’accoglienza diffusa; </w:t>
      </w:r>
      <w:r>
        <w:rPr>
          <w:rFonts w:eastAsiaTheme="minorEastAsia"/>
          <w:sz w:val="20"/>
          <w:szCs w:val="20"/>
          <w:lang w:val="it-IT" w:eastAsia="it-IT" w:bidi="ar-SA"/>
        </w:rPr>
        <w:t xml:space="preserve">iii) </w:t>
      </w:r>
      <w:r w:rsidRPr="14294C12">
        <w:rPr>
          <w:rFonts w:eastAsiaTheme="minorEastAsia"/>
          <w:sz w:val="20"/>
          <w:szCs w:val="20"/>
          <w:lang w:val="it-IT" w:eastAsia="it-IT" w:bidi="ar-SA"/>
        </w:rPr>
        <w:t>dettaglia le azioni che le famiglie, possono e desiderano concretamente attuare a sostegno del proprio e altrui benessere</w:t>
      </w:r>
      <w:r>
        <w:rPr>
          <w:rFonts w:eastAsiaTheme="minorEastAsia"/>
          <w:sz w:val="20"/>
          <w:szCs w:val="20"/>
          <w:lang w:val="it-IT" w:eastAsia="it-IT" w:bidi="ar-SA"/>
        </w:rPr>
        <w:t>, anche sulla</w:t>
      </w:r>
      <w:r w:rsidRPr="14294C12">
        <w:rPr>
          <w:rFonts w:eastAsiaTheme="minorEastAsia"/>
          <w:sz w:val="20"/>
          <w:szCs w:val="20"/>
          <w:lang w:val="it-IT" w:eastAsia="it-IT" w:bidi="ar-SA"/>
        </w:rPr>
        <w:t xml:space="preserve">  </w:t>
      </w:r>
      <w:r w:rsidRPr="00DA3677">
        <w:rPr>
          <w:rFonts w:eastAsiaTheme="minorEastAsia"/>
          <w:sz w:val="20"/>
          <w:szCs w:val="20"/>
          <w:lang w:val="it-IT" w:eastAsia="it-IT" w:bidi="ar-SA"/>
        </w:rPr>
        <w:t>base di</w:t>
      </w:r>
      <w:r w:rsidRPr="14294C12">
        <w:rPr>
          <w:rFonts w:eastAsiaTheme="minorEastAsia"/>
          <w:sz w:val="20"/>
          <w:szCs w:val="20"/>
          <w:lang w:val="it-IT" w:eastAsia="it-IT" w:bidi="ar-SA"/>
        </w:rPr>
        <w:t xml:space="preserve"> esigenze specifiche; </w:t>
      </w:r>
      <w:r>
        <w:rPr>
          <w:rFonts w:eastAsiaTheme="minorEastAsia"/>
          <w:sz w:val="20"/>
          <w:szCs w:val="20"/>
          <w:lang w:val="it-IT" w:eastAsia="it-IT" w:bidi="ar-SA"/>
        </w:rPr>
        <w:t xml:space="preserve">iv) </w:t>
      </w:r>
      <w:r w:rsidRPr="14294C12">
        <w:rPr>
          <w:rFonts w:eastAsiaTheme="minorEastAsia"/>
          <w:sz w:val="20"/>
          <w:szCs w:val="20"/>
          <w:lang w:val="it-IT" w:eastAsia="it-IT" w:bidi="ar-SA"/>
        </w:rPr>
        <w:t xml:space="preserve"> assicura ai partecipanti la necessaria cornice di tutela e salvaguardia, chiarendo anche le modalità di supporto e i referenti da coinvolgere nelle situazioni di criticità</w:t>
      </w:r>
      <w:r>
        <w:rPr>
          <w:rFonts w:eastAsiaTheme="minorEastAsia"/>
          <w:sz w:val="20"/>
          <w:szCs w:val="20"/>
          <w:lang w:val="it-IT" w:eastAsia="it-IT" w:bidi="ar-SA"/>
        </w:rPr>
        <w:t xml:space="preserve">. </w:t>
      </w:r>
      <w:r w:rsidRPr="00D03658">
        <w:rPr>
          <w:rFonts w:eastAsiaTheme="minorEastAsia"/>
          <w:sz w:val="20"/>
          <w:szCs w:val="20"/>
          <w:lang w:val="it-IT" w:eastAsia="it-IT" w:bidi="ar-SA"/>
        </w:rPr>
        <w:t>Qui di seguito vengono fornite alcune indicazioni per facilitare tale momento di condivisione</w:t>
      </w:r>
      <w:r>
        <w:rPr>
          <w:rFonts w:eastAsiaTheme="minorEastAsia"/>
          <w:sz w:val="20"/>
          <w:szCs w:val="20"/>
          <w:lang w:val="it-IT" w:eastAsia="it-IT" w:bidi="ar-SA"/>
        </w:rPr>
        <w:t>:</w:t>
      </w:r>
    </w:p>
    <w:p w14:paraId="75EB40BC" w14:textId="77777777" w:rsidR="003A1945" w:rsidRPr="006D0999" w:rsidRDefault="003A1945" w:rsidP="003A1945">
      <w:pPr>
        <w:jc w:val="both"/>
        <w:textAlignment w:val="baseline"/>
        <w:rPr>
          <w:rFonts w:eastAsiaTheme="minorEastAsia"/>
          <w:sz w:val="20"/>
          <w:szCs w:val="20"/>
          <w:lang w:val="it-IT" w:eastAsia="it-IT" w:bidi="ar-SA"/>
        </w:rPr>
      </w:pPr>
    </w:p>
    <w:tbl>
      <w:tblPr>
        <w:tblStyle w:val="Grigliatabella"/>
        <w:tblW w:w="9072" w:type="dxa"/>
        <w:tblInd w:w="-10" w:type="dxa"/>
        <w:tblLayout w:type="fixed"/>
        <w:tblLook w:val="01E0" w:firstRow="1" w:lastRow="1" w:firstColumn="1" w:lastColumn="1" w:noHBand="0" w:noVBand="0"/>
      </w:tblPr>
      <w:tblGrid>
        <w:gridCol w:w="4678"/>
        <w:gridCol w:w="4394"/>
      </w:tblGrid>
      <w:tr w:rsidR="003A1945" w:rsidRPr="006723F5" w14:paraId="35B77EFF" w14:textId="77777777" w:rsidTr="001707A0">
        <w:trPr>
          <w:trHeight w:val="360"/>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1F6B4D" w14:textId="77777777" w:rsidR="003A1945" w:rsidRPr="008E3DC9" w:rsidRDefault="003A1945" w:rsidP="00F76D50">
            <w:pPr>
              <w:rPr>
                <w:rFonts w:eastAsiaTheme="minorEastAsia" w:cstheme="minorHAnsi"/>
                <w:b/>
                <w:bCs/>
                <w:color w:val="2E74B5" w:themeColor="accent5" w:themeShade="BF"/>
                <w:sz w:val="20"/>
                <w:szCs w:val="20"/>
              </w:rPr>
            </w:pPr>
            <w:r w:rsidRPr="008E3DC9">
              <w:rPr>
                <w:rFonts w:eastAsiaTheme="minorEastAsia" w:cstheme="minorHAnsi"/>
                <w:b/>
                <w:bCs/>
                <w:color w:val="2E74B5" w:themeColor="accent5" w:themeShade="BF"/>
                <w:sz w:val="20"/>
                <w:szCs w:val="20"/>
              </w:rPr>
              <w:t>Cosa fare</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643E52" w14:textId="77777777" w:rsidR="003A1945" w:rsidRPr="008E3DC9" w:rsidRDefault="003A1945" w:rsidP="00F76D50">
            <w:pPr>
              <w:rPr>
                <w:rFonts w:eastAsiaTheme="minorEastAsia" w:cstheme="minorHAnsi"/>
                <w:b/>
                <w:bCs/>
                <w:color w:val="2E74B5" w:themeColor="accent5" w:themeShade="BF"/>
                <w:sz w:val="20"/>
                <w:szCs w:val="20"/>
              </w:rPr>
            </w:pPr>
            <w:r w:rsidRPr="008E3DC9">
              <w:rPr>
                <w:rFonts w:eastAsiaTheme="minorEastAsia" w:cstheme="minorHAnsi"/>
                <w:b/>
                <w:bCs/>
                <w:color w:val="2E74B5" w:themeColor="accent5" w:themeShade="BF"/>
                <w:sz w:val="20"/>
                <w:szCs w:val="20"/>
              </w:rPr>
              <w:t>Cosa NON fare</w:t>
            </w:r>
          </w:p>
        </w:tc>
      </w:tr>
      <w:tr w:rsidR="003A1945" w:rsidRPr="00D10842" w14:paraId="665E105E" w14:textId="77777777" w:rsidTr="001707A0">
        <w:trPr>
          <w:trHeight w:val="615"/>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8FC0BF" w14:textId="77777777" w:rsidR="003A1945" w:rsidRPr="006723F5" w:rsidRDefault="003A1945" w:rsidP="00F76D50">
            <w:pPr>
              <w:jc w:val="both"/>
              <w:rPr>
                <w:rFonts w:eastAsiaTheme="minorEastAsia"/>
                <w:sz w:val="20"/>
                <w:szCs w:val="20"/>
                <w:lang w:val="it-IT"/>
              </w:rPr>
            </w:pPr>
            <w:r w:rsidRPr="14294C12">
              <w:rPr>
                <w:rFonts w:eastAsiaTheme="minorEastAsia"/>
                <w:sz w:val="20"/>
                <w:szCs w:val="20"/>
                <w:lang w:val="it-IT"/>
              </w:rPr>
              <w:lastRenderedPageBreak/>
              <w:t>Offrire un ambiente amichevole e accogliente dove tutti e in particolare le donne, bambini e bambine e le ragazze possano sentirsi al sicuro.</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E23D7F" w14:textId="77777777" w:rsidR="003A1945" w:rsidRPr="006723F5" w:rsidRDefault="003A1945" w:rsidP="00F76D50">
            <w:pPr>
              <w:jc w:val="both"/>
              <w:rPr>
                <w:rFonts w:eastAsiaTheme="minorEastAsia"/>
                <w:sz w:val="20"/>
                <w:szCs w:val="20"/>
                <w:lang w:val="it-IT"/>
              </w:rPr>
            </w:pPr>
            <w:r w:rsidRPr="6164BCCC">
              <w:rPr>
                <w:rFonts w:eastAsiaTheme="minorEastAsia"/>
                <w:sz w:val="20"/>
                <w:szCs w:val="20"/>
                <w:lang w:val="it-IT"/>
              </w:rPr>
              <w:t xml:space="preserve">NON tentare o avere rapporti sessuali con le persone ospitate, un comportamento assolutamente inappropriato e ove riguardi minorenni, un reato previsto dal </w:t>
            </w:r>
            <w:proofErr w:type="gramStart"/>
            <w:r w:rsidRPr="6164BCCC">
              <w:rPr>
                <w:rFonts w:eastAsiaTheme="minorEastAsia"/>
                <w:sz w:val="20"/>
                <w:szCs w:val="20"/>
                <w:lang w:val="it-IT"/>
              </w:rPr>
              <w:t xml:space="preserve">Codice </w:t>
            </w:r>
            <w:r w:rsidRPr="00DA3677">
              <w:rPr>
                <w:rFonts w:eastAsiaTheme="minorEastAsia"/>
                <w:sz w:val="20"/>
                <w:szCs w:val="20"/>
                <w:lang w:val="it-IT"/>
              </w:rPr>
              <w:t>Penale</w:t>
            </w:r>
            <w:proofErr w:type="gramEnd"/>
            <w:r w:rsidRPr="00DA3677">
              <w:rPr>
                <w:rStyle w:val="Rimandonotaapidipagina"/>
                <w:rFonts w:eastAsiaTheme="minorEastAsia"/>
                <w:lang w:val="it-IT"/>
              </w:rPr>
              <w:footnoteReference w:id="3"/>
            </w:r>
            <w:r w:rsidRPr="00DA3677">
              <w:rPr>
                <w:rFonts w:eastAsiaTheme="minorEastAsia"/>
                <w:sz w:val="20"/>
                <w:szCs w:val="20"/>
                <w:lang w:val="it-IT"/>
              </w:rPr>
              <w:t>.</w:t>
            </w:r>
          </w:p>
        </w:tc>
      </w:tr>
      <w:tr w:rsidR="003A1945" w:rsidRPr="003A1945" w14:paraId="001B5116" w14:textId="77777777" w:rsidTr="001707A0">
        <w:trPr>
          <w:trHeight w:val="902"/>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A6E12E" w14:textId="77777777" w:rsidR="003A1945" w:rsidRPr="006723F5" w:rsidRDefault="003A1945" w:rsidP="00F76D50">
            <w:pPr>
              <w:jc w:val="both"/>
              <w:rPr>
                <w:rFonts w:eastAsiaTheme="minorEastAsia" w:cstheme="minorHAnsi"/>
                <w:sz w:val="20"/>
                <w:szCs w:val="20"/>
                <w:lang w:val="it-IT"/>
              </w:rPr>
            </w:pPr>
            <w:r w:rsidRPr="006723F5">
              <w:rPr>
                <w:rFonts w:eastAsiaTheme="minorEastAsia" w:cstheme="minorHAnsi"/>
                <w:sz w:val="20"/>
                <w:szCs w:val="20"/>
                <w:lang w:val="it-IT"/>
              </w:rPr>
              <w:t>Riservare agli</w:t>
            </w:r>
            <w:r>
              <w:rPr>
                <w:rFonts w:eastAsiaTheme="minorEastAsia" w:cstheme="minorHAnsi"/>
                <w:sz w:val="20"/>
                <w:szCs w:val="20"/>
                <w:lang w:val="it-IT"/>
              </w:rPr>
              <w:t>/le</w:t>
            </w:r>
            <w:r w:rsidRPr="006723F5">
              <w:rPr>
                <w:rFonts w:eastAsiaTheme="minorEastAsia" w:cstheme="minorHAnsi"/>
                <w:sz w:val="20"/>
                <w:szCs w:val="20"/>
                <w:lang w:val="it-IT"/>
              </w:rPr>
              <w:t xml:space="preserve"> ospiti uno spazio privato con porte e finestre che possano essere chiuse dall'interno. Assicurarsi che possano trascorrere del tempo da soli</w:t>
            </w:r>
            <w:r>
              <w:rPr>
                <w:rFonts w:eastAsiaTheme="minorEastAsia" w:cstheme="minorHAnsi"/>
                <w:sz w:val="20"/>
                <w:szCs w:val="20"/>
                <w:lang w:val="it-IT"/>
              </w:rPr>
              <w:t>/e</w:t>
            </w:r>
            <w:r w:rsidRPr="006723F5">
              <w:rPr>
                <w:rFonts w:eastAsiaTheme="minorEastAsia" w:cstheme="minorHAnsi"/>
                <w:sz w:val="20"/>
                <w:szCs w:val="20"/>
                <w:lang w:val="it-IT"/>
              </w:rPr>
              <w:t>, in uno spazio a loro disposizione, se lo desiderano.</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19854B" w14:textId="77777777" w:rsidR="003A1945" w:rsidRPr="006723F5" w:rsidRDefault="003A1945" w:rsidP="00F76D50">
            <w:pPr>
              <w:jc w:val="both"/>
              <w:rPr>
                <w:rFonts w:eastAsiaTheme="minorEastAsia"/>
                <w:sz w:val="20"/>
                <w:szCs w:val="20"/>
                <w:lang w:val="it-IT"/>
              </w:rPr>
            </w:pPr>
            <w:r w:rsidRPr="6164BCCC">
              <w:rPr>
                <w:rFonts w:eastAsiaTheme="minorEastAsia"/>
                <w:sz w:val="20"/>
                <w:szCs w:val="20"/>
                <w:lang w:val="it-IT"/>
              </w:rPr>
              <w:t>NON instaurare rapporti di natura commerciale o finanziaria con le persone rifugiate (ad esempio, prestando loro denaro, assumendole nella propria azienda, ecc.).</w:t>
            </w:r>
            <w:r w:rsidRPr="6164BCCC">
              <w:rPr>
                <w:rFonts w:eastAsiaTheme="minorEastAsia"/>
                <w:sz w:val="20"/>
                <w:szCs w:val="20"/>
                <w:vertAlign w:val="superscript"/>
                <w:lang w:val="it-IT"/>
              </w:rPr>
              <w:footnoteReference w:id="4"/>
            </w:r>
          </w:p>
        </w:tc>
      </w:tr>
      <w:tr w:rsidR="003A1945" w:rsidRPr="003A1945" w14:paraId="1DA5542B" w14:textId="77777777" w:rsidTr="001707A0">
        <w:trPr>
          <w:trHeight w:val="615"/>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026D5E" w14:textId="77777777" w:rsidR="003A1945" w:rsidRPr="006723F5" w:rsidRDefault="003A1945" w:rsidP="00F76D50">
            <w:pPr>
              <w:jc w:val="both"/>
              <w:rPr>
                <w:rFonts w:eastAsiaTheme="minorEastAsia" w:cstheme="minorHAnsi"/>
                <w:sz w:val="20"/>
                <w:szCs w:val="20"/>
                <w:lang w:val="it-IT"/>
              </w:rPr>
            </w:pPr>
            <w:r w:rsidRPr="006723F5">
              <w:rPr>
                <w:rFonts w:eastAsiaTheme="minorEastAsia" w:cstheme="minorHAnsi"/>
                <w:sz w:val="20"/>
                <w:szCs w:val="20"/>
                <w:lang w:val="it-IT"/>
              </w:rPr>
              <w:t>Utilizzare servizi di traduzione automatica, come Google Traduttore, se si parla una lingua diversa da quella degli ospiti.</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2A87B6" w14:textId="77777777" w:rsidR="003A1945" w:rsidRPr="006723F5" w:rsidRDefault="003A1945" w:rsidP="00F76D50">
            <w:pPr>
              <w:jc w:val="both"/>
              <w:rPr>
                <w:rFonts w:eastAsiaTheme="minorEastAsia" w:cstheme="minorHAnsi"/>
                <w:sz w:val="20"/>
                <w:szCs w:val="20"/>
                <w:lang w:val="it-IT"/>
              </w:rPr>
            </w:pPr>
            <w:r w:rsidRPr="006723F5">
              <w:rPr>
                <w:rFonts w:eastAsiaTheme="minorEastAsia" w:cstheme="minorHAnsi"/>
                <w:sz w:val="20"/>
                <w:szCs w:val="20"/>
                <w:lang w:val="it-IT"/>
              </w:rPr>
              <w:t>NON pretendere che gli ospiti imparino subito la lingua locale.</w:t>
            </w:r>
          </w:p>
        </w:tc>
      </w:tr>
      <w:tr w:rsidR="003A1945" w:rsidRPr="003A1945" w14:paraId="5C2033CC" w14:textId="77777777" w:rsidTr="001707A0">
        <w:trPr>
          <w:trHeight w:val="406"/>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9AC39F" w14:textId="77777777" w:rsidR="003A1945" w:rsidRPr="006723F5" w:rsidRDefault="003A1945" w:rsidP="00F76D50">
            <w:pPr>
              <w:jc w:val="both"/>
              <w:rPr>
                <w:rFonts w:eastAsiaTheme="minorEastAsia"/>
                <w:sz w:val="20"/>
                <w:szCs w:val="20"/>
                <w:lang w:val="it-IT"/>
              </w:rPr>
            </w:pPr>
            <w:r w:rsidRPr="6164BCCC">
              <w:rPr>
                <w:rFonts w:eastAsiaTheme="minorEastAsia"/>
                <w:sz w:val="20"/>
                <w:szCs w:val="20"/>
                <w:lang w:val="it-IT"/>
              </w:rPr>
              <w:t>Stabilire aspettative e limiti precisi per quanto riguarda l'uso degli spazi comuni. La creazione di un semplice pacchetto di benvenuto</w:t>
            </w:r>
            <w:r w:rsidRPr="6164BCCC">
              <w:rPr>
                <w:rFonts w:eastAsiaTheme="minorEastAsia"/>
                <w:sz w:val="20"/>
                <w:szCs w:val="20"/>
                <w:vertAlign w:val="superscript"/>
                <w:lang w:val="it-IT"/>
              </w:rPr>
              <w:t xml:space="preserve"> </w:t>
            </w:r>
            <w:r w:rsidRPr="6164BCCC">
              <w:rPr>
                <w:rFonts w:eastAsiaTheme="minorEastAsia"/>
                <w:sz w:val="20"/>
                <w:szCs w:val="20"/>
                <w:lang w:val="it-IT"/>
              </w:rPr>
              <w:t>può essere utile per evitare di sovraccaricare gli/le ospiti all'arrivo con troppe informazioni da ricordare</w:t>
            </w:r>
            <w:r w:rsidRPr="6164BCCC">
              <w:rPr>
                <w:rFonts w:eastAsiaTheme="minorEastAsia"/>
                <w:sz w:val="20"/>
                <w:szCs w:val="20"/>
                <w:vertAlign w:val="superscript"/>
              </w:rPr>
              <w:footnoteReference w:id="5"/>
            </w:r>
            <w:r w:rsidRPr="6164BCCC">
              <w:rPr>
                <w:rFonts w:eastAsiaTheme="minorEastAsia"/>
                <w:sz w:val="20"/>
                <w:szCs w:val="20"/>
                <w:lang w:val="it-IT"/>
              </w:rPr>
              <w:t>.</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4F87F9" w14:textId="77777777" w:rsidR="003A1945" w:rsidRPr="006723F5" w:rsidRDefault="003A1945" w:rsidP="00F76D50">
            <w:pPr>
              <w:jc w:val="both"/>
              <w:rPr>
                <w:rFonts w:eastAsiaTheme="minorEastAsia" w:cstheme="minorHAnsi"/>
                <w:sz w:val="20"/>
                <w:szCs w:val="20"/>
                <w:lang w:val="it-IT"/>
              </w:rPr>
            </w:pPr>
            <w:r w:rsidRPr="006723F5">
              <w:rPr>
                <w:rFonts w:eastAsiaTheme="minorEastAsia" w:cstheme="minorHAnsi"/>
                <w:sz w:val="20"/>
                <w:szCs w:val="20"/>
                <w:lang w:val="it-IT"/>
              </w:rPr>
              <w:t>NON pretendere o richiedere che gli</w:t>
            </w:r>
            <w:r>
              <w:rPr>
                <w:rFonts w:eastAsiaTheme="minorEastAsia" w:cstheme="minorHAnsi"/>
                <w:sz w:val="20"/>
                <w:szCs w:val="20"/>
                <w:lang w:val="it-IT"/>
              </w:rPr>
              <w:t>/le</w:t>
            </w:r>
            <w:r w:rsidRPr="006723F5">
              <w:rPr>
                <w:rFonts w:eastAsiaTheme="minorEastAsia" w:cstheme="minorHAnsi"/>
                <w:sz w:val="20"/>
                <w:szCs w:val="20"/>
                <w:lang w:val="it-IT"/>
              </w:rPr>
              <w:t xml:space="preserve"> ospiti si prendano cura dei bambini, si occupino delle pulizie o di altri ruoli di </w:t>
            </w:r>
            <w:r>
              <w:rPr>
                <w:rFonts w:eastAsiaTheme="minorEastAsia" w:cstheme="minorHAnsi"/>
                <w:sz w:val="20"/>
                <w:szCs w:val="20"/>
                <w:lang w:val="it-IT"/>
              </w:rPr>
              <w:t>supporto alla</w:t>
            </w:r>
            <w:r w:rsidRPr="006723F5">
              <w:rPr>
                <w:rFonts w:eastAsiaTheme="minorEastAsia" w:cstheme="minorHAnsi"/>
                <w:sz w:val="20"/>
                <w:szCs w:val="20"/>
                <w:lang w:val="it-IT"/>
              </w:rPr>
              <w:t xml:space="preserve"> famiglia </w:t>
            </w:r>
            <w:r>
              <w:rPr>
                <w:rFonts w:eastAsiaTheme="minorEastAsia" w:cstheme="minorHAnsi"/>
                <w:sz w:val="20"/>
                <w:szCs w:val="20"/>
                <w:lang w:val="it-IT"/>
              </w:rPr>
              <w:t xml:space="preserve">ospitante </w:t>
            </w:r>
            <w:r w:rsidRPr="006723F5">
              <w:rPr>
                <w:rFonts w:eastAsiaTheme="minorEastAsia" w:cstheme="minorHAnsi"/>
                <w:sz w:val="20"/>
                <w:szCs w:val="20"/>
                <w:lang w:val="it-IT"/>
              </w:rPr>
              <w:t xml:space="preserve">(al di là di ciò che può essere considerato il loro contributo </w:t>
            </w:r>
            <w:r>
              <w:rPr>
                <w:rFonts w:eastAsiaTheme="minorEastAsia" w:cstheme="minorHAnsi"/>
                <w:sz w:val="20"/>
                <w:szCs w:val="20"/>
                <w:lang w:val="it-IT"/>
              </w:rPr>
              <w:t xml:space="preserve">di cura dei propri spazi </w:t>
            </w:r>
            <w:r w:rsidRPr="006723F5">
              <w:rPr>
                <w:rFonts w:eastAsiaTheme="minorEastAsia" w:cstheme="minorHAnsi"/>
                <w:sz w:val="20"/>
                <w:szCs w:val="20"/>
                <w:lang w:val="it-IT"/>
              </w:rPr>
              <w:t>come coinquilini).</w:t>
            </w:r>
          </w:p>
        </w:tc>
      </w:tr>
      <w:tr w:rsidR="003A1945" w:rsidRPr="003A1945" w14:paraId="081F6208" w14:textId="77777777" w:rsidTr="001707A0">
        <w:trPr>
          <w:trHeight w:val="870"/>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6FF8DE" w14:textId="77777777" w:rsidR="003A1945" w:rsidRPr="006723F5" w:rsidRDefault="003A1945" w:rsidP="00F76D50">
            <w:pPr>
              <w:jc w:val="both"/>
              <w:rPr>
                <w:rFonts w:eastAsiaTheme="minorEastAsia"/>
                <w:sz w:val="20"/>
                <w:szCs w:val="20"/>
                <w:lang w:val="it-IT"/>
              </w:rPr>
            </w:pPr>
            <w:r w:rsidRPr="11C2D686">
              <w:rPr>
                <w:rFonts w:eastAsiaTheme="minorEastAsia"/>
                <w:sz w:val="20"/>
                <w:szCs w:val="20"/>
                <w:lang w:val="it-IT"/>
              </w:rPr>
              <w:t>Concordare con gli</w:t>
            </w:r>
            <w:r>
              <w:rPr>
                <w:rFonts w:eastAsiaTheme="minorEastAsia"/>
                <w:sz w:val="20"/>
                <w:szCs w:val="20"/>
                <w:lang w:val="it-IT"/>
              </w:rPr>
              <w:t>/le</w:t>
            </w:r>
            <w:r w:rsidRPr="11C2D686">
              <w:rPr>
                <w:rFonts w:eastAsiaTheme="minorEastAsia"/>
                <w:sz w:val="20"/>
                <w:szCs w:val="20"/>
                <w:lang w:val="it-IT"/>
              </w:rPr>
              <w:t xml:space="preserve"> ospiti le regole di convivenza che vadano bene per entrambe le famiglie (ospitante/rifugiata) e che tengano conto delle diverse esigenze di tutti i membri.</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AB3BBC" w14:textId="77777777" w:rsidR="003A1945" w:rsidRPr="00E31A50" w:rsidRDefault="003A1945" w:rsidP="00F76D50">
            <w:pPr>
              <w:jc w:val="both"/>
              <w:rPr>
                <w:rFonts w:eastAsiaTheme="minorEastAsia"/>
                <w:sz w:val="20"/>
                <w:szCs w:val="20"/>
                <w:lang w:val="it-IT"/>
              </w:rPr>
            </w:pPr>
            <w:r w:rsidRPr="11C2D686">
              <w:rPr>
                <w:rFonts w:eastAsiaTheme="minorEastAsia"/>
                <w:sz w:val="20"/>
                <w:szCs w:val="20"/>
                <w:lang w:val="it-IT"/>
              </w:rPr>
              <w:t>NON imporre le proprie regole e non pretendere che gli</w:t>
            </w:r>
            <w:r>
              <w:rPr>
                <w:rFonts w:eastAsiaTheme="minorEastAsia"/>
                <w:sz w:val="20"/>
                <w:szCs w:val="20"/>
                <w:lang w:val="it-IT"/>
              </w:rPr>
              <w:t xml:space="preserve">/le </w:t>
            </w:r>
            <w:r w:rsidRPr="11C2D686">
              <w:rPr>
                <w:rFonts w:eastAsiaTheme="minorEastAsia"/>
                <w:sz w:val="20"/>
                <w:szCs w:val="20"/>
                <w:lang w:val="it-IT"/>
              </w:rPr>
              <w:t xml:space="preserve">ospiti conoscano già le regole di convivenza. </w:t>
            </w:r>
            <w:r w:rsidRPr="00E31A50">
              <w:rPr>
                <w:rFonts w:eastAsiaTheme="minorEastAsia"/>
                <w:sz w:val="20"/>
                <w:szCs w:val="20"/>
                <w:lang w:val="it-IT"/>
              </w:rPr>
              <w:t>Le "buone maniere" possono variare tra una comunità e un</w:t>
            </w:r>
            <w:r w:rsidRPr="11C2D686">
              <w:rPr>
                <w:sz w:val="20"/>
                <w:szCs w:val="20"/>
                <w:lang w:val="it-IT"/>
              </w:rPr>
              <w:t>'altra</w:t>
            </w:r>
            <w:r w:rsidRPr="00E31A50">
              <w:rPr>
                <w:rFonts w:eastAsiaTheme="minorEastAsia"/>
                <w:sz w:val="20"/>
                <w:szCs w:val="20"/>
                <w:lang w:val="it-IT"/>
              </w:rPr>
              <w:t>, anche all</w:t>
            </w:r>
            <w:r w:rsidRPr="11C2D686">
              <w:rPr>
                <w:sz w:val="20"/>
                <w:szCs w:val="20"/>
                <w:lang w:val="it-IT"/>
              </w:rPr>
              <w:t xml:space="preserve">' </w:t>
            </w:r>
            <w:r w:rsidRPr="00E31A50">
              <w:rPr>
                <w:rFonts w:eastAsiaTheme="minorEastAsia"/>
                <w:sz w:val="20"/>
                <w:szCs w:val="20"/>
                <w:lang w:val="it-IT"/>
              </w:rPr>
              <w:t>interno dello stesso paese.</w:t>
            </w:r>
          </w:p>
        </w:tc>
      </w:tr>
      <w:tr w:rsidR="003A1945" w:rsidRPr="003A1945" w14:paraId="7922F993" w14:textId="77777777" w:rsidTr="001707A0">
        <w:trPr>
          <w:trHeight w:val="1173"/>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00925E" w14:textId="77777777" w:rsidR="003A1945" w:rsidRPr="006723F5" w:rsidRDefault="003A1945" w:rsidP="00F76D50">
            <w:pPr>
              <w:jc w:val="both"/>
              <w:rPr>
                <w:rFonts w:eastAsiaTheme="minorEastAsia" w:cstheme="minorHAnsi"/>
                <w:sz w:val="20"/>
                <w:szCs w:val="20"/>
                <w:lang w:val="it-IT"/>
              </w:rPr>
            </w:pPr>
            <w:r w:rsidRPr="006723F5">
              <w:rPr>
                <w:rFonts w:eastAsiaTheme="minorEastAsia" w:cstheme="minorHAnsi"/>
                <w:sz w:val="20"/>
                <w:szCs w:val="20"/>
                <w:lang w:val="it-IT"/>
              </w:rPr>
              <w:t>Mantenere la riservatezza riguardo le informazioni e le storie che donne</w:t>
            </w:r>
            <w:r>
              <w:rPr>
                <w:rFonts w:eastAsiaTheme="minorEastAsia" w:cstheme="minorHAnsi"/>
                <w:sz w:val="20"/>
                <w:szCs w:val="20"/>
                <w:lang w:val="it-IT"/>
              </w:rPr>
              <w:t>, bambini, bambine,</w:t>
            </w:r>
            <w:r w:rsidRPr="006723F5">
              <w:rPr>
                <w:rFonts w:eastAsiaTheme="minorEastAsia" w:cstheme="minorHAnsi"/>
                <w:sz w:val="20"/>
                <w:szCs w:val="20"/>
                <w:lang w:val="it-IT"/>
              </w:rPr>
              <w:t xml:space="preserve"> ragazze </w:t>
            </w:r>
            <w:r>
              <w:rPr>
                <w:rFonts w:eastAsiaTheme="minorEastAsia" w:cstheme="minorHAnsi"/>
                <w:sz w:val="20"/>
                <w:szCs w:val="20"/>
                <w:lang w:val="it-IT"/>
              </w:rPr>
              <w:t xml:space="preserve">e ragazzi </w:t>
            </w:r>
            <w:r w:rsidRPr="006723F5">
              <w:rPr>
                <w:rFonts w:eastAsiaTheme="minorEastAsia" w:cstheme="minorHAnsi"/>
                <w:sz w:val="20"/>
                <w:szCs w:val="20"/>
                <w:lang w:val="it-IT"/>
              </w:rPr>
              <w:t xml:space="preserve">condividono, tranne in situazioni che presentano un rischio imminente per sé stesse o per gli altri - in tal caso, contattare le autorità competenti. </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FBE23D" w14:textId="77777777" w:rsidR="003A1945" w:rsidRPr="006723F5" w:rsidRDefault="003A1945" w:rsidP="00F76D50">
            <w:pPr>
              <w:jc w:val="both"/>
              <w:rPr>
                <w:rFonts w:eastAsiaTheme="minorEastAsia"/>
                <w:sz w:val="20"/>
                <w:szCs w:val="20"/>
                <w:lang w:val="it-IT"/>
              </w:rPr>
            </w:pPr>
            <w:r w:rsidRPr="11C2D686">
              <w:rPr>
                <w:rFonts w:eastAsiaTheme="minorEastAsia"/>
                <w:sz w:val="20"/>
                <w:szCs w:val="20"/>
                <w:lang w:val="it-IT"/>
              </w:rPr>
              <w:t>NON richiedere agli ospiti di condividere la loro storia personale e le loro esperienze passate.</w:t>
            </w:r>
          </w:p>
        </w:tc>
      </w:tr>
      <w:tr w:rsidR="003A1945" w:rsidRPr="003A1945" w14:paraId="2B958147" w14:textId="77777777" w:rsidTr="001707A0">
        <w:trPr>
          <w:trHeight w:val="870"/>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CD7E2D" w14:textId="77777777" w:rsidR="003A1945" w:rsidRPr="006723F5" w:rsidRDefault="003A1945" w:rsidP="00F76D50">
            <w:pPr>
              <w:jc w:val="both"/>
              <w:rPr>
                <w:rFonts w:eastAsiaTheme="minorEastAsia"/>
                <w:sz w:val="20"/>
                <w:szCs w:val="20"/>
                <w:lang w:val="it-IT"/>
              </w:rPr>
            </w:pPr>
            <w:r w:rsidRPr="11C2D686">
              <w:rPr>
                <w:rFonts w:eastAsiaTheme="minorEastAsia"/>
                <w:sz w:val="20"/>
                <w:szCs w:val="20"/>
                <w:lang w:val="it-IT"/>
              </w:rPr>
              <w:t>Fornire alle persone ospitate le informazioni necessarie sulla zona in cui vivono, sui servizi disponibili, sulla legislazione locale e così via</w:t>
            </w:r>
            <w:r>
              <w:rPr>
                <w:rFonts w:eastAsiaTheme="minorEastAsia"/>
                <w:sz w:val="20"/>
                <w:szCs w:val="20"/>
                <w:lang w:val="it-IT"/>
              </w:rPr>
              <w:t>,</w:t>
            </w:r>
            <w:r w:rsidRPr="11C2D686">
              <w:rPr>
                <w:rFonts w:eastAsiaTheme="minorEastAsia"/>
                <w:sz w:val="20"/>
                <w:szCs w:val="20"/>
                <w:lang w:val="it-IT"/>
              </w:rPr>
              <w:t xml:space="preserve"> affinché siano in grado di prendere decisioni in maniera autonoma.</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6E7543" w14:textId="77777777" w:rsidR="003A1945" w:rsidRPr="006723F5" w:rsidRDefault="003A1945" w:rsidP="00F76D50">
            <w:pPr>
              <w:jc w:val="both"/>
              <w:rPr>
                <w:rFonts w:eastAsiaTheme="minorEastAsia" w:cstheme="minorHAnsi"/>
                <w:sz w:val="20"/>
                <w:szCs w:val="20"/>
                <w:lang w:val="it-IT"/>
              </w:rPr>
            </w:pPr>
            <w:r w:rsidRPr="006723F5">
              <w:rPr>
                <w:rFonts w:eastAsiaTheme="minorEastAsia" w:cstheme="minorHAnsi"/>
                <w:sz w:val="20"/>
                <w:szCs w:val="20"/>
                <w:lang w:val="it-IT"/>
              </w:rPr>
              <w:t>NON prendere decisioni per conto delle donne</w:t>
            </w:r>
            <w:r>
              <w:rPr>
                <w:rFonts w:eastAsiaTheme="minorEastAsia" w:cstheme="minorHAnsi"/>
                <w:sz w:val="20"/>
                <w:szCs w:val="20"/>
                <w:lang w:val="it-IT"/>
              </w:rPr>
              <w:t>,</w:t>
            </w:r>
            <w:r w:rsidRPr="006723F5">
              <w:rPr>
                <w:rFonts w:eastAsiaTheme="minorEastAsia" w:cstheme="minorHAnsi"/>
                <w:sz w:val="20"/>
                <w:szCs w:val="20"/>
                <w:lang w:val="it-IT"/>
              </w:rPr>
              <w:t xml:space="preserve"> </w:t>
            </w:r>
            <w:r>
              <w:rPr>
                <w:rFonts w:eastAsiaTheme="minorEastAsia" w:cstheme="minorHAnsi"/>
                <w:sz w:val="20"/>
                <w:szCs w:val="20"/>
                <w:lang w:val="it-IT"/>
              </w:rPr>
              <w:t>delle bambine, dei bambini, dei ragazzi</w:t>
            </w:r>
            <w:r w:rsidRPr="006723F5">
              <w:rPr>
                <w:rFonts w:eastAsiaTheme="minorEastAsia" w:cstheme="minorHAnsi"/>
                <w:sz w:val="20"/>
                <w:szCs w:val="20"/>
                <w:lang w:val="it-IT"/>
              </w:rPr>
              <w:t xml:space="preserve"> e delle ragazze rifugiate e non dire loro cosa fare.  </w:t>
            </w:r>
          </w:p>
        </w:tc>
      </w:tr>
      <w:tr w:rsidR="003A1945" w:rsidRPr="003A1945" w14:paraId="48D7A189" w14:textId="77777777" w:rsidTr="001707A0">
        <w:trPr>
          <w:trHeight w:val="870"/>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8D56E3" w14:textId="77777777" w:rsidR="003A1945" w:rsidRPr="006723F5" w:rsidRDefault="003A1945" w:rsidP="00F76D50">
            <w:pPr>
              <w:jc w:val="both"/>
              <w:rPr>
                <w:rFonts w:eastAsiaTheme="minorEastAsia" w:cstheme="minorHAnsi"/>
                <w:sz w:val="20"/>
                <w:szCs w:val="20"/>
                <w:lang w:val="it-IT"/>
              </w:rPr>
            </w:pPr>
            <w:r w:rsidRPr="006723F5">
              <w:rPr>
                <w:rFonts w:eastAsiaTheme="minorEastAsia" w:cstheme="minorHAnsi"/>
                <w:sz w:val="20"/>
                <w:szCs w:val="20"/>
                <w:lang w:val="it-IT"/>
              </w:rPr>
              <w:t xml:space="preserve">Aiutare </w:t>
            </w:r>
            <w:r>
              <w:rPr>
                <w:rFonts w:eastAsiaTheme="minorEastAsia" w:cstheme="minorHAnsi"/>
                <w:sz w:val="20"/>
                <w:szCs w:val="20"/>
                <w:lang w:val="it-IT"/>
              </w:rPr>
              <w:t>le persone</w:t>
            </w:r>
            <w:r w:rsidRPr="006723F5">
              <w:rPr>
                <w:rFonts w:eastAsiaTheme="minorEastAsia" w:cstheme="minorHAnsi"/>
                <w:sz w:val="20"/>
                <w:szCs w:val="20"/>
                <w:lang w:val="it-IT"/>
              </w:rPr>
              <w:t xml:space="preserve"> rifugiat</w:t>
            </w:r>
            <w:r>
              <w:rPr>
                <w:rFonts w:eastAsiaTheme="minorEastAsia" w:cstheme="minorHAnsi"/>
                <w:sz w:val="20"/>
                <w:szCs w:val="20"/>
                <w:lang w:val="it-IT"/>
              </w:rPr>
              <w:t>e</w:t>
            </w:r>
            <w:r w:rsidRPr="006723F5">
              <w:rPr>
                <w:rFonts w:eastAsiaTheme="minorEastAsia" w:cstheme="minorHAnsi"/>
                <w:sz w:val="20"/>
                <w:szCs w:val="20"/>
                <w:lang w:val="it-IT"/>
              </w:rPr>
              <w:t xml:space="preserve"> a tradurre quanto necessario per comprendere "come funzionano le cose" nel nuovo contesto.</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4B10FD" w14:textId="77777777" w:rsidR="003A1945" w:rsidRPr="006723F5" w:rsidRDefault="003A1945" w:rsidP="00F76D50">
            <w:pPr>
              <w:jc w:val="both"/>
              <w:rPr>
                <w:rFonts w:eastAsiaTheme="minorEastAsia"/>
                <w:sz w:val="20"/>
                <w:szCs w:val="20"/>
                <w:lang w:val="it-IT"/>
              </w:rPr>
            </w:pPr>
            <w:r w:rsidRPr="23E3B1F3">
              <w:rPr>
                <w:rFonts w:eastAsiaTheme="minorEastAsia"/>
                <w:sz w:val="20"/>
                <w:szCs w:val="20"/>
                <w:lang w:val="it-IT"/>
              </w:rPr>
              <w:t>NON farsi sempre carico dei compiti che dovrebbero svolgere le persone rifugiate (ad esempio, compilare i moduli per il rilascio del permesso di soggiorno, contattare i servizi di supporto) solo “perché è più facile o più veloce”.</w:t>
            </w:r>
          </w:p>
        </w:tc>
      </w:tr>
      <w:tr w:rsidR="003A1945" w:rsidRPr="003A1945" w14:paraId="53EAC3A9" w14:textId="77777777" w:rsidTr="001707A0">
        <w:trPr>
          <w:trHeight w:val="615"/>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5CE6A1" w14:textId="77777777" w:rsidR="003A1945" w:rsidRPr="006723F5" w:rsidRDefault="003A1945" w:rsidP="00F76D50">
            <w:pPr>
              <w:jc w:val="both"/>
              <w:rPr>
                <w:rFonts w:eastAsiaTheme="minorEastAsia" w:cstheme="minorHAnsi"/>
                <w:sz w:val="20"/>
                <w:szCs w:val="20"/>
                <w:lang w:val="it-IT"/>
              </w:rPr>
            </w:pPr>
            <w:r w:rsidRPr="006723F5">
              <w:rPr>
                <w:rFonts w:eastAsiaTheme="minorEastAsia" w:cstheme="minorHAnsi"/>
                <w:sz w:val="20"/>
                <w:szCs w:val="20"/>
                <w:lang w:val="it-IT"/>
              </w:rPr>
              <w:t>Fornire informazioni accurate sui servizi di supporto disponibili.</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086A81" w14:textId="77777777" w:rsidR="003A1945" w:rsidRPr="006723F5" w:rsidRDefault="003A1945" w:rsidP="00F76D50">
            <w:pPr>
              <w:jc w:val="both"/>
              <w:rPr>
                <w:rFonts w:eastAsiaTheme="minorEastAsia" w:cstheme="minorHAnsi"/>
                <w:sz w:val="20"/>
                <w:szCs w:val="20"/>
                <w:lang w:val="it-IT"/>
              </w:rPr>
            </w:pPr>
            <w:r w:rsidRPr="006723F5">
              <w:rPr>
                <w:rFonts w:eastAsiaTheme="minorEastAsia" w:cstheme="minorHAnsi"/>
                <w:sz w:val="20"/>
                <w:szCs w:val="20"/>
                <w:lang w:val="it-IT"/>
              </w:rPr>
              <w:t>NON sostituirsi ai servizi per la salute o di sostegno psicologico, anche se si dispone delle competenze necessarie.</w:t>
            </w:r>
          </w:p>
        </w:tc>
      </w:tr>
      <w:tr w:rsidR="003A1945" w:rsidRPr="003A1945" w14:paraId="2A969291" w14:textId="77777777" w:rsidTr="001707A0">
        <w:trPr>
          <w:trHeight w:val="1159"/>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60FA57" w14:textId="77777777" w:rsidR="003A1945" w:rsidRPr="006723F5" w:rsidRDefault="003A1945" w:rsidP="00F76D50">
            <w:pPr>
              <w:jc w:val="both"/>
              <w:rPr>
                <w:rFonts w:eastAsiaTheme="minorEastAsia" w:cstheme="minorHAnsi"/>
                <w:sz w:val="20"/>
                <w:szCs w:val="20"/>
                <w:lang w:val="it-IT"/>
              </w:rPr>
            </w:pPr>
            <w:r w:rsidRPr="006723F5">
              <w:rPr>
                <w:rFonts w:eastAsiaTheme="minorEastAsia" w:cstheme="minorHAnsi"/>
                <w:sz w:val="20"/>
                <w:szCs w:val="20"/>
                <w:lang w:val="it-IT"/>
              </w:rPr>
              <w:lastRenderedPageBreak/>
              <w:t xml:space="preserve">Cercare il sostegno della rete e del programma di accoglienza nel caso in cui la convivenza dovesse rivelarsi problematica per chi ospita e/o per </w:t>
            </w:r>
            <w:r>
              <w:rPr>
                <w:rFonts w:eastAsiaTheme="minorEastAsia" w:cstheme="minorHAnsi"/>
                <w:sz w:val="20"/>
                <w:szCs w:val="20"/>
                <w:lang w:val="it-IT"/>
              </w:rPr>
              <w:t>le</w:t>
            </w:r>
            <w:r w:rsidRPr="006723F5">
              <w:rPr>
                <w:rFonts w:eastAsiaTheme="minorEastAsia" w:cstheme="minorHAnsi"/>
                <w:sz w:val="20"/>
                <w:szCs w:val="20"/>
                <w:lang w:val="it-IT"/>
              </w:rPr>
              <w:t xml:space="preserve"> </w:t>
            </w:r>
            <w:r>
              <w:rPr>
                <w:rFonts w:eastAsiaTheme="minorEastAsia" w:cstheme="minorHAnsi"/>
                <w:sz w:val="20"/>
                <w:szCs w:val="20"/>
                <w:lang w:val="it-IT"/>
              </w:rPr>
              <w:t xml:space="preserve">persone </w:t>
            </w:r>
            <w:r w:rsidRPr="006723F5">
              <w:rPr>
                <w:rFonts w:eastAsiaTheme="minorEastAsia" w:cstheme="minorHAnsi"/>
                <w:sz w:val="20"/>
                <w:szCs w:val="20"/>
                <w:lang w:val="it-IT"/>
              </w:rPr>
              <w:t>rifugiat</w:t>
            </w:r>
            <w:r>
              <w:rPr>
                <w:rFonts w:eastAsiaTheme="minorEastAsia" w:cstheme="minorHAnsi"/>
                <w:sz w:val="20"/>
                <w:szCs w:val="20"/>
                <w:lang w:val="it-IT"/>
              </w:rPr>
              <w:t>e</w:t>
            </w:r>
            <w:r w:rsidRPr="006723F5">
              <w:rPr>
                <w:rFonts w:eastAsiaTheme="minorEastAsia" w:cstheme="minorHAnsi"/>
                <w:sz w:val="20"/>
                <w:szCs w:val="20"/>
                <w:lang w:val="it-IT"/>
              </w:rPr>
              <w:t xml:space="preserve"> (può accadere in qualsiasi contesto di accoglienza, nessuno deve sentirsi responsabile).</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70D48A" w14:textId="77777777" w:rsidR="003A1945" w:rsidRPr="006723F5" w:rsidRDefault="003A1945" w:rsidP="00F76D50">
            <w:pPr>
              <w:jc w:val="both"/>
              <w:rPr>
                <w:rFonts w:eastAsiaTheme="minorEastAsia" w:cstheme="minorHAnsi"/>
                <w:sz w:val="20"/>
                <w:szCs w:val="20"/>
                <w:lang w:val="it-IT"/>
              </w:rPr>
            </w:pPr>
            <w:r w:rsidRPr="006723F5">
              <w:rPr>
                <w:rFonts w:eastAsiaTheme="minorEastAsia" w:cstheme="minorHAnsi"/>
                <w:sz w:val="20"/>
                <w:szCs w:val="20"/>
                <w:lang w:val="it-IT"/>
              </w:rPr>
              <w:t xml:space="preserve">NON sfrattare </w:t>
            </w:r>
            <w:r>
              <w:rPr>
                <w:rFonts w:eastAsiaTheme="minorEastAsia" w:cstheme="minorHAnsi"/>
                <w:sz w:val="20"/>
                <w:szCs w:val="20"/>
                <w:lang w:val="it-IT"/>
              </w:rPr>
              <w:t>le persone</w:t>
            </w:r>
            <w:r w:rsidRPr="006723F5">
              <w:rPr>
                <w:rFonts w:eastAsiaTheme="minorEastAsia" w:cstheme="minorHAnsi"/>
                <w:sz w:val="20"/>
                <w:szCs w:val="20"/>
                <w:lang w:val="it-IT"/>
              </w:rPr>
              <w:t xml:space="preserve"> rifugiat</w:t>
            </w:r>
            <w:r>
              <w:rPr>
                <w:rFonts w:eastAsiaTheme="minorEastAsia" w:cstheme="minorHAnsi"/>
                <w:sz w:val="20"/>
                <w:szCs w:val="20"/>
                <w:lang w:val="it-IT"/>
              </w:rPr>
              <w:t>e</w:t>
            </w:r>
            <w:r w:rsidRPr="006723F5">
              <w:rPr>
                <w:rFonts w:eastAsiaTheme="minorEastAsia" w:cstheme="minorHAnsi"/>
                <w:sz w:val="20"/>
                <w:szCs w:val="20"/>
                <w:lang w:val="it-IT"/>
              </w:rPr>
              <w:t xml:space="preserve"> o non chiedere loro di lasciare l’abitazione senza assicurarsi che abbiano una sistemazione alternativa adeguata e sicura.</w:t>
            </w:r>
          </w:p>
        </w:tc>
      </w:tr>
      <w:tr w:rsidR="003A1945" w:rsidRPr="003A1945" w14:paraId="74EF1161" w14:textId="77777777" w:rsidTr="001707A0">
        <w:trPr>
          <w:trHeight w:val="1191"/>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8195BF" w14:textId="77777777" w:rsidR="003A1945" w:rsidRPr="006723F5" w:rsidRDefault="003A1945" w:rsidP="00F76D50">
            <w:pPr>
              <w:jc w:val="both"/>
              <w:rPr>
                <w:rFonts w:eastAsiaTheme="minorEastAsia"/>
                <w:sz w:val="20"/>
                <w:szCs w:val="20"/>
                <w:lang w:val="it-IT"/>
              </w:rPr>
            </w:pPr>
            <w:r w:rsidRPr="11C2D686">
              <w:rPr>
                <w:rFonts w:eastAsiaTheme="minorEastAsia"/>
                <w:sz w:val="20"/>
                <w:szCs w:val="20"/>
                <w:lang w:val="it-IT"/>
              </w:rPr>
              <w:t>Fornire sostegno emotivo per ambientarsi e affrontare le novità e le difficoltà che il processo di adattamento alla nuova realtà potrebbero comportare.</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5AAEC2" w14:textId="77777777" w:rsidR="003A1945" w:rsidRPr="006723F5" w:rsidRDefault="003A1945" w:rsidP="00F76D50">
            <w:pPr>
              <w:jc w:val="both"/>
              <w:rPr>
                <w:rFonts w:eastAsiaTheme="minorEastAsia"/>
                <w:sz w:val="20"/>
                <w:szCs w:val="20"/>
                <w:lang w:val="it-IT"/>
              </w:rPr>
            </w:pPr>
            <w:r w:rsidRPr="11C2D686">
              <w:rPr>
                <w:rFonts w:eastAsiaTheme="minorEastAsia"/>
                <w:sz w:val="20"/>
                <w:szCs w:val="20"/>
                <w:lang w:val="it-IT"/>
              </w:rPr>
              <w:t xml:space="preserve">NON sottovalutare le strategie di </w:t>
            </w:r>
            <w:proofErr w:type="spellStart"/>
            <w:r w:rsidRPr="11C2D686">
              <w:rPr>
                <w:rFonts w:eastAsiaTheme="minorEastAsia"/>
                <w:sz w:val="20"/>
                <w:szCs w:val="20"/>
                <w:lang w:val="it-IT"/>
              </w:rPr>
              <w:t>coping</w:t>
            </w:r>
            <w:proofErr w:type="spellEnd"/>
            <w:r w:rsidRPr="11C2D686">
              <w:rPr>
                <w:rFonts w:eastAsiaTheme="minorEastAsia"/>
                <w:sz w:val="20"/>
                <w:szCs w:val="20"/>
                <w:lang w:val="it-IT"/>
              </w:rPr>
              <w:t xml:space="preserve"> e la resilienza individuali e NON dare per scontato che un certo evento, per quanto destabilizzante e drammatico possa apparire, generi automaticamente un ‘trauma’ nella persona, dal momento che ogni persona reagisce in modo diverso.</w:t>
            </w:r>
          </w:p>
        </w:tc>
      </w:tr>
      <w:tr w:rsidR="003A1945" w:rsidRPr="003A1945" w14:paraId="1D0C615C" w14:textId="77777777" w:rsidTr="001707A0">
        <w:trPr>
          <w:trHeight w:val="1222"/>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7AAC54" w14:textId="77777777" w:rsidR="003A1945" w:rsidRDefault="003A1945" w:rsidP="00F76D50">
            <w:pPr>
              <w:jc w:val="both"/>
              <w:rPr>
                <w:rFonts w:eastAsiaTheme="minorEastAsia"/>
                <w:sz w:val="20"/>
                <w:szCs w:val="20"/>
                <w:lang w:val="it-IT"/>
              </w:rPr>
            </w:pPr>
            <w:r w:rsidRPr="11C2D686">
              <w:rPr>
                <w:rFonts w:eastAsiaTheme="minorEastAsia"/>
                <w:sz w:val="20"/>
                <w:szCs w:val="20"/>
                <w:lang w:val="it-IT"/>
              </w:rPr>
              <w:t>Riconoscere la capacità della persona, per quanto disorientata e turbata dagli eventi, di prendere decisioni consapevoli riguardo la propria vita; non sostituirsi alla persona nell</w:t>
            </w:r>
            <w:r>
              <w:rPr>
                <w:rFonts w:eastAsiaTheme="minorEastAsia"/>
                <w:sz w:val="20"/>
                <w:szCs w:val="20"/>
                <w:lang w:val="it-IT"/>
              </w:rPr>
              <w:t>e</w:t>
            </w:r>
            <w:r w:rsidRPr="11C2D686">
              <w:rPr>
                <w:rFonts w:eastAsiaTheme="minorEastAsia"/>
                <w:sz w:val="20"/>
                <w:szCs w:val="20"/>
                <w:lang w:val="it-IT"/>
              </w:rPr>
              <w:t xml:space="preserve"> </w:t>
            </w:r>
            <w:r>
              <w:rPr>
                <w:rFonts w:eastAsiaTheme="minorEastAsia"/>
                <w:sz w:val="20"/>
                <w:szCs w:val="20"/>
                <w:lang w:val="it-IT"/>
              </w:rPr>
              <w:t>decisioni</w:t>
            </w:r>
            <w:r w:rsidRPr="11C2D686">
              <w:rPr>
                <w:rFonts w:eastAsiaTheme="minorEastAsia"/>
                <w:sz w:val="20"/>
                <w:szCs w:val="20"/>
                <w:lang w:val="it-IT"/>
              </w:rPr>
              <w:t>.</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31D02F" w14:textId="77777777" w:rsidR="003A1945" w:rsidRDefault="003A1945" w:rsidP="00F76D50">
            <w:pPr>
              <w:jc w:val="both"/>
              <w:rPr>
                <w:rFonts w:eastAsiaTheme="minorEastAsia" w:cstheme="minorHAnsi"/>
                <w:sz w:val="20"/>
                <w:szCs w:val="20"/>
                <w:lang w:val="it-IT"/>
              </w:rPr>
            </w:pPr>
            <w:r>
              <w:rPr>
                <w:rFonts w:eastAsiaTheme="minorEastAsia" w:cstheme="minorHAnsi"/>
                <w:sz w:val="20"/>
                <w:szCs w:val="20"/>
                <w:lang w:val="it-IT"/>
              </w:rPr>
              <w:t>NON</w:t>
            </w:r>
            <w:r w:rsidRPr="002F58A2">
              <w:rPr>
                <w:rFonts w:eastAsiaTheme="minorEastAsia" w:cstheme="minorHAnsi"/>
                <w:sz w:val="20"/>
                <w:szCs w:val="20"/>
                <w:lang w:val="it-IT"/>
              </w:rPr>
              <w:t xml:space="preserve"> sollecitare in nessun caso le persone ospitate a raccontare episodi sensibili, e potenzialmente dolorosi e di violenza, che potrebbero aver esperito. Dimostrarsi invece disponibili e pronti ad ascoltare se e quando la persona lo desidera.</w:t>
            </w:r>
          </w:p>
        </w:tc>
      </w:tr>
      <w:tr w:rsidR="003A1945" w:rsidRPr="003A1945" w14:paraId="1AD28F40" w14:textId="77777777" w:rsidTr="001707A0">
        <w:trPr>
          <w:trHeight w:val="1395"/>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FFC86E" w14:textId="77777777" w:rsidR="003A1945" w:rsidRPr="006723F5" w:rsidRDefault="003A1945" w:rsidP="00F76D50">
            <w:pPr>
              <w:jc w:val="both"/>
              <w:rPr>
                <w:rFonts w:eastAsiaTheme="minorEastAsia" w:cstheme="minorHAnsi"/>
                <w:sz w:val="20"/>
                <w:szCs w:val="20"/>
                <w:lang w:val="it-IT"/>
              </w:rPr>
            </w:pPr>
            <w:r w:rsidRPr="002F58A2">
              <w:rPr>
                <w:rFonts w:eastAsiaTheme="minorEastAsia" w:cstheme="minorHAnsi"/>
                <w:sz w:val="20"/>
                <w:szCs w:val="20"/>
                <w:lang w:val="it-IT"/>
              </w:rPr>
              <w:t>Rispettare le priorità de</w:t>
            </w:r>
            <w:r>
              <w:rPr>
                <w:rFonts w:eastAsiaTheme="minorEastAsia" w:cstheme="minorHAnsi"/>
                <w:sz w:val="20"/>
                <w:szCs w:val="20"/>
                <w:lang w:val="it-IT"/>
              </w:rPr>
              <w:t>lle persone accolte</w:t>
            </w:r>
            <w:r w:rsidRPr="002F58A2">
              <w:rPr>
                <w:rFonts w:eastAsiaTheme="minorEastAsia" w:cstheme="minorHAnsi"/>
                <w:sz w:val="20"/>
                <w:szCs w:val="20"/>
                <w:lang w:val="it-IT"/>
              </w:rPr>
              <w:t xml:space="preserve">, anche </w:t>
            </w:r>
            <w:r>
              <w:rPr>
                <w:rFonts w:eastAsiaTheme="minorEastAsia" w:cstheme="minorHAnsi"/>
                <w:sz w:val="20"/>
                <w:szCs w:val="20"/>
                <w:lang w:val="it-IT"/>
              </w:rPr>
              <w:t xml:space="preserve">se </w:t>
            </w:r>
            <w:r w:rsidRPr="002F58A2">
              <w:rPr>
                <w:rFonts w:eastAsiaTheme="minorEastAsia" w:cstheme="minorHAnsi"/>
                <w:sz w:val="20"/>
                <w:szCs w:val="20"/>
                <w:lang w:val="it-IT"/>
              </w:rPr>
              <w:t>possono apparire inconsuete. Alcune donne potrebbero dare priorità all'indipendenza finanziaria e alla ricerca di un lavoro, altre potrebbero occuparsi di garantire un’istruzione ai figli, altre ancora potrebbero aver bisogno di sostegno emotivo e di creare una rete sociale prima di riuscire concentrarsi sulla nuova vita in un altro paese.</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B92523" w14:textId="77777777" w:rsidR="003A1945" w:rsidRDefault="003A1945" w:rsidP="00F76D50">
            <w:pPr>
              <w:jc w:val="both"/>
              <w:rPr>
                <w:rFonts w:eastAsiaTheme="minorEastAsia" w:cstheme="minorHAnsi"/>
                <w:sz w:val="20"/>
                <w:szCs w:val="20"/>
                <w:lang w:val="it-IT"/>
              </w:rPr>
            </w:pPr>
            <w:r>
              <w:rPr>
                <w:rFonts w:eastAsiaTheme="minorEastAsia" w:cstheme="minorHAnsi"/>
                <w:sz w:val="20"/>
                <w:szCs w:val="20"/>
                <w:lang w:val="it-IT"/>
              </w:rPr>
              <w:t>NON giudicare o farsi influenzare da convinzioni personali rispetto alle scelte delle persone ospitate e non obbligarle a fare diversamente.</w:t>
            </w:r>
          </w:p>
        </w:tc>
      </w:tr>
      <w:tr w:rsidR="003A1945" w:rsidRPr="002F58A2" w14:paraId="5A72AAC8" w14:textId="77777777" w:rsidTr="001707A0">
        <w:trPr>
          <w:trHeight w:val="1395"/>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CE546E" w14:textId="77777777" w:rsidR="003A1945" w:rsidRPr="002F58A2" w:rsidRDefault="003A1945" w:rsidP="00F76D50">
            <w:pPr>
              <w:jc w:val="both"/>
              <w:rPr>
                <w:rFonts w:eastAsiaTheme="minorEastAsia" w:cstheme="minorHAnsi"/>
                <w:sz w:val="20"/>
                <w:szCs w:val="20"/>
                <w:lang w:val="it-IT"/>
              </w:rPr>
            </w:pPr>
            <w:r w:rsidRPr="009D66A9">
              <w:rPr>
                <w:rFonts w:eastAsiaTheme="minorEastAsia" w:cstheme="minorHAnsi"/>
                <w:sz w:val="20"/>
                <w:szCs w:val="20"/>
                <w:lang w:val="it-IT"/>
              </w:rPr>
              <w:t>Fornire alle persone informazioni sui servizi disponibili nella zona, compresi i servizi di supporto contro la violenza sessuale, gli abusi domestici e la tratta di essere umani</w:t>
            </w:r>
            <w:r>
              <w:rPr>
                <w:rFonts w:eastAsiaTheme="minorEastAsia" w:cstheme="minorHAnsi"/>
                <w:sz w:val="20"/>
                <w:szCs w:val="20"/>
                <w:lang w:val="it-IT"/>
              </w:rPr>
              <w:t xml:space="preserve"> o </w:t>
            </w:r>
            <w:r w:rsidRPr="009D66A9">
              <w:rPr>
                <w:rFonts w:eastAsiaTheme="minorEastAsia" w:cstheme="minorHAnsi"/>
                <w:sz w:val="20"/>
                <w:szCs w:val="20"/>
                <w:lang w:val="it-IT"/>
              </w:rPr>
              <w:t>altre forme sfruttamento. Non attendere che abbiano bisogno di un determinato servizio per condividere le informazioni al riguardo.</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89D30E" w14:textId="77777777" w:rsidR="003A1945" w:rsidRDefault="003A1945" w:rsidP="00F76D50">
            <w:pPr>
              <w:jc w:val="both"/>
              <w:rPr>
                <w:rFonts w:eastAsiaTheme="minorEastAsia" w:cstheme="minorHAnsi"/>
                <w:sz w:val="20"/>
                <w:szCs w:val="20"/>
                <w:lang w:val="it-IT"/>
              </w:rPr>
            </w:pPr>
            <w:r w:rsidRPr="006723F5">
              <w:rPr>
                <w:rFonts w:eastAsiaTheme="minorEastAsia" w:cstheme="minorHAnsi"/>
                <w:sz w:val="20"/>
                <w:szCs w:val="20"/>
                <w:lang w:val="it-IT"/>
              </w:rPr>
              <w:t>NON obbligare le donne</w:t>
            </w:r>
            <w:r>
              <w:rPr>
                <w:rFonts w:eastAsiaTheme="minorEastAsia" w:cstheme="minorHAnsi"/>
                <w:sz w:val="20"/>
                <w:szCs w:val="20"/>
                <w:lang w:val="it-IT"/>
              </w:rPr>
              <w:t xml:space="preserve"> adulte</w:t>
            </w:r>
            <w:r w:rsidRPr="006723F5">
              <w:rPr>
                <w:rFonts w:eastAsiaTheme="minorEastAsia" w:cstheme="minorHAnsi"/>
                <w:sz w:val="20"/>
                <w:szCs w:val="20"/>
                <w:lang w:val="it-IT"/>
              </w:rPr>
              <w:t xml:space="preserve"> ospitate a denunciare eventuali abusi alla polizia o ad altre autorità se non lo desiderano. Spetta a loro decidere se e quando denunciare</w:t>
            </w:r>
            <w:r>
              <w:rPr>
                <w:rFonts w:eastAsiaTheme="minorEastAsia" w:cstheme="minorHAnsi"/>
                <w:sz w:val="20"/>
                <w:szCs w:val="20"/>
                <w:lang w:val="it-IT"/>
              </w:rPr>
              <w:t>.</w:t>
            </w:r>
          </w:p>
        </w:tc>
      </w:tr>
      <w:tr w:rsidR="003A1945" w:rsidRPr="003A1945" w14:paraId="0314E301" w14:textId="77777777" w:rsidTr="001707A0">
        <w:trPr>
          <w:trHeight w:val="1009"/>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0EADAB" w14:textId="77777777" w:rsidR="003A1945" w:rsidRDefault="003A1945" w:rsidP="00F76D50">
            <w:pPr>
              <w:jc w:val="both"/>
              <w:rPr>
                <w:rFonts w:eastAsiaTheme="minorEastAsia" w:cstheme="minorHAnsi"/>
                <w:sz w:val="20"/>
                <w:szCs w:val="20"/>
                <w:lang w:val="it-IT"/>
              </w:rPr>
            </w:pPr>
            <w:r>
              <w:rPr>
                <w:rFonts w:eastAsiaTheme="minorEastAsia" w:cstheme="minorHAnsi"/>
                <w:sz w:val="20"/>
                <w:szCs w:val="20"/>
                <w:lang w:val="it-IT"/>
              </w:rPr>
              <w:t xml:space="preserve">Discutere delle criticità e delle esigenze specifiche della famiglia ospitata e di quali strategie possono essere utilizzate per offrire sostegno diretto o attraverso la rete territoriali. </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29725B" w14:textId="77777777" w:rsidR="003A1945" w:rsidRDefault="003A1945" w:rsidP="00F76D50">
            <w:pPr>
              <w:jc w:val="both"/>
              <w:rPr>
                <w:rFonts w:eastAsiaTheme="minorEastAsia"/>
                <w:sz w:val="20"/>
                <w:szCs w:val="20"/>
                <w:lang w:val="it-IT"/>
              </w:rPr>
            </w:pPr>
            <w:r w:rsidRPr="23E3B1F3">
              <w:rPr>
                <w:rFonts w:eastAsiaTheme="minorEastAsia"/>
                <w:sz w:val="20"/>
                <w:szCs w:val="20"/>
                <w:lang w:val="it-IT"/>
              </w:rPr>
              <w:t xml:space="preserve">NON dare per scontato che le persone rifugiate abbiano libero accesso a tutti i servizi di cui hanno bisogno. Esse, infatti, possono trovarsi di fronte a barriere (emotive, linguistiche, culturali, tecnologiche) che non sono necessariamente visibili alle famiglie o enti ospitanti. </w:t>
            </w:r>
          </w:p>
        </w:tc>
      </w:tr>
    </w:tbl>
    <w:p w14:paraId="53555DF3" w14:textId="77777777" w:rsidR="003A1945" w:rsidRPr="00DA3677" w:rsidRDefault="003A1945" w:rsidP="003A1945">
      <w:pPr>
        <w:rPr>
          <w:lang w:val="it-IT"/>
        </w:rPr>
      </w:pPr>
    </w:p>
    <w:p w14:paraId="16A3F1FA" w14:textId="7FE80A03" w:rsidR="003A1945" w:rsidRDefault="003A1945" w:rsidP="00180313">
      <w:pPr>
        <w:jc w:val="center"/>
        <w:rPr>
          <w:lang w:val="it-IT"/>
        </w:rPr>
      </w:pPr>
    </w:p>
    <w:p w14:paraId="03D51BE4" w14:textId="219BA49D" w:rsidR="003A1945" w:rsidRDefault="003A1945" w:rsidP="00180313">
      <w:pPr>
        <w:jc w:val="center"/>
        <w:rPr>
          <w:lang w:val="it-IT"/>
        </w:rPr>
      </w:pPr>
    </w:p>
    <w:p w14:paraId="6B06EA02" w14:textId="034C39CE" w:rsidR="003A1945" w:rsidRDefault="003A1945" w:rsidP="00180313">
      <w:pPr>
        <w:jc w:val="center"/>
        <w:rPr>
          <w:lang w:val="it-IT"/>
        </w:rPr>
      </w:pPr>
    </w:p>
    <w:p w14:paraId="1E5236AE" w14:textId="53087672" w:rsidR="003A1945" w:rsidRDefault="003A1945" w:rsidP="00180313">
      <w:pPr>
        <w:jc w:val="center"/>
        <w:rPr>
          <w:lang w:val="it-IT"/>
        </w:rPr>
      </w:pPr>
    </w:p>
    <w:p w14:paraId="06B4DDF7" w14:textId="63B40B72" w:rsidR="003A1945" w:rsidRDefault="003A1945" w:rsidP="00180313">
      <w:pPr>
        <w:jc w:val="center"/>
        <w:rPr>
          <w:lang w:val="it-IT"/>
        </w:rPr>
      </w:pPr>
    </w:p>
    <w:p w14:paraId="0D27EF88" w14:textId="501CE316" w:rsidR="003A1945" w:rsidRDefault="003A1945" w:rsidP="00180313">
      <w:pPr>
        <w:jc w:val="center"/>
        <w:rPr>
          <w:lang w:val="it-IT"/>
        </w:rPr>
      </w:pPr>
    </w:p>
    <w:p w14:paraId="7F40A30C" w14:textId="6DBBFE50" w:rsidR="003A1945" w:rsidRDefault="003A1945" w:rsidP="00180313">
      <w:pPr>
        <w:jc w:val="center"/>
        <w:rPr>
          <w:lang w:val="it-IT"/>
        </w:rPr>
      </w:pPr>
    </w:p>
    <w:p w14:paraId="6018461C" w14:textId="1E46948A" w:rsidR="003A1945" w:rsidRDefault="003A1945" w:rsidP="00180313">
      <w:pPr>
        <w:jc w:val="center"/>
        <w:rPr>
          <w:lang w:val="it-IT"/>
        </w:rPr>
      </w:pPr>
    </w:p>
    <w:p w14:paraId="14BD28FC" w14:textId="37D9FD86" w:rsidR="003A1945" w:rsidRDefault="003A1945" w:rsidP="00180313">
      <w:pPr>
        <w:jc w:val="center"/>
        <w:rPr>
          <w:lang w:val="it-IT"/>
        </w:rPr>
      </w:pPr>
    </w:p>
    <w:p w14:paraId="40DFDD70" w14:textId="673EF0C5" w:rsidR="003A1945" w:rsidRDefault="003A1945" w:rsidP="00180313">
      <w:pPr>
        <w:jc w:val="center"/>
        <w:rPr>
          <w:lang w:val="it-IT"/>
        </w:rPr>
      </w:pPr>
    </w:p>
    <w:p w14:paraId="74A7A2A9" w14:textId="5E181937" w:rsidR="003A1945" w:rsidRDefault="003A1945" w:rsidP="00180313">
      <w:pPr>
        <w:jc w:val="center"/>
        <w:rPr>
          <w:lang w:val="it-IT"/>
        </w:rPr>
      </w:pPr>
    </w:p>
    <w:p w14:paraId="5D8C3B81" w14:textId="1AFEDC66" w:rsidR="00314CE4" w:rsidRDefault="00314CE4" w:rsidP="00180313">
      <w:pPr>
        <w:jc w:val="center"/>
        <w:rPr>
          <w:lang w:val="it-IT"/>
        </w:rPr>
      </w:pPr>
    </w:p>
    <w:p w14:paraId="3E59E6F5" w14:textId="77777777" w:rsidR="00314CE4" w:rsidRDefault="00314CE4">
      <w:pPr>
        <w:spacing w:after="160" w:line="259" w:lineRule="auto"/>
        <w:rPr>
          <w:lang w:val="it-IT"/>
        </w:rPr>
      </w:pPr>
      <w:r>
        <w:rPr>
          <w:lang w:val="it-IT"/>
        </w:rPr>
        <w:lastRenderedPageBreak/>
        <w:br w:type="page"/>
      </w:r>
    </w:p>
    <w:p w14:paraId="3E09DA0C" w14:textId="77777777" w:rsidR="003A1945" w:rsidRDefault="003A1945" w:rsidP="00180313">
      <w:pPr>
        <w:jc w:val="center"/>
        <w:rPr>
          <w:lang w:val="it-IT"/>
        </w:rPr>
      </w:pPr>
    </w:p>
    <w:p w14:paraId="3DB20051" w14:textId="77777777" w:rsidR="003A1945" w:rsidRDefault="003A1945" w:rsidP="003A1945">
      <w:pPr>
        <w:jc w:val="center"/>
        <w:rPr>
          <w:sz w:val="20"/>
          <w:szCs w:val="20"/>
          <w:shd w:val="clear" w:color="auto" w:fill="FFFFFF"/>
          <w:lang w:val="it-IT"/>
        </w:rPr>
      </w:pPr>
      <w:bookmarkStart w:id="0" w:name="Tool4_HRChecklist"/>
      <w:bookmarkStart w:id="1" w:name="_Strumento_3:_Elenco"/>
      <w:r>
        <w:rPr>
          <w:noProof/>
          <w:sz w:val="20"/>
          <w:szCs w:val="20"/>
          <w:shd w:val="clear" w:color="auto" w:fill="FFFFFF"/>
          <w:lang w:val="it-IT"/>
        </w:rPr>
        <w:drawing>
          <wp:inline distT="0" distB="0" distL="0" distR="0" wp14:anchorId="55235649" wp14:editId="47B209DB">
            <wp:extent cx="5943600" cy="979170"/>
            <wp:effectExtent l="0" t="0" r="0" b="0"/>
            <wp:docPr id="6" name="Immagine 6"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logo&#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979170"/>
                    </a:xfrm>
                    <a:prstGeom prst="rect">
                      <a:avLst/>
                    </a:prstGeom>
                  </pic:spPr>
                </pic:pic>
              </a:graphicData>
            </a:graphic>
          </wp:inline>
        </w:drawing>
      </w:r>
    </w:p>
    <w:p w14:paraId="70C30641" w14:textId="77777777" w:rsidR="003A1945" w:rsidRDefault="003A1945" w:rsidP="003A1945">
      <w:pPr>
        <w:jc w:val="center"/>
        <w:rPr>
          <w:sz w:val="20"/>
          <w:szCs w:val="20"/>
          <w:shd w:val="clear" w:color="auto" w:fill="FFFFFF"/>
          <w:lang w:val="it-IT"/>
        </w:rPr>
      </w:pPr>
      <w:r>
        <w:rPr>
          <w:noProof/>
          <w:sz w:val="20"/>
          <w:szCs w:val="20"/>
          <w:shd w:val="clear" w:color="auto" w:fill="FFFFFF"/>
          <w:lang w:val="it-IT"/>
        </w:rPr>
        <w:drawing>
          <wp:inline distT="0" distB="0" distL="0" distR="0" wp14:anchorId="14310083" wp14:editId="36ED4EEC">
            <wp:extent cx="5765800" cy="1841500"/>
            <wp:effectExtent l="0" t="0" r="0" b="0"/>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5800" cy="1841500"/>
                    </a:xfrm>
                    <a:prstGeom prst="rect">
                      <a:avLst/>
                    </a:prstGeom>
                  </pic:spPr>
                </pic:pic>
              </a:graphicData>
            </a:graphic>
          </wp:inline>
        </w:drawing>
      </w:r>
    </w:p>
    <w:p w14:paraId="04D3DBDC" w14:textId="77777777" w:rsidR="003A1945" w:rsidRDefault="003A1945" w:rsidP="003A1945">
      <w:pPr>
        <w:jc w:val="both"/>
        <w:rPr>
          <w:sz w:val="20"/>
          <w:szCs w:val="20"/>
          <w:shd w:val="clear" w:color="auto" w:fill="FFFFFF"/>
          <w:lang w:val="it-IT"/>
        </w:rPr>
      </w:pPr>
      <w:r w:rsidRPr="005E6652">
        <w:rPr>
          <w:sz w:val="20"/>
          <w:szCs w:val="20"/>
          <w:shd w:val="clear" w:color="auto" w:fill="FFFFFF"/>
          <w:lang w:val="it-IT"/>
        </w:rPr>
        <w:t>Questa lista illustrativa e non esaustiv</w:t>
      </w:r>
      <w:r>
        <w:rPr>
          <w:sz w:val="20"/>
          <w:szCs w:val="20"/>
          <w:shd w:val="clear" w:color="auto" w:fill="FFFFFF"/>
          <w:lang w:val="it-IT"/>
        </w:rPr>
        <w:t>a</w:t>
      </w:r>
      <w:r w:rsidRPr="005E6652">
        <w:rPr>
          <w:sz w:val="20"/>
          <w:szCs w:val="20"/>
          <w:shd w:val="clear" w:color="auto" w:fill="FFFFFF"/>
          <w:lang w:val="it-IT"/>
        </w:rPr>
        <w:t xml:space="preserve"> intende fornire alcuni criteri di controllo per garantire il rispetto delle politiche di mitigazione del rischio di violenza di genere e tutela, soprattutto durante il reclutamento del personale e la fornitura di servizi da parte di enti terzi</w:t>
      </w:r>
      <w:bookmarkEnd w:id="0"/>
      <w:bookmarkEnd w:id="1"/>
      <w:r w:rsidRPr="005E6652">
        <w:rPr>
          <w:sz w:val="20"/>
          <w:szCs w:val="20"/>
          <w:shd w:val="clear" w:color="auto" w:fill="FFFFFF"/>
          <w:lang w:val="it-IT"/>
        </w:rPr>
        <w:t>:</w:t>
      </w:r>
    </w:p>
    <w:p w14:paraId="4EA63E4B" w14:textId="77777777" w:rsidR="003A1945" w:rsidRPr="005E6652" w:rsidRDefault="003A1945" w:rsidP="003A1945">
      <w:pPr>
        <w:rPr>
          <w:sz w:val="20"/>
          <w:szCs w:val="20"/>
          <w:shd w:val="clear" w:color="auto" w:fill="FFFFFF"/>
          <w:lang w:val="it-IT"/>
        </w:rPr>
      </w:pPr>
    </w:p>
    <w:p w14:paraId="5AB0A600" w14:textId="77777777" w:rsidR="003A1945" w:rsidRPr="005240B3" w:rsidRDefault="003A1945" w:rsidP="003A1945">
      <w:pPr>
        <w:pStyle w:val="Default"/>
        <w:widowControl w:val="0"/>
        <w:numPr>
          <w:ilvl w:val="0"/>
          <w:numId w:val="3"/>
        </w:numPr>
        <w:spacing w:line="276" w:lineRule="auto"/>
        <w:jc w:val="both"/>
        <w:rPr>
          <w:rFonts w:asciiTheme="minorHAnsi" w:eastAsiaTheme="minorEastAsia" w:hAnsiTheme="minorHAnsi" w:cstheme="minorBidi"/>
          <w:color w:val="000000" w:themeColor="text1"/>
          <w:sz w:val="20"/>
          <w:szCs w:val="20"/>
          <w:shd w:val="clear" w:color="auto" w:fill="FFFFFF"/>
          <w:lang w:val="it"/>
        </w:rPr>
      </w:pPr>
      <w:r w:rsidRPr="6164BCCC">
        <w:rPr>
          <w:rFonts w:asciiTheme="minorHAnsi" w:hAnsiTheme="minorHAnsi" w:cstheme="minorBidi"/>
          <w:color w:val="222222"/>
          <w:sz w:val="20"/>
          <w:szCs w:val="20"/>
          <w:shd w:val="clear" w:color="auto" w:fill="FFFFFF"/>
          <w:lang w:val="it"/>
        </w:rPr>
        <w:t>Condurre controlli dei precedenti (es. Casellario giudiziale in caso di attività da svolgere a contatto con le persone minorenni</w:t>
      </w:r>
      <w:r w:rsidRPr="6164BCCC">
        <w:rPr>
          <w:rFonts w:asciiTheme="minorHAnsi" w:hAnsiTheme="minorHAnsi" w:cstheme="minorBidi"/>
          <w:color w:val="222222"/>
          <w:sz w:val="20"/>
          <w:szCs w:val="20"/>
          <w:lang w:val="it"/>
        </w:rPr>
        <w:footnoteReference w:id="6"/>
      </w:r>
      <w:r w:rsidRPr="6164BCCC">
        <w:rPr>
          <w:rFonts w:asciiTheme="minorHAnsi" w:hAnsiTheme="minorHAnsi" w:cstheme="minorBidi"/>
          <w:color w:val="222222"/>
          <w:sz w:val="20"/>
          <w:szCs w:val="20"/>
          <w:shd w:val="clear" w:color="auto" w:fill="FFFFFF"/>
          <w:lang w:val="it"/>
        </w:rPr>
        <w:t xml:space="preserve">) e delle referenze dei candidati/e </w:t>
      </w:r>
    </w:p>
    <w:p w14:paraId="45DD3746" w14:textId="77777777" w:rsidR="003A1945" w:rsidRPr="007122E1" w:rsidRDefault="003A1945" w:rsidP="003A1945">
      <w:pPr>
        <w:pStyle w:val="Default"/>
        <w:widowControl w:val="0"/>
        <w:numPr>
          <w:ilvl w:val="0"/>
          <w:numId w:val="3"/>
        </w:numPr>
        <w:spacing w:line="276" w:lineRule="auto"/>
        <w:jc w:val="both"/>
        <w:rPr>
          <w:rFonts w:asciiTheme="minorHAnsi" w:eastAsiaTheme="minorEastAsia" w:hAnsiTheme="minorHAnsi" w:cstheme="minorHAnsi"/>
          <w:color w:val="000000" w:themeColor="text1"/>
          <w:sz w:val="20"/>
          <w:szCs w:val="20"/>
          <w:shd w:val="clear" w:color="auto" w:fill="FFFFFF"/>
          <w:lang w:val="it"/>
        </w:rPr>
      </w:pPr>
      <w:r w:rsidRPr="6164BCCC">
        <w:rPr>
          <w:rFonts w:asciiTheme="minorHAnsi" w:hAnsiTheme="minorHAnsi" w:cstheme="minorBidi"/>
          <w:color w:val="222222"/>
          <w:sz w:val="20"/>
          <w:szCs w:val="20"/>
          <w:shd w:val="clear" w:color="auto" w:fill="FFFFFF"/>
          <w:lang w:val="it"/>
        </w:rPr>
        <w:t>Richiedere ai candidati di auto dichiarare eventuali sanzioni e/o condanne quali, ad esempio, cessazione del precedente lavoro, precedenti penali e segnalazioni alle autorità governative riguardanti il contatto con i bambini, e di acconsentire alla divulgazione di tali informazioni da parte dei loro ex datori di lavoro durante la verifica delle referenze</w:t>
      </w:r>
      <w:r w:rsidRPr="6164BCCC">
        <w:rPr>
          <w:rStyle w:val="Rimandonotaapidipagina"/>
          <w:rFonts w:cstheme="minorBidi"/>
          <w:color w:val="222222"/>
          <w:sz w:val="20"/>
          <w:szCs w:val="20"/>
          <w:shd w:val="clear" w:color="auto" w:fill="FFFFFF"/>
          <w:lang w:val="it"/>
        </w:rPr>
        <w:footnoteReference w:id="7"/>
      </w:r>
      <w:r w:rsidRPr="6164BCCC">
        <w:rPr>
          <w:rFonts w:asciiTheme="minorHAnsi" w:hAnsiTheme="minorHAnsi" w:cstheme="minorBidi"/>
          <w:color w:val="222222"/>
          <w:sz w:val="20"/>
          <w:szCs w:val="20"/>
          <w:shd w:val="clear" w:color="auto" w:fill="FFFFFF"/>
          <w:lang w:val="it"/>
        </w:rPr>
        <w:t xml:space="preserve"> </w:t>
      </w:r>
    </w:p>
    <w:p w14:paraId="529E5A23" w14:textId="77777777" w:rsidR="003A1945" w:rsidRPr="00BF20CA" w:rsidRDefault="003A1945" w:rsidP="003A1945">
      <w:pPr>
        <w:pStyle w:val="Default"/>
        <w:widowControl w:val="0"/>
        <w:numPr>
          <w:ilvl w:val="0"/>
          <w:numId w:val="3"/>
        </w:numPr>
        <w:spacing w:line="276" w:lineRule="auto"/>
        <w:jc w:val="both"/>
        <w:rPr>
          <w:rFonts w:asciiTheme="minorHAnsi" w:hAnsiTheme="minorHAnsi" w:cstheme="minorHAnsi"/>
          <w:color w:val="222222"/>
          <w:sz w:val="20"/>
          <w:szCs w:val="20"/>
          <w:shd w:val="clear" w:color="auto" w:fill="FFFFFF"/>
          <w:lang w:val="it-IT"/>
        </w:rPr>
      </w:pPr>
      <w:r w:rsidRPr="00BF20CA">
        <w:rPr>
          <w:rFonts w:asciiTheme="minorHAnsi" w:hAnsiTheme="minorHAnsi" w:cstheme="minorHAnsi"/>
          <w:color w:val="222222"/>
          <w:sz w:val="20"/>
          <w:szCs w:val="20"/>
          <w:shd w:val="clear" w:color="auto" w:fill="FFFFFF"/>
          <w:lang w:val="it"/>
        </w:rPr>
        <w:t>Condurre controlli sui precedenti (ad es. casellari giudiziali, ricerche su Google) e verificare con le referenze eventuali precedenti episodi di violazione delle leggi vigenti in materia di lavoro, privacy e protezione dei dati</w:t>
      </w:r>
    </w:p>
    <w:p w14:paraId="1FF4C529" w14:textId="77777777" w:rsidR="003A1945" w:rsidRPr="00BF20CA" w:rsidRDefault="003A1945" w:rsidP="003A1945">
      <w:pPr>
        <w:pStyle w:val="Default"/>
        <w:widowControl w:val="0"/>
        <w:numPr>
          <w:ilvl w:val="0"/>
          <w:numId w:val="3"/>
        </w:numPr>
        <w:spacing w:line="276" w:lineRule="auto"/>
        <w:jc w:val="both"/>
        <w:rPr>
          <w:rFonts w:asciiTheme="minorHAnsi" w:hAnsiTheme="minorHAnsi" w:cstheme="minorBidi"/>
          <w:color w:val="222222"/>
          <w:sz w:val="20"/>
          <w:szCs w:val="20"/>
          <w:shd w:val="clear" w:color="auto" w:fill="FFFFFF"/>
          <w:lang w:val="it-IT"/>
        </w:rPr>
      </w:pPr>
      <w:r w:rsidRPr="6164BCCC">
        <w:rPr>
          <w:rFonts w:asciiTheme="minorHAnsi" w:hAnsiTheme="minorHAnsi" w:cstheme="minorBidi"/>
          <w:color w:val="222222"/>
          <w:sz w:val="20"/>
          <w:szCs w:val="20"/>
          <w:shd w:val="clear" w:color="auto" w:fill="FFFFFF"/>
          <w:lang w:val="it"/>
        </w:rPr>
        <w:t>Garantire che il processo di assunzione sia gestito da un gruppo equilibrato dal punto di vista del genere e che i colloqui siano svolti in un’ottica neutrale sotto il profilo del genere</w:t>
      </w:r>
      <w:r w:rsidRPr="6164BCCC">
        <w:rPr>
          <w:rStyle w:val="Rimandonotaapidipagina"/>
          <w:rFonts w:cstheme="minorBidi"/>
          <w:color w:val="222222"/>
          <w:sz w:val="20"/>
          <w:szCs w:val="20"/>
          <w:shd w:val="clear" w:color="auto" w:fill="FFFFFF"/>
          <w:lang w:val="it"/>
        </w:rPr>
        <w:footnoteReference w:id="8"/>
      </w:r>
    </w:p>
    <w:p w14:paraId="0C3C8493" w14:textId="77777777" w:rsidR="003A1945" w:rsidRPr="00BF20CA" w:rsidRDefault="003A1945" w:rsidP="003A1945">
      <w:pPr>
        <w:pStyle w:val="Default"/>
        <w:widowControl w:val="0"/>
        <w:numPr>
          <w:ilvl w:val="0"/>
          <w:numId w:val="3"/>
        </w:numPr>
        <w:spacing w:line="276" w:lineRule="auto"/>
        <w:jc w:val="both"/>
        <w:rPr>
          <w:rFonts w:asciiTheme="minorHAnsi" w:hAnsiTheme="minorHAnsi" w:cstheme="minorHAnsi"/>
          <w:color w:val="222222"/>
          <w:sz w:val="20"/>
          <w:szCs w:val="20"/>
          <w:shd w:val="clear" w:color="auto" w:fill="FFFFFF"/>
          <w:lang w:val="it-IT"/>
        </w:rPr>
      </w:pPr>
      <w:r w:rsidRPr="00BF20CA">
        <w:rPr>
          <w:rFonts w:asciiTheme="minorHAnsi" w:hAnsiTheme="minorHAnsi" w:cstheme="minorHAnsi"/>
          <w:color w:val="222222"/>
          <w:sz w:val="20"/>
          <w:szCs w:val="20"/>
          <w:shd w:val="clear" w:color="auto" w:fill="FFFFFF"/>
          <w:lang w:val="it"/>
        </w:rPr>
        <w:t>Durante il colloquio, porre ai candidati domande sull'etica e dilemmi etici (ad esempio, qual è la tua idea di organizzazione etica? Parlami di una volta in cui hai affrontato una sfida etica)</w:t>
      </w:r>
    </w:p>
    <w:p w14:paraId="08B6A43E" w14:textId="77777777" w:rsidR="003A1945" w:rsidRPr="00BF20CA" w:rsidRDefault="003A1945" w:rsidP="003A1945">
      <w:pPr>
        <w:pStyle w:val="Default"/>
        <w:widowControl w:val="0"/>
        <w:numPr>
          <w:ilvl w:val="0"/>
          <w:numId w:val="3"/>
        </w:numPr>
        <w:spacing w:line="276" w:lineRule="auto"/>
        <w:jc w:val="both"/>
        <w:rPr>
          <w:rFonts w:asciiTheme="minorHAnsi" w:hAnsiTheme="minorHAnsi" w:cstheme="minorHAnsi"/>
          <w:color w:val="222222"/>
          <w:sz w:val="20"/>
          <w:szCs w:val="20"/>
          <w:shd w:val="clear" w:color="auto" w:fill="FFFFFF"/>
          <w:lang w:val="it-IT"/>
        </w:rPr>
      </w:pPr>
      <w:r w:rsidRPr="00BF20CA">
        <w:rPr>
          <w:rFonts w:asciiTheme="minorHAnsi" w:hAnsiTheme="minorHAnsi" w:cstheme="minorHAnsi"/>
          <w:color w:val="222222"/>
          <w:sz w:val="20"/>
          <w:szCs w:val="20"/>
          <w:shd w:val="clear" w:color="auto" w:fill="FFFFFF"/>
          <w:lang w:val="it"/>
        </w:rPr>
        <w:t>Richiedere ai candidati di esaminare e firmare il codice di condotta prima dell’inizio del contratto</w:t>
      </w:r>
      <w:r>
        <w:rPr>
          <w:rFonts w:asciiTheme="minorHAnsi" w:hAnsiTheme="minorHAnsi" w:cstheme="minorHAnsi"/>
          <w:color w:val="222222"/>
          <w:sz w:val="20"/>
          <w:szCs w:val="20"/>
          <w:shd w:val="clear" w:color="auto" w:fill="FFFFFF"/>
          <w:lang w:val="it"/>
        </w:rPr>
        <w:t>, che delinea le eventuali sanzioni disciplinari</w:t>
      </w:r>
    </w:p>
    <w:p w14:paraId="61C791C6" w14:textId="77777777" w:rsidR="003A1945" w:rsidRPr="00BF20CA" w:rsidRDefault="003A1945" w:rsidP="003A1945">
      <w:pPr>
        <w:pStyle w:val="Default"/>
        <w:widowControl w:val="0"/>
        <w:numPr>
          <w:ilvl w:val="0"/>
          <w:numId w:val="3"/>
        </w:numPr>
        <w:spacing w:line="276" w:lineRule="auto"/>
        <w:jc w:val="both"/>
        <w:rPr>
          <w:rFonts w:asciiTheme="minorHAnsi" w:hAnsiTheme="minorHAnsi" w:cstheme="minorHAnsi"/>
          <w:color w:val="222222"/>
          <w:sz w:val="20"/>
          <w:szCs w:val="20"/>
          <w:shd w:val="clear" w:color="auto" w:fill="FFFFFF"/>
          <w:lang w:val="it-IT"/>
        </w:rPr>
      </w:pPr>
      <w:r w:rsidRPr="6164BCCC">
        <w:rPr>
          <w:rFonts w:asciiTheme="minorHAnsi" w:hAnsiTheme="minorHAnsi" w:cstheme="minorBidi"/>
          <w:color w:val="222222"/>
          <w:sz w:val="20"/>
          <w:szCs w:val="20"/>
          <w:shd w:val="clear" w:color="auto" w:fill="FFFFFF"/>
          <w:lang w:val="it"/>
        </w:rPr>
        <w:t>Integrare una clausola di salvaguardia</w:t>
      </w:r>
      <w:r w:rsidRPr="6164BCCC">
        <w:rPr>
          <w:rStyle w:val="Rimandonotaapidipagina"/>
          <w:rFonts w:cstheme="minorBidi"/>
          <w:color w:val="222222"/>
          <w:sz w:val="20"/>
          <w:szCs w:val="20"/>
          <w:shd w:val="clear" w:color="auto" w:fill="FFFFFF"/>
          <w:lang w:val="it"/>
        </w:rPr>
        <w:footnoteReference w:id="9"/>
      </w:r>
      <w:r w:rsidRPr="6164BCCC">
        <w:rPr>
          <w:rFonts w:asciiTheme="minorHAnsi" w:hAnsiTheme="minorHAnsi" w:cstheme="minorBidi"/>
          <w:color w:val="222222"/>
          <w:sz w:val="20"/>
          <w:szCs w:val="20"/>
          <w:shd w:val="clear" w:color="auto" w:fill="FFFFFF"/>
          <w:lang w:val="it"/>
        </w:rPr>
        <w:t xml:space="preserve"> negli accordi contrattuali e convenzioni con enti terzi, anche in </w:t>
      </w:r>
      <w:r w:rsidRPr="6164BCCC">
        <w:rPr>
          <w:rFonts w:asciiTheme="minorHAnsi" w:hAnsiTheme="minorHAnsi" w:cstheme="minorBidi"/>
          <w:color w:val="222222"/>
          <w:sz w:val="20"/>
          <w:szCs w:val="20"/>
          <w:shd w:val="clear" w:color="auto" w:fill="FFFFFF"/>
          <w:lang w:val="it"/>
        </w:rPr>
        <w:lastRenderedPageBreak/>
        <w:t>caso di subappalto</w:t>
      </w:r>
    </w:p>
    <w:p w14:paraId="40303C0F" w14:textId="77777777" w:rsidR="003A1945" w:rsidRPr="00BF20CA" w:rsidRDefault="003A1945" w:rsidP="003A1945">
      <w:pPr>
        <w:pStyle w:val="Default"/>
        <w:widowControl w:val="0"/>
        <w:numPr>
          <w:ilvl w:val="0"/>
          <w:numId w:val="3"/>
        </w:numPr>
        <w:spacing w:line="276" w:lineRule="auto"/>
        <w:jc w:val="both"/>
        <w:rPr>
          <w:rFonts w:asciiTheme="minorHAnsi" w:hAnsiTheme="minorHAnsi" w:cstheme="minorHAnsi"/>
          <w:color w:val="222222"/>
          <w:sz w:val="20"/>
          <w:szCs w:val="20"/>
          <w:shd w:val="clear" w:color="auto" w:fill="FFFFFF"/>
          <w:lang w:val="it-IT"/>
        </w:rPr>
      </w:pPr>
      <w:r w:rsidRPr="00BF20CA">
        <w:rPr>
          <w:rFonts w:asciiTheme="minorHAnsi" w:hAnsiTheme="minorHAnsi" w:cstheme="minorHAnsi"/>
          <w:color w:val="222222"/>
          <w:sz w:val="20"/>
          <w:szCs w:val="20"/>
          <w:shd w:val="clear" w:color="auto" w:fill="FFFFFF"/>
          <w:lang w:val="it"/>
        </w:rPr>
        <w:t xml:space="preserve">Promuovere formazione e corsi di aggiornamento sulla mitigazione del rischio e politiche di tutela a intervalli regolari </w:t>
      </w:r>
    </w:p>
    <w:p w14:paraId="157CF134" w14:textId="77777777" w:rsidR="003A1945" w:rsidRPr="00BF20CA" w:rsidRDefault="003A1945" w:rsidP="003A1945">
      <w:pPr>
        <w:pStyle w:val="Default"/>
        <w:widowControl w:val="0"/>
        <w:numPr>
          <w:ilvl w:val="0"/>
          <w:numId w:val="3"/>
        </w:numPr>
        <w:spacing w:line="276" w:lineRule="auto"/>
        <w:jc w:val="both"/>
        <w:rPr>
          <w:rFonts w:asciiTheme="minorHAnsi" w:hAnsiTheme="minorHAnsi" w:cstheme="minorHAnsi"/>
          <w:color w:val="222222"/>
          <w:sz w:val="20"/>
          <w:szCs w:val="20"/>
          <w:shd w:val="clear" w:color="auto" w:fill="FFFFFF"/>
          <w:lang w:val="it-IT"/>
        </w:rPr>
      </w:pPr>
      <w:r w:rsidRPr="00BF20CA">
        <w:rPr>
          <w:rFonts w:asciiTheme="minorHAnsi" w:hAnsiTheme="minorHAnsi" w:cstheme="minorHAnsi"/>
          <w:color w:val="222222"/>
          <w:sz w:val="20"/>
          <w:szCs w:val="20"/>
          <w:shd w:val="clear" w:color="auto" w:fill="FFFFFF"/>
          <w:lang w:val="it"/>
        </w:rPr>
        <w:t xml:space="preserve">Bloccare l'avanzamento professionale/le opportunità di assunzione degli individui oggetto di indagini e/o la continuazione di un contratto in seguito </w:t>
      </w:r>
      <w:r>
        <w:rPr>
          <w:rFonts w:asciiTheme="minorHAnsi" w:hAnsiTheme="minorHAnsi" w:cstheme="minorHAnsi"/>
          <w:color w:val="222222"/>
          <w:sz w:val="20"/>
          <w:szCs w:val="20"/>
          <w:shd w:val="clear" w:color="auto" w:fill="FFFFFF"/>
          <w:lang w:val="it"/>
        </w:rPr>
        <w:t>a</w:t>
      </w:r>
      <w:r w:rsidRPr="00BF20CA">
        <w:rPr>
          <w:rFonts w:asciiTheme="minorHAnsi" w:hAnsiTheme="minorHAnsi" w:cstheme="minorHAnsi"/>
          <w:color w:val="222222"/>
          <w:sz w:val="20"/>
          <w:szCs w:val="20"/>
          <w:shd w:val="clear" w:color="auto" w:fill="FFFFFF"/>
          <w:lang w:val="it"/>
        </w:rPr>
        <w:t xml:space="preserve"> segnalazioni su un ente del terzo settore</w:t>
      </w:r>
    </w:p>
    <w:p w14:paraId="753E24FD" w14:textId="77777777" w:rsidR="003A1945" w:rsidRPr="00BF20CA" w:rsidRDefault="003A1945" w:rsidP="003A1945">
      <w:pPr>
        <w:pStyle w:val="Default"/>
        <w:widowControl w:val="0"/>
        <w:numPr>
          <w:ilvl w:val="0"/>
          <w:numId w:val="3"/>
        </w:numPr>
        <w:spacing w:line="276" w:lineRule="auto"/>
        <w:jc w:val="both"/>
        <w:rPr>
          <w:rFonts w:asciiTheme="minorHAnsi" w:hAnsiTheme="minorHAnsi" w:cstheme="minorBidi"/>
          <w:color w:val="222222"/>
          <w:sz w:val="20"/>
          <w:szCs w:val="20"/>
          <w:shd w:val="clear" w:color="auto" w:fill="FFFFFF"/>
          <w:lang w:val="it-IT"/>
        </w:rPr>
      </w:pPr>
      <w:r w:rsidRPr="6164BCCC">
        <w:rPr>
          <w:rFonts w:asciiTheme="minorHAnsi" w:hAnsiTheme="minorHAnsi" w:cstheme="minorBidi"/>
          <w:color w:val="222222"/>
          <w:sz w:val="20"/>
          <w:szCs w:val="20"/>
          <w:shd w:val="clear" w:color="auto" w:fill="FFFFFF"/>
          <w:lang w:val="it"/>
        </w:rPr>
        <w:t xml:space="preserve">Nei casi di </w:t>
      </w:r>
      <w:r w:rsidRPr="6164BCCC">
        <w:rPr>
          <w:rFonts w:asciiTheme="minorHAnsi" w:hAnsiTheme="minorHAnsi" w:cstheme="minorBidi"/>
          <w:color w:val="222222"/>
          <w:sz w:val="20"/>
          <w:szCs w:val="20"/>
          <w:lang w:val="it"/>
        </w:rPr>
        <w:t>condotta negligente</w:t>
      </w:r>
      <w:r w:rsidRPr="6164BCCC">
        <w:rPr>
          <w:rFonts w:asciiTheme="minorHAnsi" w:hAnsiTheme="minorHAnsi" w:cstheme="minorBidi"/>
          <w:color w:val="222222"/>
          <w:sz w:val="20"/>
          <w:szCs w:val="20"/>
          <w:shd w:val="clear" w:color="auto" w:fill="FFFFFF"/>
          <w:lang w:val="it"/>
        </w:rPr>
        <w:t xml:space="preserve"> </w:t>
      </w:r>
      <w:r w:rsidRPr="6164BCCC">
        <w:rPr>
          <w:rFonts w:asciiTheme="minorHAnsi" w:hAnsiTheme="minorHAnsi" w:cstheme="minorBidi"/>
          <w:color w:val="222222"/>
          <w:sz w:val="20"/>
          <w:szCs w:val="20"/>
          <w:lang w:val="it"/>
        </w:rPr>
        <w:t>verificata</w:t>
      </w:r>
      <w:r w:rsidRPr="6164BCCC">
        <w:rPr>
          <w:rFonts w:asciiTheme="minorHAnsi" w:hAnsiTheme="minorHAnsi" w:cstheme="minorBidi"/>
          <w:color w:val="222222"/>
          <w:sz w:val="20"/>
          <w:szCs w:val="20"/>
          <w:shd w:val="clear" w:color="auto" w:fill="FFFFFF"/>
          <w:lang w:val="it"/>
        </w:rPr>
        <w:t>, attuare una solida azione disciplinare (come il licenziamento, la sospensione, richiami scritti ufficiali o altre misure amministrative/correttive) e, laddove ciò implichi una possibile condotta criminale, considerare la possibilità di denunciare l’episodio alle autorità locali</w:t>
      </w:r>
      <w:r w:rsidRPr="6164BCCC">
        <w:rPr>
          <w:rStyle w:val="Rimandonotaapidipagina"/>
          <w:rFonts w:cstheme="minorBidi"/>
          <w:color w:val="222222"/>
          <w:sz w:val="20"/>
          <w:szCs w:val="20"/>
          <w:shd w:val="clear" w:color="auto" w:fill="FFFFFF"/>
          <w:lang w:val="it"/>
        </w:rPr>
        <w:footnoteReference w:id="10"/>
      </w:r>
    </w:p>
    <w:p w14:paraId="6C1DFA97" w14:textId="77777777" w:rsidR="003A1945" w:rsidRPr="00F00ED4" w:rsidRDefault="003A1945" w:rsidP="003A1945">
      <w:pPr>
        <w:rPr>
          <w:lang w:val="it-IT"/>
        </w:rPr>
      </w:pPr>
    </w:p>
    <w:p w14:paraId="0FEE06E7" w14:textId="4F370D0E" w:rsidR="003A1945" w:rsidRDefault="003A1945" w:rsidP="00180313">
      <w:pPr>
        <w:jc w:val="center"/>
        <w:rPr>
          <w:lang w:val="it-IT"/>
        </w:rPr>
      </w:pPr>
    </w:p>
    <w:p w14:paraId="0DFC9FF1" w14:textId="43129EC9" w:rsidR="003A1945" w:rsidRDefault="003A1945" w:rsidP="00180313">
      <w:pPr>
        <w:jc w:val="center"/>
        <w:rPr>
          <w:lang w:val="it-IT"/>
        </w:rPr>
      </w:pPr>
    </w:p>
    <w:p w14:paraId="3C626B26" w14:textId="26B55A63" w:rsidR="003A1945" w:rsidRDefault="003A1945" w:rsidP="00180313">
      <w:pPr>
        <w:jc w:val="center"/>
        <w:rPr>
          <w:lang w:val="it-IT"/>
        </w:rPr>
      </w:pPr>
    </w:p>
    <w:p w14:paraId="165949AE" w14:textId="7A6C5726" w:rsidR="003A1945" w:rsidRDefault="003A1945" w:rsidP="00180313">
      <w:pPr>
        <w:jc w:val="center"/>
        <w:rPr>
          <w:lang w:val="it-IT"/>
        </w:rPr>
      </w:pPr>
    </w:p>
    <w:p w14:paraId="29583CD3" w14:textId="39223369" w:rsidR="003A1945" w:rsidRDefault="003A1945" w:rsidP="00180313">
      <w:pPr>
        <w:jc w:val="center"/>
        <w:rPr>
          <w:lang w:val="it-IT"/>
        </w:rPr>
      </w:pPr>
    </w:p>
    <w:p w14:paraId="701B04EE" w14:textId="57990ABB" w:rsidR="003A1945" w:rsidRDefault="003A1945" w:rsidP="00180313">
      <w:pPr>
        <w:jc w:val="center"/>
        <w:rPr>
          <w:lang w:val="it-IT"/>
        </w:rPr>
      </w:pPr>
    </w:p>
    <w:p w14:paraId="253D93E8" w14:textId="465FFB4E" w:rsidR="003A1945" w:rsidRDefault="003A1945" w:rsidP="00180313">
      <w:pPr>
        <w:jc w:val="center"/>
        <w:rPr>
          <w:lang w:val="it-IT"/>
        </w:rPr>
      </w:pPr>
    </w:p>
    <w:p w14:paraId="6B38B8DF" w14:textId="7A194589" w:rsidR="003A1945" w:rsidRDefault="003A1945" w:rsidP="00180313">
      <w:pPr>
        <w:jc w:val="center"/>
        <w:rPr>
          <w:lang w:val="it-IT"/>
        </w:rPr>
      </w:pPr>
    </w:p>
    <w:p w14:paraId="368D82CB" w14:textId="6DDF807B" w:rsidR="003A1945" w:rsidRDefault="003A1945" w:rsidP="00180313">
      <w:pPr>
        <w:jc w:val="center"/>
        <w:rPr>
          <w:lang w:val="it-IT"/>
        </w:rPr>
      </w:pPr>
    </w:p>
    <w:p w14:paraId="3250ED9D" w14:textId="65B86E7C" w:rsidR="003A1945" w:rsidRDefault="003A1945" w:rsidP="00180313">
      <w:pPr>
        <w:jc w:val="center"/>
        <w:rPr>
          <w:lang w:val="it-IT"/>
        </w:rPr>
      </w:pPr>
    </w:p>
    <w:p w14:paraId="6F736BB4" w14:textId="39F7BE5E" w:rsidR="003A1945" w:rsidRDefault="003A1945" w:rsidP="00180313">
      <w:pPr>
        <w:jc w:val="center"/>
        <w:rPr>
          <w:lang w:val="it-IT"/>
        </w:rPr>
      </w:pPr>
    </w:p>
    <w:p w14:paraId="704EFE3A" w14:textId="217BEE5C" w:rsidR="003A1945" w:rsidRDefault="003A1945" w:rsidP="00180313">
      <w:pPr>
        <w:jc w:val="center"/>
        <w:rPr>
          <w:lang w:val="it-IT"/>
        </w:rPr>
      </w:pPr>
    </w:p>
    <w:p w14:paraId="2A73F97E" w14:textId="3E3727D9" w:rsidR="003A1945" w:rsidRDefault="003A1945" w:rsidP="00180313">
      <w:pPr>
        <w:jc w:val="center"/>
        <w:rPr>
          <w:lang w:val="it-IT"/>
        </w:rPr>
      </w:pPr>
    </w:p>
    <w:p w14:paraId="650077D6" w14:textId="5E023BEF" w:rsidR="003A1945" w:rsidRDefault="003A1945" w:rsidP="00180313">
      <w:pPr>
        <w:jc w:val="center"/>
        <w:rPr>
          <w:lang w:val="it-IT"/>
        </w:rPr>
      </w:pPr>
    </w:p>
    <w:p w14:paraId="16C22EF2" w14:textId="328FBBB4" w:rsidR="003A1945" w:rsidRDefault="003A1945" w:rsidP="00180313">
      <w:pPr>
        <w:jc w:val="center"/>
        <w:rPr>
          <w:lang w:val="it-IT"/>
        </w:rPr>
      </w:pPr>
    </w:p>
    <w:p w14:paraId="4F20AE4C" w14:textId="33CB8582" w:rsidR="003A1945" w:rsidRDefault="003A1945" w:rsidP="00180313">
      <w:pPr>
        <w:jc w:val="center"/>
        <w:rPr>
          <w:lang w:val="it-IT"/>
        </w:rPr>
      </w:pPr>
    </w:p>
    <w:p w14:paraId="21CD9549" w14:textId="66E4C8D1" w:rsidR="003A1945" w:rsidRDefault="003A1945" w:rsidP="00180313">
      <w:pPr>
        <w:jc w:val="center"/>
        <w:rPr>
          <w:lang w:val="it-IT"/>
        </w:rPr>
      </w:pPr>
    </w:p>
    <w:p w14:paraId="71F8D5B6" w14:textId="722B9482" w:rsidR="003A1945" w:rsidRDefault="003A1945" w:rsidP="00180313">
      <w:pPr>
        <w:jc w:val="center"/>
        <w:rPr>
          <w:lang w:val="it-IT"/>
        </w:rPr>
      </w:pPr>
    </w:p>
    <w:p w14:paraId="0CED46ED" w14:textId="05C6A3C7" w:rsidR="003A1945" w:rsidRDefault="003A1945" w:rsidP="00180313">
      <w:pPr>
        <w:jc w:val="center"/>
        <w:rPr>
          <w:lang w:val="it-IT"/>
        </w:rPr>
      </w:pPr>
    </w:p>
    <w:p w14:paraId="3085CD2E" w14:textId="181D26EB" w:rsidR="003A1945" w:rsidRDefault="003A1945" w:rsidP="00180313">
      <w:pPr>
        <w:jc w:val="center"/>
        <w:rPr>
          <w:lang w:val="it-IT"/>
        </w:rPr>
      </w:pPr>
    </w:p>
    <w:p w14:paraId="316ACA9B" w14:textId="68EB6FDA" w:rsidR="003A1945" w:rsidRDefault="003A1945" w:rsidP="00180313">
      <w:pPr>
        <w:jc w:val="center"/>
        <w:rPr>
          <w:lang w:val="it-IT"/>
        </w:rPr>
      </w:pPr>
    </w:p>
    <w:p w14:paraId="2B2EEC57" w14:textId="422D9FE5" w:rsidR="003A1945" w:rsidRDefault="003A1945" w:rsidP="00180313">
      <w:pPr>
        <w:jc w:val="center"/>
        <w:rPr>
          <w:lang w:val="it-IT"/>
        </w:rPr>
      </w:pPr>
    </w:p>
    <w:p w14:paraId="6B5BE94F" w14:textId="401262BA" w:rsidR="003A1945" w:rsidRDefault="003A1945" w:rsidP="00180313">
      <w:pPr>
        <w:jc w:val="center"/>
        <w:rPr>
          <w:lang w:val="it-IT"/>
        </w:rPr>
      </w:pPr>
    </w:p>
    <w:p w14:paraId="1C624A1F" w14:textId="01C244DB" w:rsidR="003A1945" w:rsidRDefault="003A1945" w:rsidP="00180313">
      <w:pPr>
        <w:jc w:val="center"/>
        <w:rPr>
          <w:lang w:val="it-IT"/>
        </w:rPr>
      </w:pPr>
    </w:p>
    <w:p w14:paraId="14D844E0" w14:textId="47D70B83" w:rsidR="003A1945" w:rsidRDefault="003A1945" w:rsidP="00180313">
      <w:pPr>
        <w:jc w:val="center"/>
        <w:rPr>
          <w:lang w:val="it-IT"/>
        </w:rPr>
      </w:pPr>
    </w:p>
    <w:p w14:paraId="1FE16BAC" w14:textId="25EC591D" w:rsidR="003A1945" w:rsidRDefault="003A1945" w:rsidP="00180313">
      <w:pPr>
        <w:jc w:val="center"/>
        <w:rPr>
          <w:lang w:val="it-IT"/>
        </w:rPr>
      </w:pPr>
    </w:p>
    <w:p w14:paraId="772366C7" w14:textId="242AD7CE" w:rsidR="003A1945" w:rsidRDefault="003A1945" w:rsidP="00180313">
      <w:pPr>
        <w:jc w:val="center"/>
        <w:rPr>
          <w:lang w:val="it-IT"/>
        </w:rPr>
      </w:pPr>
    </w:p>
    <w:p w14:paraId="1AA5C8E3" w14:textId="65187824" w:rsidR="003A1945" w:rsidRDefault="003A1945" w:rsidP="00180313">
      <w:pPr>
        <w:jc w:val="center"/>
        <w:rPr>
          <w:lang w:val="it-IT"/>
        </w:rPr>
      </w:pPr>
    </w:p>
    <w:p w14:paraId="76C5E873" w14:textId="217368C8" w:rsidR="003A1945" w:rsidRDefault="003A1945" w:rsidP="00180313">
      <w:pPr>
        <w:jc w:val="center"/>
        <w:rPr>
          <w:lang w:val="it-IT"/>
        </w:rPr>
      </w:pPr>
    </w:p>
    <w:p w14:paraId="638794CD" w14:textId="636455A3" w:rsidR="003A1945" w:rsidRDefault="003A1945" w:rsidP="00180313">
      <w:pPr>
        <w:jc w:val="center"/>
        <w:rPr>
          <w:lang w:val="it-IT"/>
        </w:rPr>
      </w:pPr>
    </w:p>
    <w:p w14:paraId="1B362DE7" w14:textId="5C8B687E" w:rsidR="003A1945" w:rsidRDefault="003A1945" w:rsidP="00180313">
      <w:pPr>
        <w:jc w:val="center"/>
        <w:rPr>
          <w:lang w:val="it-IT"/>
        </w:rPr>
      </w:pPr>
    </w:p>
    <w:p w14:paraId="6B348B1A" w14:textId="77777777" w:rsidR="003A1945" w:rsidRDefault="003A1945">
      <w:pPr>
        <w:spacing w:after="160" w:line="259" w:lineRule="auto"/>
        <w:rPr>
          <w:lang w:val="it-IT"/>
        </w:rPr>
      </w:pPr>
      <w:r>
        <w:rPr>
          <w:lang w:val="it-IT"/>
        </w:rPr>
        <w:lastRenderedPageBreak/>
        <w:br w:type="page"/>
      </w:r>
    </w:p>
    <w:p w14:paraId="2A4963EE" w14:textId="77777777" w:rsidR="003A1945" w:rsidRDefault="003A1945" w:rsidP="00180313">
      <w:pPr>
        <w:jc w:val="center"/>
        <w:rPr>
          <w:lang w:val="it-IT"/>
        </w:rPr>
      </w:pPr>
    </w:p>
    <w:p w14:paraId="5144465C" w14:textId="77777777" w:rsidR="003A1945" w:rsidRDefault="003A1945" w:rsidP="003A1945">
      <w:pPr>
        <w:ind w:right="850"/>
        <w:jc w:val="center"/>
        <w:textAlignment w:val="baseline"/>
        <w:rPr>
          <w:rFonts w:eastAsia="Times New Roman" w:cstheme="minorHAnsi"/>
          <w:sz w:val="20"/>
          <w:szCs w:val="20"/>
          <w:lang w:val="it-IT" w:eastAsia="it-IT" w:bidi="ar-SA"/>
        </w:rPr>
      </w:pPr>
      <w:r>
        <w:rPr>
          <w:rFonts w:eastAsia="Times New Roman" w:cstheme="minorHAnsi"/>
          <w:noProof/>
          <w:sz w:val="20"/>
          <w:szCs w:val="20"/>
          <w:lang w:val="it-IT" w:eastAsia="it-IT" w:bidi="ar-SA"/>
        </w:rPr>
        <w:drawing>
          <wp:inline distT="0" distB="0" distL="0" distR="0" wp14:anchorId="48BC8535" wp14:editId="034F0FCF">
            <wp:extent cx="5943600" cy="979170"/>
            <wp:effectExtent l="0" t="0" r="0" b="0"/>
            <wp:docPr id="7" name="Immagine 7"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logo&#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979170"/>
                    </a:xfrm>
                    <a:prstGeom prst="rect">
                      <a:avLst/>
                    </a:prstGeom>
                  </pic:spPr>
                </pic:pic>
              </a:graphicData>
            </a:graphic>
          </wp:inline>
        </w:drawing>
      </w:r>
    </w:p>
    <w:p w14:paraId="434C275D" w14:textId="77777777" w:rsidR="003A1945" w:rsidRDefault="003A1945" w:rsidP="003A1945">
      <w:pPr>
        <w:ind w:right="850"/>
        <w:jc w:val="center"/>
        <w:textAlignment w:val="baseline"/>
        <w:rPr>
          <w:rFonts w:eastAsia="Times New Roman" w:cstheme="minorHAnsi"/>
          <w:sz w:val="20"/>
          <w:szCs w:val="20"/>
          <w:lang w:val="it-IT" w:eastAsia="it-IT" w:bidi="ar-SA"/>
        </w:rPr>
      </w:pPr>
      <w:r>
        <w:rPr>
          <w:rFonts w:eastAsia="Times New Roman" w:cstheme="minorHAnsi"/>
          <w:noProof/>
          <w:sz w:val="20"/>
          <w:szCs w:val="20"/>
          <w:lang w:val="it-IT" w:eastAsia="it-IT" w:bidi="ar-SA"/>
        </w:rPr>
        <w:drawing>
          <wp:inline distT="0" distB="0" distL="0" distR="0" wp14:anchorId="0B1E2B9B" wp14:editId="1F7B7DA7">
            <wp:extent cx="5765800" cy="1841500"/>
            <wp:effectExtent l="0" t="0" r="0" b="0"/>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10;&#10;Descrizione generata automa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5800" cy="1841500"/>
                    </a:xfrm>
                    <a:prstGeom prst="rect">
                      <a:avLst/>
                    </a:prstGeom>
                  </pic:spPr>
                </pic:pic>
              </a:graphicData>
            </a:graphic>
          </wp:inline>
        </w:drawing>
      </w:r>
    </w:p>
    <w:p w14:paraId="5B8F02DC" w14:textId="77777777" w:rsidR="003A1945" w:rsidRDefault="003A1945" w:rsidP="003A1945">
      <w:pPr>
        <w:ind w:right="850"/>
        <w:jc w:val="both"/>
        <w:textAlignment w:val="baseline"/>
        <w:rPr>
          <w:rFonts w:eastAsia="Times New Roman" w:cstheme="minorHAnsi"/>
          <w:sz w:val="20"/>
          <w:szCs w:val="20"/>
          <w:lang w:val="it-IT" w:eastAsia="it-IT" w:bidi="ar-SA"/>
        </w:rPr>
      </w:pPr>
      <w:r w:rsidRPr="006723F5">
        <w:rPr>
          <w:rFonts w:eastAsia="Times New Roman" w:cstheme="minorHAnsi"/>
          <w:sz w:val="20"/>
          <w:szCs w:val="20"/>
          <w:lang w:val="it-IT" w:eastAsia="it-IT" w:bidi="ar-SA"/>
        </w:rPr>
        <w:t xml:space="preserve">La tabella seguente fornisce (a) gli </w:t>
      </w:r>
      <w:r w:rsidRPr="006723F5">
        <w:rPr>
          <w:rFonts w:eastAsia="Times New Roman" w:cstheme="minorHAnsi"/>
          <w:b/>
          <w:bCs/>
          <w:sz w:val="20"/>
          <w:szCs w:val="20"/>
          <w:lang w:val="it-IT" w:eastAsia="it-IT" w:bidi="ar-SA"/>
        </w:rPr>
        <w:t>standard fondamentali</w:t>
      </w:r>
      <w:r w:rsidRPr="006723F5">
        <w:rPr>
          <w:rFonts w:eastAsia="Times New Roman" w:cstheme="minorHAnsi"/>
          <w:sz w:val="20"/>
          <w:szCs w:val="20"/>
          <w:lang w:val="it-IT" w:eastAsia="it-IT" w:bidi="ar-SA"/>
        </w:rPr>
        <w:t xml:space="preserve"> sulle procedure organizzative in materia di mitigazione del rischio </w:t>
      </w:r>
      <w:r>
        <w:rPr>
          <w:rFonts w:eastAsia="Times New Roman" w:cstheme="minorHAnsi"/>
          <w:sz w:val="20"/>
          <w:szCs w:val="20"/>
          <w:lang w:val="it-IT" w:eastAsia="it-IT" w:bidi="ar-SA"/>
        </w:rPr>
        <w:t xml:space="preserve">di violenza di genere </w:t>
      </w:r>
      <w:r w:rsidRPr="006723F5">
        <w:rPr>
          <w:rFonts w:eastAsia="Times New Roman" w:cstheme="minorHAnsi"/>
          <w:sz w:val="20"/>
          <w:szCs w:val="20"/>
          <w:lang w:val="it-IT" w:eastAsia="it-IT" w:bidi="ar-SA"/>
        </w:rPr>
        <w:t xml:space="preserve">e meccanismi a tutela dei bambini, bambine, adolescenti, che costituiscono il requisito minimo e (b) gli </w:t>
      </w:r>
      <w:r w:rsidRPr="006723F5">
        <w:rPr>
          <w:rFonts w:eastAsia="Times New Roman" w:cstheme="minorHAnsi"/>
          <w:b/>
          <w:bCs/>
          <w:sz w:val="20"/>
          <w:szCs w:val="20"/>
          <w:lang w:val="it-IT" w:eastAsia="it-IT" w:bidi="ar-SA"/>
        </w:rPr>
        <w:t>indicatori</w:t>
      </w:r>
      <w:r w:rsidRPr="006723F5">
        <w:rPr>
          <w:rFonts w:eastAsia="Times New Roman" w:cstheme="minorHAnsi"/>
          <w:sz w:val="20"/>
          <w:szCs w:val="20"/>
          <w:lang w:val="it-IT" w:eastAsia="it-IT" w:bidi="ar-SA"/>
        </w:rPr>
        <w:t xml:space="preserve"> a supporto dell'adempimento dei requisiti minimi di ogni standard fondamentale</w:t>
      </w:r>
      <w:r>
        <w:rPr>
          <w:rFonts w:eastAsia="Times New Roman" w:cstheme="minorHAnsi"/>
          <w:sz w:val="20"/>
          <w:szCs w:val="20"/>
          <w:lang w:val="it-IT" w:eastAsia="it-IT" w:bidi="ar-SA"/>
        </w:rPr>
        <w:t xml:space="preserve"> da parte di ogni ente. </w:t>
      </w:r>
    </w:p>
    <w:p w14:paraId="186D973A" w14:textId="77777777" w:rsidR="003A1945" w:rsidRPr="006723F5" w:rsidRDefault="003A1945" w:rsidP="003A1945">
      <w:pPr>
        <w:ind w:right="850"/>
        <w:jc w:val="both"/>
        <w:textAlignment w:val="baseline"/>
        <w:rPr>
          <w:rFonts w:eastAsia="Times New Roman" w:cstheme="minorHAnsi"/>
          <w:sz w:val="20"/>
          <w:szCs w:val="20"/>
          <w:lang w:val="it-IT" w:eastAsia="it-IT" w:bidi="ar-SA"/>
        </w:rPr>
      </w:pPr>
    </w:p>
    <w:p w14:paraId="3F4F55BA" w14:textId="77777777" w:rsidR="003A1945" w:rsidRPr="009B1A4A" w:rsidRDefault="003A1945" w:rsidP="003A1945">
      <w:pPr>
        <w:ind w:right="850"/>
        <w:jc w:val="both"/>
        <w:rPr>
          <w:rFonts w:eastAsia="Times New Roman" w:cstheme="minorHAnsi"/>
          <w:sz w:val="22"/>
          <w:szCs w:val="22"/>
          <w:lang w:val="it-IT" w:eastAsia="it-IT" w:bidi="ar-SA"/>
        </w:rPr>
      </w:pPr>
      <w:r w:rsidRPr="009B1A4A">
        <w:rPr>
          <w:rFonts w:cstheme="minorHAnsi"/>
          <w:noProof/>
          <w:color w:val="2B579A"/>
          <w:sz w:val="22"/>
          <w:szCs w:val="22"/>
          <w:shd w:val="clear" w:color="auto" w:fill="E6E6E6"/>
          <w:lang w:val="it-IT" w:eastAsia="it-IT" w:bidi="ar-SA"/>
        </w:rPr>
        <w:drawing>
          <wp:inline distT="0" distB="0" distL="0" distR="0" wp14:anchorId="5F903DCF" wp14:editId="0AA2BEED">
            <wp:extent cx="5765800" cy="354330"/>
            <wp:effectExtent l="0" t="0" r="0" b="1270"/>
            <wp:docPr id="9"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bwMode="auto">
                    <a:xfrm>
                      <a:off x="0" y="0"/>
                      <a:ext cx="5798540" cy="356342"/>
                    </a:xfrm>
                    <a:prstGeom prst="rect">
                      <a:avLst/>
                    </a:prstGeom>
                    <a:noFill/>
                    <a:ln>
                      <a:noFill/>
                    </a:ln>
                  </pic:spPr>
                </pic:pic>
              </a:graphicData>
            </a:graphic>
          </wp:inline>
        </w:drawing>
      </w:r>
    </w:p>
    <w:p w14:paraId="61988940" w14:textId="77777777" w:rsidR="003A1945" w:rsidRPr="009B1A4A" w:rsidRDefault="003A1945" w:rsidP="003A1945">
      <w:pPr>
        <w:ind w:right="850"/>
        <w:jc w:val="both"/>
        <w:rPr>
          <w:rFonts w:eastAsia="Times New Roman" w:cstheme="minorHAnsi"/>
          <w:sz w:val="22"/>
          <w:szCs w:val="22"/>
          <w:lang w:val="it-IT" w:eastAsia="it-IT" w:bidi="ar-SA"/>
        </w:rPr>
      </w:pPr>
      <w:r w:rsidRPr="009B1A4A">
        <w:rPr>
          <w:rFonts w:cstheme="minorHAnsi"/>
          <w:noProof/>
          <w:color w:val="2B579A"/>
          <w:sz w:val="22"/>
          <w:szCs w:val="22"/>
          <w:shd w:val="clear" w:color="auto" w:fill="E6E6E6"/>
          <w:lang w:val="it-IT" w:eastAsia="it-IT" w:bidi="ar-SA"/>
        </w:rPr>
        <w:drawing>
          <wp:inline distT="0" distB="0" distL="0" distR="0" wp14:anchorId="05B045CA" wp14:editId="40E3AC69">
            <wp:extent cx="5765800" cy="405765"/>
            <wp:effectExtent l="0" t="0" r="0" b="635"/>
            <wp:docPr id="10" name="Pictur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Immagine che contiene testo&#10;&#10;Descrizione generata automaticamente"/>
                    <pic:cNvPicPr/>
                  </pic:nvPicPr>
                  <pic:blipFill>
                    <a:blip r:embed="rId15">
                      <a:extLst>
                        <a:ext uri="{28A0092B-C50C-407E-A947-70E740481C1C}">
                          <a14:useLocalDpi xmlns:a14="http://schemas.microsoft.com/office/drawing/2010/main" val="0"/>
                        </a:ext>
                      </a:extLst>
                    </a:blip>
                    <a:stretch>
                      <a:fillRect/>
                    </a:stretch>
                  </pic:blipFill>
                  <pic:spPr bwMode="auto">
                    <a:xfrm>
                      <a:off x="0" y="0"/>
                      <a:ext cx="5774056" cy="406346"/>
                    </a:xfrm>
                    <a:prstGeom prst="rect">
                      <a:avLst/>
                    </a:prstGeom>
                    <a:noFill/>
                    <a:ln>
                      <a:noFill/>
                    </a:ln>
                  </pic:spPr>
                </pic:pic>
              </a:graphicData>
            </a:graphic>
          </wp:inline>
        </w:drawing>
      </w:r>
    </w:p>
    <w:p w14:paraId="33D63D6F" w14:textId="77777777" w:rsidR="003A1945" w:rsidRPr="009B1A4A" w:rsidRDefault="003A1945" w:rsidP="003A1945">
      <w:pPr>
        <w:ind w:right="850"/>
        <w:textAlignment w:val="baseline"/>
        <w:rPr>
          <w:rFonts w:eastAsia="Times New Roman" w:cstheme="minorHAnsi"/>
          <w:sz w:val="22"/>
          <w:szCs w:val="22"/>
          <w:lang w:val="it-IT" w:eastAsia="it-IT" w:bidi="ar-SA"/>
        </w:rPr>
      </w:pPr>
      <w:r w:rsidRPr="009B1A4A">
        <w:rPr>
          <w:rFonts w:cstheme="minorHAnsi"/>
          <w:noProof/>
          <w:color w:val="2B579A"/>
          <w:sz w:val="22"/>
          <w:szCs w:val="22"/>
          <w:shd w:val="clear" w:color="auto" w:fill="E6E6E6"/>
          <w:lang w:val="it-IT" w:eastAsia="it-IT" w:bidi="ar-SA"/>
        </w:rPr>
        <w:drawing>
          <wp:inline distT="0" distB="0" distL="0" distR="0" wp14:anchorId="70A90650" wp14:editId="03008C27">
            <wp:extent cx="5765800" cy="405765"/>
            <wp:effectExtent l="0" t="0" r="0" b="635"/>
            <wp:docPr id="1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bwMode="auto">
                    <a:xfrm>
                      <a:off x="0" y="0"/>
                      <a:ext cx="5773746" cy="406324"/>
                    </a:xfrm>
                    <a:prstGeom prst="rect">
                      <a:avLst/>
                    </a:prstGeom>
                    <a:noFill/>
                    <a:ln>
                      <a:noFill/>
                    </a:ln>
                  </pic:spPr>
                </pic:pic>
              </a:graphicData>
            </a:graphic>
          </wp:inline>
        </w:drawing>
      </w:r>
    </w:p>
    <w:p w14:paraId="3CFF955B" w14:textId="77777777" w:rsidR="003A1945" w:rsidRDefault="003A1945" w:rsidP="003A1945">
      <w:pPr>
        <w:ind w:right="850"/>
        <w:jc w:val="both"/>
        <w:textAlignment w:val="baseline"/>
        <w:rPr>
          <w:rFonts w:eastAsia="Times New Roman" w:cstheme="minorHAnsi"/>
          <w:sz w:val="20"/>
          <w:szCs w:val="20"/>
          <w:lang w:val="it-IT" w:eastAsia="it-IT" w:bidi="ar-SA"/>
        </w:rPr>
      </w:pPr>
    </w:p>
    <w:p w14:paraId="34118938" w14:textId="77777777" w:rsidR="003A1945" w:rsidRDefault="003A1945" w:rsidP="003A1945">
      <w:pPr>
        <w:ind w:right="850"/>
        <w:jc w:val="both"/>
        <w:textAlignment w:val="baseline"/>
        <w:rPr>
          <w:rFonts w:eastAsia="Times New Roman" w:cstheme="minorHAnsi"/>
          <w:sz w:val="20"/>
          <w:szCs w:val="20"/>
          <w:lang w:val="it-IT" w:eastAsia="it-IT" w:bidi="ar-SA"/>
        </w:rPr>
      </w:pPr>
      <w:r w:rsidRPr="006723F5">
        <w:rPr>
          <w:rFonts w:eastAsia="Times New Roman" w:cstheme="minorHAnsi"/>
          <w:sz w:val="20"/>
          <w:szCs w:val="20"/>
          <w:lang w:val="it-IT" w:eastAsia="it-IT" w:bidi="ar-SA"/>
        </w:rPr>
        <w:t>Dopo aver esaminato e attribuito un punteggio alla conformità dell'</w:t>
      </w:r>
      <w:r>
        <w:rPr>
          <w:rFonts w:eastAsia="Times New Roman" w:cstheme="minorHAnsi"/>
          <w:sz w:val="20"/>
          <w:szCs w:val="20"/>
          <w:lang w:val="it-IT" w:eastAsia="it-IT" w:bidi="ar-SA"/>
        </w:rPr>
        <w:t>ente</w:t>
      </w:r>
      <w:r w:rsidRPr="006723F5">
        <w:rPr>
          <w:rFonts w:eastAsia="Times New Roman" w:cstheme="minorHAnsi"/>
          <w:sz w:val="20"/>
          <w:szCs w:val="20"/>
          <w:lang w:val="it-IT" w:eastAsia="it-IT" w:bidi="ar-SA"/>
        </w:rPr>
        <w:t xml:space="preserve"> sulla base degli standard, </w:t>
      </w:r>
      <w:r>
        <w:rPr>
          <w:rFonts w:eastAsia="Times New Roman" w:cstheme="minorHAnsi"/>
          <w:sz w:val="20"/>
          <w:szCs w:val="20"/>
          <w:lang w:val="it-IT" w:eastAsia="it-IT" w:bidi="ar-SA"/>
        </w:rPr>
        <w:t xml:space="preserve">ogni ente deve </w:t>
      </w:r>
      <w:r w:rsidRPr="006723F5">
        <w:rPr>
          <w:rFonts w:eastAsia="Times New Roman" w:cstheme="minorHAnsi"/>
          <w:sz w:val="20"/>
          <w:szCs w:val="20"/>
          <w:lang w:val="it-IT" w:eastAsia="it-IT" w:bidi="ar-SA"/>
        </w:rPr>
        <w:t>sommare i totali per ogni standard per ottenere il punteggio totale. Il punteggio totale indica le capacità attuali dell'</w:t>
      </w:r>
      <w:r>
        <w:rPr>
          <w:rFonts w:eastAsia="Times New Roman" w:cstheme="minorHAnsi"/>
          <w:sz w:val="20"/>
          <w:szCs w:val="20"/>
          <w:lang w:val="it-IT" w:eastAsia="it-IT" w:bidi="ar-SA"/>
        </w:rPr>
        <w:t>ente</w:t>
      </w:r>
      <w:r w:rsidRPr="006723F5">
        <w:rPr>
          <w:rFonts w:eastAsia="Times New Roman" w:cstheme="minorHAnsi"/>
          <w:sz w:val="20"/>
          <w:szCs w:val="20"/>
          <w:lang w:val="it-IT" w:eastAsia="it-IT" w:bidi="ar-SA"/>
        </w:rPr>
        <w:t xml:space="preserve"> in materia di mitigazione del rischio </w:t>
      </w:r>
      <w:r>
        <w:rPr>
          <w:rFonts w:eastAsia="Times New Roman" w:cstheme="minorHAnsi"/>
          <w:sz w:val="20"/>
          <w:szCs w:val="20"/>
          <w:lang w:val="it-IT" w:eastAsia="it-IT" w:bidi="ar-SA"/>
        </w:rPr>
        <w:t xml:space="preserve">di violenza di genere </w:t>
      </w:r>
      <w:r w:rsidRPr="006723F5">
        <w:rPr>
          <w:rFonts w:eastAsia="Times New Roman" w:cstheme="minorHAnsi"/>
          <w:sz w:val="20"/>
          <w:szCs w:val="20"/>
          <w:lang w:val="it-IT" w:eastAsia="it-IT" w:bidi="ar-SA"/>
        </w:rPr>
        <w:t>e meccanismi a tutela di bambini, bambine e adolescenti e il relativo livello di rischio. </w:t>
      </w:r>
    </w:p>
    <w:p w14:paraId="1FC9F5EC" w14:textId="77777777" w:rsidR="003A1945" w:rsidRPr="006723F5" w:rsidRDefault="003A1945" w:rsidP="003A1945">
      <w:pPr>
        <w:ind w:right="850"/>
        <w:jc w:val="both"/>
        <w:textAlignment w:val="baseline"/>
        <w:rPr>
          <w:rFonts w:eastAsia="Times New Roman" w:cstheme="minorHAnsi"/>
          <w:sz w:val="20"/>
          <w:szCs w:val="20"/>
          <w:lang w:val="it-IT" w:eastAsia="it-IT" w:bidi="ar-SA"/>
        </w:rPr>
      </w:pPr>
    </w:p>
    <w:tbl>
      <w:tblPr>
        <w:tblW w:w="907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2551"/>
        <w:gridCol w:w="4392"/>
      </w:tblGrid>
      <w:tr w:rsidR="003A1945" w:rsidRPr="003A1945" w14:paraId="2BB3E8D5" w14:textId="77777777" w:rsidTr="008D2DE8">
        <w:trPr>
          <w:jc w:val="center"/>
        </w:trPr>
        <w:tc>
          <w:tcPr>
            <w:tcW w:w="2127" w:type="dxa"/>
            <w:tcBorders>
              <w:top w:val="single" w:sz="6" w:space="0" w:color="5B9BD5"/>
              <w:left w:val="single" w:sz="6" w:space="0" w:color="5B9BD5"/>
              <w:bottom w:val="single" w:sz="6" w:space="0" w:color="5B9BD5"/>
              <w:right w:val="nil"/>
            </w:tcBorders>
            <w:shd w:val="clear" w:color="auto" w:fill="5B9BD5"/>
            <w:hideMark/>
          </w:tcPr>
          <w:p w14:paraId="21EC2AA4" w14:textId="77777777" w:rsidR="003A1945" w:rsidRPr="006723F5" w:rsidRDefault="003A1945" w:rsidP="00F76D50">
            <w:pPr>
              <w:textAlignment w:val="baseline"/>
              <w:rPr>
                <w:rFonts w:eastAsia="Times New Roman" w:cstheme="minorHAnsi"/>
                <w:b/>
                <w:bCs/>
                <w:color w:val="FFFFFF"/>
                <w:sz w:val="20"/>
                <w:szCs w:val="20"/>
                <w:lang w:val="it-IT" w:eastAsia="it-IT" w:bidi="ar-SA"/>
              </w:rPr>
            </w:pPr>
            <w:r w:rsidRPr="006723F5">
              <w:rPr>
                <w:rFonts w:eastAsia="Times New Roman" w:cstheme="minorHAnsi"/>
                <w:b/>
                <w:bCs/>
                <w:color w:val="FFFFFF"/>
                <w:sz w:val="20"/>
                <w:szCs w:val="20"/>
                <w:lang w:val="it-IT" w:eastAsia="it-IT" w:bidi="ar-SA"/>
              </w:rPr>
              <w:t>Punteggio totale  </w:t>
            </w:r>
          </w:p>
        </w:tc>
        <w:tc>
          <w:tcPr>
            <w:tcW w:w="2551" w:type="dxa"/>
            <w:tcBorders>
              <w:top w:val="single" w:sz="6" w:space="0" w:color="5B9BD5"/>
              <w:left w:val="nil"/>
              <w:bottom w:val="single" w:sz="6" w:space="0" w:color="5B9BD5"/>
              <w:right w:val="nil"/>
            </w:tcBorders>
            <w:shd w:val="clear" w:color="auto" w:fill="5B9BD5"/>
            <w:hideMark/>
          </w:tcPr>
          <w:p w14:paraId="7C2C8920" w14:textId="77777777" w:rsidR="003A1945" w:rsidRPr="006723F5" w:rsidRDefault="003A1945" w:rsidP="00F76D50">
            <w:pPr>
              <w:textAlignment w:val="baseline"/>
              <w:rPr>
                <w:rFonts w:eastAsia="Times New Roman" w:cstheme="minorHAnsi"/>
                <w:b/>
                <w:bCs/>
                <w:color w:val="FFFFFF"/>
                <w:sz w:val="20"/>
                <w:szCs w:val="20"/>
                <w:lang w:val="it-IT" w:eastAsia="it-IT" w:bidi="ar-SA"/>
              </w:rPr>
            </w:pPr>
            <w:r w:rsidRPr="006723F5">
              <w:rPr>
                <w:rFonts w:eastAsia="Times New Roman" w:cstheme="minorHAnsi"/>
                <w:b/>
                <w:bCs/>
                <w:color w:val="FFFFFF"/>
                <w:sz w:val="20"/>
                <w:szCs w:val="20"/>
                <w:lang w:val="it-IT" w:eastAsia="it-IT" w:bidi="ar-SA"/>
              </w:rPr>
              <w:t>Capacità dell’organizzazione </w:t>
            </w:r>
          </w:p>
        </w:tc>
        <w:tc>
          <w:tcPr>
            <w:tcW w:w="4392" w:type="dxa"/>
            <w:tcBorders>
              <w:top w:val="single" w:sz="6" w:space="0" w:color="5B9BD5"/>
              <w:left w:val="nil"/>
              <w:bottom w:val="single" w:sz="6" w:space="0" w:color="5B9BD5"/>
              <w:right w:val="single" w:sz="6" w:space="0" w:color="5B9BD5"/>
            </w:tcBorders>
            <w:shd w:val="clear" w:color="auto" w:fill="5B9BD5"/>
            <w:hideMark/>
          </w:tcPr>
          <w:p w14:paraId="53958FA1" w14:textId="77777777" w:rsidR="003A1945" w:rsidRPr="006723F5" w:rsidRDefault="003A1945" w:rsidP="00F76D50">
            <w:pPr>
              <w:textAlignment w:val="baseline"/>
              <w:rPr>
                <w:rFonts w:eastAsia="Times New Roman" w:cstheme="minorHAnsi"/>
                <w:b/>
                <w:bCs/>
                <w:color w:val="FFFFFF"/>
                <w:sz w:val="20"/>
                <w:szCs w:val="20"/>
                <w:lang w:val="it-IT" w:eastAsia="it-IT" w:bidi="ar-SA"/>
              </w:rPr>
            </w:pPr>
            <w:r w:rsidRPr="006723F5">
              <w:rPr>
                <w:rFonts w:eastAsia="Times New Roman" w:cstheme="minorHAnsi"/>
                <w:b/>
                <w:bCs/>
                <w:color w:val="FFFFFF"/>
                <w:sz w:val="20"/>
                <w:szCs w:val="20"/>
                <w:lang w:val="it-IT" w:eastAsia="it-IT" w:bidi="ar-SA"/>
              </w:rPr>
              <w:t>Livello di rischio in materia di mitigazione del rischio</w:t>
            </w:r>
            <w:r>
              <w:rPr>
                <w:rFonts w:eastAsia="Times New Roman" w:cstheme="minorHAnsi"/>
                <w:b/>
                <w:bCs/>
                <w:color w:val="FFFFFF"/>
                <w:sz w:val="20"/>
                <w:szCs w:val="20"/>
                <w:lang w:val="it-IT" w:eastAsia="it-IT" w:bidi="ar-SA"/>
              </w:rPr>
              <w:t xml:space="preserve"> di violenza di genere</w:t>
            </w:r>
            <w:r w:rsidRPr="006723F5">
              <w:rPr>
                <w:rFonts w:eastAsia="Times New Roman" w:cstheme="minorHAnsi"/>
                <w:b/>
                <w:bCs/>
                <w:color w:val="FFFFFF"/>
                <w:sz w:val="20"/>
                <w:szCs w:val="20"/>
                <w:lang w:val="it-IT" w:eastAsia="it-IT" w:bidi="ar-SA"/>
              </w:rPr>
              <w:t xml:space="preserve"> e meccanismi a tutela d</w:t>
            </w:r>
            <w:r>
              <w:rPr>
                <w:rFonts w:eastAsia="Times New Roman" w:cstheme="minorHAnsi"/>
                <w:b/>
                <w:bCs/>
                <w:color w:val="FFFFFF"/>
                <w:sz w:val="20"/>
                <w:szCs w:val="20"/>
                <w:lang w:val="it-IT" w:eastAsia="it-IT" w:bidi="ar-SA"/>
              </w:rPr>
              <w:t>ei/</w:t>
            </w:r>
            <w:proofErr w:type="spellStart"/>
            <w:r>
              <w:rPr>
                <w:rFonts w:eastAsia="Times New Roman" w:cstheme="minorHAnsi"/>
                <w:b/>
                <w:bCs/>
                <w:color w:val="FFFFFF"/>
                <w:sz w:val="20"/>
                <w:szCs w:val="20"/>
                <w:lang w:val="it-IT" w:eastAsia="it-IT" w:bidi="ar-SA"/>
              </w:rPr>
              <w:t>lle</w:t>
            </w:r>
            <w:proofErr w:type="spellEnd"/>
            <w:r>
              <w:rPr>
                <w:rFonts w:eastAsia="Times New Roman" w:cstheme="minorHAnsi"/>
                <w:b/>
                <w:bCs/>
                <w:color w:val="FFFFFF"/>
                <w:sz w:val="20"/>
                <w:szCs w:val="20"/>
                <w:lang w:val="it-IT" w:eastAsia="it-IT" w:bidi="ar-SA"/>
              </w:rPr>
              <w:t xml:space="preserve"> minorenni</w:t>
            </w:r>
          </w:p>
        </w:tc>
      </w:tr>
      <w:tr w:rsidR="003A1945" w:rsidRPr="006723F5" w14:paraId="59836223" w14:textId="77777777" w:rsidTr="008D2DE8">
        <w:trPr>
          <w:jc w:val="center"/>
        </w:trPr>
        <w:tc>
          <w:tcPr>
            <w:tcW w:w="2127" w:type="dxa"/>
            <w:tcBorders>
              <w:top w:val="single" w:sz="6" w:space="0" w:color="9CC2E5"/>
              <w:left w:val="single" w:sz="6" w:space="0" w:color="9CC2E5"/>
              <w:bottom w:val="single" w:sz="6" w:space="0" w:color="9CC2E5"/>
              <w:right w:val="single" w:sz="6" w:space="0" w:color="9CC2E5"/>
            </w:tcBorders>
            <w:shd w:val="clear" w:color="auto" w:fill="auto"/>
            <w:hideMark/>
          </w:tcPr>
          <w:p w14:paraId="2FF808F3" w14:textId="77777777" w:rsidR="003A1945" w:rsidRPr="006723F5" w:rsidRDefault="003A1945" w:rsidP="00F76D50">
            <w:pPr>
              <w:textAlignment w:val="baseline"/>
              <w:rPr>
                <w:rFonts w:eastAsia="Times New Roman" w:cstheme="minorHAnsi"/>
                <w:b/>
                <w:bCs/>
                <w:sz w:val="20"/>
                <w:szCs w:val="20"/>
                <w:lang w:val="it-IT" w:eastAsia="it-IT" w:bidi="ar-SA"/>
              </w:rPr>
            </w:pPr>
            <w:r w:rsidRPr="006723F5">
              <w:rPr>
                <w:rFonts w:eastAsia="Times New Roman" w:cstheme="minorHAnsi"/>
                <w:b/>
                <w:bCs/>
                <w:color w:val="000000"/>
                <w:sz w:val="20"/>
                <w:szCs w:val="20"/>
                <w:lang w:val="it-IT" w:eastAsia="it-IT" w:bidi="ar-SA"/>
              </w:rPr>
              <w:t>7 o inferiore </w:t>
            </w:r>
          </w:p>
        </w:tc>
        <w:tc>
          <w:tcPr>
            <w:tcW w:w="2551" w:type="dxa"/>
            <w:tcBorders>
              <w:top w:val="single" w:sz="6" w:space="0" w:color="9CC2E5"/>
              <w:left w:val="single" w:sz="6" w:space="0" w:color="9CC2E5"/>
              <w:bottom w:val="single" w:sz="6" w:space="0" w:color="9CC2E5"/>
              <w:right w:val="single" w:sz="6" w:space="0" w:color="9CC2E5"/>
            </w:tcBorders>
            <w:shd w:val="clear" w:color="auto" w:fill="auto"/>
            <w:hideMark/>
          </w:tcPr>
          <w:p w14:paraId="597C1663" w14:textId="77777777" w:rsidR="003A1945" w:rsidRPr="006723F5" w:rsidRDefault="003A1945" w:rsidP="00F76D50">
            <w:pPr>
              <w:textAlignment w:val="baseline"/>
              <w:rPr>
                <w:rFonts w:eastAsia="Times New Roman" w:cstheme="minorHAnsi"/>
                <w:sz w:val="20"/>
                <w:szCs w:val="20"/>
                <w:lang w:val="it-IT" w:eastAsia="it-IT" w:bidi="ar-SA"/>
              </w:rPr>
            </w:pPr>
            <w:r w:rsidRPr="006723F5">
              <w:rPr>
                <w:rFonts w:eastAsia="Times New Roman" w:cstheme="minorHAnsi"/>
                <w:sz w:val="20"/>
                <w:szCs w:val="20"/>
                <w:lang w:val="it-IT" w:eastAsia="it-IT" w:bidi="ar-SA"/>
              </w:rPr>
              <w:t>Bassa </w:t>
            </w:r>
          </w:p>
        </w:tc>
        <w:tc>
          <w:tcPr>
            <w:tcW w:w="4392" w:type="dxa"/>
            <w:tcBorders>
              <w:top w:val="single" w:sz="6" w:space="0" w:color="9CC2E5"/>
              <w:left w:val="single" w:sz="6" w:space="0" w:color="9CC2E5"/>
              <w:bottom w:val="single" w:sz="6" w:space="0" w:color="9CC2E5"/>
              <w:right w:val="single" w:sz="6" w:space="0" w:color="9CC2E5"/>
            </w:tcBorders>
            <w:shd w:val="clear" w:color="auto" w:fill="auto"/>
            <w:hideMark/>
          </w:tcPr>
          <w:p w14:paraId="0873B214" w14:textId="77777777" w:rsidR="003A1945" w:rsidRPr="006723F5" w:rsidRDefault="003A1945" w:rsidP="00F76D50">
            <w:pPr>
              <w:textAlignment w:val="baseline"/>
              <w:rPr>
                <w:rFonts w:eastAsia="Times New Roman" w:cstheme="minorHAnsi"/>
                <w:sz w:val="20"/>
                <w:szCs w:val="20"/>
                <w:lang w:val="it-IT" w:eastAsia="it-IT" w:bidi="ar-SA"/>
              </w:rPr>
            </w:pPr>
            <w:r w:rsidRPr="006723F5">
              <w:rPr>
                <w:rFonts w:eastAsia="Times New Roman" w:cstheme="minorHAnsi"/>
                <w:color w:val="000000"/>
                <w:sz w:val="20"/>
                <w:szCs w:val="20"/>
                <w:lang w:val="it-IT" w:eastAsia="it-IT" w:bidi="ar-SA"/>
              </w:rPr>
              <w:t>Alto </w:t>
            </w:r>
          </w:p>
        </w:tc>
      </w:tr>
      <w:tr w:rsidR="003A1945" w:rsidRPr="006723F5" w14:paraId="32E00A62" w14:textId="77777777" w:rsidTr="008D2DE8">
        <w:trPr>
          <w:jc w:val="center"/>
        </w:trPr>
        <w:tc>
          <w:tcPr>
            <w:tcW w:w="2127" w:type="dxa"/>
            <w:tcBorders>
              <w:top w:val="single" w:sz="6" w:space="0" w:color="9CC2E5"/>
              <w:left w:val="single" w:sz="6" w:space="0" w:color="9CC2E5"/>
              <w:bottom w:val="single" w:sz="6" w:space="0" w:color="9CC2E5"/>
              <w:right w:val="single" w:sz="6" w:space="0" w:color="9CC2E5"/>
            </w:tcBorders>
            <w:shd w:val="clear" w:color="auto" w:fill="auto"/>
            <w:hideMark/>
          </w:tcPr>
          <w:p w14:paraId="2058AD63" w14:textId="77777777" w:rsidR="003A1945" w:rsidRPr="006723F5" w:rsidRDefault="003A1945" w:rsidP="00F76D50">
            <w:pPr>
              <w:textAlignment w:val="baseline"/>
              <w:rPr>
                <w:rFonts w:eastAsia="Times New Roman" w:cstheme="minorHAnsi"/>
                <w:b/>
                <w:bCs/>
                <w:sz w:val="20"/>
                <w:szCs w:val="20"/>
                <w:lang w:val="it-IT" w:eastAsia="it-IT" w:bidi="ar-SA"/>
              </w:rPr>
            </w:pPr>
            <w:r w:rsidRPr="006723F5">
              <w:rPr>
                <w:rFonts w:eastAsia="Times New Roman" w:cstheme="minorHAnsi"/>
                <w:b/>
                <w:bCs/>
                <w:color w:val="000000"/>
                <w:sz w:val="20"/>
                <w:szCs w:val="20"/>
                <w:lang w:val="it-IT" w:eastAsia="it-IT" w:bidi="ar-SA"/>
              </w:rPr>
              <w:t>8 – 14 </w:t>
            </w:r>
          </w:p>
        </w:tc>
        <w:tc>
          <w:tcPr>
            <w:tcW w:w="2551" w:type="dxa"/>
            <w:tcBorders>
              <w:top w:val="single" w:sz="6" w:space="0" w:color="9CC2E5"/>
              <w:left w:val="single" w:sz="6" w:space="0" w:color="9CC2E5"/>
              <w:bottom w:val="single" w:sz="6" w:space="0" w:color="9CC2E5"/>
              <w:right w:val="single" w:sz="6" w:space="0" w:color="9CC2E5"/>
            </w:tcBorders>
            <w:shd w:val="clear" w:color="auto" w:fill="auto"/>
            <w:hideMark/>
          </w:tcPr>
          <w:p w14:paraId="05006C2F" w14:textId="77777777" w:rsidR="003A1945" w:rsidRPr="006723F5" w:rsidRDefault="003A1945" w:rsidP="00F76D50">
            <w:pPr>
              <w:textAlignment w:val="baseline"/>
              <w:rPr>
                <w:rFonts w:eastAsia="Times New Roman" w:cstheme="minorHAnsi"/>
                <w:sz w:val="20"/>
                <w:szCs w:val="20"/>
                <w:lang w:val="it-IT" w:eastAsia="it-IT" w:bidi="ar-SA"/>
              </w:rPr>
            </w:pPr>
            <w:r w:rsidRPr="006723F5">
              <w:rPr>
                <w:rFonts w:eastAsia="Times New Roman" w:cstheme="minorHAnsi"/>
                <w:color w:val="000000"/>
                <w:sz w:val="20"/>
                <w:szCs w:val="20"/>
                <w:lang w:val="it-IT" w:eastAsia="it-IT" w:bidi="ar-SA"/>
              </w:rPr>
              <w:t>Necessita di miglioramenti </w:t>
            </w:r>
          </w:p>
        </w:tc>
        <w:tc>
          <w:tcPr>
            <w:tcW w:w="4392" w:type="dxa"/>
            <w:tcBorders>
              <w:top w:val="single" w:sz="6" w:space="0" w:color="9CC2E5"/>
              <w:left w:val="single" w:sz="6" w:space="0" w:color="9CC2E5"/>
              <w:bottom w:val="single" w:sz="6" w:space="0" w:color="9CC2E5"/>
              <w:right w:val="single" w:sz="6" w:space="0" w:color="9CC2E5"/>
            </w:tcBorders>
            <w:shd w:val="clear" w:color="auto" w:fill="auto"/>
            <w:hideMark/>
          </w:tcPr>
          <w:p w14:paraId="7C4309E8" w14:textId="77777777" w:rsidR="003A1945" w:rsidRPr="006723F5" w:rsidRDefault="003A1945" w:rsidP="00F76D50">
            <w:pPr>
              <w:textAlignment w:val="baseline"/>
              <w:rPr>
                <w:rFonts w:eastAsia="Times New Roman" w:cstheme="minorHAnsi"/>
                <w:sz w:val="20"/>
                <w:szCs w:val="20"/>
                <w:lang w:val="it-IT" w:eastAsia="it-IT" w:bidi="ar-SA"/>
              </w:rPr>
            </w:pPr>
            <w:r w:rsidRPr="006723F5">
              <w:rPr>
                <w:rFonts w:eastAsia="Times New Roman" w:cstheme="minorHAnsi"/>
                <w:color w:val="000000"/>
                <w:sz w:val="20"/>
                <w:szCs w:val="20"/>
                <w:lang w:val="it-IT" w:eastAsia="it-IT" w:bidi="ar-SA"/>
              </w:rPr>
              <w:t>Moderato </w:t>
            </w:r>
          </w:p>
        </w:tc>
      </w:tr>
      <w:tr w:rsidR="003A1945" w:rsidRPr="006723F5" w14:paraId="2D635990" w14:textId="77777777" w:rsidTr="008D2DE8">
        <w:trPr>
          <w:jc w:val="center"/>
        </w:trPr>
        <w:tc>
          <w:tcPr>
            <w:tcW w:w="2127" w:type="dxa"/>
            <w:tcBorders>
              <w:top w:val="single" w:sz="6" w:space="0" w:color="9CC2E5"/>
              <w:left w:val="single" w:sz="6" w:space="0" w:color="9CC2E5"/>
              <w:bottom w:val="single" w:sz="6" w:space="0" w:color="9CC2E5"/>
              <w:right w:val="single" w:sz="6" w:space="0" w:color="9CC2E5"/>
            </w:tcBorders>
            <w:shd w:val="clear" w:color="auto" w:fill="auto"/>
            <w:hideMark/>
          </w:tcPr>
          <w:p w14:paraId="57FB2A3E" w14:textId="77777777" w:rsidR="003A1945" w:rsidRPr="006723F5" w:rsidRDefault="003A1945" w:rsidP="00F76D50">
            <w:pPr>
              <w:textAlignment w:val="baseline"/>
              <w:rPr>
                <w:rFonts w:eastAsia="Times New Roman" w:cstheme="minorHAnsi"/>
                <w:b/>
                <w:bCs/>
                <w:sz w:val="20"/>
                <w:szCs w:val="20"/>
                <w:lang w:val="it-IT" w:eastAsia="it-IT" w:bidi="ar-SA"/>
              </w:rPr>
            </w:pPr>
            <w:r w:rsidRPr="006723F5">
              <w:rPr>
                <w:rFonts w:eastAsia="Times New Roman" w:cstheme="minorHAnsi"/>
                <w:b/>
                <w:bCs/>
                <w:sz w:val="20"/>
                <w:szCs w:val="20"/>
                <w:lang w:val="it-IT" w:eastAsia="it-IT" w:bidi="ar-SA"/>
              </w:rPr>
              <w:t xml:space="preserve">15 </w:t>
            </w:r>
            <w:r w:rsidRPr="006723F5">
              <w:rPr>
                <w:rFonts w:eastAsia="Times New Roman" w:cstheme="minorHAnsi"/>
                <w:b/>
                <w:bCs/>
                <w:color w:val="000000"/>
                <w:sz w:val="20"/>
                <w:szCs w:val="20"/>
                <w:lang w:val="it-IT" w:eastAsia="it-IT" w:bidi="ar-SA"/>
              </w:rPr>
              <w:t xml:space="preserve">– </w:t>
            </w:r>
            <w:r w:rsidRPr="006723F5">
              <w:rPr>
                <w:rFonts w:eastAsia="Times New Roman" w:cstheme="minorHAnsi"/>
                <w:b/>
                <w:bCs/>
                <w:sz w:val="20"/>
                <w:szCs w:val="20"/>
                <w:lang w:val="it-IT" w:eastAsia="it-IT" w:bidi="ar-SA"/>
              </w:rPr>
              <w:t>18 </w:t>
            </w:r>
          </w:p>
        </w:tc>
        <w:tc>
          <w:tcPr>
            <w:tcW w:w="2551" w:type="dxa"/>
            <w:tcBorders>
              <w:top w:val="single" w:sz="6" w:space="0" w:color="9CC2E5"/>
              <w:left w:val="single" w:sz="6" w:space="0" w:color="9CC2E5"/>
              <w:bottom w:val="single" w:sz="6" w:space="0" w:color="9CC2E5"/>
              <w:right w:val="single" w:sz="6" w:space="0" w:color="9CC2E5"/>
            </w:tcBorders>
            <w:shd w:val="clear" w:color="auto" w:fill="auto"/>
            <w:hideMark/>
          </w:tcPr>
          <w:p w14:paraId="599061CA" w14:textId="77777777" w:rsidR="003A1945" w:rsidRPr="006723F5" w:rsidRDefault="003A1945" w:rsidP="00F76D50">
            <w:pPr>
              <w:textAlignment w:val="baseline"/>
              <w:rPr>
                <w:rFonts w:eastAsia="Times New Roman" w:cstheme="minorHAnsi"/>
                <w:sz w:val="20"/>
                <w:szCs w:val="20"/>
                <w:lang w:val="it-IT" w:eastAsia="it-IT" w:bidi="ar-SA"/>
              </w:rPr>
            </w:pPr>
            <w:r w:rsidRPr="006723F5">
              <w:rPr>
                <w:rFonts w:eastAsia="Times New Roman" w:cstheme="minorHAnsi"/>
                <w:sz w:val="20"/>
                <w:szCs w:val="20"/>
                <w:lang w:val="it-IT" w:eastAsia="it-IT" w:bidi="ar-SA"/>
              </w:rPr>
              <w:t>Adeguata </w:t>
            </w:r>
          </w:p>
        </w:tc>
        <w:tc>
          <w:tcPr>
            <w:tcW w:w="4392" w:type="dxa"/>
            <w:tcBorders>
              <w:top w:val="single" w:sz="6" w:space="0" w:color="9CC2E5"/>
              <w:left w:val="single" w:sz="6" w:space="0" w:color="9CC2E5"/>
              <w:bottom w:val="single" w:sz="6" w:space="0" w:color="9CC2E5"/>
              <w:right w:val="single" w:sz="6" w:space="0" w:color="9CC2E5"/>
            </w:tcBorders>
            <w:shd w:val="clear" w:color="auto" w:fill="auto"/>
            <w:hideMark/>
          </w:tcPr>
          <w:p w14:paraId="13047759" w14:textId="77777777" w:rsidR="003A1945" w:rsidRPr="006723F5" w:rsidRDefault="003A1945" w:rsidP="00F76D50">
            <w:pPr>
              <w:textAlignment w:val="baseline"/>
              <w:rPr>
                <w:rFonts w:eastAsia="Times New Roman" w:cstheme="minorHAnsi"/>
                <w:sz w:val="20"/>
                <w:szCs w:val="20"/>
                <w:lang w:val="it-IT" w:eastAsia="it-IT" w:bidi="ar-SA"/>
              </w:rPr>
            </w:pPr>
            <w:r w:rsidRPr="006723F5">
              <w:rPr>
                <w:rFonts w:eastAsia="Times New Roman" w:cstheme="minorHAnsi"/>
                <w:sz w:val="20"/>
                <w:szCs w:val="20"/>
                <w:lang w:val="it-IT" w:eastAsia="it-IT" w:bidi="ar-SA"/>
              </w:rPr>
              <w:t>Basso </w:t>
            </w:r>
          </w:p>
        </w:tc>
      </w:tr>
    </w:tbl>
    <w:p w14:paraId="576FC70C" w14:textId="77777777" w:rsidR="003A1945" w:rsidRPr="006723F5" w:rsidRDefault="003A1945" w:rsidP="003A1945">
      <w:pPr>
        <w:rPr>
          <w:rFonts w:cstheme="minorHAnsi"/>
          <w:sz w:val="8"/>
          <w:szCs w:val="8"/>
          <w:lang w:val="it-IT"/>
        </w:rPr>
      </w:pPr>
    </w:p>
    <w:p w14:paraId="7633FA1D" w14:textId="77777777" w:rsidR="003A1945" w:rsidRPr="009B1A4A" w:rsidRDefault="003A1945" w:rsidP="003A1945">
      <w:pPr>
        <w:rPr>
          <w:rFonts w:cstheme="minorHAnsi"/>
          <w:sz w:val="22"/>
          <w:szCs w:val="22"/>
          <w:lang w:val="it-IT"/>
        </w:rPr>
      </w:pPr>
    </w:p>
    <w:tbl>
      <w:tblPr>
        <w:tblStyle w:val="GridTable4-Accent11"/>
        <w:tblW w:w="9072" w:type="dxa"/>
        <w:tblInd w:w="-5" w:type="dxa"/>
        <w:tblLayout w:type="fixed"/>
        <w:tblLook w:val="06A0" w:firstRow="1" w:lastRow="0" w:firstColumn="1" w:lastColumn="0" w:noHBand="1" w:noVBand="1"/>
      </w:tblPr>
      <w:tblGrid>
        <w:gridCol w:w="5387"/>
        <w:gridCol w:w="567"/>
        <w:gridCol w:w="567"/>
        <w:gridCol w:w="567"/>
        <w:gridCol w:w="1984"/>
      </w:tblGrid>
      <w:tr w:rsidR="003A1945" w:rsidRPr="006723F5" w14:paraId="1BA70FD9" w14:textId="77777777" w:rsidTr="008D2DE8">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auto"/>
              <w:left w:val="single" w:sz="4" w:space="0" w:color="auto"/>
              <w:bottom w:val="single" w:sz="4" w:space="0" w:color="auto"/>
              <w:right w:val="single" w:sz="4" w:space="0" w:color="auto"/>
            </w:tcBorders>
          </w:tcPr>
          <w:p w14:paraId="430F13CF" w14:textId="77777777" w:rsidR="003A1945" w:rsidRPr="006723F5" w:rsidRDefault="003A1945" w:rsidP="00F76D50">
            <w:pPr>
              <w:widowControl w:val="0"/>
              <w:spacing w:after="120" w:line="276" w:lineRule="auto"/>
              <w:rPr>
                <w:rFonts w:eastAsiaTheme="minorEastAsia" w:cstheme="minorHAnsi"/>
                <w:sz w:val="20"/>
                <w:szCs w:val="20"/>
              </w:rPr>
            </w:pPr>
            <w:bookmarkStart w:id="2" w:name="_Hlk29220689"/>
            <w:r w:rsidRPr="006723F5">
              <w:rPr>
                <w:rFonts w:eastAsiaTheme="minorEastAsia" w:cstheme="minorHAnsi"/>
                <w:sz w:val="20"/>
                <w:szCs w:val="20"/>
                <w:lang w:val="it"/>
              </w:rPr>
              <w:t>Standard e indicatori</w:t>
            </w:r>
          </w:p>
        </w:tc>
        <w:tc>
          <w:tcPr>
            <w:tcW w:w="567" w:type="dxa"/>
            <w:tcBorders>
              <w:top w:val="single" w:sz="4" w:space="0" w:color="auto"/>
              <w:left w:val="single" w:sz="4" w:space="0" w:color="auto"/>
              <w:bottom w:val="single" w:sz="4" w:space="0" w:color="auto"/>
              <w:right w:val="single" w:sz="4" w:space="0" w:color="auto"/>
            </w:tcBorders>
            <w:shd w:val="clear" w:color="auto" w:fill="C00000"/>
          </w:tcPr>
          <w:p w14:paraId="3477CDFB" w14:textId="77777777" w:rsidR="003A1945" w:rsidRPr="006723F5" w:rsidRDefault="003A1945" w:rsidP="00F76D50">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1</w:t>
            </w: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tcPr>
          <w:p w14:paraId="7325F198" w14:textId="77777777" w:rsidR="003A1945" w:rsidRPr="006723F5" w:rsidRDefault="003A1945" w:rsidP="00F76D50">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2</w:t>
            </w:r>
          </w:p>
        </w:tc>
        <w:tc>
          <w:tcPr>
            <w:tcW w:w="567" w:type="dxa"/>
            <w:tcBorders>
              <w:top w:val="single" w:sz="4" w:space="0" w:color="auto"/>
              <w:left w:val="single" w:sz="4" w:space="0" w:color="auto"/>
              <w:bottom w:val="single" w:sz="4" w:space="0" w:color="auto"/>
              <w:right w:val="single" w:sz="4" w:space="0" w:color="auto"/>
            </w:tcBorders>
            <w:shd w:val="clear" w:color="auto" w:fill="70AD47" w:themeFill="accent6"/>
          </w:tcPr>
          <w:p w14:paraId="11B24524" w14:textId="77777777" w:rsidR="003A1945" w:rsidRPr="006723F5" w:rsidRDefault="003A1945" w:rsidP="00F76D50">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3</w:t>
            </w:r>
          </w:p>
        </w:tc>
        <w:tc>
          <w:tcPr>
            <w:tcW w:w="1984" w:type="dxa"/>
            <w:tcBorders>
              <w:top w:val="single" w:sz="4" w:space="0" w:color="auto"/>
              <w:left w:val="single" w:sz="4" w:space="0" w:color="auto"/>
              <w:bottom w:val="single" w:sz="4" w:space="0" w:color="auto"/>
              <w:right w:val="single" w:sz="4" w:space="0" w:color="auto"/>
            </w:tcBorders>
          </w:tcPr>
          <w:p w14:paraId="7F131F5C" w14:textId="77777777" w:rsidR="003A1945" w:rsidRPr="006723F5" w:rsidRDefault="003A1945" w:rsidP="00F76D50">
            <w:pPr>
              <w:widowControl w:val="0"/>
              <w:spacing w:after="120" w:line="276" w:lineRule="auto"/>
              <w:ind w:left="-152"/>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Prove/documentazione a supporto</w:t>
            </w:r>
          </w:p>
        </w:tc>
      </w:tr>
      <w:tr w:rsidR="003A1945" w:rsidRPr="006723F5" w14:paraId="79EB1C4B" w14:textId="77777777" w:rsidTr="008D2DE8">
        <w:trPr>
          <w:trHeight w:val="6412"/>
        </w:trPr>
        <w:tc>
          <w:tcPr>
            <w:cnfStyle w:val="001000000000" w:firstRow="0" w:lastRow="0" w:firstColumn="1" w:lastColumn="0" w:oddVBand="0" w:evenVBand="0" w:oddHBand="0" w:evenHBand="0" w:firstRowFirstColumn="0" w:firstRowLastColumn="0" w:lastRowFirstColumn="0" w:lastRowLastColumn="0"/>
            <w:tcW w:w="5387" w:type="dxa"/>
            <w:vMerge w:val="restart"/>
            <w:tcBorders>
              <w:top w:val="single" w:sz="4" w:space="0" w:color="auto"/>
              <w:left w:val="single" w:sz="4" w:space="0" w:color="auto"/>
              <w:bottom w:val="single" w:sz="4" w:space="0" w:color="auto"/>
              <w:right w:val="single" w:sz="4" w:space="0" w:color="auto"/>
            </w:tcBorders>
            <w:shd w:val="clear" w:color="auto" w:fill="auto"/>
          </w:tcPr>
          <w:p w14:paraId="7317C262" w14:textId="77777777" w:rsidR="003A1945" w:rsidRPr="006723F5" w:rsidRDefault="003A1945" w:rsidP="00F76D50">
            <w:pPr>
              <w:widowControl w:val="0"/>
              <w:autoSpaceDE w:val="0"/>
              <w:autoSpaceDN w:val="0"/>
              <w:spacing w:after="120" w:line="276" w:lineRule="auto"/>
              <w:rPr>
                <w:rFonts w:eastAsiaTheme="minorEastAsia" w:cstheme="minorHAnsi"/>
                <w:sz w:val="20"/>
                <w:szCs w:val="20"/>
                <w:lang w:val="it-IT"/>
              </w:rPr>
            </w:pPr>
            <w:r w:rsidRPr="006723F5">
              <w:rPr>
                <w:rFonts w:eastAsiaTheme="minorEastAsia" w:cstheme="minorHAnsi"/>
                <w:sz w:val="20"/>
                <w:szCs w:val="20"/>
                <w:lang w:val="it"/>
              </w:rPr>
              <w:lastRenderedPageBreak/>
              <w:t>Standard fondamentale 1: Procedure dell’organizzazione</w:t>
            </w:r>
          </w:p>
          <w:p w14:paraId="71891F89" w14:textId="77777777" w:rsidR="003A1945" w:rsidRPr="006723F5" w:rsidRDefault="003A1945" w:rsidP="00F76D50">
            <w:pPr>
              <w:rPr>
                <w:rFonts w:eastAsiaTheme="minorEastAsia" w:cstheme="minorHAnsi"/>
                <w:b w:val="0"/>
                <w:bCs w:val="0"/>
                <w:sz w:val="20"/>
                <w:szCs w:val="20"/>
                <w:lang w:val="it-IT"/>
              </w:rPr>
            </w:pPr>
            <w:r w:rsidRPr="006723F5">
              <w:rPr>
                <w:rFonts w:eastAsiaTheme="minorEastAsia" w:cstheme="minorHAnsi"/>
                <w:b w:val="0"/>
                <w:bCs w:val="0"/>
                <w:i/>
                <w:iCs/>
                <w:sz w:val="20"/>
                <w:szCs w:val="20"/>
                <w:lang w:val="it"/>
              </w:rPr>
              <w:t xml:space="preserve">L’organizzazione ha già in atto una procedura legata alla mitigazione del rischio di violenza </w:t>
            </w:r>
            <w:r>
              <w:rPr>
                <w:rFonts w:eastAsiaTheme="minorEastAsia" w:cstheme="minorHAnsi"/>
                <w:b w:val="0"/>
                <w:bCs w:val="0"/>
                <w:i/>
                <w:iCs/>
                <w:sz w:val="20"/>
                <w:szCs w:val="20"/>
                <w:lang w:val="it"/>
              </w:rPr>
              <w:t xml:space="preserve">di genere </w:t>
            </w:r>
            <w:r w:rsidRPr="006723F5">
              <w:rPr>
                <w:rFonts w:eastAsiaTheme="minorEastAsia" w:cstheme="minorHAnsi"/>
                <w:b w:val="0"/>
                <w:bCs w:val="0"/>
                <w:i/>
                <w:iCs/>
                <w:sz w:val="20"/>
                <w:szCs w:val="20"/>
                <w:lang w:val="it"/>
              </w:rPr>
              <w:t xml:space="preserve">e meccanismi legati alla tutela </w:t>
            </w:r>
            <w:r>
              <w:rPr>
                <w:rFonts w:eastAsiaTheme="minorEastAsia" w:cstheme="minorHAnsi"/>
                <w:b w:val="0"/>
                <w:bCs w:val="0"/>
                <w:i/>
                <w:iCs/>
                <w:sz w:val="20"/>
                <w:szCs w:val="20"/>
                <w:lang w:val="it"/>
              </w:rPr>
              <w:t>dei/</w:t>
            </w:r>
            <w:proofErr w:type="spellStart"/>
            <w:r>
              <w:rPr>
                <w:rFonts w:eastAsiaTheme="minorEastAsia" w:cstheme="minorHAnsi"/>
                <w:b w:val="0"/>
                <w:bCs w:val="0"/>
                <w:i/>
                <w:iCs/>
                <w:sz w:val="20"/>
                <w:szCs w:val="20"/>
                <w:lang w:val="it"/>
              </w:rPr>
              <w:t>lle</w:t>
            </w:r>
            <w:proofErr w:type="spellEnd"/>
            <w:r>
              <w:rPr>
                <w:rFonts w:eastAsiaTheme="minorEastAsia" w:cstheme="minorHAnsi"/>
                <w:b w:val="0"/>
                <w:bCs w:val="0"/>
                <w:i/>
                <w:iCs/>
                <w:sz w:val="20"/>
                <w:szCs w:val="20"/>
                <w:lang w:val="it"/>
              </w:rPr>
              <w:t xml:space="preserve"> minorenni</w:t>
            </w:r>
            <w:r w:rsidRPr="006723F5">
              <w:rPr>
                <w:rFonts w:eastAsiaTheme="minorEastAsia" w:cstheme="minorHAnsi"/>
                <w:b w:val="0"/>
                <w:bCs w:val="0"/>
                <w:i/>
                <w:iCs/>
                <w:sz w:val="20"/>
                <w:szCs w:val="20"/>
                <w:lang w:val="it"/>
              </w:rPr>
              <w:t xml:space="preserve"> che descrive standard di condotta appropriati, misure preventive, di segnalazione, di monitoraggio, di indagine e misure correttive. </w:t>
            </w:r>
          </w:p>
          <w:p w14:paraId="348BC760" w14:textId="77777777" w:rsidR="003A1945" w:rsidRPr="006723F5" w:rsidRDefault="003A1945" w:rsidP="00F76D50">
            <w:pPr>
              <w:rPr>
                <w:rFonts w:eastAsiaTheme="minorEastAsia"/>
                <w:b w:val="0"/>
                <w:bCs w:val="0"/>
                <w:sz w:val="20"/>
                <w:szCs w:val="20"/>
                <w:lang w:val="it-IT"/>
              </w:rPr>
            </w:pPr>
            <w:r w:rsidRPr="11C2D686">
              <w:rPr>
                <w:rFonts w:eastAsiaTheme="minorEastAsia"/>
                <w:b w:val="0"/>
                <w:bCs w:val="0"/>
                <w:sz w:val="20"/>
                <w:szCs w:val="20"/>
                <w:u w:val="single"/>
                <w:lang w:val="it"/>
              </w:rPr>
              <w:t>Indic</w:t>
            </w:r>
            <w:r w:rsidRPr="11C2D686">
              <w:rPr>
                <w:rFonts w:eastAsiaTheme="minorEastAsia"/>
                <w:sz w:val="20"/>
                <w:szCs w:val="20"/>
                <w:u w:val="single"/>
                <w:lang w:val="it"/>
              </w:rPr>
              <w:t>a</w:t>
            </w:r>
            <w:r w:rsidRPr="11C2D686">
              <w:rPr>
                <w:rFonts w:eastAsiaTheme="minorEastAsia"/>
                <w:b w:val="0"/>
                <w:bCs w:val="0"/>
                <w:sz w:val="20"/>
                <w:szCs w:val="20"/>
                <w:u w:val="single"/>
                <w:lang w:val="it"/>
              </w:rPr>
              <w:t>tore 1:</w:t>
            </w:r>
            <w:r w:rsidRPr="11C2D686">
              <w:rPr>
                <w:rFonts w:eastAsiaTheme="minorEastAsia"/>
                <w:b w:val="0"/>
                <w:bCs w:val="0"/>
                <w:sz w:val="20"/>
                <w:szCs w:val="20"/>
                <w:lang w:val="it"/>
              </w:rPr>
              <w:t xml:space="preserve"> Le politiche e/o procedure dell’organizzazione includono: a) una definizione di violenza di genere, abuso e sfruttamento; b) una descrizione del comportamento atteso dal personale in servizio e fuori servizio; e c) una dichiarazione esplicita di tolleranza zero contro abuso e sfruttamento </w:t>
            </w:r>
            <w:r>
              <w:rPr>
                <w:rFonts w:eastAsiaTheme="minorEastAsia"/>
                <w:b w:val="0"/>
                <w:bCs w:val="0"/>
                <w:sz w:val="20"/>
                <w:szCs w:val="20"/>
                <w:lang w:val="it"/>
              </w:rPr>
              <w:t xml:space="preserve">sessuale </w:t>
            </w:r>
            <w:r w:rsidRPr="11C2D686">
              <w:rPr>
                <w:rFonts w:eastAsiaTheme="minorEastAsia"/>
                <w:b w:val="0"/>
                <w:bCs w:val="0"/>
                <w:sz w:val="20"/>
                <w:szCs w:val="20"/>
                <w:lang w:val="it"/>
              </w:rPr>
              <w:t>(in altre parole, tali atti devono essere considerati motivo di azioni disciplinari, che possono comportare il licenziamento).</w:t>
            </w:r>
          </w:p>
          <w:p w14:paraId="716C8A69" w14:textId="77777777" w:rsidR="003A1945" w:rsidRPr="006723F5" w:rsidRDefault="003A1945" w:rsidP="00F76D50">
            <w:pPr>
              <w:widowControl w:val="0"/>
              <w:autoSpaceDE w:val="0"/>
              <w:autoSpaceDN w:val="0"/>
              <w:spacing w:line="276" w:lineRule="auto"/>
              <w:rPr>
                <w:rFonts w:eastAsiaTheme="minorEastAsia" w:cstheme="minorHAnsi"/>
                <w:b w:val="0"/>
                <w:bCs w:val="0"/>
                <w:sz w:val="20"/>
                <w:szCs w:val="20"/>
                <w:lang w:val="it-IT"/>
              </w:rPr>
            </w:pPr>
            <w:r w:rsidRPr="006723F5">
              <w:rPr>
                <w:rFonts w:eastAsiaTheme="minorEastAsia" w:cstheme="minorHAnsi"/>
                <w:b w:val="0"/>
                <w:bCs w:val="0"/>
                <w:sz w:val="20"/>
                <w:szCs w:val="20"/>
                <w:u w:val="single"/>
                <w:lang w:val="it"/>
              </w:rPr>
              <w:t>Indicatore 2:</w:t>
            </w:r>
            <w:r w:rsidRPr="006723F5">
              <w:rPr>
                <w:rFonts w:eastAsiaTheme="minorEastAsia" w:cstheme="minorHAnsi"/>
                <w:b w:val="0"/>
                <w:bCs w:val="0"/>
                <w:sz w:val="20"/>
                <w:szCs w:val="20"/>
                <w:lang w:val="it"/>
              </w:rPr>
              <w:t xml:space="preserve"> Il codice di condotta è firmata da tutto il personale, compresi i dipendenti, </w:t>
            </w:r>
            <w:r>
              <w:rPr>
                <w:rFonts w:eastAsiaTheme="minorEastAsia" w:cstheme="minorHAnsi"/>
                <w:b w:val="0"/>
                <w:bCs w:val="0"/>
                <w:sz w:val="20"/>
                <w:szCs w:val="20"/>
                <w:lang w:val="it"/>
              </w:rPr>
              <w:t xml:space="preserve">i consulenti, </w:t>
            </w:r>
            <w:r w:rsidRPr="006723F5">
              <w:rPr>
                <w:rFonts w:eastAsiaTheme="minorEastAsia" w:cstheme="minorHAnsi"/>
                <w:b w:val="0"/>
                <w:bCs w:val="0"/>
                <w:sz w:val="20"/>
                <w:szCs w:val="20"/>
                <w:lang w:val="it"/>
              </w:rPr>
              <w:t>i volontari, gli appaltatori e altri.</w:t>
            </w:r>
          </w:p>
          <w:p w14:paraId="6C06C47F" w14:textId="77777777" w:rsidR="003A1945" w:rsidRPr="006723F5" w:rsidRDefault="003A1945" w:rsidP="00F76D50">
            <w:pPr>
              <w:widowControl w:val="0"/>
              <w:spacing w:line="276" w:lineRule="auto"/>
              <w:rPr>
                <w:rFonts w:eastAsiaTheme="minorEastAsia" w:cstheme="minorHAnsi"/>
                <w:b w:val="0"/>
                <w:bCs w:val="0"/>
                <w:sz w:val="20"/>
                <w:szCs w:val="20"/>
                <w:lang w:val="it-IT"/>
              </w:rPr>
            </w:pPr>
            <w:r w:rsidRPr="006723F5">
              <w:rPr>
                <w:rFonts w:eastAsiaTheme="minorEastAsia" w:cstheme="minorHAnsi"/>
                <w:b w:val="0"/>
                <w:bCs w:val="0"/>
                <w:sz w:val="20"/>
                <w:szCs w:val="20"/>
                <w:u w:val="single"/>
                <w:lang w:val="it"/>
              </w:rPr>
              <w:t>Indicatore 3:</w:t>
            </w:r>
            <w:r w:rsidRPr="006723F5">
              <w:rPr>
                <w:rFonts w:eastAsiaTheme="minorEastAsia" w:cstheme="minorHAnsi"/>
                <w:b w:val="0"/>
                <w:bCs w:val="0"/>
                <w:sz w:val="20"/>
                <w:szCs w:val="20"/>
                <w:lang w:val="it"/>
              </w:rPr>
              <w:t xml:space="preserve"> L'organizzazione espone, nei propri uffici e nei luoghi del progetto, informazioni relative al contenuto del codice di condotta, compreso il codice di condotta e i dettagli dei canali di segnalazione.</w:t>
            </w:r>
          </w:p>
        </w:tc>
        <w:tc>
          <w:tcPr>
            <w:tcW w:w="567" w:type="dxa"/>
            <w:tcBorders>
              <w:top w:val="single" w:sz="4" w:space="0" w:color="auto"/>
              <w:left w:val="single" w:sz="4" w:space="0" w:color="auto"/>
              <w:bottom w:val="single" w:sz="4" w:space="0" w:color="auto"/>
              <w:right w:val="single" w:sz="4" w:space="0" w:color="auto"/>
            </w:tcBorders>
            <w:shd w:val="clear" w:color="auto" w:fill="F8999C"/>
          </w:tcPr>
          <w:p w14:paraId="5AAD1AC5" w14:textId="77777777" w:rsidR="003A1945" w:rsidRPr="006723F5" w:rsidRDefault="003A1945" w:rsidP="00F76D50">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w:t>
            </w:r>
          </w:p>
        </w:tc>
        <w:tc>
          <w:tcPr>
            <w:tcW w:w="56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DE8E14A" w14:textId="77777777" w:rsidR="003A1945" w:rsidRPr="006723F5" w:rsidRDefault="003A1945" w:rsidP="00F76D50">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w:t>
            </w: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17B90A" w14:textId="77777777" w:rsidR="003A1945" w:rsidRPr="006723F5" w:rsidRDefault="003A1945" w:rsidP="00F76D50">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227059" w14:textId="77777777" w:rsidR="003A1945" w:rsidRPr="006723F5" w:rsidRDefault="003A1945" w:rsidP="003A1945">
            <w:pPr>
              <w:widowControl w:val="0"/>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sz w:val="20"/>
                <w:szCs w:val="20"/>
              </w:rPr>
            </w:pPr>
            <w:r w:rsidRPr="006723F5">
              <w:rPr>
                <w:rFonts w:eastAsiaTheme="minorEastAsia" w:cstheme="minorHAnsi"/>
                <w:color w:val="000000" w:themeColor="text1"/>
                <w:sz w:val="20"/>
                <w:szCs w:val="20"/>
                <w:lang w:val="it"/>
              </w:rPr>
              <w:t>Codice di condotta</w:t>
            </w:r>
          </w:p>
          <w:p w14:paraId="233CFD9F" w14:textId="77777777" w:rsidR="003A1945" w:rsidRPr="006723F5" w:rsidRDefault="003A1945" w:rsidP="003A1945">
            <w:pPr>
              <w:widowControl w:val="0"/>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sz w:val="20"/>
                <w:szCs w:val="20"/>
                <w:lang w:val="it"/>
              </w:rPr>
            </w:pPr>
            <w:r w:rsidRPr="006723F5">
              <w:rPr>
                <w:rFonts w:eastAsiaTheme="minorEastAsia" w:cstheme="minorHAnsi"/>
                <w:color w:val="000000" w:themeColor="text1"/>
                <w:sz w:val="20"/>
                <w:szCs w:val="20"/>
                <w:lang w:val="it"/>
              </w:rPr>
              <w:t>Procedure e politiche sulla mitigazione del rischio e tutela</w:t>
            </w:r>
          </w:p>
          <w:p w14:paraId="75DA76D4" w14:textId="77777777" w:rsidR="003A1945" w:rsidRPr="006723F5" w:rsidRDefault="003A1945" w:rsidP="003A1945">
            <w:pPr>
              <w:widowControl w:val="0"/>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sz w:val="20"/>
                <w:szCs w:val="20"/>
                <w:lang w:val="it-IT"/>
              </w:rPr>
            </w:pPr>
            <w:r w:rsidRPr="006723F5">
              <w:rPr>
                <w:rFonts w:eastAsiaTheme="minorEastAsia" w:cstheme="minorHAnsi"/>
                <w:color w:val="000000" w:themeColor="text1"/>
                <w:sz w:val="20"/>
                <w:szCs w:val="20"/>
                <w:lang w:val="it"/>
              </w:rPr>
              <w:t>Documentazione delle procedure standard messe in atto affinché tutto il personale riceva/firmi la politica il codice di condotta</w:t>
            </w:r>
          </w:p>
          <w:p w14:paraId="54673B55" w14:textId="77777777" w:rsidR="003A1945" w:rsidRPr="00B87E36" w:rsidRDefault="003A1945" w:rsidP="003A1945">
            <w:pPr>
              <w:widowControl w:val="0"/>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sz w:val="20"/>
                <w:szCs w:val="20"/>
              </w:rPr>
            </w:pPr>
            <w:r w:rsidRPr="006723F5">
              <w:rPr>
                <w:rFonts w:eastAsiaTheme="minorEastAsia" w:cstheme="minorHAnsi"/>
                <w:color w:val="000000" w:themeColor="text1"/>
                <w:sz w:val="20"/>
                <w:szCs w:val="20"/>
                <w:lang w:val="it"/>
              </w:rPr>
              <w:t>Altro (specificare):</w:t>
            </w:r>
          </w:p>
          <w:p w14:paraId="43674118" w14:textId="77777777" w:rsidR="00B87E36" w:rsidRDefault="00B87E36" w:rsidP="00B87E36">
            <w:pPr>
              <w:widowControl w:val="0"/>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0"/>
                <w:szCs w:val="20"/>
                <w:lang w:val="it"/>
              </w:rPr>
            </w:pPr>
            <w:r>
              <w:rPr>
                <w:rFonts w:eastAsiaTheme="minorEastAsia" w:cstheme="minorHAnsi"/>
                <w:color w:val="000000" w:themeColor="text1"/>
                <w:sz w:val="20"/>
                <w:szCs w:val="20"/>
                <w:lang w:val="it"/>
              </w:rPr>
              <w:softHyphen/>
            </w:r>
            <w:r>
              <w:rPr>
                <w:rFonts w:eastAsiaTheme="minorEastAsia" w:cstheme="minorHAnsi"/>
                <w:color w:val="000000" w:themeColor="text1"/>
                <w:sz w:val="20"/>
                <w:szCs w:val="20"/>
                <w:lang w:val="it"/>
              </w:rPr>
              <w:softHyphen/>
            </w:r>
            <w:r>
              <w:rPr>
                <w:rFonts w:eastAsiaTheme="minorEastAsia" w:cstheme="minorHAnsi"/>
                <w:color w:val="000000" w:themeColor="text1"/>
                <w:sz w:val="20"/>
                <w:szCs w:val="20"/>
                <w:lang w:val="it"/>
              </w:rPr>
              <w:softHyphen/>
            </w:r>
            <w:r>
              <w:rPr>
                <w:rFonts w:eastAsiaTheme="minorEastAsia" w:cstheme="minorHAnsi"/>
                <w:color w:val="000000" w:themeColor="text1"/>
                <w:sz w:val="20"/>
                <w:szCs w:val="20"/>
                <w:lang w:val="it"/>
              </w:rPr>
              <w:softHyphen/>
            </w:r>
          </w:p>
          <w:p w14:paraId="590D9A73" w14:textId="031DB1C9" w:rsidR="00B87E36" w:rsidRPr="006723F5" w:rsidRDefault="00B87E36" w:rsidP="00B87E36">
            <w:pPr>
              <w:widowControl w:val="0"/>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sz w:val="20"/>
                <w:szCs w:val="20"/>
              </w:rPr>
            </w:pPr>
            <w:r>
              <w:rPr>
                <w:rFonts w:eastAsiaTheme="minorEastAsia" w:cstheme="minorHAnsi"/>
                <w:color w:val="000000" w:themeColor="text1"/>
                <w:sz w:val="20"/>
                <w:szCs w:val="20"/>
                <w:lang w:val="it"/>
              </w:rPr>
              <w:softHyphen/>
            </w:r>
            <w:r>
              <w:rPr>
                <w:rFonts w:eastAsiaTheme="minorEastAsia" w:cstheme="minorHAnsi"/>
                <w:color w:val="000000" w:themeColor="text1"/>
                <w:sz w:val="20"/>
                <w:szCs w:val="20"/>
                <w:lang w:val="it"/>
              </w:rPr>
              <w:softHyphen/>
            </w:r>
            <w:r>
              <w:rPr>
                <w:rFonts w:eastAsiaTheme="minorEastAsia" w:cstheme="minorHAnsi"/>
                <w:color w:val="000000" w:themeColor="text1"/>
                <w:sz w:val="20"/>
                <w:szCs w:val="20"/>
                <w:lang w:val="it"/>
              </w:rPr>
              <w:softHyphen/>
              <w:t xml:space="preserve">        ____________</w:t>
            </w:r>
          </w:p>
        </w:tc>
      </w:tr>
      <w:tr w:rsidR="003A1945" w:rsidRPr="006723F5" w14:paraId="4DFB1E50" w14:textId="77777777" w:rsidTr="008D2DE8">
        <w:trPr>
          <w:trHeight w:val="3766"/>
        </w:trPr>
        <w:tc>
          <w:tcPr>
            <w:cnfStyle w:val="001000000000" w:firstRow="0" w:lastRow="0" w:firstColumn="1" w:lastColumn="0" w:oddVBand="0" w:evenVBand="0" w:oddHBand="0" w:evenHBand="0" w:firstRowFirstColumn="0" w:firstRowLastColumn="0" w:lastRowFirstColumn="0" w:lastRowLastColumn="0"/>
            <w:tcW w:w="5387" w:type="dxa"/>
            <w:vMerge/>
          </w:tcPr>
          <w:p w14:paraId="4BA96660" w14:textId="77777777" w:rsidR="003A1945" w:rsidRPr="006723F5" w:rsidRDefault="003A1945" w:rsidP="00F76D50">
            <w:pPr>
              <w:widowControl w:val="0"/>
              <w:autoSpaceDE w:val="0"/>
              <w:autoSpaceDN w:val="0"/>
              <w:spacing w:after="120" w:line="276" w:lineRule="auto"/>
              <w:rPr>
                <w:rFonts w:eastAsia="Calibri" w:cstheme="minorHAnsi"/>
                <w:sz w:val="20"/>
                <w:szCs w:val="2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CC957E7" w14:textId="77777777" w:rsidR="003A1945" w:rsidRPr="006723F5" w:rsidRDefault="003A1945" w:rsidP="00F76D50">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 xml:space="preserve">Commenti: </w:t>
            </w:r>
          </w:p>
        </w:tc>
        <w:tc>
          <w:tcPr>
            <w:tcW w:w="1984" w:type="dxa"/>
          </w:tcPr>
          <w:p w14:paraId="133E0965" w14:textId="77777777" w:rsidR="003A1945" w:rsidRPr="006723F5" w:rsidRDefault="003A1945" w:rsidP="00F76D50">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tc>
      </w:tr>
      <w:bookmarkEnd w:id="2"/>
    </w:tbl>
    <w:p w14:paraId="35C6CCDD" w14:textId="77777777" w:rsidR="003A1945" w:rsidRPr="009B1A4A" w:rsidRDefault="003A1945" w:rsidP="003A1945">
      <w:pPr>
        <w:rPr>
          <w:rFonts w:cstheme="minorHAnsi"/>
          <w:sz w:val="22"/>
          <w:szCs w:val="22"/>
          <w:u w:val="single"/>
        </w:rPr>
      </w:pPr>
    </w:p>
    <w:tbl>
      <w:tblPr>
        <w:tblStyle w:val="GridTable4-Accent11"/>
        <w:tblW w:w="9072" w:type="dxa"/>
        <w:tblInd w:w="-5" w:type="dxa"/>
        <w:tblLayout w:type="fixed"/>
        <w:tblLook w:val="06A0" w:firstRow="1" w:lastRow="0" w:firstColumn="1" w:lastColumn="0" w:noHBand="1" w:noVBand="1"/>
      </w:tblPr>
      <w:tblGrid>
        <w:gridCol w:w="5387"/>
        <w:gridCol w:w="567"/>
        <w:gridCol w:w="567"/>
        <w:gridCol w:w="567"/>
        <w:gridCol w:w="1984"/>
      </w:tblGrid>
      <w:tr w:rsidR="003A1945" w:rsidRPr="006723F5" w14:paraId="74475576" w14:textId="77777777" w:rsidTr="008D2DE8">
        <w:trPr>
          <w:cnfStyle w:val="100000000000" w:firstRow="1" w:lastRow="0" w:firstColumn="0" w:lastColumn="0" w:oddVBand="0" w:evenVBand="0" w:oddHBand="0"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auto"/>
              <w:left w:val="single" w:sz="4" w:space="0" w:color="auto"/>
              <w:bottom w:val="single" w:sz="4" w:space="0" w:color="auto"/>
              <w:right w:val="single" w:sz="4" w:space="0" w:color="auto"/>
            </w:tcBorders>
          </w:tcPr>
          <w:p w14:paraId="26AE000C" w14:textId="77777777" w:rsidR="003A1945" w:rsidRPr="006723F5" w:rsidRDefault="003A1945" w:rsidP="00F76D50">
            <w:pPr>
              <w:widowControl w:val="0"/>
              <w:spacing w:after="120" w:line="276" w:lineRule="auto"/>
              <w:rPr>
                <w:rFonts w:eastAsiaTheme="minorEastAsia" w:cstheme="minorHAnsi"/>
                <w:sz w:val="20"/>
                <w:szCs w:val="20"/>
              </w:rPr>
            </w:pPr>
            <w:bookmarkStart w:id="3" w:name="_Hlk29220665"/>
            <w:r w:rsidRPr="006723F5">
              <w:rPr>
                <w:rFonts w:eastAsiaTheme="minorEastAsia" w:cstheme="minorHAnsi"/>
                <w:sz w:val="20"/>
                <w:szCs w:val="20"/>
                <w:lang w:val="it"/>
              </w:rPr>
              <w:t>Standard e indicatori</w:t>
            </w:r>
          </w:p>
        </w:tc>
        <w:tc>
          <w:tcPr>
            <w:tcW w:w="567" w:type="dxa"/>
            <w:tcBorders>
              <w:top w:val="single" w:sz="4" w:space="0" w:color="auto"/>
              <w:left w:val="single" w:sz="4" w:space="0" w:color="auto"/>
              <w:bottom w:val="single" w:sz="4" w:space="0" w:color="auto"/>
              <w:right w:val="single" w:sz="4" w:space="0" w:color="auto"/>
            </w:tcBorders>
            <w:shd w:val="clear" w:color="auto" w:fill="F8999C"/>
          </w:tcPr>
          <w:p w14:paraId="7C4483F4" w14:textId="77777777" w:rsidR="003A1945" w:rsidRPr="006723F5" w:rsidRDefault="003A1945" w:rsidP="00F76D50">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1</w:t>
            </w:r>
          </w:p>
        </w:tc>
        <w:tc>
          <w:tcPr>
            <w:tcW w:w="56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871F4C" w14:textId="77777777" w:rsidR="003A1945" w:rsidRPr="006723F5" w:rsidRDefault="003A1945" w:rsidP="00F76D50">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2</w:t>
            </w: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9C8A9F6" w14:textId="77777777" w:rsidR="003A1945" w:rsidRPr="006723F5" w:rsidRDefault="003A1945" w:rsidP="00F76D50">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3</w:t>
            </w:r>
          </w:p>
        </w:tc>
        <w:tc>
          <w:tcPr>
            <w:tcW w:w="1984" w:type="dxa"/>
            <w:tcBorders>
              <w:top w:val="single" w:sz="4" w:space="0" w:color="auto"/>
              <w:left w:val="single" w:sz="4" w:space="0" w:color="auto"/>
              <w:bottom w:val="single" w:sz="4" w:space="0" w:color="auto"/>
              <w:right w:val="single" w:sz="4" w:space="0" w:color="auto"/>
            </w:tcBorders>
          </w:tcPr>
          <w:p w14:paraId="622D05E0" w14:textId="77777777" w:rsidR="003A1945" w:rsidRPr="006723F5" w:rsidRDefault="003A1945" w:rsidP="00F76D50">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Prove/documentazione a supporto</w:t>
            </w:r>
          </w:p>
        </w:tc>
      </w:tr>
      <w:tr w:rsidR="003A1945" w:rsidRPr="006723F5" w14:paraId="4752AE91" w14:textId="77777777" w:rsidTr="008D2DE8">
        <w:trPr>
          <w:trHeight w:val="943"/>
        </w:trPr>
        <w:tc>
          <w:tcPr>
            <w:cnfStyle w:val="001000000000" w:firstRow="0" w:lastRow="0" w:firstColumn="1" w:lastColumn="0" w:oddVBand="0" w:evenVBand="0" w:oddHBand="0" w:evenHBand="0" w:firstRowFirstColumn="0" w:firstRowLastColumn="0" w:lastRowFirstColumn="0" w:lastRowLastColumn="0"/>
            <w:tcW w:w="5387" w:type="dxa"/>
            <w:vMerge w:val="restart"/>
            <w:tcBorders>
              <w:top w:val="single" w:sz="4" w:space="0" w:color="auto"/>
              <w:left w:val="single" w:sz="4" w:space="0" w:color="auto"/>
              <w:bottom w:val="single" w:sz="4" w:space="0" w:color="auto"/>
              <w:right w:val="single" w:sz="4" w:space="0" w:color="auto"/>
            </w:tcBorders>
          </w:tcPr>
          <w:p w14:paraId="6FA69011" w14:textId="77777777" w:rsidR="003A1945" w:rsidRPr="006723F5" w:rsidRDefault="003A1945" w:rsidP="00F76D50">
            <w:pPr>
              <w:widowControl w:val="0"/>
              <w:spacing w:after="120" w:line="276" w:lineRule="auto"/>
              <w:rPr>
                <w:rFonts w:eastAsiaTheme="minorEastAsia" w:cstheme="minorHAnsi"/>
                <w:sz w:val="20"/>
                <w:szCs w:val="20"/>
                <w:lang w:val="it-IT"/>
              </w:rPr>
            </w:pPr>
            <w:r w:rsidRPr="006723F5">
              <w:rPr>
                <w:rFonts w:eastAsiaTheme="minorEastAsia" w:cstheme="minorHAnsi"/>
                <w:sz w:val="20"/>
                <w:szCs w:val="20"/>
                <w:lang w:val="it"/>
              </w:rPr>
              <w:t>Standard fondamentale 2: Sistemi di gestione e delle risorse umane dell’organizzazione</w:t>
            </w:r>
          </w:p>
          <w:p w14:paraId="63F1D449" w14:textId="77777777" w:rsidR="003A1945" w:rsidRPr="005E6652" w:rsidRDefault="003A1945" w:rsidP="00F76D50">
            <w:pPr>
              <w:widowControl w:val="0"/>
              <w:spacing w:line="276" w:lineRule="auto"/>
              <w:rPr>
                <w:rFonts w:eastAsiaTheme="minorEastAsia" w:cstheme="minorHAnsi"/>
                <w:b w:val="0"/>
                <w:bCs w:val="0"/>
                <w:sz w:val="20"/>
                <w:szCs w:val="20"/>
                <w:lang w:val="it-IT"/>
              </w:rPr>
            </w:pPr>
            <w:r w:rsidRPr="005E6652">
              <w:rPr>
                <w:rFonts w:eastAsiaTheme="minorEastAsia" w:cstheme="minorHAnsi"/>
                <w:b w:val="0"/>
                <w:bCs w:val="0"/>
                <w:i/>
                <w:iCs/>
                <w:sz w:val="20"/>
                <w:szCs w:val="20"/>
                <w:lang w:val="it"/>
              </w:rPr>
              <w:lastRenderedPageBreak/>
              <w:t xml:space="preserve"> I sistemi di gestione e delle risorse umane dell'organizzazione tengono conto della mitigazione del rischio di violenza </w:t>
            </w:r>
            <w:r>
              <w:rPr>
                <w:rFonts w:eastAsiaTheme="minorEastAsia" w:cstheme="minorHAnsi"/>
                <w:b w:val="0"/>
                <w:bCs w:val="0"/>
                <w:i/>
                <w:iCs/>
                <w:sz w:val="20"/>
                <w:szCs w:val="20"/>
                <w:lang w:val="it"/>
              </w:rPr>
              <w:t xml:space="preserve">di genere </w:t>
            </w:r>
            <w:r w:rsidRPr="005E6652">
              <w:rPr>
                <w:rFonts w:eastAsiaTheme="minorEastAsia" w:cstheme="minorHAnsi"/>
                <w:b w:val="0"/>
                <w:bCs w:val="0"/>
                <w:i/>
                <w:iCs/>
                <w:sz w:val="20"/>
                <w:szCs w:val="20"/>
                <w:lang w:val="it"/>
              </w:rPr>
              <w:t>e meccanismi legati alla tutela de</w:t>
            </w:r>
            <w:r>
              <w:rPr>
                <w:rFonts w:eastAsiaTheme="minorEastAsia" w:cstheme="minorHAnsi"/>
                <w:b w:val="0"/>
                <w:bCs w:val="0"/>
                <w:i/>
                <w:iCs/>
                <w:sz w:val="20"/>
                <w:szCs w:val="20"/>
                <w:lang w:val="it"/>
              </w:rPr>
              <w:t>i/</w:t>
            </w:r>
            <w:proofErr w:type="spellStart"/>
            <w:r>
              <w:rPr>
                <w:rFonts w:eastAsiaTheme="minorEastAsia" w:cstheme="minorHAnsi"/>
                <w:b w:val="0"/>
                <w:bCs w:val="0"/>
                <w:i/>
                <w:iCs/>
                <w:sz w:val="20"/>
                <w:szCs w:val="20"/>
                <w:lang w:val="it"/>
              </w:rPr>
              <w:t>lle</w:t>
            </w:r>
            <w:proofErr w:type="spellEnd"/>
            <w:r>
              <w:rPr>
                <w:rFonts w:eastAsiaTheme="minorEastAsia" w:cstheme="minorHAnsi"/>
                <w:b w:val="0"/>
                <w:bCs w:val="0"/>
                <w:i/>
                <w:iCs/>
                <w:sz w:val="20"/>
                <w:szCs w:val="20"/>
                <w:lang w:val="it"/>
              </w:rPr>
              <w:t xml:space="preserve"> minorenni</w:t>
            </w:r>
          </w:p>
          <w:p w14:paraId="4F69D4F4" w14:textId="77777777" w:rsidR="003A1945" w:rsidRPr="005E6652" w:rsidRDefault="003A1945" w:rsidP="00F76D50">
            <w:pPr>
              <w:widowControl w:val="0"/>
              <w:spacing w:line="276" w:lineRule="auto"/>
              <w:rPr>
                <w:rFonts w:eastAsiaTheme="minorEastAsia" w:cstheme="minorHAnsi"/>
                <w:b w:val="0"/>
                <w:bCs w:val="0"/>
                <w:sz w:val="20"/>
                <w:szCs w:val="20"/>
                <w:lang w:val="it-IT"/>
              </w:rPr>
            </w:pPr>
            <w:r>
              <w:rPr>
                <w:rFonts w:eastAsiaTheme="minorEastAsia" w:cstheme="minorHAnsi"/>
                <w:b w:val="0"/>
                <w:bCs w:val="0"/>
                <w:sz w:val="20"/>
                <w:szCs w:val="20"/>
                <w:u w:val="single"/>
                <w:lang w:val="it"/>
              </w:rPr>
              <w:t xml:space="preserve">Indicatore </w:t>
            </w:r>
            <w:r w:rsidRPr="005E6652">
              <w:rPr>
                <w:rFonts w:eastAsiaTheme="minorEastAsia" w:cstheme="minorHAnsi"/>
                <w:b w:val="0"/>
                <w:bCs w:val="0"/>
                <w:sz w:val="20"/>
                <w:szCs w:val="20"/>
                <w:u w:val="single"/>
                <w:lang w:val="it"/>
              </w:rPr>
              <w:t>1:</w:t>
            </w:r>
            <w:r w:rsidRPr="005E6652">
              <w:rPr>
                <w:rFonts w:eastAsiaTheme="minorEastAsia" w:cstheme="minorHAnsi"/>
                <w:b w:val="0"/>
                <w:bCs w:val="0"/>
                <w:sz w:val="20"/>
                <w:szCs w:val="20"/>
                <w:lang w:val="it"/>
              </w:rPr>
              <w:t xml:space="preserve"> I contratti e gli accordi di partenariato dell'organizzazione includono una clausola standard che richiede ad appaltatori, fornitori, consulenti e partner di impegnarsi in una politica di tolleranza zero verso abuso e sfruttamento </w:t>
            </w:r>
            <w:r>
              <w:rPr>
                <w:rFonts w:eastAsiaTheme="minorEastAsia" w:cstheme="minorHAnsi"/>
                <w:b w:val="0"/>
                <w:bCs w:val="0"/>
                <w:sz w:val="20"/>
                <w:szCs w:val="20"/>
                <w:lang w:val="it"/>
              </w:rPr>
              <w:t xml:space="preserve">sessuale </w:t>
            </w:r>
            <w:r w:rsidRPr="005E6652">
              <w:rPr>
                <w:rFonts w:eastAsiaTheme="minorEastAsia" w:cstheme="minorHAnsi"/>
                <w:b w:val="0"/>
                <w:bCs w:val="0"/>
                <w:sz w:val="20"/>
                <w:szCs w:val="20"/>
                <w:lang w:val="it"/>
              </w:rPr>
              <w:t xml:space="preserve">e di adottare misure per prevenirvi e rispondervi </w:t>
            </w:r>
          </w:p>
          <w:p w14:paraId="2A1B65B7" w14:textId="77777777" w:rsidR="003A1945" w:rsidRPr="005E6652" w:rsidRDefault="003A1945" w:rsidP="00F76D50">
            <w:pPr>
              <w:widowControl w:val="0"/>
              <w:spacing w:line="276" w:lineRule="auto"/>
              <w:rPr>
                <w:rFonts w:eastAsiaTheme="minorEastAsia"/>
                <w:b w:val="0"/>
                <w:bCs w:val="0"/>
                <w:sz w:val="20"/>
                <w:szCs w:val="20"/>
                <w:lang w:val="it-IT"/>
              </w:rPr>
            </w:pPr>
            <w:r w:rsidRPr="60715FCF">
              <w:rPr>
                <w:rFonts w:eastAsiaTheme="minorEastAsia"/>
                <w:b w:val="0"/>
                <w:bCs w:val="0"/>
                <w:sz w:val="20"/>
                <w:szCs w:val="20"/>
                <w:u w:val="single"/>
                <w:lang w:val="it"/>
              </w:rPr>
              <w:t>Indicatore 2:</w:t>
            </w:r>
            <w:r w:rsidRPr="60715FCF">
              <w:rPr>
                <w:rFonts w:eastAsiaTheme="minorEastAsia"/>
                <w:b w:val="0"/>
                <w:bCs w:val="0"/>
                <w:sz w:val="20"/>
                <w:szCs w:val="20"/>
                <w:lang w:val="it"/>
              </w:rPr>
              <w:t xml:space="preserve"> Esiste una procedura sistematica di controllo propedeutico per le nuove </w:t>
            </w:r>
            <w:proofErr w:type="gramStart"/>
            <w:r w:rsidRPr="60715FCF">
              <w:rPr>
                <w:rFonts w:eastAsiaTheme="minorEastAsia"/>
                <w:b w:val="0"/>
                <w:bCs w:val="0"/>
                <w:sz w:val="20"/>
                <w:szCs w:val="20"/>
                <w:lang w:val="it"/>
              </w:rPr>
              <w:t>assunzioni  conforme</w:t>
            </w:r>
            <w:proofErr w:type="gramEnd"/>
            <w:r w:rsidRPr="60715FCF">
              <w:rPr>
                <w:rFonts w:eastAsiaTheme="minorEastAsia"/>
                <w:b w:val="0"/>
                <w:bCs w:val="0"/>
                <w:sz w:val="20"/>
                <w:szCs w:val="20"/>
                <w:lang w:val="it"/>
              </w:rPr>
              <w:t xml:space="preserve"> alle normative locali, che comprende verifiche volte ad escludere precedenti coinvolgimenti in episodi di violenza di genere, abuso e sfruttamento per le attività a contatto con minori.</w:t>
            </w:r>
          </w:p>
          <w:p w14:paraId="7819E57C" w14:textId="77777777" w:rsidR="003A1945" w:rsidRPr="005E6652" w:rsidRDefault="003A1945" w:rsidP="00F76D50">
            <w:pPr>
              <w:widowControl w:val="0"/>
              <w:spacing w:line="276" w:lineRule="auto"/>
              <w:rPr>
                <w:rFonts w:eastAsiaTheme="minorEastAsia" w:cstheme="minorHAnsi"/>
                <w:b w:val="0"/>
                <w:bCs w:val="0"/>
                <w:sz w:val="20"/>
                <w:szCs w:val="20"/>
                <w:lang w:val="it-IT"/>
              </w:rPr>
            </w:pPr>
            <w:r w:rsidRPr="005E6652">
              <w:rPr>
                <w:rFonts w:eastAsiaTheme="minorEastAsia" w:cstheme="minorHAnsi"/>
                <w:b w:val="0"/>
                <w:bCs w:val="0"/>
                <w:sz w:val="20"/>
                <w:szCs w:val="20"/>
                <w:u w:val="single"/>
                <w:lang w:val="it"/>
              </w:rPr>
              <w:t xml:space="preserve">Indicatore </w:t>
            </w:r>
            <w:r>
              <w:rPr>
                <w:rFonts w:eastAsiaTheme="minorEastAsia" w:cstheme="minorHAnsi"/>
                <w:b w:val="0"/>
                <w:bCs w:val="0"/>
                <w:sz w:val="20"/>
                <w:szCs w:val="20"/>
                <w:u w:val="single"/>
                <w:lang w:val="it"/>
              </w:rPr>
              <w:t>3</w:t>
            </w:r>
            <w:r w:rsidRPr="005E6652">
              <w:rPr>
                <w:rFonts w:eastAsiaTheme="minorEastAsia" w:cstheme="minorHAnsi"/>
                <w:b w:val="0"/>
                <w:bCs w:val="0"/>
                <w:sz w:val="20"/>
                <w:szCs w:val="20"/>
                <w:u w:val="single"/>
                <w:lang w:val="it"/>
              </w:rPr>
              <w:t>:</w:t>
            </w:r>
            <w:r w:rsidRPr="005E6652">
              <w:rPr>
                <w:rFonts w:eastAsiaTheme="minorEastAsia" w:cstheme="minorHAnsi"/>
                <w:b w:val="0"/>
                <w:bCs w:val="0"/>
                <w:sz w:val="20"/>
                <w:szCs w:val="20"/>
                <w:lang w:val="it"/>
              </w:rPr>
              <w:t xml:space="preserve"> I contratti e gli accordi di partenariato standard includono clausole volte a proibire la violenza di genere, abuso e sfruttamento e richiedono al partner o appaltatore di adottare misure per prevenirli e rispondere in caso di segnalazioni</w:t>
            </w:r>
          </w:p>
          <w:p w14:paraId="1485B53E" w14:textId="77777777" w:rsidR="003A1945" w:rsidRPr="006723F5" w:rsidRDefault="003A1945" w:rsidP="00F76D50">
            <w:pPr>
              <w:widowControl w:val="0"/>
              <w:spacing w:line="276" w:lineRule="auto"/>
              <w:rPr>
                <w:rFonts w:eastAsiaTheme="minorEastAsia" w:cstheme="minorHAnsi"/>
                <w:b w:val="0"/>
                <w:bCs w:val="0"/>
                <w:sz w:val="20"/>
                <w:szCs w:val="20"/>
                <w:lang w:val="it-IT"/>
              </w:rPr>
            </w:pPr>
            <w:r w:rsidRPr="005E6652">
              <w:rPr>
                <w:rFonts w:eastAsiaTheme="minorEastAsia" w:cstheme="minorHAnsi"/>
                <w:b w:val="0"/>
                <w:bCs w:val="0"/>
                <w:sz w:val="20"/>
                <w:szCs w:val="20"/>
                <w:u w:val="single"/>
                <w:lang w:val="it"/>
              </w:rPr>
              <w:t xml:space="preserve">Indicatore </w:t>
            </w:r>
            <w:r>
              <w:rPr>
                <w:rFonts w:eastAsiaTheme="minorEastAsia" w:cstheme="minorHAnsi"/>
                <w:b w:val="0"/>
                <w:bCs w:val="0"/>
                <w:sz w:val="20"/>
                <w:szCs w:val="20"/>
                <w:u w:val="single"/>
                <w:lang w:val="it"/>
              </w:rPr>
              <w:t>4</w:t>
            </w:r>
            <w:r w:rsidRPr="005E6652">
              <w:rPr>
                <w:rFonts w:eastAsiaTheme="minorEastAsia" w:cstheme="minorHAnsi"/>
                <w:b w:val="0"/>
                <w:bCs w:val="0"/>
                <w:sz w:val="20"/>
                <w:szCs w:val="20"/>
                <w:u w:val="single"/>
                <w:lang w:val="it"/>
              </w:rPr>
              <w:t>:</w:t>
            </w:r>
            <w:r w:rsidRPr="005E6652">
              <w:rPr>
                <w:rFonts w:eastAsiaTheme="minorEastAsia" w:cstheme="minorHAnsi"/>
                <w:b w:val="0"/>
                <w:bCs w:val="0"/>
                <w:sz w:val="20"/>
                <w:szCs w:val="20"/>
                <w:lang w:val="it"/>
              </w:rPr>
              <w:t xml:space="preserve"> I modelli per il controllo delle referenze includono la richiesta di conferma dell'assenza di accuse precedenti per casi di violenza, abuso, e sfruttamento.</w:t>
            </w:r>
          </w:p>
        </w:tc>
        <w:tc>
          <w:tcPr>
            <w:tcW w:w="567" w:type="dxa"/>
            <w:tcBorders>
              <w:top w:val="single" w:sz="4" w:space="0" w:color="auto"/>
              <w:left w:val="single" w:sz="4" w:space="0" w:color="auto"/>
              <w:bottom w:val="single" w:sz="4" w:space="0" w:color="auto"/>
              <w:right w:val="single" w:sz="4" w:space="0" w:color="auto"/>
            </w:tcBorders>
            <w:shd w:val="clear" w:color="auto" w:fill="F8999C"/>
          </w:tcPr>
          <w:p w14:paraId="6886D447" w14:textId="77777777" w:rsidR="003A1945" w:rsidRPr="006723F5" w:rsidRDefault="003A1945" w:rsidP="00F76D50">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0"/>
                <w:szCs w:val="20"/>
              </w:rPr>
            </w:pPr>
            <w:r w:rsidRPr="006723F5">
              <w:rPr>
                <w:rFonts w:eastAsiaTheme="minorEastAsia" w:cstheme="minorHAnsi"/>
                <w:b/>
                <w:bCs/>
                <w:sz w:val="20"/>
                <w:szCs w:val="20"/>
                <w:lang w:val="it"/>
              </w:rPr>
              <w:lastRenderedPageBreak/>
              <w:t></w:t>
            </w:r>
          </w:p>
        </w:tc>
        <w:tc>
          <w:tcPr>
            <w:tcW w:w="56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8A8FF2" w14:textId="77777777" w:rsidR="003A1945" w:rsidRPr="006723F5" w:rsidRDefault="003A1945" w:rsidP="00F76D50">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w:t>
            </w: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9C0FCD3" w14:textId="77777777" w:rsidR="003A1945" w:rsidRPr="006723F5" w:rsidRDefault="003A1945" w:rsidP="00F76D50">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3BAFF030" w14:textId="77777777" w:rsidR="003A1945" w:rsidRPr="006723F5" w:rsidRDefault="003A1945" w:rsidP="003A1945">
            <w:pPr>
              <w:widowControl w:val="0"/>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sz w:val="20"/>
                <w:szCs w:val="20"/>
                <w:lang w:val="it-IT"/>
              </w:rPr>
            </w:pPr>
            <w:r w:rsidRPr="006723F5">
              <w:rPr>
                <w:rFonts w:eastAsiaTheme="minorEastAsia" w:cstheme="minorHAnsi"/>
                <w:color w:val="000000" w:themeColor="text1"/>
                <w:sz w:val="20"/>
                <w:szCs w:val="20"/>
                <w:lang w:val="it"/>
              </w:rPr>
              <w:t xml:space="preserve">Termini di riferimento (ad esempio con </w:t>
            </w:r>
            <w:r w:rsidRPr="006723F5">
              <w:rPr>
                <w:rFonts w:eastAsiaTheme="minorEastAsia" w:cstheme="minorHAnsi"/>
                <w:color w:val="000000" w:themeColor="text1"/>
                <w:sz w:val="20"/>
                <w:szCs w:val="20"/>
                <w:lang w:val="it"/>
              </w:rPr>
              <w:lastRenderedPageBreak/>
              <w:t>responsabilità chiare in questa materia)</w:t>
            </w:r>
          </w:p>
          <w:p w14:paraId="679E2A7E" w14:textId="77777777" w:rsidR="003A1945" w:rsidRPr="006723F5" w:rsidRDefault="003A1945" w:rsidP="003A1945">
            <w:pPr>
              <w:widowControl w:val="0"/>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sz w:val="20"/>
                <w:szCs w:val="20"/>
              </w:rPr>
            </w:pPr>
            <w:r w:rsidRPr="006723F5">
              <w:rPr>
                <w:rFonts w:eastAsiaTheme="minorEastAsia" w:cstheme="minorHAnsi"/>
                <w:color w:val="000000" w:themeColor="text1"/>
                <w:sz w:val="20"/>
                <w:szCs w:val="20"/>
                <w:lang w:val="it"/>
              </w:rPr>
              <w:t>Contratti/accordi di partenariato</w:t>
            </w:r>
          </w:p>
          <w:p w14:paraId="39D1016F" w14:textId="77777777" w:rsidR="003A1945" w:rsidRPr="006723F5" w:rsidRDefault="003A1945" w:rsidP="003A1945">
            <w:pPr>
              <w:widowControl w:val="0"/>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sz w:val="20"/>
                <w:szCs w:val="20"/>
                <w:lang w:val="it-IT"/>
              </w:rPr>
            </w:pPr>
            <w:r w:rsidRPr="006723F5">
              <w:rPr>
                <w:rFonts w:eastAsiaTheme="minorEastAsia" w:cstheme="minorHAnsi"/>
                <w:color w:val="000000" w:themeColor="text1"/>
                <w:sz w:val="20"/>
                <w:szCs w:val="20"/>
                <w:lang w:val="it"/>
              </w:rPr>
              <w:t>Procedura di assunzione (ad esempio, controllo delle referenze)</w:t>
            </w:r>
          </w:p>
          <w:p w14:paraId="1326ED1A" w14:textId="77777777" w:rsidR="00B87E36" w:rsidRPr="00B87E36" w:rsidRDefault="003A1945" w:rsidP="003A1945">
            <w:pPr>
              <w:widowControl w:val="0"/>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sz w:val="20"/>
                <w:szCs w:val="20"/>
              </w:rPr>
            </w:pPr>
            <w:r w:rsidRPr="006723F5">
              <w:rPr>
                <w:rFonts w:eastAsiaTheme="minorEastAsia" w:cstheme="minorHAnsi"/>
                <w:color w:val="000000" w:themeColor="text1"/>
                <w:sz w:val="20"/>
                <w:szCs w:val="20"/>
                <w:lang w:val="it"/>
              </w:rPr>
              <w:t>Altro (specificare)</w:t>
            </w:r>
            <w:r w:rsidR="00B87E36" w:rsidRPr="006723F5">
              <w:rPr>
                <w:rFonts w:eastAsiaTheme="minorEastAsia" w:cstheme="minorHAnsi"/>
                <w:color w:val="000000" w:themeColor="text1"/>
                <w:sz w:val="20"/>
                <w:szCs w:val="20"/>
                <w:lang w:val="it"/>
              </w:rPr>
              <w:t xml:space="preserve"> </w:t>
            </w:r>
          </w:p>
          <w:p w14:paraId="7EE08CF5" w14:textId="77777777" w:rsidR="00B87E36" w:rsidRPr="00B87E36" w:rsidRDefault="00B87E36" w:rsidP="00B87E36">
            <w:pPr>
              <w:widowControl w:val="0"/>
              <w:spacing w:line="276" w:lineRule="auto"/>
              <w:ind w:left="360"/>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sz w:val="20"/>
                <w:szCs w:val="20"/>
              </w:rPr>
            </w:pPr>
          </w:p>
          <w:p w14:paraId="2230DB1D" w14:textId="2245D837" w:rsidR="003A1945" w:rsidRPr="006723F5" w:rsidRDefault="003A1945" w:rsidP="00B87E36">
            <w:pPr>
              <w:widowControl w:val="0"/>
              <w:spacing w:line="276" w:lineRule="auto"/>
              <w:ind w:left="360"/>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sz w:val="20"/>
                <w:szCs w:val="20"/>
              </w:rPr>
            </w:pPr>
            <w:r w:rsidRPr="006723F5">
              <w:rPr>
                <w:rFonts w:eastAsiaTheme="minorEastAsia" w:cstheme="minorHAnsi"/>
                <w:color w:val="000000" w:themeColor="text1"/>
                <w:sz w:val="20"/>
                <w:szCs w:val="20"/>
                <w:lang w:val="it"/>
              </w:rPr>
              <w:t>____</w:t>
            </w:r>
            <w:r w:rsidR="00B87E36">
              <w:rPr>
                <w:rFonts w:eastAsiaTheme="minorEastAsia" w:cstheme="minorHAnsi"/>
                <w:color w:val="000000" w:themeColor="text1"/>
                <w:sz w:val="20"/>
                <w:szCs w:val="20"/>
                <w:lang w:val="it"/>
              </w:rPr>
              <w:t>________</w:t>
            </w:r>
          </w:p>
        </w:tc>
      </w:tr>
      <w:tr w:rsidR="003A1945" w:rsidRPr="006723F5" w14:paraId="02FEA489" w14:textId="77777777" w:rsidTr="008D2DE8">
        <w:trPr>
          <w:trHeight w:val="870"/>
        </w:trPr>
        <w:tc>
          <w:tcPr>
            <w:cnfStyle w:val="001000000000" w:firstRow="0" w:lastRow="0" w:firstColumn="1" w:lastColumn="0" w:oddVBand="0" w:evenVBand="0" w:oddHBand="0" w:evenHBand="0" w:firstRowFirstColumn="0" w:firstRowLastColumn="0" w:lastRowFirstColumn="0" w:lastRowLastColumn="0"/>
            <w:tcW w:w="5387" w:type="dxa"/>
            <w:vMerge/>
          </w:tcPr>
          <w:p w14:paraId="49FFD202" w14:textId="77777777" w:rsidR="003A1945" w:rsidRPr="006723F5" w:rsidRDefault="003A1945" w:rsidP="00F76D50">
            <w:pPr>
              <w:widowControl w:val="0"/>
              <w:spacing w:after="120" w:line="276" w:lineRule="auto"/>
              <w:rPr>
                <w:rFonts w:eastAsia="Calibri" w:cstheme="minorHAnsi"/>
                <w:sz w:val="20"/>
                <w:szCs w:val="2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6286EB0" w14:textId="77777777" w:rsidR="003A1945" w:rsidRPr="006723F5" w:rsidRDefault="003A1945" w:rsidP="00F76D50">
            <w:pPr>
              <w:widowControl w:val="0"/>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Commenti:</w:t>
            </w:r>
          </w:p>
        </w:tc>
        <w:tc>
          <w:tcPr>
            <w:tcW w:w="1984" w:type="dxa"/>
            <w:vMerge/>
          </w:tcPr>
          <w:p w14:paraId="082B5F96" w14:textId="77777777" w:rsidR="003A1945" w:rsidRPr="006723F5" w:rsidRDefault="003A1945" w:rsidP="003A1945">
            <w:pPr>
              <w:widowControl w:val="0"/>
              <w:numPr>
                <w:ilvl w:val="0"/>
                <w:numId w:val="6"/>
              </w:numPr>
              <w:spacing w:line="276" w:lineRule="auto"/>
              <w:contextualSpacing/>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0"/>
                <w:szCs w:val="20"/>
              </w:rPr>
            </w:pPr>
          </w:p>
        </w:tc>
      </w:tr>
      <w:bookmarkEnd w:id="3"/>
    </w:tbl>
    <w:p w14:paraId="7DFAC13B" w14:textId="77777777" w:rsidR="003A1945" w:rsidRPr="006723F5" w:rsidRDefault="003A1945" w:rsidP="003A1945">
      <w:pPr>
        <w:rPr>
          <w:rFonts w:cstheme="minorHAnsi"/>
          <w:sz w:val="4"/>
          <w:szCs w:val="4"/>
        </w:rPr>
      </w:pPr>
    </w:p>
    <w:p w14:paraId="17D3EDBF" w14:textId="77777777" w:rsidR="003A1945" w:rsidRPr="009B1A4A" w:rsidRDefault="003A1945" w:rsidP="003A1945">
      <w:pPr>
        <w:rPr>
          <w:rFonts w:cstheme="minorHAnsi"/>
          <w:sz w:val="22"/>
          <w:szCs w:val="22"/>
        </w:rPr>
      </w:pPr>
    </w:p>
    <w:tbl>
      <w:tblPr>
        <w:tblStyle w:val="GridTable4-Accent11"/>
        <w:tblW w:w="9072" w:type="dxa"/>
        <w:tblInd w:w="-5" w:type="dxa"/>
        <w:tblLayout w:type="fixed"/>
        <w:tblLook w:val="06A0" w:firstRow="1" w:lastRow="0" w:firstColumn="1" w:lastColumn="0" w:noHBand="1" w:noVBand="1"/>
      </w:tblPr>
      <w:tblGrid>
        <w:gridCol w:w="5387"/>
        <w:gridCol w:w="567"/>
        <w:gridCol w:w="567"/>
        <w:gridCol w:w="567"/>
        <w:gridCol w:w="1984"/>
      </w:tblGrid>
      <w:tr w:rsidR="003A1945" w:rsidRPr="006723F5" w14:paraId="4A268A3B" w14:textId="77777777" w:rsidTr="008D2DE8">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auto"/>
              <w:left w:val="single" w:sz="4" w:space="0" w:color="auto"/>
              <w:bottom w:val="single" w:sz="4" w:space="0" w:color="auto"/>
              <w:right w:val="single" w:sz="4" w:space="0" w:color="auto"/>
            </w:tcBorders>
          </w:tcPr>
          <w:p w14:paraId="385485CA" w14:textId="77777777" w:rsidR="003A1945" w:rsidRPr="006723F5" w:rsidRDefault="003A1945" w:rsidP="00F76D50">
            <w:pPr>
              <w:widowControl w:val="0"/>
              <w:spacing w:after="120" w:line="276" w:lineRule="auto"/>
              <w:rPr>
                <w:rFonts w:eastAsiaTheme="minorEastAsia" w:cstheme="minorHAnsi"/>
                <w:sz w:val="20"/>
                <w:szCs w:val="20"/>
              </w:rPr>
            </w:pPr>
            <w:bookmarkStart w:id="4" w:name="_Hlk29220890"/>
            <w:r w:rsidRPr="006723F5">
              <w:rPr>
                <w:rFonts w:eastAsiaTheme="minorEastAsia" w:cstheme="minorHAnsi"/>
                <w:sz w:val="20"/>
                <w:szCs w:val="20"/>
                <w:lang w:val="it"/>
              </w:rPr>
              <w:t>Standard e indicatori</w:t>
            </w:r>
          </w:p>
        </w:tc>
        <w:tc>
          <w:tcPr>
            <w:tcW w:w="567" w:type="dxa"/>
            <w:tcBorders>
              <w:top w:val="single" w:sz="4" w:space="0" w:color="auto"/>
              <w:left w:val="single" w:sz="4" w:space="0" w:color="auto"/>
              <w:bottom w:val="single" w:sz="4" w:space="0" w:color="auto"/>
              <w:right w:val="single" w:sz="4" w:space="0" w:color="auto"/>
            </w:tcBorders>
            <w:shd w:val="clear" w:color="auto" w:fill="F8999C"/>
          </w:tcPr>
          <w:p w14:paraId="1D9D6236" w14:textId="77777777" w:rsidR="003A1945" w:rsidRPr="006723F5" w:rsidRDefault="003A1945" w:rsidP="00F76D50">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1</w:t>
            </w:r>
          </w:p>
        </w:tc>
        <w:tc>
          <w:tcPr>
            <w:tcW w:w="56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9CD8490" w14:textId="77777777" w:rsidR="003A1945" w:rsidRPr="006723F5" w:rsidRDefault="003A1945" w:rsidP="00F76D50">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2</w:t>
            </w: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C636514" w14:textId="77777777" w:rsidR="003A1945" w:rsidRPr="006723F5" w:rsidRDefault="003A1945" w:rsidP="00F76D50">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3</w:t>
            </w:r>
          </w:p>
        </w:tc>
        <w:tc>
          <w:tcPr>
            <w:tcW w:w="1984" w:type="dxa"/>
            <w:tcBorders>
              <w:top w:val="single" w:sz="4" w:space="0" w:color="auto"/>
              <w:left w:val="single" w:sz="4" w:space="0" w:color="auto"/>
              <w:bottom w:val="single" w:sz="4" w:space="0" w:color="auto"/>
              <w:right w:val="single" w:sz="4" w:space="0" w:color="auto"/>
            </w:tcBorders>
          </w:tcPr>
          <w:p w14:paraId="2C295ECC" w14:textId="77777777" w:rsidR="003A1945" w:rsidRPr="006723F5" w:rsidRDefault="003A1945" w:rsidP="00F76D50">
            <w:pPr>
              <w:widowControl w:val="0"/>
              <w:spacing w:after="120" w:line="276" w:lineRule="auto"/>
              <w:ind w:left="116"/>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Prove/documentazione a supporto</w:t>
            </w:r>
          </w:p>
        </w:tc>
      </w:tr>
      <w:tr w:rsidR="003A1945" w:rsidRPr="006723F5" w14:paraId="78337664" w14:textId="77777777" w:rsidTr="008D2DE8">
        <w:trPr>
          <w:trHeight w:val="884"/>
        </w:trPr>
        <w:tc>
          <w:tcPr>
            <w:cnfStyle w:val="001000000000" w:firstRow="0" w:lastRow="0" w:firstColumn="1" w:lastColumn="0" w:oddVBand="0" w:evenVBand="0" w:oddHBand="0" w:evenHBand="0" w:firstRowFirstColumn="0" w:firstRowLastColumn="0" w:lastRowFirstColumn="0" w:lastRowLastColumn="0"/>
            <w:tcW w:w="5387" w:type="dxa"/>
            <w:vMerge w:val="restart"/>
            <w:tcBorders>
              <w:top w:val="single" w:sz="4" w:space="0" w:color="auto"/>
              <w:left w:val="single" w:sz="4" w:space="0" w:color="auto"/>
              <w:bottom w:val="single" w:sz="4" w:space="0" w:color="auto"/>
              <w:right w:val="single" w:sz="4" w:space="0" w:color="auto"/>
            </w:tcBorders>
          </w:tcPr>
          <w:p w14:paraId="4391D645" w14:textId="77777777" w:rsidR="003A1945" w:rsidRPr="006723F5" w:rsidRDefault="003A1945" w:rsidP="00F76D50">
            <w:pPr>
              <w:widowControl w:val="0"/>
              <w:spacing w:after="120" w:line="276" w:lineRule="auto"/>
              <w:rPr>
                <w:rFonts w:eastAsiaTheme="minorEastAsia" w:cstheme="minorHAnsi"/>
                <w:sz w:val="20"/>
                <w:szCs w:val="20"/>
                <w:lang w:val="it-IT"/>
              </w:rPr>
            </w:pPr>
            <w:r w:rsidRPr="006723F5">
              <w:rPr>
                <w:rFonts w:eastAsiaTheme="minorEastAsia" w:cstheme="minorHAnsi"/>
                <w:sz w:val="20"/>
                <w:szCs w:val="20"/>
                <w:lang w:val="it"/>
              </w:rPr>
              <w:t>Standard fondamentale 3: Formazione obbligatoria</w:t>
            </w:r>
          </w:p>
          <w:p w14:paraId="4CD5F0EE" w14:textId="77777777" w:rsidR="003A1945" w:rsidRPr="006723F5" w:rsidRDefault="003A1945" w:rsidP="00F76D50">
            <w:pPr>
              <w:widowControl w:val="0"/>
              <w:spacing w:after="120" w:line="276" w:lineRule="auto"/>
              <w:rPr>
                <w:rFonts w:eastAsiaTheme="minorEastAsia"/>
                <w:b w:val="0"/>
                <w:bCs w:val="0"/>
                <w:i/>
                <w:iCs/>
                <w:sz w:val="20"/>
                <w:szCs w:val="20"/>
                <w:lang w:val="it-IT"/>
              </w:rPr>
            </w:pPr>
            <w:r w:rsidRPr="23E3B1F3">
              <w:rPr>
                <w:rFonts w:eastAsiaTheme="minorEastAsia"/>
                <w:b w:val="0"/>
                <w:bCs w:val="0"/>
                <w:i/>
                <w:iCs/>
                <w:sz w:val="20"/>
                <w:szCs w:val="20"/>
                <w:lang w:val="it"/>
              </w:rPr>
              <w:t>L'organizzazione organizza sessioni di formazione obbligatorie per tutto il personale sulle procedure in materia di mitigazione del rischio di violenza di genere e meccanismi legati alla tutela dei/</w:t>
            </w:r>
            <w:proofErr w:type="spellStart"/>
            <w:r w:rsidRPr="23E3B1F3">
              <w:rPr>
                <w:rFonts w:eastAsiaTheme="minorEastAsia"/>
                <w:b w:val="0"/>
                <w:bCs w:val="0"/>
                <w:i/>
                <w:iCs/>
                <w:sz w:val="20"/>
                <w:szCs w:val="20"/>
                <w:lang w:val="it"/>
              </w:rPr>
              <w:t>lle</w:t>
            </w:r>
            <w:proofErr w:type="spellEnd"/>
            <w:r w:rsidRPr="23E3B1F3">
              <w:rPr>
                <w:rFonts w:eastAsiaTheme="minorEastAsia"/>
                <w:b w:val="0"/>
                <w:bCs w:val="0"/>
                <w:i/>
                <w:iCs/>
                <w:sz w:val="20"/>
                <w:szCs w:val="20"/>
                <w:lang w:val="it"/>
              </w:rPr>
              <w:t xml:space="preserve"> minorenni; la formazione include 1) una definizione di violenza di genere, </w:t>
            </w:r>
            <w:proofErr w:type="spellStart"/>
            <w:r w:rsidRPr="23E3B1F3">
              <w:rPr>
                <w:rFonts w:eastAsiaTheme="minorEastAsia"/>
                <w:b w:val="0"/>
                <w:bCs w:val="0"/>
                <w:i/>
                <w:iCs/>
                <w:sz w:val="20"/>
                <w:szCs w:val="20"/>
                <w:lang w:val="it"/>
              </w:rPr>
              <w:t>abuso,sfruttamento</w:t>
            </w:r>
            <w:proofErr w:type="spellEnd"/>
            <w:r w:rsidRPr="23E3B1F3">
              <w:rPr>
                <w:rFonts w:eastAsiaTheme="minorEastAsia"/>
                <w:b w:val="0"/>
                <w:bCs w:val="0"/>
                <w:i/>
                <w:iCs/>
                <w:sz w:val="20"/>
                <w:szCs w:val="20"/>
                <w:lang w:val="it"/>
              </w:rPr>
              <w:t>, meccanismi di tutela dei/</w:t>
            </w:r>
            <w:proofErr w:type="spellStart"/>
            <w:r w:rsidRPr="23E3B1F3">
              <w:rPr>
                <w:rFonts w:eastAsiaTheme="minorEastAsia"/>
                <w:b w:val="0"/>
                <w:bCs w:val="0"/>
                <w:i/>
                <w:iCs/>
                <w:sz w:val="20"/>
                <w:szCs w:val="20"/>
                <w:lang w:val="it"/>
              </w:rPr>
              <w:t>lle</w:t>
            </w:r>
            <w:proofErr w:type="spellEnd"/>
            <w:r w:rsidRPr="23E3B1F3">
              <w:rPr>
                <w:rFonts w:eastAsiaTheme="minorEastAsia"/>
                <w:b w:val="0"/>
                <w:bCs w:val="0"/>
                <w:i/>
                <w:iCs/>
                <w:sz w:val="20"/>
                <w:szCs w:val="20"/>
                <w:lang w:val="it"/>
              </w:rPr>
              <w:t xml:space="preserve"> minorenni 2) il divieto di ogni forma di abuso e sfruttamento; 3) le azioni che il personale è tenuto a intraprendere; 4) le modalità di supporto alle persone sopravvissute a violenza. </w:t>
            </w:r>
          </w:p>
          <w:p w14:paraId="4688A876" w14:textId="77777777" w:rsidR="003A1945" w:rsidRPr="005E6652" w:rsidRDefault="003A1945" w:rsidP="00F76D50">
            <w:pPr>
              <w:widowControl w:val="0"/>
              <w:spacing w:line="276" w:lineRule="auto"/>
              <w:rPr>
                <w:rFonts w:eastAsiaTheme="minorEastAsia" w:cstheme="minorHAnsi"/>
                <w:b w:val="0"/>
                <w:bCs w:val="0"/>
                <w:sz w:val="20"/>
                <w:szCs w:val="20"/>
                <w:lang w:val="it-IT"/>
              </w:rPr>
            </w:pPr>
            <w:r w:rsidRPr="005E6652">
              <w:rPr>
                <w:rFonts w:eastAsiaTheme="minorEastAsia" w:cstheme="minorHAnsi"/>
                <w:b w:val="0"/>
                <w:bCs w:val="0"/>
                <w:sz w:val="20"/>
                <w:szCs w:val="20"/>
                <w:u w:val="single"/>
                <w:lang w:val="it"/>
              </w:rPr>
              <w:t>Indicatore 1:</w:t>
            </w:r>
            <w:r w:rsidRPr="005E6652">
              <w:rPr>
                <w:rFonts w:eastAsiaTheme="minorEastAsia" w:cstheme="minorHAnsi"/>
                <w:b w:val="0"/>
                <w:bCs w:val="0"/>
                <w:sz w:val="20"/>
                <w:szCs w:val="20"/>
                <w:lang w:val="it"/>
              </w:rPr>
              <w:t xml:space="preserve"> L'organizzazione è dotata di un pacchetto formativo ufficiale e documentato in materia di mitigazione del rischio di violenza </w:t>
            </w:r>
            <w:r>
              <w:rPr>
                <w:rFonts w:eastAsiaTheme="minorEastAsia" w:cstheme="minorHAnsi"/>
                <w:b w:val="0"/>
                <w:bCs w:val="0"/>
                <w:sz w:val="20"/>
                <w:szCs w:val="20"/>
                <w:lang w:val="it"/>
              </w:rPr>
              <w:t xml:space="preserve">di genere </w:t>
            </w:r>
            <w:r w:rsidRPr="005E6652">
              <w:rPr>
                <w:rFonts w:eastAsiaTheme="minorEastAsia" w:cstheme="minorHAnsi"/>
                <w:b w:val="0"/>
                <w:bCs w:val="0"/>
                <w:sz w:val="20"/>
                <w:szCs w:val="20"/>
                <w:lang w:val="it"/>
              </w:rPr>
              <w:t>e meccanismi legati alla tutela</w:t>
            </w:r>
            <w:r>
              <w:rPr>
                <w:rFonts w:eastAsiaTheme="minorEastAsia" w:cstheme="minorHAnsi"/>
                <w:b w:val="0"/>
                <w:bCs w:val="0"/>
                <w:sz w:val="20"/>
                <w:szCs w:val="20"/>
                <w:lang w:val="it"/>
              </w:rPr>
              <w:t>.</w:t>
            </w:r>
          </w:p>
          <w:p w14:paraId="03B39415" w14:textId="77777777" w:rsidR="003A1945" w:rsidRPr="006723F5" w:rsidRDefault="003A1945" w:rsidP="00F76D50">
            <w:pPr>
              <w:widowControl w:val="0"/>
              <w:spacing w:line="276" w:lineRule="auto"/>
              <w:rPr>
                <w:rFonts w:eastAsiaTheme="minorEastAsia" w:cstheme="minorHAnsi"/>
                <w:b w:val="0"/>
                <w:bCs w:val="0"/>
                <w:sz w:val="20"/>
                <w:szCs w:val="20"/>
                <w:lang w:val="it-IT"/>
              </w:rPr>
            </w:pPr>
            <w:r w:rsidRPr="005E6652">
              <w:rPr>
                <w:rFonts w:eastAsiaTheme="minorEastAsia" w:cstheme="minorHAnsi"/>
                <w:b w:val="0"/>
                <w:bCs w:val="0"/>
                <w:sz w:val="20"/>
                <w:szCs w:val="20"/>
                <w:u w:val="single"/>
                <w:lang w:val="it"/>
              </w:rPr>
              <w:t>Indicatore 2:</w:t>
            </w:r>
            <w:r w:rsidRPr="005E6652">
              <w:rPr>
                <w:rFonts w:eastAsiaTheme="minorEastAsia" w:cstheme="minorHAnsi"/>
                <w:b w:val="0"/>
                <w:bCs w:val="0"/>
                <w:sz w:val="20"/>
                <w:szCs w:val="20"/>
                <w:lang w:val="it"/>
              </w:rPr>
              <w:t xml:space="preserve"> L'organizzazione richiede a tutto il personale di partecipare alla formazione su base ricorrente e conserva un registro interno delle presenze (con nome dei partecipanti, data della formazione, tipo di formazione)</w:t>
            </w:r>
          </w:p>
        </w:tc>
        <w:tc>
          <w:tcPr>
            <w:tcW w:w="567" w:type="dxa"/>
            <w:tcBorders>
              <w:top w:val="single" w:sz="4" w:space="0" w:color="auto"/>
              <w:left w:val="single" w:sz="4" w:space="0" w:color="auto"/>
              <w:bottom w:val="single" w:sz="4" w:space="0" w:color="auto"/>
              <w:right w:val="single" w:sz="4" w:space="0" w:color="auto"/>
            </w:tcBorders>
            <w:shd w:val="clear" w:color="auto" w:fill="F8999C"/>
          </w:tcPr>
          <w:p w14:paraId="1B449B9C" w14:textId="77777777" w:rsidR="003A1945" w:rsidRPr="006723F5" w:rsidRDefault="003A1945" w:rsidP="00F76D50">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0"/>
                <w:szCs w:val="20"/>
              </w:rPr>
            </w:pPr>
            <w:r w:rsidRPr="006723F5">
              <w:rPr>
                <w:rFonts w:eastAsiaTheme="minorEastAsia" w:cstheme="minorHAnsi"/>
                <w:b/>
                <w:bCs/>
                <w:sz w:val="20"/>
                <w:szCs w:val="20"/>
                <w:lang w:val="it"/>
              </w:rPr>
              <w:t></w:t>
            </w:r>
          </w:p>
        </w:tc>
        <w:tc>
          <w:tcPr>
            <w:tcW w:w="56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2126911" w14:textId="77777777" w:rsidR="003A1945" w:rsidRPr="006723F5" w:rsidRDefault="003A1945" w:rsidP="00F76D50">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w:t>
            </w: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559043" w14:textId="77777777" w:rsidR="003A1945" w:rsidRPr="006723F5" w:rsidRDefault="003A1945" w:rsidP="00F76D50">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w:t>
            </w:r>
          </w:p>
        </w:tc>
        <w:tc>
          <w:tcPr>
            <w:tcW w:w="1984" w:type="dxa"/>
            <w:vMerge w:val="restart"/>
            <w:tcBorders>
              <w:top w:val="single" w:sz="4" w:space="0" w:color="auto"/>
              <w:left w:val="single" w:sz="4" w:space="0" w:color="auto"/>
              <w:bottom w:val="single" w:sz="4" w:space="0" w:color="auto"/>
              <w:right w:val="single" w:sz="4" w:space="0" w:color="auto"/>
            </w:tcBorders>
          </w:tcPr>
          <w:p w14:paraId="788C2112" w14:textId="77777777" w:rsidR="003A1945" w:rsidRPr="006723F5" w:rsidRDefault="003A1945" w:rsidP="003A1945">
            <w:pPr>
              <w:widowControl w:val="0"/>
              <w:numPr>
                <w:ilvl w:val="0"/>
                <w:numId w:val="6"/>
              </w:numPr>
              <w:spacing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sz w:val="20"/>
                <w:szCs w:val="20"/>
              </w:rPr>
            </w:pPr>
            <w:r w:rsidRPr="006723F5">
              <w:rPr>
                <w:rFonts w:eastAsiaTheme="minorEastAsia" w:cstheme="minorHAnsi"/>
                <w:color w:val="000000" w:themeColor="text1"/>
                <w:sz w:val="20"/>
                <w:szCs w:val="20"/>
                <w:lang w:val="it"/>
              </w:rPr>
              <w:t>Piano di formazione annuale</w:t>
            </w:r>
          </w:p>
          <w:p w14:paraId="32DD9B5D" w14:textId="77777777" w:rsidR="003A1945" w:rsidRPr="006723F5" w:rsidRDefault="003A1945" w:rsidP="003A1945">
            <w:pPr>
              <w:widowControl w:val="0"/>
              <w:numPr>
                <w:ilvl w:val="0"/>
                <w:numId w:val="6"/>
              </w:numPr>
              <w:spacing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sz w:val="20"/>
                <w:szCs w:val="20"/>
              </w:rPr>
            </w:pPr>
            <w:r w:rsidRPr="006723F5">
              <w:rPr>
                <w:rFonts w:eastAsiaTheme="minorEastAsia" w:cstheme="minorHAnsi"/>
                <w:color w:val="000000" w:themeColor="text1"/>
                <w:sz w:val="20"/>
                <w:szCs w:val="20"/>
                <w:lang w:val="it"/>
              </w:rPr>
              <w:t>Programma della formazione</w:t>
            </w:r>
          </w:p>
          <w:p w14:paraId="7A9E00F2" w14:textId="77777777" w:rsidR="003A1945" w:rsidRPr="006723F5" w:rsidRDefault="003A1945" w:rsidP="003A1945">
            <w:pPr>
              <w:widowControl w:val="0"/>
              <w:numPr>
                <w:ilvl w:val="0"/>
                <w:numId w:val="6"/>
              </w:numPr>
              <w:spacing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sz w:val="20"/>
                <w:szCs w:val="20"/>
              </w:rPr>
            </w:pPr>
            <w:r w:rsidRPr="006723F5">
              <w:rPr>
                <w:rFonts w:eastAsiaTheme="minorEastAsia" w:cstheme="minorHAnsi"/>
                <w:color w:val="000000" w:themeColor="text1"/>
                <w:sz w:val="20"/>
                <w:szCs w:val="20"/>
                <w:lang w:val="it"/>
              </w:rPr>
              <w:t>Registri delle presenze</w:t>
            </w:r>
          </w:p>
          <w:p w14:paraId="1A972CAB" w14:textId="77777777" w:rsidR="003A1945" w:rsidRPr="006723F5" w:rsidRDefault="003A1945" w:rsidP="003A1945">
            <w:pPr>
              <w:widowControl w:val="0"/>
              <w:numPr>
                <w:ilvl w:val="0"/>
                <w:numId w:val="6"/>
              </w:numPr>
              <w:spacing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sz w:val="20"/>
                <w:szCs w:val="20"/>
              </w:rPr>
            </w:pPr>
            <w:r w:rsidRPr="006723F5">
              <w:rPr>
                <w:rFonts w:eastAsiaTheme="minorEastAsia" w:cstheme="minorHAnsi"/>
                <w:color w:val="000000" w:themeColor="text1"/>
                <w:sz w:val="20"/>
                <w:szCs w:val="20"/>
                <w:lang w:val="it"/>
              </w:rPr>
              <w:t>Altro (specificare):</w:t>
            </w:r>
          </w:p>
          <w:p w14:paraId="34994D33" w14:textId="5608ABE4" w:rsidR="003A1945" w:rsidRPr="006723F5" w:rsidRDefault="003A1945" w:rsidP="00F76D50">
            <w:pPr>
              <w:widowControl w:val="0"/>
              <w:spacing w:before="100" w:beforeAutospacing="1" w:after="120"/>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sz w:val="20"/>
                <w:szCs w:val="20"/>
              </w:rPr>
            </w:pPr>
            <w:r w:rsidRPr="006723F5">
              <w:rPr>
                <w:rFonts w:eastAsiaTheme="minorEastAsia" w:cstheme="minorHAnsi"/>
                <w:color w:val="000000" w:themeColor="text1"/>
                <w:sz w:val="20"/>
                <w:szCs w:val="20"/>
                <w:lang w:val="it"/>
              </w:rPr>
              <w:t>_______________</w:t>
            </w:r>
            <w:r w:rsidR="00B87E36">
              <w:rPr>
                <w:rFonts w:eastAsiaTheme="minorEastAsia" w:cstheme="minorHAnsi"/>
                <w:color w:val="000000" w:themeColor="text1"/>
                <w:sz w:val="20"/>
                <w:szCs w:val="20"/>
                <w:lang w:val="it"/>
              </w:rPr>
              <w:t>_</w:t>
            </w:r>
          </w:p>
        </w:tc>
      </w:tr>
      <w:tr w:rsidR="003A1945" w:rsidRPr="006723F5" w14:paraId="7A3B0E88" w14:textId="77777777" w:rsidTr="008D2DE8">
        <w:trPr>
          <w:trHeight w:val="1985"/>
        </w:trPr>
        <w:tc>
          <w:tcPr>
            <w:cnfStyle w:val="001000000000" w:firstRow="0" w:lastRow="0" w:firstColumn="1" w:lastColumn="0" w:oddVBand="0" w:evenVBand="0" w:oddHBand="0" w:evenHBand="0" w:firstRowFirstColumn="0" w:firstRowLastColumn="0" w:lastRowFirstColumn="0" w:lastRowLastColumn="0"/>
            <w:tcW w:w="5387" w:type="dxa"/>
            <w:vMerge/>
          </w:tcPr>
          <w:p w14:paraId="6951C480" w14:textId="77777777" w:rsidR="003A1945" w:rsidRPr="006723F5" w:rsidRDefault="003A1945" w:rsidP="003A1945">
            <w:pPr>
              <w:widowControl w:val="0"/>
              <w:numPr>
                <w:ilvl w:val="0"/>
                <w:numId w:val="4"/>
              </w:numPr>
              <w:spacing w:after="120" w:line="276" w:lineRule="auto"/>
              <w:contextualSpacing/>
              <w:rPr>
                <w:rFonts w:eastAsia="Arial" w:cstheme="minorHAnsi"/>
                <w:color w:val="000000"/>
                <w:sz w:val="20"/>
                <w:szCs w:val="2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0EC4B2E" w14:textId="77777777" w:rsidR="003A1945" w:rsidRPr="006723F5" w:rsidRDefault="003A1945" w:rsidP="00F76D50">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Commenti:</w:t>
            </w:r>
          </w:p>
        </w:tc>
        <w:tc>
          <w:tcPr>
            <w:tcW w:w="1984" w:type="dxa"/>
            <w:vMerge/>
          </w:tcPr>
          <w:p w14:paraId="040CCDAD" w14:textId="77777777" w:rsidR="003A1945" w:rsidRPr="006723F5" w:rsidRDefault="003A1945" w:rsidP="00F76D50">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tc>
      </w:tr>
      <w:bookmarkEnd w:id="4"/>
    </w:tbl>
    <w:p w14:paraId="46A974F2" w14:textId="77777777" w:rsidR="003A1945" w:rsidRPr="009B1A4A" w:rsidRDefault="003A1945" w:rsidP="003A1945">
      <w:pPr>
        <w:rPr>
          <w:rFonts w:cstheme="minorHAnsi"/>
          <w:sz w:val="22"/>
          <w:szCs w:val="22"/>
        </w:rPr>
      </w:pPr>
    </w:p>
    <w:tbl>
      <w:tblPr>
        <w:tblStyle w:val="GridTable4-Accent11"/>
        <w:tblW w:w="9072" w:type="dxa"/>
        <w:tblInd w:w="-5" w:type="dxa"/>
        <w:tblLayout w:type="fixed"/>
        <w:tblLook w:val="06A0" w:firstRow="1" w:lastRow="0" w:firstColumn="1" w:lastColumn="0" w:noHBand="1" w:noVBand="1"/>
      </w:tblPr>
      <w:tblGrid>
        <w:gridCol w:w="5387"/>
        <w:gridCol w:w="567"/>
        <w:gridCol w:w="567"/>
        <w:gridCol w:w="567"/>
        <w:gridCol w:w="1984"/>
      </w:tblGrid>
      <w:tr w:rsidR="003A1945" w:rsidRPr="006723F5" w14:paraId="2BC11A4D" w14:textId="77777777" w:rsidTr="008D2DE8">
        <w:trPr>
          <w:cnfStyle w:val="100000000000" w:firstRow="1" w:lastRow="0"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auto"/>
              <w:left w:val="single" w:sz="4" w:space="0" w:color="auto"/>
              <w:bottom w:val="single" w:sz="4" w:space="0" w:color="auto"/>
              <w:right w:val="single" w:sz="4" w:space="0" w:color="auto"/>
            </w:tcBorders>
          </w:tcPr>
          <w:p w14:paraId="6DF833F7" w14:textId="77777777" w:rsidR="003A1945" w:rsidRPr="006723F5" w:rsidRDefault="003A1945" w:rsidP="00F76D50">
            <w:pPr>
              <w:widowControl w:val="0"/>
              <w:spacing w:after="120" w:line="276" w:lineRule="auto"/>
              <w:rPr>
                <w:rFonts w:eastAsiaTheme="minorEastAsia" w:cstheme="minorHAnsi"/>
                <w:sz w:val="20"/>
                <w:szCs w:val="20"/>
              </w:rPr>
            </w:pPr>
            <w:bookmarkStart w:id="5" w:name="_Hlk29221014"/>
            <w:r w:rsidRPr="006723F5">
              <w:rPr>
                <w:rFonts w:eastAsiaTheme="minorEastAsia" w:cstheme="minorHAnsi"/>
                <w:sz w:val="20"/>
                <w:szCs w:val="20"/>
                <w:lang w:val="it"/>
              </w:rPr>
              <w:lastRenderedPageBreak/>
              <w:t>Standard e indicatori</w:t>
            </w:r>
          </w:p>
        </w:tc>
        <w:tc>
          <w:tcPr>
            <w:tcW w:w="567" w:type="dxa"/>
            <w:tcBorders>
              <w:top w:val="single" w:sz="4" w:space="0" w:color="auto"/>
              <w:left w:val="single" w:sz="4" w:space="0" w:color="auto"/>
              <w:bottom w:val="single" w:sz="4" w:space="0" w:color="auto"/>
              <w:right w:val="single" w:sz="4" w:space="0" w:color="auto"/>
            </w:tcBorders>
            <w:shd w:val="clear" w:color="auto" w:fill="F8999C"/>
          </w:tcPr>
          <w:p w14:paraId="65EE7294" w14:textId="77777777" w:rsidR="003A1945" w:rsidRPr="006723F5" w:rsidRDefault="003A1945" w:rsidP="00F76D50">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1</w:t>
            </w:r>
          </w:p>
        </w:tc>
        <w:tc>
          <w:tcPr>
            <w:tcW w:w="56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7AE8EAE" w14:textId="77777777" w:rsidR="003A1945" w:rsidRPr="006723F5" w:rsidRDefault="003A1945" w:rsidP="00F76D50">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2</w:t>
            </w: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EA466CD" w14:textId="77777777" w:rsidR="003A1945" w:rsidRPr="006723F5" w:rsidRDefault="003A1945" w:rsidP="00F76D50">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3</w:t>
            </w:r>
          </w:p>
        </w:tc>
        <w:tc>
          <w:tcPr>
            <w:tcW w:w="1984" w:type="dxa"/>
            <w:tcBorders>
              <w:top w:val="single" w:sz="4" w:space="0" w:color="auto"/>
              <w:left w:val="single" w:sz="4" w:space="0" w:color="auto"/>
              <w:bottom w:val="single" w:sz="4" w:space="0" w:color="auto"/>
              <w:right w:val="single" w:sz="4" w:space="0" w:color="auto"/>
            </w:tcBorders>
          </w:tcPr>
          <w:p w14:paraId="1408AC27" w14:textId="77777777" w:rsidR="003A1945" w:rsidRPr="006723F5" w:rsidRDefault="003A1945" w:rsidP="00F76D50">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Prove/documentazione a supporto</w:t>
            </w:r>
          </w:p>
        </w:tc>
      </w:tr>
      <w:tr w:rsidR="003A1945" w:rsidRPr="006723F5" w14:paraId="55B5FFC7" w14:textId="77777777" w:rsidTr="008D2DE8">
        <w:trPr>
          <w:trHeight w:val="882"/>
        </w:trPr>
        <w:tc>
          <w:tcPr>
            <w:cnfStyle w:val="001000000000" w:firstRow="0" w:lastRow="0" w:firstColumn="1" w:lastColumn="0" w:oddVBand="0" w:evenVBand="0" w:oddHBand="0" w:evenHBand="0" w:firstRowFirstColumn="0" w:firstRowLastColumn="0" w:lastRowFirstColumn="0" w:lastRowLastColumn="0"/>
            <w:tcW w:w="5387" w:type="dxa"/>
            <w:vMerge w:val="restart"/>
            <w:tcBorders>
              <w:top w:val="single" w:sz="4" w:space="0" w:color="auto"/>
              <w:left w:val="single" w:sz="4" w:space="0" w:color="auto"/>
              <w:bottom w:val="single" w:sz="4" w:space="0" w:color="auto"/>
              <w:right w:val="single" w:sz="4" w:space="0" w:color="auto"/>
            </w:tcBorders>
          </w:tcPr>
          <w:p w14:paraId="2A1AD66A" w14:textId="77777777" w:rsidR="003A1945" w:rsidRPr="003E00D6" w:rsidRDefault="003A1945" w:rsidP="00F76D50">
            <w:pPr>
              <w:widowControl w:val="0"/>
              <w:spacing w:after="120" w:line="276" w:lineRule="auto"/>
              <w:rPr>
                <w:rFonts w:eastAsiaTheme="minorEastAsia" w:cstheme="minorHAnsi"/>
                <w:sz w:val="20"/>
                <w:szCs w:val="20"/>
                <w:lang w:val="it-IT"/>
              </w:rPr>
            </w:pPr>
            <w:r w:rsidRPr="006723F5">
              <w:rPr>
                <w:rFonts w:eastAsiaTheme="minorEastAsia" w:cstheme="minorHAnsi"/>
                <w:sz w:val="20"/>
                <w:szCs w:val="20"/>
                <w:lang w:val="it"/>
              </w:rPr>
              <w:t>Standard fondamentale 4: Segnalazione</w:t>
            </w:r>
          </w:p>
          <w:p w14:paraId="62A05D33" w14:textId="77777777" w:rsidR="003A1945" w:rsidRPr="006723F5" w:rsidRDefault="003A1945" w:rsidP="00F76D50">
            <w:pPr>
              <w:widowControl w:val="0"/>
              <w:spacing w:after="120" w:line="276" w:lineRule="auto"/>
              <w:rPr>
                <w:rFonts w:eastAsiaTheme="minorEastAsia" w:cstheme="minorHAnsi"/>
                <w:sz w:val="20"/>
                <w:szCs w:val="20"/>
                <w:lang w:val="it-IT"/>
              </w:rPr>
            </w:pPr>
            <w:r w:rsidRPr="006723F5">
              <w:rPr>
                <w:rFonts w:eastAsiaTheme="minorEastAsia" w:cstheme="minorHAnsi"/>
                <w:b w:val="0"/>
                <w:bCs w:val="0"/>
                <w:i/>
                <w:iCs/>
                <w:sz w:val="20"/>
                <w:szCs w:val="20"/>
                <w:lang w:val="it"/>
              </w:rPr>
              <w:t>L'organizzazione dispone di meccanismi e procedure che rispettano gli standard fondamentali per la segnalazione (cioè sicurezza, riservatezza, trasparenza e accessibilità)</w:t>
            </w:r>
            <w:r>
              <w:rPr>
                <w:rFonts w:eastAsiaTheme="minorEastAsia" w:cstheme="minorHAnsi"/>
                <w:b w:val="0"/>
                <w:bCs w:val="0"/>
                <w:i/>
                <w:iCs/>
                <w:sz w:val="20"/>
                <w:szCs w:val="20"/>
                <w:lang w:val="it"/>
              </w:rPr>
              <w:t xml:space="preserve"> </w:t>
            </w:r>
            <w:r w:rsidRPr="006723F5">
              <w:rPr>
                <w:rFonts w:eastAsiaTheme="minorEastAsia" w:cstheme="minorHAnsi"/>
                <w:b w:val="0"/>
                <w:bCs w:val="0"/>
                <w:i/>
                <w:iCs/>
                <w:sz w:val="20"/>
                <w:szCs w:val="20"/>
                <w:lang w:val="it"/>
              </w:rPr>
              <w:t xml:space="preserve">per il personale, </w:t>
            </w:r>
            <w:r>
              <w:rPr>
                <w:rFonts w:eastAsiaTheme="minorEastAsia" w:cstheme="minorHAnsi"/>
                <w:b w:val="0"/>
                <w:bCs w:val="0"/>
                <w:i/>
                <w:iCs/>
                <w:sz w:val="20"/>
                <w:szCs w:val="20"/>
                <w:lang w:val="it"/>
              </w:rPr>
              <w:t>i/le beneficiari/e</w:t>
            </w:r>
            <w:r w:rsidRPr="006723F5">
              <w:rPr>
                <w:rFonts w:eastAsiaTheme="minorEastAsia" w:cstheme="minorHAnsi"/>
                <w:b w:val="0"/>
                <w:bCs w:val="0"/>
                <w:i/>
                <w:iCs/>
                <w:sz w:val="20"/>
                <w:szCs w:val="20"/>
                <w:lang w:val="it"/>
              </w:rPr>
              <w:t xml:space="preserve"> </w:t>
            </w:r>
            <w:proofErr w:type="spellStart"/>
            <w:r w:rsidRPr="006723F5">
              <w:rPr>
                <w:rFonts w:eastAsiaTheme="minorEastAsia" w:cstheme="minorHAnsi"/>
                <w:b w:val="0"/>
                <w:bCs w:val="0"/>
                <w:i/>
                <w:iCs/>
                <w:sz w:val="20"/>
                <w:szCs w:val="20"/>
                <w:lang w:val="it"/>
              </w:rPr>
              <w:t>e</w:t>
            </w:r>
            <w:proofErr w:type="spellEnd"/>
            <w:r w:rsidRPr="006723F5">
              <w:rPr>
                <w:rFonts w:eastAsiaTheme="minorEastAsia" w:cstheme="minorHAnsi"/>
                <w:b w:val="0"/>
                <w:bCs w:val="0"/>
                <w:i/>
                <w:iCs/>
                <w:sz w:val="20"/>
                <w:szCs w:val="20"/>
                <w:lang w:val="it"/>
              </w:rPr>
              <w:t xml:space="preserve"> le comunità, compresi i/le </w:t>
            </w:r>
            <w:r>
              <w:rPr>
                <w:rFonts w:eastAsiaTheme="minorEastAsia" w:cstheme="minorHAnsi"/>
                <w:b w:val="0"/>
                <w:bCs w:val="0"/>
                <w:i/>
                <w:iCs/>
                <w:sz w:val="20"/>
                <w:szCs w:val="20"/>
                <w:lang w:val="it"/>
              </w:rPr>
              <w:t>minorenni</w:t>
            </w:r>
            <w:r w:rsidRPr="006723F5">
              <w:rPr>
                <w:rFonts w:eastAsiaTheme="minorEastAsia" w:cstheme="minorHAnsi"/>
                <w:b w:val="0"/>
                <w:bCs w:val="0"/>
                <w:i/>
                <w:iCs/>
                <w:sz w:val="20"/>
                <w:szCs w:val="20"/>
                <w:lang w:val="it"/>
              </w:rPr>
              <w:t>, per segnalare accuse di abuso e sfruttamento commesse dal proprio personale</w:t>
            </w:r>
            <w:r>
              <w:rPr>
                <w:rFonts w:eastAsiaTheme="minorEastAsia" w:cstheme="minorHAnsi"/>
                <w:b w:val="0"/>
                <w:bCs w:val="0"/>
                <w:i/>
                <w:iCs/>
                <w:sz w:val="20"/>
                <w:szCs w:val="20"/>
                <w:lang w:val="it"/>
              </w:rPr>
              <w:t>,</w:t>
            </w:r>
            <w:r w:rsidRPr="006723F5">
              <w:rPr>
                <w:rFonts w:eastAsiaTheme="minorEastAsia" w:cstheme="minorHAnsi"/>
                <w:b w:val="0"/>
                <w:bCs w:val="0"/>
                <w:i/>
                <w:iCs/>
                <w:sz w:val="20"/>
                <w:szCs w:val="20"/>
                <w:lang w:val="it"/>
              </w:rPr>
              <w:t xml:space="preserve"> e </w:t>
            </w:r>
            <w:proofErr w:type="spellStart"/>
            <w:r>
              <w:rPr>
                <w:rFonts w:eastAsiaTheme="minorEastAsia" w:cstheme="minorHAnsi"/>
                <w:b w:val="0"/>
                <w:bCs w:val="0"/>
                <w:i/>
                <w:iCs/>
                <w:sz w:val="20"/>
                <w:szCs w:val="20"/>
                <w:lang w:val="it"/>
              </w:rPr>
              <w:t>e</w:t>
            </w:r>
            <w:proofErr w:type="spellEnd"/>
            <w:r>
              <w:rPr>
                <w:rFonts w:eastAsiaTheme="minorEastAsia" w:cstheme="minorHAnsi"/>
                <w:b w:val="0"/>
                <w:bCs w:val="0"/>
                <w:i/>
                <w:iCs/>
                <w:sz w:val="20"/>
                <w:szCs w:val="20"/>
                <w:lang w:val="it"/>
              </w:rPr>
              <w:t xml:space="preserve"> </w:t>
            </w:r>
            <w:r w:rsidRPr="006723F5">
              <w:rPr>
                <w:rFonts w:eastAsiaTheme="minorEastAsia" w:cstheme="minorHAnsi"/>
                <w:b w:val="0"/>
                <w:bCs w:val="0"/>
                <w:i/>
                <w:iCs/>
                <w:sz w:val="20"/>
                <w:szCs w:val="20"/>
                <w:lang w:val="it"/>
              </w:rPr>
              <w:t xml:space="preserve">garantisce che </w:t>
            </w:r>
            <w:r>
              <w:rPr>
                <w:rFonts w:eastAsiaTheme="minorEastAsia" w:cstheme="minorHAnsi"/>
                <w:b w:val="0"/>
                <w:bCs w:val="0"/>
                <w:i/>
                <w:iCs/>
                <w:sz w:val="20"/>
                <w:szCs w:val="20"/>
                <w:lang w:val="it"/>
              </w:rPr>
              <w:t>i/le beneficiari/e</w:t>
            </w:r>
            <w:r w:rsidRPr="006723F5">
              <w:rPr>
                <w:rFonts w:eastAsiaTheme="minorEastAsia" w:cstheme="minorHAnsi"/>
                <w:b w:val="0"/>
                <w:bCs w:val="0"/>
                <w:i/>
                <w:iCs/>
                <w:sz w:val="20"/>
                <w:szCs w:val="20"/>
                <w:lang w:val="it"/>
              </w:rPr>
              <w:t xml:space="preserve"> siano a conoscenza</w:t>
            </w:r>
            <w:r>
              <w:rPr>
                <w:rFonts w:eastAsiaTheme="minorEastAsia" w:cstheme="minorHAnsi"/>
                <w:b w:val="0"/>
                <w:bCs w:val="0"/>
                <w:i/>
                <w:iCs/>
                <w:sz w:val="20"/>
                <w:szCs w:val="20"/>
                <w:lang w:val="it"/>
              </w:rPr>
              <w:t xml:space="preserve"> di tali meccanismi.</w:t>
            </w:r>
            <w:r w:rsidRPr="006723F5">
              <w:rPr>
                <w:rFonts w:eastAsiaTheme="minorEastAsia" w:cstheme="minorHAnsi"/>
                <w:b w:val="0"/>
                <w:bCs w:val="0"/>
                <w:i/>
                <w:iCs/>
                <w:sz w:val="20"/>
                <w:szCs w:val="20"/>
                <w:lang w:val="it"/>
              </w:rPr>
              <w:t xml:space="preserve"> </w:t>
            </w:r>
            <w:r w:rsidRPr="006723F5">
              <w:rPr>
                <w:rFonts w:eastAsiaTheme="minorEastAsia" w:cstheme="minorHAnsi"/>
                <w:sz w:val="20"/>
                <w:szCs w:val="20"/>
                <w:lang w:val="it"/>
              </w:rPr>
              <w:t xml:space="preserve"> </w:t>
            </w:r>
          </w:p>
          <w:p w14:paraId="3D244C50" w14:textId="77777777" w:rsidR="003A1945" w:rsidRPr="00204544" w:rsidRDefault="003A1945" w:rsidP="00F76D50">
            <w:pPr>
              <w:widowControl w:val="0"/>
              <w:spacing w:line="276" w:lineRule="auto"/>
              <w:rPr>
                <w:rFonts w:eastAsiaTheme="minorEastAsia" w:cstheme="minorHAnsi"/>
                <w:b w:val="0"/>
                <w:bCs w:val="0"/>
                <w:sz w:val="20"/>
                <w:szCs w:val="20"/>
                <w:lang w:val="it-IT"/>
              </w:rPr>
            </w:pPr>
            <w:r w:rsidRPr="00204544">
              <w:rPr>
                <w:rFonts w:eastAsiaTheme="minorEastAsia" w:cstheme="minorHAnsi"/>
                <w:b w:val="0"/>
                <w:bCs w:val="0"/>
                <w:sz w:val="20"/>
                <w:szCs w:val="20"/>
                <w:u w:val="single"/>
                <w:lang w:val="it"/>
              </w:rPr>
              <w:t>Indicatore 1:</w:t>
            </w:r>
            <w:r w:rsidRPr="00204544">
              <w:rPr>
                <w:rFonts w:eastAsiaTheme="minorEastAsia" w:cstheme="minorHAnsi"/>
                <w:b w:val="0"/>
                <w:bCs w:val="0"/>
                <w:sz w:val="20"/>
                <w:szCs w:val="20"/>
                <w:lang w:val="it"/>
              </w:rPr>
              <w:t xml:space="preserve"> L'organizzazione dispone di materiale divulgativo e canali di segnalazione disponibili nelle lingue rilevanti a livello locale e presentati in un modo comprensibile a tutti i gruppi, compresi i/le </w:t>
            </w:r>
            <w:r>
              <w:rPr>
                <w:rFonts w:eastAsiaTheme="minorEastAsia" w:cstheme="minorHAnsi"/>
                <w:b w:val="0"/>
                <w:bCs w:val="0"/>
                <w:sz w:val="20"/>
                <w:szCs w:val="20"/>
                <w:lang w:val="it"/>
              </w:rPr>
              <w:t>minorenni</w:t>
            </w:r>
            <w:r w:rsidRPr="00204544">
              <w:rPr>
                <w:rFonts w:eastAsiaTheme="minorEastAsia" w:cstheme="minorHAnsi"/>
                <w:b w:val="0"/>
                <w:bCs w:val="0"/>
                <w:sz w:val="20"/>
                <w:szCs w:val="20"/>
                <w:lang w:val="it"/>
              </w:rPr>
              <w:t xml:space="preserve">. </w:t>
            </w:r>
          </w:p>
          <w:p w14:paraId="34906A49" w14:textId="77777777" w:rsidR="003A1945" w:rsidRPr="00204544" w:rsidRDefault="003A1945" w:rsidP="00F76D50">
            <w:pPr>
              <w:widowControl w:val="0"/>
              <w:spacing w:line="276" w:lineRule="auto"/>
              <w:rPr>
                <w:rFonts w:eastAsiaTheme="minorEastAsia" w:cstheme="minorHAnsi"/>
                <w:b w:val="0"/>
                <w:bCs w:val="0"/>
                <w:sz w:val="20"/>
                <w:szCs w:val="20"/>
                <w:lang w:val="it-IT"/>
              </w:rPr>
            </w:pPr>
            <w:r w:rsidRPr="00204544">
              <w:rPr>
                <w:rFonts w:eastAsiaTheme="minorEastAsia" w:cstheme="minorHAnsi"/>
                <w:b w:val="0"/>
                <w:bCs w:val="0"/>
                <w:sz w:val="20"/>
                <w:szCs w:val="20"/>
                <w:u w:val="single"/>
                <w:lang w:val="it"/>
              </w:rPr>
              <w:t>Indicatore 2:</w:t>
            </w:r>
            <w:r w:rsidRPr="00204544">
              <w:rPr>
                <w:rFonts w:eastAsiaTheme="minorEastAsia" w:cstheme="minorHAnsi"/>
                <w:b w:val="0"/>
                <w:bCs w:val="0"/>
                <w:sz w:val="20"/>
                <w:szCs w:val="20"/>
                <w:lang w:val="it"/>
              </w:rPr>
              <w:t xml:space="preserve"> L'organizzazione dispone di un modello per il personale e </w:t>
            </w:r>
            <w:r>
              <w:rPr>
                <w:rFonts w:eastAsiaTheme="minorEastAsia" w:cstheme="minorHAnsi"/>
                <w:b w:val="0"/>
                <w:bCs w:val="0"/>
                <w:sz w:val="20"/>
                <w:szCs w:val="20"/>
                <w:lang w:val="it"/>
              </w:rPr>
              <w:t>i/le beneficiari/e</w:t>
            </w:r>
            <w:r w:rsidRPr="00204544">
              <w:rPr>
                <w:rFonts w:eastAsiaTheme="minorEastAsia" w:cstheme="minorHAnsi"/>
                <w:b w:val="0"/>
                <w:bCs w:val="0"/>
                <w:sz w:val="20"/>
                <w:szCs w:val="20"/>
                <w:lang w:val="it"/>
              </w:rPr>
              <w:t xml:space="preserve"> per segnalare accuse di abuso e sfruttamento commesse dal proprio personale e le procedure dell'organizzazione per la gestione di tali accuse, comprese quelle che coinvolgono il personale di altri enti. </w:t>
            </w:r>
          </w:p>
          <w:p w14:paraId="234A4877" w14:textId="77777777" w:rsidR="003A1945" w:rsidRPr="006723F5" w:rsidRDefault="003A1945" w:rsidP="00F76D50">
            <w:pPr>
              <w:widowControl w:val="0"/>
              <w:spacing w:line="276" w:lineRule="auto"/>
              <w:rPr>
                <w:rFonts w:eastAsiaTheme="minorEastAsia" w:cstheme="minorHAnsi"/>
                <w:b w:val="0"/>
                <w:bCs w:val="0"/>
                <w:sz w:val="20"/>
                <w:szCs w:val="20"/>
                <w:lang w:val="it-IT"/>
              </w:rPr>
            </w:pPr>
            <w:r w:rsidRPr="00204544">
              <w:rPr>
                <w:rFonts w:eastAsiaTheme="minorEastAsia" w:cstheme="minorHAnsi"/>
                <w:b w:val="0"/>
                <w:bCs w:val="0"/>
                <w:sz w:val="20"/>
                <w:szCs w:val="20"/>
                <w:u w:val="single"/>
                <w:lang w:val="it"/>
              </w:rPr>
              <w:t>Indicatore 3:</w:t>
            </w:r>
            <w:r w:rsidRPr="00204544">
              <w:rPr>
                <w:rFonts w:eastAsiaTheme="minorEastAsia" w:cstheme="minorHAnsi"/>
                <w:b w:val="0"/>
                <w:bCs w:val="0"/>
                <w:sz w:val="20"/>
                <w:szCs w:val="20"/>
                <w:lang w:val="it"/>
              </w:rPr>
              <w:t xml:space="preserve"> L’organizzazione limita il numero di persone che hanno accesso alle informazioni fornite e rimuove le informazioni che identificano le persone coinvolte al momento di condividere le informazioni.</w:t>
            </w:r>
          </w:p>
        </w:tc>
        <w:tc>
          <w:tcPr>
            <w:tcW w:w="567" w:type="dxa"/>
            <w:tcBorders>
              <w:top w:val="single" w:sz="4" w:space="0" w:color="auto"/>
              <w:left w:val="single" w:sz="4" w:space="0" w:color="auto"/>
              <w:bottom w:val="single" w:sz="4" w:space="0" w:color="auto"/>
              <w:right w:val="single" w:sz="4" w:space="0" w:color="auto"/>
            </w:tcBorders>
            <w:shd w:val="clear" w:color="auto" w:fill="F8999C"/>
          </w:tcPr>
          <w:p w14:paraId="73CABDD1" w14:textId="77777777" w:rsidR="003A1945" w:rsidRPr="006723F5" w:rsidRDefault="003A1945" w:rsidP="00F76D50">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w:t>
            </w:r>
          </w:p>
        </w:tc>
        <w:tc>
          <w:tcPr>
            <w:tcW w:w="56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E0EACB" w14:textId="77777777" w:rsidR="003A1945" w:rsidRPr="006723F5" w:rsidRDefault="003A1945" w:rsidP="00F76D50">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w:t>
            </w: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69C4EEE" w14:textId="77777777" w:rsidR="003A1945" w:rsidRPr="006723F5" w:rsidRDefault="003A1945" w:rsidP="00F76D50">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w:t>
            </w:r>
          </w:p>
        </w:tc>
        <w:tc>
          <w:tcPr>
            <w:tcW w:w="1984" w:type="dxa"/>
            <w:vMerge w:val="restart"/>
            <w:tcBorders>
              <w:top w:val="single" w:sz="4" w:space="0" w:color="auto"/>
              <w:left w:val="single" w:sz="4" w:space="0" w:color="auto"/>
              <w:bottom w:val="single" w:sz="4" w:space="0" w:color="auto"/>
              <w:right w:val="single" w:sz="4" w:space="0" w:color="auto"/>
            </w:tcBorders>
          </w:tcPr>
          <w:p w14:paraId="558CCA7D" w14:textId="77777777" w:rsidR="003A1945" w:rsidRPr="006723F5" w:rsidRDefault="003A1945" w:rsidP="003A1945">
            <w:pPr>
              <w:pStyle w:val="Paragrafoelenco"/>
              <w:widowControl w:val="0"/>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0"/>
                <w:szCs w:val="20"/>
              </w:rPr>
            </w:pPr>
            <w:r w:rsidRPr="006723F5">
              <w:rPr>
                <w:rFonts w:eastAsiaTheme="minorEastAsia" w:cstheme="minorHAnsi"/>
                <w:color w:val="000000" w:themeColor="text1"/>
                <w:sz w:val="20"/>
                <w:szCs w:val="20"/>
                <w:lang w:val="it"/>
              </w:rPr>
              <w:t xml:space="preserve"> Materiale divulgativo</w:t>
            </w:r>
          </w:p>
          <w:p w14:paraId="154108EF" w14:textId="77777777" w:rsidR="003A1945" w:rsidRPr="006723F5" w:rsidRDefault="003A1945" w:rsidP="003A1945">
            <w:pPr>
              <w:widowControl w:val="0"/>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0"/>
                <w:szCs w:val="20"/>
                <w:lang w:val="it-IT"/>
              </w:rPr>
            </w:pPr>
            <w:r w:rsidRPr="006723F5">
              <w:rPr>
                <w:rFonts w:eastAsiaTheme="minorEastAsia" w:cstheme="minorHAnsi"/>
                <w:color w:val="000000" w:themeColor="text1"/>
                <w:sz w:val="20"/>
                <w:szCs w:val="20"/>
                <w:lang w:val="it"/>
              </w:rPr>
              <w:t>Piano di sensibilizzazione sulla</w:t>
            </w:r>
            <w:r>
              <w:rPr>
                <w:rFonts w:eastAsiaTheme="minorEastAsia" w:cstheme="minorHAnsi"/>
                <w:color w:val="000000" w:themeColor="text1"/>
                <w:sz w:val="20"/>
                <w:szCs w:val="20"/>
                <w:lang w:val="it"/>
              </w:rPr>
              <w:t xml:space="preserve"> </w:t>
            </w:r>
            <w:r w:rsidRPr="006723F5">
              <w:rPr>
                <w:rFonts w:eastAsiaTheme="minorEastAsia" w:cstheme="minorHAnsi"/>
                <w:color w:val="000000" w:themeColor="text1"/>
                <w:sz w:val="20"/>
                <w:szCs w:val="20"/>
                <w:lang w:val="it"/>
              </w:rPr>
              <w:t xml:space="preserve">mitigazione del rischio di violenza e meccanismi legati alla tutela dei bambini, bambine, adolescenti </w:t>
            </w:r>
          </w:p>
          <w:p w14:paraId="7B008566" w14:textId="77777777" w:rsidR="003A1945" w:rsidRPr="006723F5" w:rsidRDefault="003A1945" w:rsidP="003A1945">
            <w:pPr>
              <w:widowControl w:val="0"/>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0"/>
                <w:szCs w:val="20"/>
                <w:lang w:val="it-IT"/>
              </w:rPr>
            </w:pPr>
            <w:r w:rsidRPr="006723F5">
              <w:rPr>
                <w:rFonts w:eastAsiaTheme="minorEastAsia" w:cstheme="minorHAnsi"/>
                <w:color w:val="000000" w:themeColor="text1"/>
                <w:sz w:val="20"/>
                <w:szCs w:val="20"/>
                <w:lang w:val="it"/>
              </w:rPr>
              <w:t>Descrizione del/i meccanismo/i di segnalazione</w:t>
            </w:r>
          </w:p>
          <w:p w14:paraId="4B55B3E0" w14:textId="77777777" w:rsidR="00CA6F82" w:rsidRPr="00CA6F82" w:rsidRDefault="003A1945" w:rsidP="003A1945">
            <w:pPr>
              <w:widowControl w:val="0"/>
              <w:numPr>
                <w:ilvl w:val="0"/>
                <w:numId w:val="7"/>
              </w:num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sz w:val="20"/>
                <w:szCs w:val="20"/>
              </w:rPr>
            </w:pPr>
            <w:r w:rsidRPr="006723F5">
              <w:rPr>
                <w:rFonts w:eastAsiaTheme="minorEastAsia" w:cstheme="minorHAnsi"/>
                <w:color w:val="000000" w:themeColor="text1"/>
                <w:sz w:val="20"/>
                <w:szCs w:val="20"/>
                <w:lang w:val="it"/>
              </w:rPr>
              <w:t>Altro (specificare):</w:t>
            </w:r>
          </w:p>
          <w:p w14:paraId="5E0A8C52" w14:textId="3D32A1B9" w:rsidR="003A1945" w:rsidRPr="00CA6F82" w:rsidDel="004D73CB" w:rsidRDefault="003A1945" w:rsidP="00CA6F82">
            <w:pPr>
              <w:widowControl w:val="0"/>
              <w:spacing w:before="100" w:beforeAutospacing="1" w:line="276" w:lineRule="auto"/>
              <w:ind w:left="360"/>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sz w:val="20"/>
                <w:szCs w:val="20"/>
              </w:rPr>
            </w:pPr>
            <w:r w:rsidRPr="00CA6F82">
              <w:rPr>
                <w:rFonts w:eastAsiaTheme="minorEastAsia" w:cstheme="minorHAnsi"/>
                <w:color w:val="000000" w:themeColor="text1"/>
                <w:sz w:val="20"/>
                <w:szCs w:val="20"/>
                <w:lang w:val="it"/>
              </w:rPr>
              <w:t>_______</w:t>
            </w:r>
            <w:r w:rsidR="00CA6F82">
              <w:rPr>
                <w:rFonts w:eastAsiaTheme="minorEastAsia" w:cstheme="minorHAnsi"/>
                <w:color w:val="000000" w:themeColor="text1"/>
                <w:sz w:val="20"/>
                <w:szCs w:val="20"/>
                <w:lang w:val="it"/>
              </w:rPr>
              <w:t>_____</w:t>
            </w:r>
          </w:p>
        </w:tc>
      </w:tr>
      <w:tr w:rsidR="003A1945" w:rsidRPr="006723F5" w14:paraId="3DA576E1" w14:textId="77777777" w:rsidTr="008D2DE8">
        <w:trPr>
          <w:trHeight w:val="350"/>
        </w:trPr>
        <w:tc>
          <w:tcPr>
            <w:cnfStyle w:val="001000000000" w:firstRow="0" w:lastRow="0" w:firstColumn="1" w:lastColumn="0" w:oddVBand="0" w:evenVBand="0" w:oddHBand="0" w:evenHBand="0" w:firstRowFirstColumn="0" w:firstRowLastColumn="0" w:lastRowFirstColumn="0" w:lastRowLastColumn="0"/>
            <w:tcW w:w="5387" w:type="dxa"/>
            <w:vMerge/>
          </w:tcPr>
          <w:p w14:paraId="422254E7" w14:textId="77777777" w:rsidR="003A1945" w:rsidRPr="006723F5" w:rsidRDefault="003A1945" w:rsidP="00F76D50">
            <w:pPr>
              <w:ind w:left="360" w:hanging="360"/>
              <w:jc w:val="both"/>
              <w:rPr>
                <w:rFonts w:eastAsia="Arial" w:cstheme="minorHAnsi"/>
                <w:color w:val="000000"/>
                <w:sz w:val="20"/>
                <w:szCs w:val="2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A1FF311" w14:textId="77777777" w:rsidR="003A1945" w:rsidRPr="006723F5" w:rsidRDefault="003A1945" w:rsidP="00F76D50">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 xml:space="preserve">Commenti: </w:t>
            </w:r>
          </w:p>
        </w:tc>
        <w:tc>
          <w:tcPr>
            <w:tcW w:w="1984" w:type="dxa"/>
            <w:vMerge/>
          </w:tcPr>
          <w:p w14:paraId="76BCA226" w14:textId="77777777" w:rsidR="003A1945" w:rsidRPr="006723F5" w:rsidRDefault="003A1945" w:rsidP="00F76D50">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tc>
      </w:tr>
      <w:bookmarkEnd w:id="5"/>
    </w:tbl>
    <w:p w14:paraId="0FCE5EF2" w14:textId="77777777" w:rsidR="003A1945" w:rsidRPr="009B1A4A" w:rsidRDefault="003A1945" w:rsidP="003A1945">
      <w:pPr>
        <w:rPr>
          <w:rFonts w:cstheme="minorHAnsi"/>
          <w:sz w:val="22"/>
          <w:szCs w:val="22"/>
        </w:rPr>
      </w:pPr>
    </w:p>
    <w:tbl>
      <w:tblPr>
        <w:tblStyle w:val="GridTable4-Accent11"/>
        <w:tblW w:w="9072" w:type="dxa"/>
        <w:tblInd w:w="-5" w:type="dxa"/>
        <w:tblLayout w:type="fixed"/>
        <w:tblLook w:val="06A0" w:firstRow="1" w:lastRow="0" w:firstColumn="1" w:lastColumn="0" w:noHBand="1" w:noVBand="1"/>
      </w:tblPr>
      <w:tblGrid>
        <w:gridCol w:w="5387"/>
        <w:gridCol w:w="567"/>
        <w:gridCol w:w="567"/>
        <w:gridCol w:w="567"/>
        <w:gridCol w:w="1984"/>
      </w:tblGrid>
      <w:tr w:rsidR="003A1945" w:rsidRPr="006723F5" w14:paraId="20DB9B6E" w14:textId="77777777" w:rsidTr="008D2DE8">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auto"/>
              <w:left w:val="single" w:sz="4" w:space="0" w:color="auto"/>
              <w:bottom w:val="single" w:sz="4" w:space="0" w:color="auto"/>
              <w:right w:val="single" w:sz="4" w:space="0" w:color="auto"/>
            </w:tcBorders>
          </w:tcPr>
          <w:p w14:paraId="7B1D2F25" w14:textId="77777777" w:rsidR="003A1945" w:rsidRPr="006723F5" w:rsidRDefault="003A1945" w:rsidP="00F76D50">
            <w:pPr>
              <w:widowControl w:val="0"/>
              <w:autoSpaceDE w:val="0"/>
              <w:autoSpaceDN w:val="0"/>
              <w:spacing w:after="120" w:line="276" w:lineRule="auto"/>
              <w:rPr>
                <w:rFonts w:eastAsiaTheme="minorEastAsia" w:cstheme="minorHAnsi"/>
                <w:sz w:val="20"/>
                <w:szCs w:val="20"/>
              </w:rPr>
            </w:pPr>
            <w:r w:rsidRPr="006723F5">
              <w:rPr>
                <w:rFonts w:eastAsiaTheme="minorEastAsia" w:cstheme="minorHAnsi"/>
                <w:color w:val="4472C4" w:themeColor="accent1"/>
                <w:sz w:val="20"/>
                <w:szCs w:val="20"/>
                <w:bdr w:val="nil"/>
                <w:lang w:val="it"/>
              </w:rPr>
              <w:t xml:space="preserve"> </w:t>
            </w:r>
            <w:r w:rsidRPr="006723F5">
              <w:rPr>
                <w:rFonts w:eastAsiaTheme="minorEastAsia" w:cstheme="minorHAnsi"/>
                <w:sz w:val="20"/>
                <w:szCs w:val="20"/>
                <w:lang w:val="it"/>
              </w:rPr>
              <w:t>Standard e indicatori</w:t>
            </w:r>
          </w:p>
        </w:tc>
        <w:tc>
          <w:tcPr>
            <w:tcW w:w="567" w:type="dxa"/>
            <w:tcBorders>
              <w:top w:val="single" w:sz="4" w:space="0" w:color="auto"/>
              <w:left w:val="single" w:sz="4" w:space="0" w:color="auto"/>
              <w:bottom w:val="single" w:sz="4" w:space="0" w:color="auto"/>
              <w:right w:val="single" w:sz="4" w:space="0" w:color="auto"/>
            </w:tcBorders>
            <w:shd w:val="clear" w:color="auto" w:fill="F8999C"/>
          </w:tcPr>
          <w:p w14:paraId="29A6985A" w14:textId="77777777" w:rsidR="003A1945" w:rsidRPr="006723F5" w:rsidRDefault="003A1945" w:rsidP="00F76D50">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1</w:t>
            </w:r>
          </w:p>
        </w:tc>
        <w:tc>
          <w:tcPr>
            <w:tcW w:w="56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72F7C8C" w14:textId="77777777" w:rsidR="003A1945" w:rsidRPr="006723F5" w:rsidRDefault="003A1945" w:rsidP="00F76D50">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2</w:t>
            </w: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3CA0E7A" w14:textId="77777777" w:rsidR="003A1945" w:rsidRPr="006723F5" w:rsidRDefault="003A1945" w:rsidP="00F76D50">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3</w:t>
            </w:r>
          </w:p>
        </w:tc>
        <w:tc>
          <w:tcPr>
            <w:tcW w:w="1984" w:type="dxa"/>
            <w:tcBorders>
              <w:top w:val="single" w:sz="4" w:space="0" w:color="auto"/>
              <w:left w:val="single" w:sz="4" w:space="0" w:color="auto"/>
              <w:bottom w:val="single" w:sz="4" w:space="0" w:color="auto"/>
              <w:right w:val="single" w:sz="4" w:space="0" w:color="auto"/>
            </w:tcBorders>
          </w:tcPr>
          <w:p w14:paraId="299A55D5" w14:textId="77777777" w:rsidR="003A1945" w:rsidRPr="006723F5" w:rsidRDefault="003A1945" w:rsidP="00F76D50">
            <w:pPr>
              <w:widowControl w:val="0"/>
              <w:spacing w:after="120" w:line="276" w:lineRule="auto"/>
              <w:ind w:left="360" w:hanging="360"/>
              <w:cnfStyle w:val="100000000000" w:firstRow="1"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Prove/documentazione a supporto</w:t>
            </w:r>
          </w:p>
        </w:tc>
      </w:tr>
      <w:tr w:rsidR="003A1945" w:rsidRPr="006723F5" w14:paraId="18B4C305" w14:textId="77777777" w:rsidTr="008D2DE8">
        <w:trPr>
          <w:trHeight w:val="1241"/>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auto"/>
              <w:left w:val="single" w:sz="4" w:space="0" w:color="auto"/>
              <w:bottom w:val="single" w:sz="4" w:space="0" w:color="auto"/>
              <w:right w:val="single" w:sz="4" w:space="0" w:color="auto"/>
            </w:tcBorders>
            <w:shd w:val="clear" w:color="auto" w:fill="auto"/>
          </w:tcPr>
          <w:p w14:paraId="23E696A4" w14:textId="77777777" w:rsidR="003A1945" w:rsidRPr="006723F5" w:rsidRDefault="003A1945" w:rsidP="00F76D50">
            <w:pPr>
              <w:widowControl w:val="0"/>
              <w:autoSpaceDE w:val="0"/>
              <w:autoSpaceDN w:val="0"/>
              <w:spacing w:after="120" w:line="276" w:lineRule="auto"/>
              <w:rPr>
                <w:rFonts w:eastAsiaTheme="minorEastAsia"/>
                <w:sz w:val="20"/>
                <w:szCs w:val="20"/>
                <w:lang w:val="it-IT"/>
              </w:rPr>
            </w:pPr>
            <w:r w:rsidRPr="23E3B1F3">
              <w:rPr>
                <w:rFonts w:eastAsiaTheme="minorEastAsia"/>
                <w:sz w:val="20"/>
                <w:szCs w:val="20"/>
                <w:lang w:val="it"/>
              </w:rPr>
              <w:t>Standard fondamentale 5: Assistenza e invio ai servizi di supporto</w:t>
            </w:r>
          </w:p>
          <w:p w14:paraId="602DD696" w14:textId="77777777" w:rsidR="003A1945" w:rsidRPr="006723F5" w:rsidRDefault="003A1945" w:rsidP="00F76D50">
            <w:pPr>
              <w:widowControl w:val="0"/>
              <w:autoSpaceDE w:val="0"/>
              <w:autoSpaceDN w:val="0"/>
              <w:spacing w:line="276" w:lineRule="auto"/>
              <w:rPr>
                <w:rFonts w:eastAsiaTheme="minorEastAsia"/>
                <w:b w:val="0"/>
                <w:bCs w:val="0"/>
                <w:i/>
                <w:iCs/>
                <w:sz w:val="20"/>
                <w:szCs w:val="20"/>
                <w:lang w:val="it-IT"/>
              </w:rPr>
            </w:pPr>
            <w:r w:rsidRPr="23E3B1F3">
              <w:rPr>
                <w:rFonts w:eastAsiaTheme="minorEastAsia"/>
                <w:b w:val="0"/>
                <w:bCs w:val="0"/>
                <w:i/>
                <w:iCs/>
                <w:sz w:val="20"/>
                <w:szCs w:val="20"/>
                <w:lang w:val="it"/>
              </w:rPr>
              <w:t xml:space="preserve">L’organizzazione dispone di un sistema atto ad assicurare che le persone sopravvissute alla violenza di genere e altre forme di violenza abuso, e sfruttamento, inclusi i/le minorenni, ricevano immediato supporto professionale, indirizzandoli ai servizi adeguati. </w:t>
            </w:r>
          </w:p>
          <w:p w14:paraId="598E1D7F" w14:textId="77777777" w:rsidR="003A1945" w:rsidRPr="006723F5" w:rsidRDefault="003A1945" w:rsidP="00F76D50">
            <w:pPr>
              <w:widowControl w:val="0"/>
              <w:autoSpaceDE w:val="0"/>
              <w:autoSpaceDN w:val="0"/>
              <w:spacing w:line="276" w:lineRule="auto"/>
              <w:rPr>
                <w:rFonts w:eastAsiaTheme="minorEastAsia" w:cstheme="minorHAnsi"/>
                <w:b w:val="0"/>
                <w:bCs w:val="0"/>
                <w:sz w:val="20"/>
                <w:szCs w:val="20"/>
                <w:lang w:val="it-IT"/>
              </w:rPr>
            </w:pPr>
            <w:r w:rsidRPr="006723F5">
              <w:rPr>
                <w:rFonts w:eastAsiaTheme="minorEastAsia" w:cstheme="minorHAnsi"/>
                <w:b w:val="0"/>
                <w:bCs w:val="0"/>
                <w:sz w:val="20"/>
                <w:szCs w:val="20"/>
                <w:u w:val="single"/>
                <w:lang w:val="it"/>
              </w:rPr>
              <w:t>Indicatore 1:</w:t>
            </w:r>
            <w:r w:rsidRPr="006723F5">
              <w:rPr>
                <w:rFonts w:eastAsiaTheme="minorEastAsia" w:cstheme="minorHAnsi"/>
                <w:b w:val="0"/>
                <w:bCs w:val="0"/>
                <w:sz w:val="20"/>
                <w:szCs w:val="20"/>
                <w:lang w:val="it"/>
              </w:rPr>
              <w:t xml:space="preserve"> L'organizzazione dispone di un elenco aggiornato dei fornitori di servizi locali e/o è in contatto con i meccanismi di coordinamento </w:t>
            </w:r>
            <w:r w:rsidRPr="00CD42B3">
              <w:rPr>
                <w:rFonts w:eastAsiaTheme="minorEastAsia" w:cstheme="minorHAnsi"/>
                <w:b w:val="0"/>
                <w:bCs w:val="0"/>
                <w:sz w:val="20"/>
                <w:szCs w:val="20"/>
                <w:lang w:val="it"/>
              </w:rPr>
              <w:t>della risposta alla violenza di genere</w:t>
            </w:r>
            <w:r>
              <w:rPr>
                <w:rFonts w:eastAsiaTheme="minorEastAsia" w:cstheme="minorHAnsi"/>
                <w:b w:val="0"/>
                <w:bCs w:val="0"/>
                <w:sz w:val="20"/>
                <w:szCs w:val="20"/>
                <w:lang w:val="it"/>
              </w:rPr>
              <w:t xml:space="preserve"> </w:t>
            </w:r>
            <w:r w:rsidRPr="006723F5">
              <w:rPr>
                <w:rFonts w:eastAsiaTheme="minorEastAsia" w:cstheme="minorHAnsi"/>
                <w:b w:val="0"/>
                <w:bCs w:val="0"/>
                <w:sz w:val="20"/>
                <w:szCs w:val="20"/>
                <w:lang w:val="it"/>
              </w:rPr>
              <w:t xml:space="preserve">a livello locale per tutti i luoghi/le aree in cui è attivo il programma. </w:t>
            </w:r>
          </w:p>
          <w:p w14:paraId="3C0E6548" w14:textId="77777777" w:rsidR="003A1945" w:rsidRPr="006723F5" w:rsidRDefault="003A1945" w:rsidP="00F76D50">
            <w:pPr>
              <w:widowControl w:val="0"/>
              <w:autoSpaceDE w:val="0"/>
              <w:autoSpaceDN w:val="0"/>
              <w:spacing w:line="276" w:lineRule="auto"/>
              <w:rPr>
                <w:rFonts w:eastAsiaTheme="minorEastAsia" w:cstheme="minorHAnsi"/>
                <w:b w:val="0"/>
                <w:bCs w:val="0"/>
                <w:sz w:val="20"/>
                <w:szCs w:val="20"/>
                <w:lang w:val="it-IT"/>
              </w:rPr>
            </w:pPr>
            <w:r w:rsidRPr="006723F5">
              <w:rPr>
                <w:rFonts w:eastAsiaTheme="minorEastAsia" w:cstheme="minorHAnsi"/>
                <w:b w:val="0"/>
                <w:bCs w:val="0"/>
                <w:sz w:val="20"/>
                <w:szCs w:val="20"/>
                <w:u w:val="single"/>
                <w:lang w:val="it"/>
              </w:rPr>
              <w:t>Indicatore 2:</w:t>
            </w:r>
            <w:r w:rsidRPr="006723F5">
              <w:rPr>
                <w:rFonts w:eastAsiaTheme="minorEastAsia" w:cstheme="minorHAnsi"/>
                <w:b w:val="0"/>
                <w:bCs w:val="0"/>
                <w:sz w:val="20"/>
                <w:szCs w:val="20"/>
                <w:lang w:val="it"/>
              </w:rPr>
              <w:t xml:space="preserve"> L'organizzazione dispone di una procedura atta a guidare il processo di invio, che delinea i passi che il personale, in particolare quello coinvolto nella ricezione dei reclami, è tenuto a compiere, anche per quanto riguarda il follow-up degli invii. </w:t>
            </w:r>
          </w:p>
        </w:tc>
        <w:tc>
          <w:tcPr>
            <w:tcW w:w="567" w:type="dxa"/>
            <w:tcBorders>
              <w:top w:val="single" w:sz="4" w:space="0" w:color="auto"/>
              <w:left w:val="single" w:sz="4" w:space="0" w:color="auto"/>
              <w:bottom w:val="single" w:sz="4" w:space="0" w:color="auto"/>
              <w:right w:val="single" w:sz="4" w:space="0" w:color="auto"/>
            </w:tcBorders>
            <w:shd w:val="clear" w:color="auto" w:fill="F8999C"/>
          </w:tcPr>
          <w:p w14:paraId="0F505453" w14:textId="77777777" w:rsidR="003A1945" w:rsidRPr="006723F5" w:rsidRDefault="003A1945" w:rsidP="00F76D50">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w:t>
            </w:r>
          </w:p>
        </w:tc>
        <w:tc>
          <w:tcPr>
            <w:tcW w:w="56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BFAD7A" w14:textId="77777777" w:rsidR="003A1945" w:rsidRPr="006723F5" w:rsidRDefault="003A1945" w:rsidP="00F76D50">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w:t>
            </w: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F6ED313" w14:textId="77777777" w:rsidR="003A1945" w:rsidRPr="006723F5" w:rsidRDefault="003A1945" w:rsidP="00F76D50">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rPr>
            </w:pPr>
            <w:r w:rsidRPr="006723F5">
              <w:rPr>
                <w:rFonts w:eastAsiaTheme="minorEastAsia" w:cstheme="minorHAnsi"/>
                <w:sz w:val="20"/>
                <w:szCs w:val="20"/>
                <w:lang w:val="it"/>
              </w:rPr>
              <w:t></w:t>
            </w:r>
          </w:p>
        </w:tc>
        <w:tc>
          <w:tcPr>
            <w:tcW w:w="1984" w:type="dxa"/>
            <w:tcBorders>
              <w:top w:val="single" w:sz="4" w:space="0" w:color="auto"/>
              <w:left w:val="single" w:sz="4" w:space="0" w:color="auto"/>
              <w:bottom w:val="single" w:sz="4" w:space="0" w:color="auto"/>
              <w:right w:val="single" w:sz="4" w:space="0" w:color="auto"/>
            </w:tcBorders>
          </w:tcPr>
          <w:p w14:paraId="49A44AC1" w14:textId="77777777" w:rsidR="003A1945" w:rsidRPr="006723F5" w:rsidRDefault="003A1945" w:rsidP="003A1945">
            <w:pPr>
              <w:widowControl w:val="0"/>
              <w:numPr>
                <w:ilvl w:val="0"/>
                <w:numId w:val="7"/>
              </w:numPr>
              <w:spacing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sz w:val="20"/>
                <w:szCs w:val="20"/>
              </w:rPr>
            </w:pPr>
            <w:r w:rsidRPr="006723F5">
              <w:rPr>
                <w:rFonts w:eastAsiaTheme="minorEastAsia" w:cstheme="minorHAnsi"/>
                <w:color w:val="000000" w:themeColor="text1"/>
                <w:sz w:val="20"/>
                <w:szCs w:val="20"/>
                <w:lang w:val="it"/>
              </w:rPr>
              <w:t>Elenco dei prestatori di servizi</w:t>
            </w:r>
          </w:p>
          <w:p w14:paraId="3ED4B990" w14:textId="77777777" w:rsidR="003A1945" w:rsidRPr="006723F5" w:rsidRDefault="003A1945" w:rsidP="003A1945">
            <w:pPr>
              <w:widowControl w:val="0"/>
              <w:numPr>
                <w:ilvl w:val="0"/>
                <w:numId w:val="7"/>
              </w:numPr>
              <w:spacing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sz w:val="20"/>
                <w:szCs w:val="20"/>
                <w:lang w:val="it-IT"/>
              </w:rPr>
            </w:pPr>
            <w:r w:rsidRPr="006723F5">
              <w:rPr>
                <w:rFonts w:eastAsiaTheme="minorEastAsia" w:cstheme="minorHAnsi"/>
                <w:color w:val="000000" w:themeColor="text1"/>
                <w:sz w:val="20"/>
                <w:szCs w:val="20"/>
                <w:lang w:val="it"/>
              </w:rPr>
              <w:t xml:space="preserve">Descrizione del processo di invio per </w:t>
            </w:r>
            <w:r w:rsidRPr="00CD42B3">
              <w:rPr>
                <w:rFonts w:eastAsiaTheme="minorEastAsia" w:cstheme="minorHAnsi"/>
                <w:color w:val="000000" w:themeColor="text1"/>
                <w:sz w:val="20"/>
                <w:szCs w:val="20"/>
                <w:lang w:val="it"/>
              </w:rPr>
              <w:t>le persone sopravvissute a violenza di genere</w:t>
            </w:r>
          </w:p>
          <w:p w14:paraId="01DF8EED" w14:textId="6971E433" w:rsidR="003A1945" w:rsidRPr="00CA6F82" w:rsidRDefault="003A1945" w:rsidP="003A1945">
            <w:pPr>
              <w:widowControl w:val="0"/>
              <w:numPr>
                <w:ilvl w:val="0"/>
                <w:numId w:val="7"/>
              </w:numPr>
              <w:pBdr>
                <w:bottom w:val="single" w:sz="12" w:space="1" w:color="auto"/>
              </w:pBdr>
              <w:spacing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sz w:val="20"/>
                <w:szCs w:val="20"/>
              </w:rPr>
            </w:pPr>
            <w:r w:rsidRPr="006723F5">
              <w:rPr>
                <w:rFonts w:eastAsiaTheme="minorEastAsia" w:cstheme="minorHAnsi"/>
                <w:color w:val="000000" w:themeColor="text1"/>
                <w:sz w:val="20"/>
                <w:szCs w:val="20"/>
                <w:lang w:val="it"/>
              </w:rPr>
              <w:t>Altro (specificare):</w:t>
            </w:r>
          </w:p>
          <w:p w14:paraId="4CD8D2EE" w14:textId="77777777" w:rsidR="00CA6F82" w:rsidRPr="006723F5" w:rsidRDefault="00CA6F82" w:rsidP="00CA6F82">
            <w:pPr>
              <w:widowControl w:val="0"/>
              <w:pBdr>
                <w:bottom w:val="single" w:sz="12" w:space="1" w:color="auto"/>
              </w:pBdr>
              <w:spacing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sz w:val="20"/>
                <w:szCs w:val="20"/>
              </w:rPr>
            </w:pPr>
          </w:p>
          <w:p w14:paraId="787AC3C1" w14:textId="5283DDF7" w:rsidR="00CA6F82" w:rsidRPr="006723F5" w:rsidRDefault="00CA6F82" w:rsidP="00F76D50">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rPr>
            </w:pPr>
          </w:p>
        </w:tc>
      </w:tr>
    </w:tbl>
    <w:p w14:paraId="69AA639E" w14:textId="7AE11796" w:rsidR="008D2DE8" w:rsidRDefault="008D2DE8" w:rsidP="008D2DE8">
      <w:pPr>
        <w:jc w:val="center"/>
      </w:pPr>
    </w:p>
    <w:p w14:paraId="2852D1F3" w14:textId="77777777" w:rsidR="008D2DE8" w:rsidRDefault="008D2DE8">
      <w:pPr>
        <w:spacing w:after="160" w:line="259" w:lineRule="auto"/>
      </w:pPr>
      <w:r>
        <w:lastRenderedPageBreak/>
        <w:br w:type="page"/>
      </w:r>
    </w:p>
    <w:p w14:paraId="6FA40413" w14:textId="41E87F1B" w:rsidR="00D561E0" w:rsidRDefault="00EA46AA" w:rsidP="00D561E0">
      <w:pPr>
        <w:jc w:val="center"/>
        <w:rPr>
          <w:lang w:val="it"/>
        </w:rPr>
      </w:pPr>
      <w:r>
        <w:rPr>
          <w:rFonts w:eastAsia="Calibri" w:cstheme="minorHAnsi"/>
          <w:b/>
          <w:bCs/>
          <w:noProof/>
          <w:sz w:val="22"/>
          <w:szCs w:val="22"/>
          <w:lang w:val="it"/>
        </w:rPr>
        <w:lastRenderedPageBreak/>
        <w:drawing>
          <wp:inline distT="0" distB="0" distL="0" distR="0" wp14:anchorId="0F610C3F" wp14:editId="5D78A7D1">
            <wp:extent cx="5731510" cy="944245"/>
            <wp:effectExtent l="0" t="0" r="0" b="0"/>
            <wp:docPr id="26" name="Immagine 26"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log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44245"/>
                    </a:xfrm>
                    <a:prstGeom prst="rect">
                      <a:avLst/>
                    </a:prstGeom>
                  </pic:spPr>
                </pic:pic>
              </a:graphicData>
            </a:graphic>
          </wp:inline>
        </w:drawing>
      </w:r>
    </w:p>
    <w:p w14:paraId="023D3F79" w14:textId="77777777" w:rsidR="00D561E0" w:rsidRDefault="00D561E0" w:rsidP="00D561E0">
      <w:pPr>
        <w:jc w:val="center"/>
        <w:rPr>
          <w:lang w:val="it"/>
        </w:rPr>
      </w:pPr>
      <w:r>
        <w:rPr>
          <w:noProof/>
          <w:lang w:val="it"/>
        </w:rPr>
        <w:drawing>
          <wp:inline distT="0" distB="0" distL="0" distR="0" wp14:anchorId="6116E1EF" wp14:editId="45E66CD5">
            <wp:extent cx="5765800" cy="1803400"/>
            <wp:effectExtent l="0" t="0" r="0" b="0"/>
            <wp:docPr id="13" name="Immagine 1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5800" cy="1803400"/>
                    </a:xfrm>
                    <a:prstGeom prst="rect">
                      <a:avLst/>
                    </a:prstGeom>
                  </pic:spPr>
                </pic:pic>
              </a:graphicData>
            </a:graphic>
          </wp:inline>
        </w:drawing>
      </w:r>
    </w:p>
    <w:p w14:paraId="02B8AE19" w14:textId="77777777" w:rsidR="00D561E0" w:rsidRPr="00B75C77" w:rsidRDefault="00D561E0" w:rsidP="00D561E0">
      <w:pPr>
        <w:jc w:val="center"/>
        <w:rPr>
          <w:lang w:val="it"/>
        </w:rPr>
      </w:pPr>
    </w:p>
    <w:tbl>
      <w:tblPr>
        <w:tblStyle w:val="GridTable4-Accent11"/>
        <w:tblW w:w="0" w:type="auto"/>
        <w:tblLook w:val="04A0" w:firstRow="1" w:lastRow="0" w:firstColumn="1" w:lastColumn="0" w:noHBand="0" w:noVBand="1"/>
      </w:tblPr>
      <w:tblGrid>
        <w:gridCol w:w="1601"/>
        <w:gridCol w:w="3938"/>
        <w:gridCol w:w="3477"/>
      </w:tblGrid>
      <w:tr w:rsidR="00D561E0" w:rsidRPr="00D561E0" w14:paraId="7D901E38" w14:textId="77777777" w:rsidTr="00F76D5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tcPr>
          <w:p w14:paraId="01FB9DD9" w14:textId="77777777" w:rsidR="00D561E0" w:rsidRPr="006723F5" w:rsidRDefault="00D561E0" w:rsidP="00F76D50">
            <w:pPr>
              <w:widowControl w:val="0"/>
              <w:spacing w:after="120" w:line="276" w:lineRule="auto"/>
              <w:rPr>
                <w:rFonts w:cstheme="minorHAnsi"/>
                <w:sz w:val="20"/>
                <w:szCs w:val="20"/>
              </w:rPr>
            </w:pPr>
            <w:r w:rsidRPr="006723F5">
              <w:rPr>
                <w:rFonts w:cstheme="minorHAnsi"/>
                <w:sz w:val="20"/>
                <w:szCs w:val="20"/>
                <w:lang w:val="it"/>
              </w:rPr>
              <w:t>Area</w:t>
            </w:r>
          </w:p>
        </w:tc>
        <w:tc>
          <w:tcPr>
            <w:tcW w:w="5832" w:type="dxa"/>
          </w:tcPr>
          <w:p w14:paraId="2CE3511D" w14:textId="77777777" w:rsidR="00D561E0" w:rsidRPr="006723F5" w:rsidRDefault="00D561E0" w:rsidP="00F76D50">
            <w:pPr>
              <w:widowControl w:val="0"/>
              <w:spacing w:after="120" w:line="276" w:lineRule="auto"/>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6723F5">
              <w:rPr>
                <w:rFonts w:cstheme="minorHAnsi"/>
                <w:sz w:val="20"/>
                <w:szCs w:val="20"/>
                <w:lang w:val="it"/>
              </w:rPr>
              <w:t>Domande da considerare per la valutazione del rischio</w:t>
            </w:r>
          </w:p>
        </w:tc>
        <w:tc>
          <w:tcPr>
            <w:tcW w:w="5154" w:type="dxa"/>
          </w:tcPr>
          <w:p w14:paraId="27AB9C18" w14:textId="77777777" w:rsidR="00D561E0" w:rsidRPr="006723F5" w:rsidRDefault="00D561E0" w:rsidP="00F76D50">
            <w:pPr>
              <w:widowControl w:val="0"/>
              <w:spacing w:after="120" w:line="276" w:lineRule="auto"/>
              <w:cnfStyle w:val="100000000000" w:firstRow="1" w:lastRow="0" w:firstColumn="0" w:lastColumn="0" w:oddVBand="0" w:evenVBand="0" w:oddHBand="0" w:evenHBand="0" w:firstRowFirstColumn="0" w:firstRowLastColumn="0" w:lastRowFirstColumn="0" w:lastRowLastColumn="0"/>
              <w:rPr>
                <w:rFonts w:cstheme="minorHAnsi"/>
                <w:sz w:val="20"/>
                <w:szCs w:val="20"/>
                <w:lang w:val="it"/>
              </w:rPr>
            </w:pPr>
            <w:r w:rsidRPr="006723F5">
              <w:rPr>
                <w:rFonts w:cstheme="minorHAnsi"/>
                <w:sz w:val="20"/>
                <w:szCs w:val="20"/>
                <w:lang w:val="it"/>
              </w:rPr>
              <w:t>Possibili di azioni di mitigazione</w:t>
            </w:r>
          </w:p>
        </w:tc>
      </w:tr>
      <w:tr w:rsidR="00D561E0" w:rsidRPr="00D561E0" w14:paraId="6133D916" w14:textId="77777777" w:rsidTr="00F76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E43635" w14:textId="77777777" w:rsidR="00D561E0" w:rsidRPr="00FC0F9C" w:rsidRDefault="00D561E0" w:rsidP="00F76D50">
            <w:pPr>
              <w:widowControl w:val="0"/>
              <w:spacing w:after="120" w:line="276" w:lineRule="auto"/>
              <w:rPr>
                <w:rFonts w:cstheme="minorHAnsi"/>
                <w:sz w:val="20"/>
                <w:szCs w:val="20"/>
                <w:lang w:val="it-IT"/>
              </w:rPr>
            </w:pPr>
            <w:r w:rsidRPr="006723F5">
              <w:rPr>
                <w:rFonts w:cstheme="minorHAnsi"/>
                <w:sz w:val="20"/>
                <w:szCs w:val="20"/>
                <w:lang w:val="it"/>
              </w:rPr>
              <w:t>Profilo de</w:t>
            </w:r>
            <w:r>
              <w:rPr>
                <w:rFonts w:cstheme="minorHAnsi"/>
                <w:sz w:val="20"/>
                <w:szCs w:val="20"/>
                <w:lang w:val="it"/>
              </w:rPr>
              <w:t>i/le beneficiari/e</w:t>
            </w:r>
          </w:p>
        </w:tc>
        <w:tc>
          <w:tcPr>
            <w:tcW w:w="5832" w:type="dxa"/>
          </w:tcPr>
          <w:p w14:paraId="7A0041AD" w14:textId="77777777" w:rsidR="00D561E0" w:rsidRPr="006723F5" w:rsidRDefault="00D561E0" w:rsidP="00D561E0">
            <w:pPr>
              <w:pStyle w:val="Paragrafoelenco"/>
              <w:widowControl w:val="0"/>
              <w:numPr>
                <w:ilvl w:val="0"/>
                <w:numId w:val="8"/>
              </w:numPr>
              <w:spacing w:line="276" w:lineRule="auto"/>
              <w:ind w:left="360"/>
              <w:cnfStyle w:val="000000100000" w:firstRow="0" w:lastRow="0" w:firstColumn="0" w:lastColumn="0" w:oddVBand="0" w:evenVBand="0" w:oddHBand="1" w:evenHBand="0" w:firstRowFirstColumn="0" w:firstRowLastColumn="0" w:lastRowFirstColumn="0" w:lastRowLastColumn="0"/>
              <w:rPr>
                <w:rFonts w:cstheme="minorHAnsi"/>
                <w:sz w:val="20"/>
                <w:szCs w:val="20"/>
                <w:lang w:val="it-IT"/>
              </w:rPr>
            </w:pPr>
            <w:r w:rsidRPr="006723F5">
              <w:rPr>
                <w:rFonts w:cstheme="minorHAnsi"/>
                <w:sz w:val="20"/>
                <w:szCs w:val="20"/>
                <w:lang w:val="it"/>
              </w:rPr>
              <w:t>Qual è il profilo demografico della popolazione nelle aree target (ad es. sesso, età, livello di istruzione, livello di reddito, dimensioni delle famiglie, famiglie monoparentali, st</w:t>
            </w:r>
            <w:r>
              <w:rPr>
                <w:rFonts w:cstheme="minorHAnsi"/>
                <w:sz w:val="20"/>
                <w:szCs w:val="20"/>
                <w:lang w:val="it"/>
              </w:rPr>
              <w:t>a</w:t>
            </w:r>
            <w:r w:rsidRPr="006723F5">
              <w:rPr>
                <w:rFonts w:cstheme="minorHAnsi"/>
                <w:sz w:val="20"/>
                <w:szCs w:val="20"/>
                <w:lang w:val="it"/>
              </w:rPr>
              <w:t>tus giuridico, ecc.)?</w:t>
            </w:r>
            <w:r>
              <w:rPr>
                <w:rFonts w:cstheme="minorHAnsi"/>
                <w:sz w:val="20"/>
                <w:szCs w:val="20"/>
                <w:lang w:val="it"/>
              </w:rPr>
              <w:t xml:space="preserve"> </w:t>
            </w:r>
          </w:p>
          <w:p w14:paraId="76E4936A" w14:textId="77777777" w:rsidR="00D561E0" w:rsidRPr="006723F5" w:rsidRDefault="00D561E0" w:rsidP="00D561E0">
            <w:pPr>
              <w:pStyle w:val="Paragrafoelenco"/>
              <w:widowControl w:val="0"/>
              <w:numPr>
                <w:ilvl w:val="0"/>
                <w:numId w:val="8"/>
              </w:numPr>
              <w:spacing w:line="276" w:lineRule="auto"/>
              <w:ind w:left="360"/>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lang w:val="it-IT"/>
              </w:rPr>
            </w:pPr>
            <w:r w:rsidRPr="006723F5">
              <w:rPr>
                <w:rFonts w:cstheme="minorHAnsi"/>
                <w:sz w:val="20"/>
                <w:szCs w:val="20"/>
                <w:lang w:val="it"/>
              </w:rPr>
              <w:t>Quali sono alcune caratteristiche della popolazione che possono rendere gli individui più suscettibili ad episodi di violenza di genere, abuso e sfruttamento?</w:t>
            </w:r>
          </w:p>
          <w:p w14:paraId="39F8363B" w14:textId="77777777" w:rsidR="00D561E0" w:rsidRPr="006723F5" w:rsidRDefault="00D561E0" w:rsidP="00D561E0">
            <w:pPr>
              <w:pStyle w:val="Paragrafoelenco"/>
              <w:widowControl w:val="0"/>
              <w:numPr>
                <w:ilvl w:val="0"/>
                <w:numId w:val="8"/>
              </w:numPr>
              <w:spacing w:line="276" w:lineRule="auto"/>
              <w:ind w:left="360"/>
              <w:cnfStyle w:val="000000100000" w:firstRow="0" w:lastRow="0" w:firstColumn="0" w:lastColumn="0" w:oddVBand="0" w:evenVBand="0" w:oddHBand="1" w:evenHBand="0" w:firstRowFirstColumn="0" w:firstRowLastColumn="0" w:lastRowFirstColumn="0" w:lastRowLastColumn="0"/>
              <w:rPr>
                <w:rFonts w:cstheme="minorHAnsi"/>
                <w:sz w:val="20"/>
                <w:szCs w:val="20"/>
                <w:lang w:val="it"/>
              </w:rPr>
            </w:pPr>
            <w:r w:rsidRPr="006723F5">
              <w:rPr>
                <w:rFonts w:cstheme="minorHAnsi"/>
                <w:sz w:val="20"/>
                <w:szCs w:val="20"/>
                <w:lang w:val="it-IT"/>
              </w:rPr>
              <w:t xml:space="preserve">Vi è tra </w:t>
            </w:r>
            <w:r>
              <w:rPr>
                <w:rFonts w:cstheme="minorHAnsi"/>
                <w:sz w:val="20"/>
                <w:szCs w:val="20"/>
                <w:lang w:val="it-IT"/>
              </w:rPr>
              <w:t>i/le beneficiari/e</w:t>
            </w:r>
            <w:r w:rsidRPr="006723F5">
              <w:rPr>
                <w:rFonts w:cstheme="minorHAnsi"/>
                <w:sz w:val="20"/>
                <w:szCs w:val="20"/>
                <w:lang w:val="it-IT"/>
              </w:rPr>
              <w:t xml:space="preserve"> un alto numero di </w:t>
            </w:r>
            <w:r>
              <w:rPr>
                <w:rFonts w:cstheme="minorHAnsi"/>
                <w:sz w:val="20"/>
                <w:szCs w:val="20"/>
                <w:lang w:val="it-IT"/>
              </w:rPr>
              <w:t>minorenni</w:t>
            </w:r>
            <w:r w:rsidRPr="006723F5">
              <w:rPr>
                <w:rFonts w:cstheme="minorHAnsi"/>
                <w:sz w:val="20"/>
                <w:szCs w:val="20"/>
                <w:lang w:val="it-IT"/>
              </w:rPr>
              <w:t xml:space="preserve"> o altri gruppi vulnerabili</w:t>
            </w:r>
            <w:r>
              <w:rPr>
                <w:rFonts w:cstheme="minorHAnsi"/>
                <w:sz w:val="20"/>
                <w:szCs w:val="20"/>
                <w:lang w:val="it-IT"/>
              </w:rPr>
              <w:t>? Ci sono informazioni rispetto a episodi di violenza in transito?</w:t>
            </w:r>
          </w:p>
          <w:p w14:paraId="02453E7E" w14:textId="77777777" w:rsidR="00D561E0" w:rsidRPr="006723F5" w:rsidRDefault="00D561E0" w:rsidP="00D561E0">
            <w:pPr>
              <w:pStyle w:val="Paragrafoelenco"/>
              <w:widowControl w:val="0"/>
              <w:numPr>
                <w:ilvl w:val="0"/>
                <w:numId w:val="8"/>
              </w:numPr>
              <w:spacing w:line="276" w:lineRule="auto"/>
              <w:ind w:left="360"/>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0"/>
                <w:lang w:val="it"/>
              </w:rPr>
            </w:pPr>
            <w:r w:rsidRPr="006723F5">
              <w:rPr>
                <w:rFonts w:cstheme="minorHAnsi"/>
                <w:sz w:val="20"/>
                <w:szCs w:val="20"/>
                <w:lang w:val="it"/>
              </w:rPr>
              <w:t xml:space="preserve">Quali sono i dati legati alla violenza di genere o violenza contro bambini/e nella comunità d’origine? </w:t>
            </w:r>
          </w:p>
          <w:p w14:paraId="357B1F12" w14:textId="77777777" w:rsidR="00D561E0" w:rsidRPr="006723F5" w:rsidRDefault="00D561E0" w:rsidP="00D561E0">
            <w:pPr>
              <w:pStyle w:val="Paragrafoelenco"/>
              <w:widowControl w:val="0"/>
              <w:numPr>
                <w:ilvl w:val="0"/>
                <w:numId w:val="8"/>
              </w:numPr>
              <w:spacing w:line="276" w:lineRule="auto"/>
              <w:ind w:left="360"/>
              <w:cnfStyle w:val="000000100000" w:firstRow="0" w:lastRow="0" w:firstColumn="0" w:lastColumn="0" w:oddVBand="0" w:evenVBand="0" w:oddHBand="1" w:evenHBand="0" w:firstRowFirstColumn="0" w:firstRowLastColumn="0" w:lastRowFirstColumn="0" w:lastRowLastColumn="0"/>
              <w:rPr>
                <w:rFonts w:cstheme="minorHAnsi"/>
                <w:sz w:val="20"/>
                <w:szCs w:val="20"/>
                <w:lang w:val="it"/>
              </w:rPr>
            </w:pPr>
            <w:r w:rsidRPr="006723F5">
              <w:rPr>
                <w:rFonts w:cstheme="minorHAnsi"/>
                <w:sz w:val="20"/>
                <w:szCs w:val="20"/>
                <w:lang w:val="it"/>
              </w:rPr>
              <w:t>Gruppi vulnerabili hanno accesso adeguato a informazioni relativi ai propri diritti e al sistema dell’accoglienza diffusa?</w:t>
            </w:r>
          </w:p>
        </w:tc>
        <w:tc>
          <w:tcPr>
            <w:tcW w:w="5154" w:type="dxa"/>
          </w:tcPr>
          <w:p w14:paraId="4F63D154" w14:textId="77777777" w:rsidR="00D561E0" w:rsidRPr="006723F5" w:rsidRDefault="00D561E0" w:rsidP="00D561E0">
            <w:pPr>
              <w:pStyle w:val="Paragrafoelenco"/>
              <w:widowControl w:val="0"/>
              <w:numPr>
                <w:ilvl w:val="0"/>
                <w:numId w:val="8"/>
              </w:numPr>
              <w:spacing w:after="120" w:line="276" w:lineRule="auto"/>
              <w:ind w:left="360"/>
              <w:cnfStyle w:val="000000100000" w:firstRow="0" w:lastRow="0" w:firstColumn="0" w:lastColumn="0" w:oddVBand="0" w:evenVBand="0" w:oddHBand="1" w:evenHBand="0" w:firstRowFirstColumn="0" w:firstRowLastColumn="0" w:lastRowFirstColumn="0" w:lastRowLastColumn="0"/>
              <w:rPr>
                <w:sz w:val="20"/>
                <w:szCs w:val="20"/>
                <w:lang w:val="it-IT"/>
              </w:rPr>
            </w:pPr>
            <w:r w:rsidRPr="2A75B9D5">
              <w:rPr>
                <w:sz w:val="20"/>
                <w:szCs w:val="20"/>
                <w:lang w:val="it"/>
              </w:rPr>
              <w:t xml:space="preserve">Adattare le attività di </w:t>
            </w:r>
            <w:r w:rsidRPr="00B17FB9">
              <w:rPr>
                <w:sz w:val="20"/>
                <w:szCs w:val="20"/>
                <w:lang w:val="it"/>
              </w:rPr>
              <w:t>sensibilizzazione sul tema</w:t>
            </w:r>
            <w:r w:rsidRPr="2A75B9D5">
              <w:rPr>
                <w:sz w:val="20"/>
                <w:szCs w:val="20"/>
                <w:lang w:val="it"/>
              </w:rPr>
              <w:t xml:space="preserve"> per rispondere alle esigenze specifiche dei/le beneficiari/e</w:t>
            </w:r>
          </w:p>
          <w:p w14:paraId="4362618D" w14:textId="77777777" w:rsidR="00D561E0" w:rsidRPr="006723F5" w:rsidRDefault="00D561E0" w:rsidP="00D561E0">
            <w:pPr>
              <w:pStyle w:val="Paragrafoelenco"/>
              <w:widowControl w:val="0"/>
              <w:numPr>
                <w:ilvl w:val="0"/>
                <w:numId w:val="8"/>
              </w:numPr>
              <w:spacing w:after="120" w:line="276" w:lineRule="auto"/>
              <w:ind w:left="360"/>
              <w:cnfStyle w:val="000000100000" w:firstRow="0" w:lastRow="0" w:firstColumn="0" w:lastColumn="0" w:oddVBand="0" w:evenVBand="0" w:oddHBand="1" w:evenHBand="0" w:firstRowFirstColumn="0" w:firstRowLastColumn="0" w:lastRowFirstColumn="0" w:lastRowLastColumn="0"/>
              <w:rPr>
                <w:rFonts w:cstheme="minorHAnsi"/>
                <w:sz w:val="20"/>
                <w:szCs w:val="20"/>
                <w:lang w:val="it"/>
              </w:rPr>
            </w:pPr>
            <w:r w:rsidRPr="006723F5">
              <w:rPr>
                <w:rFonts w:cstheme="minorHAnsi"/>
                <w:sz w:val="20"/>
                <w:szCs w:val="20"/>
                <w:lang w:val="it"/>
              </w:rPr>
              <w:t xml:space="preserve">Condurre campagne di comunicazione mirate per i gruppi più vulnerabili </w:t>
            </w:r>
          </w:p>
          <w:p w14:paraId="3045367D" w14:textId="77777777" w:rsidR="00D561E0" w:rsidRPr="006723F5" w:rsidRDefault="00D561E0" w:rsidP="00D561E0">
            <w:pPr>
              <w:pStyle w:val="Paragrafoelenco"/>
              <w:widowControl w:val="0"/>
              <w:numPr>
                <w:ilvl w:val="0"/>
                <w:numId w:val="8"/>
              </w:numPr>
              <w:spacing w:after="120" w:line="276" w:lineRule="auto"/>
              <w:ind w:left="360"/>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0"/>
                <w:lang w:val="it"/>
              </w:rPr>
            </w:pPr>
            <w:r w:rsidRPr="006723F5">
              <w:rPr>
                <w:rFonts w:cstheme="minorHAnsi"/>
                <w:sz w:val="20"/>
                <w:szCs w:val="20"/>
                <w:lang w:val="it"/>
              </w:rPr>
              <w:t>Prevedere collaborazioni con altri enti che lavorano per la protezione dell’infanzia e il contrasto della violenza di genere</w:t>
            </w:r>
          </w:p>
          <w:p w14:paraId="6A483233" w14:textId="77777777" w:rsidR="00D561E0" w:rsidRPr="006723F5" w:rsidRDefault="00D561E0" w:rsidP="00D561E0">
            <w:pPr>
              <w:pStyle w:val="Paragrafoelenco"/>
              <w:widowControl w:val="0"/>
              <w:numPr>
                <w:ilvl w:val="0"/>
                <w:numId w:val="8"/>
              </w:numPr>
              <w:spacing w:after="120" w:line="276" w:lineRule="auto"/>
              <w:ind w:left="360"/>
              <w:cnfStyle w:val="000000100000" w:firstRow="0" w:lastRow="0" w:firstColumn="0" w:lastColumn="0" w:oddVBand="0" w:evenVBand="0" w:oddHBand="1" w:evenHBand="0" w:firstRowFirstColumn="0" w:firstRowLastColumn="0" w:lastRowFirstColumn="0" w:lastRowLastColumn="0"/>
              <w:rPr>
                <w:sz w:val="20"/>
                <w:szCs w:val="20"/>
                <w:lang w:val="it"/>
              </w:rPr>
            </w:pPr>
            <w:r w:rsidRPr="006723F5">
              <w:rPr>
                <w:rFonts w:cstheme="minorHAnsi"/>
                <w:sz w:val="20"/>
                <w:szCs w:val="20"/>
                <w:lang w:val="it"/>
              </w:rPr>
              <w:t>Coinvolgere i gruppi vulnerabili per assicurarsi che conoscano i loro diritti e a chi rivolgersi in caso di bisogno</w:t>
            </w:r>
            <w:r>
              <w:rPr>
                <w:rFonts w:cstheme="minorHAnsi"/>
                <w:sz w:val="20"/>
                <w:szCs w:val="20"/>
                <w:lang w:val="it"/>
              </w:rPr>
              <w:t xml:space="preserve"> </w:t>
            </w:r>
            <w:r w:rsidRPr="2E8F8914">
              <w:rPr>
                <w:sz w:val="20"/>
                <w:szCs w:val="20"/>
                <w:lang w:val="it"/>
              </w:rPr>
              <w:t>e per discutere insieme quali siano i canali migliori per condividere informazioni</w:t>
            </w:r>
          </w:p>
          <w:p w14:paraId="6EBAB1BB" w14:textId="77777777" w:rsidR="00D561E0" w:rsidRPr="006723F5" w:rsidRDefault="00D561E0" w:rsidP="00F76D50">
            <w:pPr>
              <w:pStyle w:val="Paragrafoelenco"/>
              <w:widowControl w:val="0"/>
              <w:spacing w:after="120" w:line="276" w:lineRule="auto"/>
              <w:ind w:left="360"/>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0"/>
                <w:lang w:val="it"/>
              </w:rPr>
            </w:pPr>
          </w:p>
          <w:p w14:paraId="0B413FA8" w14:textId="77777777" w:rsidR="00D561E0" w:rsidRPr="006723F5" w:rsidRDefault="00D561E0" w:rsidP="00F76D50">
            <w:pPr>
              <w:pStyle w:val="Paragrafoelenco"/>
              <w:widowControl w:val="0"/>
              <w:spacing w:after="120" w:line="276" w:lineRule="auto"/>
              <w:ind w:left="360"/>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lang w:val="it"/>
              </w:rPr>
            </w:pPr>
          </w:p>
        </w:tc>
      </w:tr>
      <w:tr w:rsidR="00D561E0" w:rsidRPr="00D561E0" w14:paraId="5CE81683" w14:textId="77777777" w:rsidTr="00F76D50">
        <w:trPr>
          <w:trHeight w:val="529"/>
        </w:trPr>
        <w:tc>
          <w:tcPr>
            <w:cnfStyle w:val="001000000000" w:firstRow="0" w:lastRow="0" w:firstColumn="1" w:lastColumn="0" w:oddVBand="0" w:evenVBand="0" w:oddHBand="0" w:evenHBand="0" w:firstRowFirstColumn="0" w:firstRowLastColumn="0" w:lastRowFirstColumn="0" w:lastRowLastColumn="0"/>
            <w:tcW w:w="0" w:type="auto"/>
          </w:tcPr>
          <w:p w14:paraId="1D1BFEA8" w14:textId="77777777" w:rsidR="00D561E0" w:rsidRPr="006723F5" w:rsidRDefault="00D561E0" w:rsidP="00F76D50">
            <w:pPr>
              <w:widowControl w:val="0"/>
              <w:spacing w:after="120" w:line="276" w:lineRule="auto"/>
              <w:rPr>
                <w:rFonts w:cstheme="minorHAnsi"/>
                <w:sz w:val="20"/>
                <w:szCs w:val="20"/>
              </w:rPr>
            </w:pPr>
            <w:r w:rsidRPr="006723F5">
              <w:rPr>
                <w:rFonts w:cstheme="minorHAnsi"/>
                <w:sz w:val="20"/>
                <w:szCs w:val="20"/>
                <w:lang w:val="it"/>
              </w:rPr>
              <w:t>Profilo del personale</w:t>
            </w:r>
          </w:p>
        </w:tc>
        <w:tc>
          <w:tcPr>
            <w:tcW w:w="5832" w:type="dxa"/>
          </w:tcPr>
          <w:p w14:paraId="56052874" w14:textId="77777777" w:rsidR="00D561E0" w:rsidRPr="006723F5" w:rsidRDefault="00D561E0" w:rsidP="00D561E0">
            <w:pPr>
              <w:pStyle w:val="Paragrafoelenco"/>
              <w:widowControl w:val="0"/>
              <w:numPr>
                <w:ilvl w:val="0"/>
                <w:numId w:val="9"/>
              </w:numPr>
              <w:spacing w:line="276" w:lineRule="auto"/>
              <w:ind w:left="360"/>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lang w:val="it-IT"/>
              </w:rPr>
            </w:pPr>
            <w:r w:rsidRPr="006723F5">
              <w:rPr>
                <w:rFonts w:cstheme="minorHAnsi"/>
                <w:sz w:val="20"/>
                <w:szCs w:val="20"/>
                <w:lang w:val="it"/>
              </w:rPr>
              <w:t xml:space="preserve">Esiste un equilibrio di genere tra il personale coinvolto nel programma, in particolare tra il personale direttamente a contatto con </w:t>
            </w:r>
            <w:r>
              <w:rPr>
                <w:rFonts w:cstheme="minorHAnsi"/>
                <w:sz w:val="20"/>
                <w:szCs w:val="20"/>
                <w:lang w:val="it"/>
              </w:rPr>
              <w:t>i/le beneficiari/e</w:t>
            </w:r>
            <w:r w:rsidRPr="006723F5">
              <w:rPr>
                <w:rFonts w:cstheme="minorHAnsi"/>
                <w:sz w:val="20"/>
                <w:szCs w:val="20"/>
                <w:lang w:val="it"/>
              </w:rPr>
              <w:t>?</w:t>
            </w:r>
          </w:p>
          <w:p w14:paraId="1EEDD78A" w14:textId="77777777" w:rsidR="00D561E0" w:rsidRPr="006723F5" w:rsidRDefault="00D561E0" w:rsidP="00D561E0">
            <w:pPr>
              <w:pStyle w:val="Paragrafoelenco"/>
              <w:widowControl w:val="0"/>
              <w:numPr>
                <w:ilvl w:val="0"/>
                <w:numId w:val="9"/>
              </w:numPr>
              <w:spacing w:line="276" w:lineRule="auto"/>
              <w:ind w:left="360"/>
              <w:cnfStyle w:val="000000000000" w:firstRow="0" w:lastRow="0" w:firstColumn="0" w:lastColumn="0" w:oddVBand="0" w:evenVBand="0" w:oddHBand="0" w:evenHBand="0" w:firstRowFirstColumn="0" w:firstRowLastColumn="0" w:lastRowFirstColumn="0" w:lastRowLastColumn="0"/>
              <w:rPr>
                <w:rFonts w:cstheme="minorHAnsi"/>
                <w:sz w:val="20"/>
                <w:szCs w:val="20"/>
                <w:lang w:val="it"/>
              </w:rPr>
            </w:pPr>
            <w:r w:rsidRPr="006723F5">
              <w:rPr>
                <w:rFonts w:cstheme="minorHAnsi"/>
                <w:sz w:val="20"/>
                <w:szCs w:val="20"/>
                <w:lang w:val="it"/>
              </w:rPr>
              <w:lastRenderedPageBreak/>
              <w:t>Le credenziali del personale sono state sufficientemente controllate e il personale è stato adeguatamente formato in materia?</w:t>
            </w:r>
          </w:p>
          <w:p w14:paraId="2572841A" w14:textId="77777777" w:rsidR="00D561E0" w:rsidRPr="006723F5" w:rsidRDefault="00D561E0" w:rsidP="00D561E0">
            <w:pPr>
              <w:pStyle w:val="Paragrafoelenco"/>
              <w:widowControl w:val="0"/>
              <w:numPr>
                <w:ilvl w:val="0"/>
                <w:numId w:val="9"/>
              </w:numPr>
              <w:spacing w:line="276" w:lineRule="auto"/>
              <w:ind w:left="360"/>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lang w:val="it"/>
              </w:rPr>
            </w:pPr>
            <w:r w:rsidRPr="006723F5">
              <w:rPr>
                <w:rFonts w:cstheme="minorHAnsi"/>
                <w:sz w:val="20"/>
                <w:szCs w:val="20"/>
                <w:lang w:val="it"/>
              </w:rPr>
              <w:t>Il personale ha firmato ed è stato formato sui contenuti del Codice di Condotta?</w:t>
            </w:r>
          </w:p>
          <w:p w14:paraId="3542B169" w14:textId="77777777" w:rsidR="00D561E0" w:rsidRPr="006723F5" w:rsidRDefault="00D561E0" w:rsidP="00D561E0">
            <w:pPr>
              <w:pStyle w:val="Paragrafoelenco"/>
              <w:widowControl w:val="0"/>
              <w:numPr>
                <w:ilvl w:val="0"/>
                <w:numId w:val="8"/>
              </w:numPr>
              <w:spacing w:line="276" w:lineRule="auto"/>
              <w:ind w:left="360"/>
              <w:cnfStyle w:val="000000000000" w:firstRow="0" w:lastRow="0" w:firstColumn="0" w:lastColumn="0" w:oddVBand="0" w:evenVBand="0" w:oddHBand="0" w:evenHBand="0" w:firstRowFirstColumn="0" w:firstRowLastColumn="0" w:lastRowFirstColumn="0" w:lastRowLastColumn="0"/>
              <w:rPr>
                <w:rFonts w:cstheme="minorHAnsi"/>
                <w:sz w:val="20"/>
                <w:szCs w:val="20"/>
                <w:lang w:val="it-IT"/>
              </w:rPr>
            </w:pPr>
            <w:r w:rsidRPr="006723F5">
              <w:rPr>
                <w:rFonts w:cstheme="minorHAnsi"/>
                <w:sz w:val="20"/>
                <w:szCs w:val="20"/>
                <w:lang w:val="it"/>
              </w:rPr>
              <w:t>Il personale indossa elementi visibili di identificazione (ad esempio cappellini, gilet, magliette) durante lo svolgimento delle attività del programma?</w:t>
            </w:r>
          </w:p>
        </w:tc>
        <w:tc>
          <w:tcPr>
            <w:tcW w:w="5154" w:type="dxa"/>
          </w:tcPr>
          <w:p w14:paraId="5A9CEC6C" w14:textId="77777777" w:rsidR="00D561E0" w:rsidRPr="006723F5" w:rsidRDefault="00D561E0" w:rsidP="00D561E0">
            <w:pPr>
              <w:pStyle w:val="Paragrafoelenco"/>
              <w:widowControl w:val="0"/>
              <w:numPr>
                <w:ilvl w:val="0"/>
                <w:numId w:val="9"/>
              </w:numPr>
              <w:spacing w:after="120" w:line="276" w:lineRule="auto"/>
              <w:ind w:left="360"/>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lang w:val="it-IT"/>
              </w:rPr>
            </w:pPr>
            <w:r w:rsidRPr="006723F5">
              <w:rPr>
                <w:rFonts w:cstheme="minorHAnsi"/>
                <w:sz w:val="20"/>
                <w:szCs w:val="20"/>
                <w:lang w:val="it"/>
              </w:rPr>
              <w:lastRenderedPageBreak/>
              <w:t xml:space="preserve">Ripristinare l'equilibrio di genere del personale coinvolto  </w:t>
            </w:r>
          </w:p>
          <w:p w14:paraId="5126DEEC" w14:textId="77777777" w:rsidR="00D561E0" w:rsidRPr="006723F5" w:rsidRDefault="00D561E0" w:rsidP="00D561E0">
            <w:pPr>
              <w:pStyle w:val="Paragrafoelenco"/>
              <w:widowControl w:val="0"/>
              <w:numPr>
                <w:ilvl w:val="0"/>
                <w:numId w:val="9"/>
              </w:numPr>
              <w:spacing w:after="120" w:line="276" w:lineRule="auto"/>
              <w:ind w:left="360"/>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lang w:val="it-IT"/>
              </w:rPr>
            </w:pPr>
            <w:r w:rsidRPr="006723F5">
              <w:rPr>
                <w:rFonts w:cstheme="minorHAnsi"/>
                <w:sz w:val="20"/>
                <w:szCs w:val="20"/>
                <w:lang w:val="it"/>
              </w:rPr>
              <w:t xml:space="preserve">Coinvolgere altre risorse femminili nel programma o di diverso </w:t>
            </w:r>
            <w:r w:rsidRPr="006723F5">
              <w:rPr>
                <w:rFonts w:cstheme="minorHAnsi"/>
                <w:sz w:val="20"/>
                <w:szCs w:val="20"/>
                <w:lang w:val="it"/>
              </w:rPr>
              <w:lastRenderedPageBreak/>
              <w:t>orientamento sessuale e/o nazionalità, se necessario</w:t>
            </w:r>
          </w:p>
          <w:p w14:paraId="5B42EEF5" w14:textId="77777777" w:rsidR="00D561E0" w:rsidRPr="006723F5" w:rsidRDefault="00D561E0" w:rsidP="00D561E0">
            <w:pPr>
              <w:pStyle w:val="Paragrafoelenco"/>
              <w:widowControl w:val="0"/>
              <w:numPr>
                <w:ilvl w:val="0"/>
                <w:numId w:val="9"/>
              </w:numPr>
              <w:spacing w:after="120" w:line="276" w:lineRule="auto"/>
              <w:ind w:left="360"/>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lang w:val="it-IT"/>
              </w:rPr>
            </w:pPr>
            <w:r w:rsidRPr="006723F5">
              <w:rPr>
                <w:rFonts w:cstheme="minorHAnsi"/>
                <w:sz w:val="20"/>
                <w:szCs w:val="20"/>
                <w:lang w:val="it"/>
              </w:rPr>
              <w:t xml:space="preserve">Tenere uno o più corsi di formazione/di aggiornamento </w:t>
            </w:r>
          </w:p>
          <w:p w14:paraId="31D60412" w14:textId="77777777" w:rsidR="00D561E0" w:rsidRPr="006723F5" w:rsidRDefault="00D561E0" w:rsidP="00D561E0">
            <w:pPr>
              <w:pStyle w:val="Paragrafoelenco"/>
              <w:widowControl w:val="0"/>
              <w:numPr>
                <w:ilvl w:val="0"/>
                <w:numId w:val="8"/>
              </w:numPr>
              <w:spacing w:after="120" w:line="276" w:lineRule="auto"/>
              <w:ind w:left="360"/>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lang w:val="it-IT"/>
              </w:rPr>
            </w:pPr>
            <w:r w:rsidRPr="006723F5">
              <w:rPr>
                <w:rFonts w:cstheme="minorHAnsi"/>
                <w:sz w:val="20"/>
                <w:szCs w:val="20"/>
                <w:lang w:val="it"/>
              </w:rPr>
              <w:t>Esaminare le schede HR del personale e condurre verifiche aggiuntive per individuare eventuali comportamenti scorretti passati, se necessario</w:t>
            </w:r>
          </w:p>
          <w:p w14:paraId="7A6702EC" w14:textId="77777777" w:rsidR="00D561E0" w:rsidRPr="006723F5" w:rsidRDefault="00D561E0" w:rsidP="00D561E0">
            <w:pPr>
              <w:pStyle w:val="Paragrafoelenco"/>
              <w:widowControl w:val="0"/>
              <w:numPr>
                <w:ilvl w:val="0"/>
                <w:numId w:val="8"/>
              </w:numPr>
              <w:spacing w:after="120" w:line="276" w:lineRule="auto"/>
              <w:ind w:left="360"/>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lang w:val="it-IT"/>
              </w:rPr>
            </w:pPr>
            <w:r w:rsidRPr="006723F5">
              <w:rPr>
                <w:rFonts w:cstheme="minorHAnsi"/>
                <w:sz w:val="20"/>
                <w:szCs w:val="20"/>
                <w:lang w:val="it"/>
              </w:rPr>
              <w:t xml:space="preserve">Assicurarsi che il personale indossi elementi visibili di identificazione (ad esempio cappellini, gilet, magliette) </w:t>
            </w:r>
          </w:p>
        </w:tc>
      </w:tr>
      <w:tr w:rsidR="00D561E0" w:rsidRPr="00D561E0" w14:paraId="717FAEC1" w14:textId="77777777" w:rsidTr="00F76D50">
        <w:trPr>
          <w:cnfStyle w:val="000000100000" w:firstRow="0" w:lastRow="0" w:firstColumn="0" w:lastColumn="0" w:oddVBand="0" w:evenVBand="0" w:oddHBand="1"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0" w:type="auto"/>
          </w:tcPr>
          <w:p w14:paraId="4EB48651" w14:textId="77777777" w:rsidR="00D561E0" w:rsidRPr="006723F5" w:rsidRDefault="00D561E0" w:rsidP="00F76D50">
            <w:pPr>
              <w:widowControl w:val="0"/>
              <w:spacing w:after="120" w:line="276" w:lineRule="auto"/>
              <w:rPr>
                <w:sz w:val="20"/>
                <w:szCs w:val="20"/>
                <w:lang w:val="it"/>
              </w:rPr>
            </w:pPr>
            <w:r w:rsidRPr="08C3A09B">
              <w:rPr>
                <w:sz w:val="20"/>
                <w:szCs w:val="20"/>
                <w:lang w:val="it"/>
              </w:rPr>
              <w:lastRenderedPageBreak/>
              <w:t>Profilo dell’ente</w:t>
            </w:r>
          </w:p>
        </w:tc>
        <w:tc>
          <w:tcPr>
            <w:tcW w:w="5832" w:type="dxa"/>
          </w:tcPr>
          <w:p w14:paraId="7E91AC63" w14:textId="77777777" w:rsidR="00D561E0" w:rsidRPr="006723F5" w:rsidRDefault="00D561E0" w:rsidP="00D561E0">
            <w:pPr>
              <w:pStyle w:val="Paragrafoelenco"/>
              <w:widowControl w:val="0"/>
              <w:numPr>
                <w:ilvl w:val="0"/>
                <w:numId w:val="9"/>
              </w:numPr>
              <w:spacing w:after="120" w:line="276" w:lineRule="auto"/>
              <w:ind w:left="360"/>
              <w:cnfStyle w:val="000000100000" w:firstRow="0" w:lastRow="0" w:firstColumn="0" w:lastColumn="0" w:oddVBand="0" w:evenVBand="0" w:oddHBand="1" w:evenHBand="0" w:firstRowFirstColumn="0" w:firstRowLastColumn="0" w:lastRowFirstColumn="0" w:lastRowLastColumn="0"/>
              <w:rPr>
                <w:sz w:val="20"/>
                <w:szCs w:val="20"/>
                <w:lang w:val="it"/>
              </w:rPr>
            </w:pPr>
            <w:r w:rsidRPr="46DF91EB">
              <w:rPr>
                <w:sz w:val="20"/>
                <w:szCs w:val="20"/>
                <w:lang w:val="it"/>
              </w:rPr>
              <w:t xml:space="preserve">L’ente ha </w:t>
            </w:r>
            <w:r w:rsidRPr="00B17FB9">
              <w:rPr>
                <w:sz w:val="20"/>
                <w:szCs w:val="20"/>
                <w:lang w:val="it"/>
              </w:rPr>
              <w:t>realizzato un’auto-valutazione rispetto agli standa</w:t>
            </w:r>
            <w:r w:rsidRPr="46DF91EB">
              <w:rPr>
                <w:sz w:val="20"/>
                <w:szCs w:val="20"/>
                <w:lang w:val="it"/>
              </w:rPr>
              <w:t>rd legati alla mitigazione dei rischi di violenza di genere?</w:t>
            </w:r>
          </w:p>
          <w:p w14:paraId="358F3F70" w14:textId="77777777" w:rsidR="00D561E0" w:rsidRPr="00B17FB9" w:rsidRDefault="00D561E0" w:rsidP="00D561E0">
            <w:pPr>
              <w:pStyle w:val="Paragrafoelenco"/>
              <w:widowControl w:val="0"/>
              <w:numPr>
                <w:ilvl w:val="0"/>
                <w:numId w:val="9"/>
              </w:numPr>
              <w:spacing w:after="120" w:line="276" w:lineRule="auto"/>
              <w:ind w:left="360"/>
              <w:cnfStyle w:val="000000100000" w:firstRow="0" w:lastRow="0" w:firstColumn="0" w:lastColumn="0" w:oddVBand="0" w:evenVBand="0" w:oddHBand="1" w:evenHBand="0" w:firstRowFirstColumn="0" w:firstRowLastColumn="0" w:lastRowFirstColumn="0" w:lastRowLastColumn="0"/>
              <w:rPr>
                <w:sz w:val="20"/>
                <w:szCs w:val="20"/>
                <w:lang w:val="it"/>
              </w:rPr>
            </w:pPr>
            <w:r w:rsidRPr="08C3A09B">
              <w:rPr>
                <w:rFonts w:eastAsia="Times New Roman"/>
                <w:sz w:val="20"/>
                <w:szCs w:val="20"/>
                <w:lang w:val="it"/>
              </w:rPr>
              <w:t xml:space="preserve">L’ente ha dimostrato di aver valutato i propri rischi e ha sviluppato un Piano d’Azione che include le </w:t>
            </w:r>
            <w:r w:rsidRPr="00B17FB9">
              <w:rPr>
                <w:rFonts w:eastAsia="Times New Roman"/>
                <w:sz w:val="20"/>
                <w:szCs w:val="20"/>
                <w:lang w:val="it"/>
              </w:rPr>
              <w:t>misure volte a migliorare i propri sistemi interni?</w:t>
            </w:r>
          </w:p>
          <w:p w14:paraId="53816DB3" w14:textId="77777777" w:rsidR="00D561E0" w:rsidRPr="006723F5" w:rsidRDefault="00D561E0" w:rsidP="00D561E0">
            <w:pPr>
              <w:pStyle w:val="Paragrafoelenco"/>
              <w:widowControl w:val="0"/>
              <w:numPr>
                <w:ilvl w:val="0"/>
                <w:numId w:val="9"/>
              </w:numPr>
              <w:spacing w:after="120" w:line="276" w:lineRule="auto"/>
              <w:ind w:left="360"/>
              <w:cnfStyle w:val="000000100000" w:firstRow="0" w:lastRow="0" w:firstColumn="0" w:lastColumn="0" w:oddVBand="0" w:evenVBand="0" w:oddHBand="1" w:evenHBand="0" w:firstRowFirstColumn="0" w:firstRowLastColumn="0" w:lastRowFirstColumn="0" w:lastRowLastColumn="0"/>
              <w:rPr>
                <w:sz w:val="20"/>
                <w:szCs w:val="20"/>
                <w:lang w:val="it"/>
              </w:rPr>
            </w:pPr>
            <w:r w:rsidRPr="00B17FB9">
              <w:rPr>
                <w:sz w:val="20"/>
                <w:szCs w:val="20"/>
                <w:lang w:val="it"/>
              </w:rPr>
              <w:t>L’ente convenzionato esegue direttamente le attività dell’accoglienza diffusa o opera attraverso altre organizzazioni e strutture locali e/o ricorre ad altri enti per la gestione di alcune attività di supporto?</w:t>
            </w:r>
          </w:p>
        </w:tc>
        <w:tc>
          <w:tcPr>
            <w:tcW w:w="5154" w:type="dxa"/>
          </w:tcPr>
          <w:p w14:paraId="275A46D8" w14:textId="77777777" w:rsidR="00D561E0" w:rsidRPr="006723F5" w:rsidRDefault="00D561E0" w:rsidP="00D561E0">
            <w:pPr>
              <w:pStyle w:val="Paragrafoelenco"/>
              <w:widowControl w:val="0"/>
              <w:numPr>
                <w:ilvl w:val="0"/>
                <w:numId w:val="9"/>
              </w:numPr>
              <w:spacing w:after="120" w:line="276" w:lineRule="auto"/>
              <w:ind w:left="360"/>
              <w:cnfStyle w:val="000000100000" w:firstRow="0" w:lastRow="0" w:firstColumn="0" w:lastColumn="0" w:oddVBand="0" w:evenVBand="0" w:oddHBand="1" w:evenHBand="0" w:firstRowFirstColumn="0" w:firstRowLastColumn="0" w:lastRowFirstColumn="0" w:lastRowLastColumn="0"/>
              <w:rPr>
                <w:rFonts w:eastAsiaTheme="minorEastAsia"/>
                <w:sz w:val="20"/>
                <w:szCs w:val="20"/>
                <w:lang w:val="it"/>
              </w:rPr>
            </w:pPr>
            <w:r w:rsidRPr="30D6794E">
              <w:rPr>
                <w:sz w:val="20"/>
                <w:szCs w:val="20"/>
                <w:lang w:val="it"/>
              </w:rPr>
              <w:t xml:space="preserve">Procedere alla auto valutazione congiunta dell’ente utilizzando lo </w:t>
            </w:r>
            <w:r w:rsidRPr="30D6794E">
              <w:rPr>
                <w:b/>
                <w:bCs/>
                <w:sz w:val="20"/>
                <w:szCs w:val="20"/>
                <w:lang w:val="it"/>
              </w:rPr>
              <w:t>Strumento 6</w:t>
            </w:r>
          </w:p>
          <w:p w14:paraId="4D5C85A3" w14:textId="77777777" w:rsidR="00D561E0" w:rsidRPr="006723F5" w:rsidRDefault="00D561E0" w:rsidP="00D561E0">
            <w:pPr>
              <w:pStyle w:val="Paragrafoelenco"/>
              <w:widowControl w:val="0"/>
              <w:numPr>
                <w:ilvl w:val="0"/>
                <w:numId w:val="9"/>
              </w:numPr>
              <w:spacing w:after="120" w:line="276" w:lineRule="auto"/>
              <w:ind w:left="360"/>
              <w:cnfStyle w:val="000000100000" w:firstRow="0" w:lastRow="0" w:firstColumn="0" w:lastColumn="0" w:oddVBand="0" w:evenVBand="0" w:oddHBand="1" w:evenHBand="0" w:firstRowFirstColumn="0" w:firstRowLastColumn="0" w:lastRowFirstColumn="0" w:lastRowLastColumn="0"/>
              <w:rPr>
                <w:b/>
                <w:bCs/>
                <w:sz w:val="20"/>
                <w:szCs w:val="20"/>
                <w:lang w:val="it"/>
              </w:rPr>
            </w:pPr>
            <w:r w:rsidRPr="08C3A09B">
              <w:rPr>
                <w:sz w:val="20"/>
                <w:szCs w:val="20"/>
                <w:lang w:val="it"/>
              </w:rPr>
              <w:t xml:space="preserve">Sviluppare congiuntamente e monitorare un piano d’azione affinché l'ente metta in pratica le misure di mitigazione dei rischi identificati secondo lo </w:t>
            </w:r>
            <w:r w:rsidRPr="08C3A09B">
              <w:rPr>
                <w:b/>
                <w:bCs/>
                <w:sz w:val="20"/>
                <w:szCs w:val="20"/>
                <w:lang w:val="it"/>
              </w:rPr>
              <w:t>Strumento 7</w:t>
            </w:r>
          </w:p>
        </w:tc>
      </w:tr>
      <w:tr w:rsidR="00D561E0" w:rsidRPr="00D561E0" w14:paraId="27DF84F2" w14:textId="77777777" w:rsidTr="00F76D50">
        <w:trPr>
          <w:trHeight w:val="1946"/>
        </w:trPr>
        <w:tc>
          <w:tcPr>
            <w:cnfStyle w:val="001000000000" w:firstRow="0" w:lastRow="0" w:firstColumn="1" w:lastColumn="0" w:oddVBand="0" w:evenVBand="0" w:oddHBand="0" w:evenHBand="0" w:firstRowFirstColumn="0" w:firstRowLastColumn="0" w:lastRowFirstColumn="0" w:lastRowLastColumn="0"/>
            <w:tcW w:w="0" w:type="auto"/>
          </w:tcPr>
          <w:p w14:paraId="4A601B92" w14:textId="77777777" w:rsidR="00D561E0" w:rsidRPr="006723F5" w:rsidRDefault="00D561E0" w:rsidP="00F76D50">
            <w:pPr>
              <w:spacing w:after="120" w:line="276" w:lineRule="auto"/>
              <w:rPr>
                <w:sz w:val="20"/>
                <w:szCs w:val="20"/>
                <w:lang w:val="it"/>
              </w:rPr>
            </w:pPr>
            <w:r w:rsidRPr="23E3B1F3">
              <w:rPr>
                <w:sz w:val="20"/>
                <w:szCs w:val="20"/>
                <w:lang w:val="it"/>
              </w:rPr>
              <w:t>Attività programmatiche dell’accoglienza diffusa</w:t>
            </w:r>
          </w:p>
        </w:tc>
        <w:tc>
          <w:tcPr>
            <w:tcW w:w="5832" w:type="dxa"/>
          </w:tcPr>
          <w:p w14:paraId="640E9ACF" w14:textId="77777777" w:rsidR="00D561E0" w:rsidRPr="004940C8" w:rsidRDefault="00D561E0" w:rsidP="00D561E0">
            <w:pPr>
              <w:pStyle w:val="Paragrafoelenco"/>
              <w:widowControl w:val="0"/>
              <w:numPr>
                <w:ilvl w:val="0"/>
                <w:numId w:val="8"/>
              </w:numPr>
              <w:spacing w:after="120" w:line="276" w:lineRule="auto"/>
              <w:ind w:left="360"/>
              <w:cnfStyle w:val="000000000000" w:firstRow="0" w:lastRow="0" w:firstColumn="0" w:lastColumn="0" w:oddVBand="0" w:evenVBand="0" w:oddHBand="0" w:evenHBand="0" w:firstRowFirstColumn="0" w:firstRowLastColumn="0" w:lastRowFirstColumn="0" w:lastRowLastColumn="0"/>
              <w:rPr>
                <w:sz w:val="20"/>
                <w:szCs w:val="20"/>
                <w:lang w:val="it"/>
              </w:rPr>
            </w:pPr>
            <w:r w:rsidRPr="23E3B1F3">
              <w:rPr>
                <w:sz w:val="20"/>
                <w:szCs w:val="20"/>
                <w:lang w:val="it"/>
              </w:rPr>
              <w:t xml:space="preserve">Il programma crea o aggrava squilibri di potere tra il personale, gli enti, le famiglie ospitanti e i/le beneficiari/e? </w:t>
            </w:r>
          </w:p>
          <w:p w14:paraId="1F55F12F" w14:textId="77777777" w:rsidR="00D561E0" w:rsidRPr="004940C8" w:rsidRDefault="00D561E0" w:rsidP="00D561E0">
            <w:pPr>
              <w:pStyle w:val="Paragrafoelenco"/>
              <w:widowControl w:val="0"/>
              <w:numPr>
                <w:ilvl w:val="0"/>
                <w:numId w:val="8"/>
              </w:numPr>
              <w:spacing w:after="120" w:line="276" w:lineRule="auto"/>
              <w:ind w:left="360"/>
              <w:cnfStyle w:val="000000000000" w:firstRow="0" w:lastRow="0" w:firstColumn="0" w:lastColumn="0" w:oddVBand="0" w:evenVBand="0" w:oddHBand="0" w:evenHBand="0" w:firstRowFirstColumn="0" w:firstRowLastColumn="0" w:lastRowFirstColumn="0" w:lastRowLastColumn="0"/>
              <w:rPr>
                <w:sz w:val="20"/>
                <w:szCs w:val="20"/>
                <w:lang w:val="it-IT"/>
              </w:rPr>
            </w:pPr>
            <w:r w:rsidRPr="23E3B1F3">
              <w:rPr>
                <w:sz w:val="20"/>
                <w:szCs w:val="20"/>
                <w:lang w:val="it"/>
              </w:rPr>
              <w:t xml:space="preserve">Il programma prevede un'interazione diretta tra il personale, le famiglie ospitanti e i/le beneficiari/e, specialmente i bambini, bambine, adolescenti o altri adulti in situazione di vulnerabilità? </w:t>
            </w:r>
          </w:p>
          <w:p w14:paraId="3F1266D3" w14:textId="77777777" w:rsidR="00D561E0" w:rsidRPr="004940C8" w:rsidRDefault="00D561E0" w:rsidP="00D561E0">
            <w:pPr>
              <w:pStyle w:val="Paragrafoelenco"/>
              <w:widowControl w:val="0"/>
              <w:numPr>
                <w:ilvl w:val="0"/>
                <w:numId w:val="8"/>
              </w:numPr>
              <w:spacing w:after="120" w:line="276" w:lineRule="auto"/>
              <w:ind w:left="360"/>
              <w:cnfStyle w:val="000000000000" w:firstRow="0" w:lastRow="0" w:firstColumn="0" w:lastColumn="0" w:oddVBand="0" w:evenVBand="0" w:oddHBand="0" w:evenHBand="0" w:firstRowFirstColumn="0" w:firstRowLastColumn="0" w:lastRowFirstColumn="0" w:lastRowLastColumn="0"/>
              <w:rPr>
                <w:rFonts w:eastAsiaTheme="minorEastAsia"/>
                <w:sz w:val="20"/>
                <w:szCs w:val="20"/>
                <w:lang w:val="it"/>
              </w:rPr>
            </w:pPr>
            <w:r w:rsidRPr="08C3A09B">
              <w:rPr>
                <w:sz w:val="20"/>
                <w:szCs w:val="20"/>
                <w:lang w:val="it"/>
              </w:rPr>
              <w:t xml:space="preserve">In che modo il personale fornisce beni e servizi (cioè privatamente/in modo pubblico, lavorando in coppia/autonomamente, con personale di generi diversi)? </w:t>
            </w:r>
          </w:p>
          <w:p w14:paraId="3FFF82D2" w14:textId="77777777" w:rsidR="00D561E0" w:rsidRPr="004940C8" w:rsidRDefault="00D561E0" w:rsidP="00D561E0">
            <w:pPr>
              <w:pStyle w:val="Paragrafoelenco"/>
              <w:widowControl w:val="0"/>
              <w:numPr>
                <w:ilvl w:val="0"/>
                <w:numId w:val="8"/>
              </w:numPr>
              <w:spacing w:after="120" w:line="276" w:lineRule="auto"/>
              <w:ind w:left="360"/>
              <w:cnfStyle w:val="000000000000" w:firstRow="0" w:lastRow="0" w:firstColumn="0" w:lastColumn="0" w:oddVBand="0" w:evenVBand="0" w:oddHBand="0" w:evenHBand="0" w:firstRowFirstColumn="0" w:firstRowLastColumn="0" w:lastRowFirstColumn="0" w:lastRowLastColumn="0"/>
              <w:rPr>
                <w:rFonts w:eastAsiaTheme="minorEastAsia"/>
                <w:sz w:val="20"/>
                <w:szCs w:val="20"/>
                <w:lang w:val="it"/>
              </w:rPr>
            </w:pPr>
            <w:r w:rsidRPr="08C3A09B">
              <w:rPr>
                <w:sz w:val="20"/>
                <w:szCs w:val="20"/>
                <w:lang w:val="it"/>
              </w:rPr>
              <w:t xml:space="preserve">I visitatori esterni possono partecipare alle attività del programma senza essere accompagnati? Chi è incaricato di prendere queste decisioni? </w:t>
            </w:r>
          </w:p>
          <w:p w14:paraId="484A87C8" w14:textId="77777777" w:rsidR="00D561E0" w:rsidRPr="004940C8" w:rsidRDefault="00D561E0" w:rsidP="00D561E0">
            <w:pPr>
              <w:pStyle w:val="Paragrafoelenco"/>
              <w:widowControl w:val="0"/>
              <w:numPr>
                <w:ilvl w:val="0"/>
                <w:numId w:val="8"/>
              </w:numPr>
              <w:spacing w:after="120" w:line="276" w:lineRule="auto"/>
              <w:ind w:left="360"/>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lang w:val="it"/>
              </w:rPr>
            </w:pPr>
            <w:r>
              <w:rPr>
                <w:rFonts w:cstheme="minorHAnsi"/>
                <w:sz w:val="20"/>
                <w:szCs w:val="20"/>
                <w:lang w:val="it"/>
              </w:rPr>
              <w:lastRenderedPageBreak/>
              <w:t>I/le beneficiari/e</w:t>
            </w:r>
            <w:r w:rsidRPr="004940C8">
              <w:rPr>
                <w:rFonts w:cstheme="minorHAnsi"/>
                <w:sz w:val="20"/>
                <w:szCs w:val="20"/>
                <w:lang w:val="it"/>
              </w:rPr>
              <w:t xml:space="preserve"> del programma hanno accesso a tutte le informazioni necessarie relative al programma, inclusi meccanismi di segnalazione in una lingua e modalità a loro comprensibile? </w:t>
            </w:r>
          </w:p>
        </w:tc>
        <w:tc>
          <w:tcPr>
            <w:tcW w:w="5154" w:type="dxa"/>
          </w:tcPr>
          <w:p w14:paraId="6E47E729" w14:textId="77777777" w:rsidR="00D561E0" w:rsidRPr="004940C8" w:rsidRDefault="00D561E0" w:rsidP="00D561E0">
            <w:pPr>
              <w:pStyle w:val="Paragrafoelenco"/>
              <w:widowControl w:val="0"/>
              <w:numPr>
                <w:ilvl w:val="0"/>
                <w:numId w:val="8"/>
              </w:numPr>
              <w:spacing w:after="120" w:line="276" w:lineRule="auto"/>
              <w:ind w:left="360"/>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lang w:val="it-IT"/>
              </w:rPr>
            </w:pPr>
            <w:r w:rsidRPr="004940C8">
              <w:rPr>
                <w:rFonts w:cstheme="minorHAnsi"/>
                <w:sz w:val="20"/>
                <w:szCs w:val="20"/>
                <w:lang w:val="it"/>
              </w:rPr>
              <w:lastRenderedPageBreak/>
              <w:t>Organizzare visite periodiche di controllo da parte di membri della dirigenza o addetti alla supervisione del programma</w:t>
            </w:r>
          </w:p>
          <w:p w14:paraId="577BF220" w14:textId="77777777" w:rsidR="00D561E0" w:rsidRPr="004940C8" w:rsidRDefault="00D561E0" w:rsidP="00D561E0">
            <w:pPr>
              <w:pStyle w:val="Paragrafoelenco"/>
              <w:widowControl w:val="0"/>
              <w:numPr>
                <w:ilvl w:val="0"/>
                <w:numId w:val="8"/>
              </w:numPr>
              <w:spacing w:after="120" w:line="276" w:lineRule="auto"/>
              <w:ind w:left="360"/>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lang w:val="it"/>
              </w:rPr>
            </w:pPr>
            <w:r w:rsidRPr="004940C8">
              <w:rPr>
                <w:rFonts w:cstheme="minorHAnsi"/>
                <w:sz w:val="20"/>
                <w:szCs w:val="20"/>
                <w:lang w:val="it"/>
              </w:rPr>
              <w:t>Cambiare/modificare alcune attività delle organizzazioni partner, famiglie e strutture di accoglienza e alcune località per renderli più sicure</w:t>
            </w:r>
          </w:p>
          <w:p w14:paraId="4904948F" w14:textId="77777777" w:rsidR="00D561E0" w:rsidRPr="004940C8" w:rsidRDefault="00D561E0" w:rsidP="00D561E0">
            <w:pPr>
              <w:pStyle w:val="Paragrafoelenco"/>
              <w:widowControl w:val="0"/>
              <w:numPr>
                <w:ilvl w:val="0"/>
                <w:numId w:val="8"/>
              </w:numPr>
              <w:spacing w:after="120" w:line="276" w:lineRule="auto"/>
              <w:ind w:left="360"/>
              <w:cnfStyle w:val="000000000000" w:firstRow="0" w:lastRow="0" w:firstColumn="0" w:lastColumn="0" w:oddVBand="0" w:evenVBand="0" w:oddHBand="0" w:evenHBand="0" w:firstRowFirstColumn="0" w:firstRowLastColumn="0" w:lastRowFirstColumn="0" w:lastRowLastColumn="0"/>
              <w:rPr>
                <w:rFonts w:eastAsiaTheme="minorEastAsia"/>
                <w:sz w:val="20"/>
                <w:szCs w:val="20"/>
                <w:lang w:val="it"/>
              </w:rPr>
            </w:pPr>
            <w:r w:rsidRPr="08C3A09B">
              <w:rPr>
                <w:sz w:val="20"/>
                <w:szCs w:val="20"/>
                <w:lang w:val="it"/>
              </w:rPr>
              <w:t>Limitare per quanto possibile la partecipazione di visitatori esterni alle attività del programma</w:t>
            </w:r>
          </w:p>
          <w:p w14:paraId="4FC4111C" w14:textId="77777777" w:rsidR="00D561E0" w:rsidRPr="004940C8" w:rsidRDefault="00D561E0" w:rsidP="00D561E0">
            <w:pPr>
              <w:pStyle w:val="Paragrafoelenco"/>
              <w:widowControl w:val="0"/>
              <w:numPr>
                <w:ilvl w:val="0"/>
                <w:numId w:val="8"/>
              </w:numPr>
              <w:spacing w:after="120" w:line="276" w:lineRule="auto"/>
              <w:ind w:left="360"/>
              <w:cnfStyle w:val="000000000000" w:firstRow="0" w:lastRow="0" w:firstColumn="0" w:lastColumn="0" w:oddVBand="0" w:evenVBand="0" w:oddHBand="0" w:evenHBand="0" w:firstRowFirstColumn="0" w:firstRowLastColumn="0" w:lastRowFirstColumn="0" w:lastRowLastColumn="0"/>
              <w:rPr>
                <w:rStyle w:val="Collegamentoipertestuale"/>
                <w:b/>
                <w:bCs/>
                <w:sz w:val="20"/>
                <w:szCs w:val="20"/>
                <w:lang w:val="it"/>
              </w:rPr>
            </w:pPr>
            <w:r w:rsidRPr="08C3A09B">
              <w:rPr>
                <w:sz w:val="20"/>
                <w:szCs w:val="20"/>
                <w:lang w:val="it"/>
              </w:rPr>
              <w:t>Informare regolarmente i</w:t>
            </w:r>
            <w:r>
              <w:rPr>
                <w:sz w:val="20"/>
                <w:szCs w:val="20"/>
                <w:lang w:val="it"/>
              </w:rPr>
              <w:t>/le</w:t>
            </w:r>
            <w:r w:rsidRPr="08C3A09B">
              <w:rPr>
                <w:sz w:val="20"/>
                <w:szCs w:val="20"/>
                <w:lang w:val="it"/>
              </w:rPr>
              <w:t xml:space="preserve"> partecipanti al programma dei propri diritti, del comportamento atteso dal personale e di come segnalare eventuali timori</w:t>
            </w:r>
            <w:r>
              <w:rPr>
                <w:sz w:val="20"/>
                <w:szCs w:val="20"/>
                <w:lang w:val="it"/>
              </w:rPr>
              <w:t>/criticità</w:t>
            </w:r>
            <w:r w:rsidRPr="08C3A09B">
              <w:rPr>
                <w:sz w:val="20"/>
                <w:szCs w:val="20"/>
                <w:lang w:val="it"/>
              </w:rPr>
              <w:t xml:space="preserve"> in maniera adeguata e secondo il </w:t>
            </w:r>
            <w:r w:rsidRPr="08C3A09B">
              <w:rPr>
                <w:sz w:val="20"/>
                <w:szCs w:val="20"/>
                <w:lang w:val="it"/>
              </w:rPr>
              <w:lastRenderedPageBreak/>
              <w:t>loro genere e età</w:t>
            </w:r>
          </w:p>
          <w:p w14:paraId="2FD12CE0" w14:textId="77777777" w:rsidR="00D561E0" w:rsidRPr="004940C8" w:rsidRDefault="00D561E0" w:rsidP="00D561E0">
            <w:pPr>
              <w:pStyle w:val="Paragrafoelenco"/>
              <w:widowControl w:val="0"/>
              <w:numPr>
                <w:ilvl w:val="0"/>
                <w:numId w:val="8"/>
              </w:numPr>
              <w:spacing w:after="120" w:line="276" w:lineRule="auto"/>
              <w:ind w:left="360"/>
              <w:cnfStyle w:val="000000000000" w:firstRow="0" w:lastRow="0" w:firstColumn="0" w:lastColumn="0" w:oddVBand="0" w:evenVBand="0" w:oddHBand="0" w:evenHBand="0" w:firstRowFirstColumn="0" w:firstRowLastColumn="0" w:lastRowFirstColumn="0" w:lastRowLastColumn="0"/>
              <w:rPr>
                <w:rFonts w:eastAsiaTheme="minorEastAsia"/>
                <w:sz w:val="20"/>
                <w:szCs w:val="20"/>
                <w:lang w:val="it-IT"/>
              </w:rPr>
            </w:pPr>
            <w:r w:rsidRPr="08C3A09B">
              <w:rPr>
                <w:sz w:val="20"/>
                <w:szCs w:val="20"/>
                <w:lang w:val="it"/>
              </w:rPr>
              <w:t xml:space="preserve">Sviluppare azioni programmatiche legate all’approccio del </w:t>
            </w:r>
            <w:proofErr w:type="spellStart"/>
            <w:r w:rsidRPr="0063798D">
              <w:rPr>
                <w:i/>
                <w:iCs/>
                <w:sz w:val="20"/>
                <w:szCs w:val="20"/>
                <w:lang w:val="it"/>
              </w:rPr>
              <w:t>safer</w:t>
            </w:r>
            <w:proofErr w:type="spellEnd"/>
            <w:r w:rsidRPr="0063798D">
              <w:rPr>
                <w:i/>
                <w:iCs/>
                <w:sz w:val="20"/>
                <w:szCs w:val="20"/>
                <w:lang w:val="it"/>
              </w:rPr>
              <w:t xml:space="preserve"> </w:t>
            </w:r>
            <w:proofErr w:type="spellStart"/>
            <w:r w:rsidRPr="0063798D">
              <w:rPr>
                <w:i/>
                <w:iCs/>
                <w:sz w:val="20"/>
                <w:szCs w:val="20"/>
                <w:lang w:val="it"/>
              </w:rPr>
              <w:t>programming</w:t>
            </w:r>
            <w:proofErr w:type="spellEnd"/>
            <w:r w:rsidRPr="08C3A09B">
              <w:rPr>
                <w:sz w:val="20"/>
                <w:szCs w:val="20"/>
                <w:lang w:val="it"/>
              </w:rPr>
              <w:t xml:space="preserve"> secondo lo </w:t>
            </w:r>
            <w:hyperlink w:anchor="_Strumento_11_:">
              <w:r w:rsidRPr="08C3A09B">
                <w:rPr>
                  <w:rStyle w:val="Collegamentoipertestuale"/>
                  <w:b/>
                  <w:bCs/>
                  <w:sz w:val="20"/>
                  <w:szCs w:val="20"/>
                  <w:lang w:val="it"/>
                </w:rPr>
                <w:t>Strumento 10</w:t>
              </w:r>
            </w:hyperlink>
          </w:p>
          <w:p w14:paraId="06B34EB7" w14:textId="77777777" w:rsidR="00D561E0" w:rsidRPr="004940C8" w:rsidRDefault="00D561E0" w:rsidP="00D561E0">
            <w:pPr>
              <w:pStyle w:val="Paragrafoelenco"/>
              <w:widowControl w:val="0"/>
              <w:numPr>
                <w:ilvl w:val="0"/>
                <w:numId w:val="8"/>
              </w:numPr>
              <w:spacing w:after="120" w:line="276" w:lineRule="auto"/>
              <w:ind w:left="360"/>
              <w:cnfStyle w:val="000000000000" w:firstRow="0" w:lastRow="0" w:firstColumn="0" w:lastColumn="0" w:oddVBand="0" w:evenVBand="0" w:oddHBand="0" w:evenHBand="0" w:firstRowFirstColumn="0" w:firstRowLastColumn="0" w:lastRowFirstColumn="0" w:lastRowLastColumn="0"/>
              <w:rPr>
                <w:rFonts w:eastAsiaTheme="minorEastAsia"/>
                <w:sz w:val="20"/>
                <w:szCs w:val="20"/>
                <w:lang w:val="it-IT"/>
              </w:rPr>
            </w:pPr>
            <w:r w:rsidRPr="08C3A09B">
              <w:rPr>
                <w:sz w:val="20"/>
                <w:szCs w:val="20"/>
                <w:lang w:val="it-IT"/>
              </w:rPr>
              <w:t>Limitare tutte quelle azioni assistenziali che aumentano la vulnerabilità de</w:t>
            </w:r>
            <w:r>
              <w:rPr>
                <w:sz w:val="20"/>
                <w:szCs w:val="20"/>
                <w:lang w:val="it-IT"/>
              </w:rPr>
              <w:t>i/le beneficiari/e</w:t>
            </w:r>
            <w:r w:rsidRPr="08C3A09B">
              <w:rPr>
                <w:sz w:val="20"/>
                <w:szCs w:val="20"/>
                <w:lang w:val="it-IT"/>
              </w:rPr>
              <w:t xml:space="preserve"> </w:t>
            </w:r>
          </w:p>
        </w:tc>
      </w:tr>
      <w:tr w:rsidR="00D561E0" w:rsidRPr="00D561E0" w14:paraId="6FDEDED3" w14:textId="77777777" w:rsidTr="00F76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FBEFD0" w14:textId="77777777" w:rsidR="00D561E0" w:rsidRPr="006723F5" w:rsidRDefault="00D561E0" w:rsidP="00F76D50">
            <w:pPr>
              <w:widowControl w:val="0"/>
              <w:spacing w:after="120" w:line="276" w:lineRule="auto"/>
              <w:rPr>
                <w:rFonts w:cstheme="minorHAnsi"/>
                <w:sz w:val="20"/>
                <w:szCs w:val="20"/>
              </w:rPr>
            </w:pPr>
            <w:r w:rsidRPr="006723F5">
              <w:rPr>
                <w:rFonts w:cstheme="minorHAnsi"/>
                <w:sz w:val="20"/>
                <w:szCs w:val="20"/>
                <w:lang w:val="it"/>
              </w:rPr>
              <w:lastRenderedPageBreak/>
              <w:t>Contesto del programma</w:t>
            </w:r>
          </w:p>
        </w:tc>
        <w:tc>
          <w:tcPr>
            <w:tcW w:w="5832" w:type="dxa"/>
          </w:tcPr>
          <w:p w14:paraId="102BC55F" w14:textId="77777777" w:rsidR="00D561E0" w:rsidRPr="006723F5" w:rsidRDefault="00D561E0" w:rsidP="00D561E0">
            <w:pPr>
              <w:pStyle w:val="Paragrafoelenco"/>
              <w:widowControl w:val="0"/>
              <w:numPr>
                <w:ilvl w:val="0"/>
                <w:numId w:val="8"/>
              </w:numPr>
              <w:spacing w:after="120" w:line="276" w:lineRule="auto"/>
              <w:ind w:left="360"/>
              <w:cnfStyle w:val="000000100000" w:firstRow="0" w:lastRow="0" w:firstColumn="0" w:lastColumn="0" w:oddVBand="0" w:evenVBand="0" w:oddHBand="1" w:evenHBand="0" w:firstRowFirstColumn="0" w:firstRowLastColumn="0" w:lastRowFirstColumn="0" w:lastRowLastColumn="0"/>
              <w:rPr>
                <w:rFonts w:cstheme="minorHAnsi"/>
                <w:sz w:val="20"/>
                <w:szCs w:val="20"/>
                <w:lang w:val="it-IT"/>
              </w:rPr>
            </w:pPr>
            <w:r w:rsidRPr="006723F5">
              <w:rPr>
                <w:rFonts w:cstheme="minorHAnsi"/>
                <w:sz w:val="20"/>
                <w:szCs w:val="20"/>
                <w:lang w:val="it"/>
              </w:rPr>
              <w:t xml:space="preserve">Dove si svolgono le attività del programma (zone periferiche e marginalizzate, paesi rurali, centri urbani, ecc.)? Quali sono i rischi specifici associati a questo luogo (per esempio la mancanza di disponibilità di servizi)? </w:t>
            </w:r>
          </w:p>
          <w:p w14:paraId="7A3F99EF" w14:textId="77777777" w:rsidR="00D561E0" w:rsidRPr="006723F5" w:rsidRDefault="00D561E0" w:rsidP="00D561E0">
            <w:pPr>
              <w:pStyle w:val="Paragrafoelenco"/>
              <w:widowControl w:val="0"/>
              <w:numPr>
                <w:ilvl w:val="0"/>
                <w:numId w:val="8"/>
              </w:numPr>
              <w:spacing w:after="120" w:line="276" w:lineRule="auto"/>
              <w:ind w:left="360"/>
              <w:cnfStyle w:val="000000100000" w:firstRow="0" w:lastRow="0" w:firstColumn="0" w:lastColumn="0" w:oddVBand="0" w:evenVBand="0" w:oddHBand="1" w:evenHBand="0" w:firstRowFirstColumn="0" w:firstRowLastColumn="0" w:lastRowFirstColumn="0" w:lastRowLastColumn="0"/>
              <w:rPr>
                <w:sz w:val="20"/>
                <w:szCs w:val="20"/>
                <w:lang w:val="it-IT"/>
              </w:rPr>
            </w:pPr>
            <w:r w:rsidRPr="23E3B1F3">
              <w:rPr>
                <w:sz w:val="20"/>
                <w:szCs w:val="20"/>
                <w:lang w:val="it"/>
              </w:rPr>
              <w:t xml:space="preserve">Qual è l'atteggiamento dei/le beneficiari/e nei confronti dei problemi </w:t>
            </w:r>
            <w:r w:rsidRPr="004E6C04">
              <w:rPr>
                <w:sz w:val="20"/>
                <w:szCs w:val="20"/>
                <w:lang w:val="it"/>
              </w:rPr>
              <w:t>relativi alla violenza di genere o alla violenza</w:t>
            </w:r>
            <w:r w:rsidRPr="23E3B1F3">
              <w:rPr>
                <w:sz w:val="20"/>
                <w:szCs w:val="20"/>
                <w:lang w:val="it"/>
              </w:rPr>
              <w:t xml:space="preserve"> contro i/le minorenni? Quanto si sentirebbero a proprio agio i/le beneficiari/e nel segnalare eventuali timori e sospetti di violenza, abuso e sfruttamento? </w:t>
            </w:r>
          </w:p>
          <w:p w14:paraId="75017083" w14:textId="77777777" w:rsidR="00D561E0" w:rsidRPr="006723F5" w:rsidRDefault="00D561E0" w:rsidP="00D561E0">
            <w:pPr>
              <w:pStyle w:val="Paragrafoelenco"/>
              <w:widowControl w:val="0"/>
              <w:numPr>
                <w:ilvl w:val="0"/>
                <w:numId w:val="8"/>
              </w:numPr>
              <w:spacing w:after="120" w:line="276" w:lineRule="auto"/>
              <w:ind w:left="360"/>
              <w:cnfStyle w:val="000000100000" w:firstRow="0" w:lastRow="0" w:firstColumn="0" w:lastColumn="0" w:oddVBand="0" w:evenVBand="0" w:oddHBand="1" w:evenHBand="0" w:firstRowFirstColumn="0" w:firstRowLastColumn="0" w:lastRowFirstColumn="0" w:lastRowLastColumn="0"/>
              <w:rPr>
                <w:rFonts w:cstheme="minorHAnsi"/>
                <w:sz w:val="20"/>
                <w:szCs w:val="20"/>
                <w:lang w:val="it-IT"/>
              </w:rPr>
            </w:pPr>
            <w:r w:rsidRPr="006723F5">
              <w:rPr>
                <w:rFonts w:cstheme="minorHAnsi"/>
                <w:sz w:val="20"/>
                <w:szCs w:val="20"/>
                <w:lang w:val="it"/>
              </w:rPr>
              <w:t xml:space="preserve">Esiste un meccanismo per gestire feedback/segnalazioni? </w:t>
            </w:r>
          </w:p>
        </w:tc>
        <w:tc>
          <w:tcPr>
            <w:tcW w:w="5154" w:type="dxa"/>
          </w:tcPr>
          <w:p w14:paraId="53465A2F" w14:textId="77777777" w:rsidR="00D561E0" w:rsidRPr="006723F5" w:rsidRDefault="00D561E0" w:rsidP="00D561E0">
            <w:pPr>
              <w:pStyle w:val="Paragrafoelenco"/>
              <w:widowControl w:val="0"/>
              <w:numPr>
                <w:ilvl w:val="0"/>
                <w:numId w:val="8"/>
              </w:numPr>
              <w:spacing w:after="120" w:line="276" w:lineRule="auto"/>
              <w:ind w:left="360"/>
              <w:cnfStyle w:val="000000100000" w:firstRow="0" w:lastRow="0" w:firstColumn="0" w:lastColumn="0" w:oddVBand="0" w:evenVBand="0" w:oddHBand="1" w:evenHBand="0" w:firstRowFirstColumn="0" w:firstRowLastColumn="0" w:lastRowFirstColumn="0" w:lastRowLastColumn="0"/>
              <w:rPr>
                <w:rStyle w:val="Collegamentoipertestuale"/>
                <w:b/>
                <w:bCs/>
                <w:sz w:val="20"/>
                <w:szCs w:val="20"/>
                <w:lang w:val="it"/>
              </w:rPr>
            </w:pPr>
            <w:r w:rsidRPr="08C3A09B">
              <w:rPr>
                <w:sz w:val="20"/>
                <w:szCs w:val="20"/>
                <w:lang w:val="it"/>
              </w:rPr>
              <w:t xml:space="preserve">Creare un ambiente e una programmazione più sicuri anche utilizzando lo </w:t>
            </w:r>
            <w:hyperlink w:anchor="_Strumento_10_:_1">
              <w:r w:rsidRPr="08C3A09B">
                <w:rPr>
                  <w:rStyle w:val="Collegamentoipertestuale"/>
                  <w:b/>
                  <w:bCs/>
                  <w:sz w:val="20"/>
                  <w:szCs w:val="20"/>
                  <w:lang w:val="it"/>
                </w:rPr>
                <w:t>Strumento 10</w:t>
              </w:r>
            </w:hyperlink>
          </w:p>
          <w:p w14:paraId="4CFE9C02" w14:textId="77777777" w:rsidR="00D561E0" w:rsidRPr="006723F5" w:rsidRDefault="00D561E0" w:rsidP="00D561E0">
            <w:pPr>
              <w:pStyle w:val="Paragrafoelenco"/>
              <w:widowControl w:val="0"/>
              <w:numPr>
                <w:ilvl w:val="0"/>
                <w:numId w:val="8"/>
              </w:numPr>
              <w:spacing w:after="120" w:line="276" w:lineRule="auto"/>
              <w:ind w:left="360"/>
              <w:cnfStyle w:val="000000100000" w:firstRow="0" w:lastRow="0" w:firstColumn="0" w:lastColumn="0" w:oddVBand="0" w:evenVBand="0" w:oddHBand="1" w:evenHBand="0" w:firstRowFirstColumn="0" w:firstRowLastColumn="0" w:lastRowFirstColumn="0" w:lastRowLastColumn="0"/>
              <w:rPr>
                <w:rFonts w:eastAsiaTheme="minorEastAsia"/>
                <w:sz w:val="20"/>
                <w:szCs w:val="20"/>
                <w:lang w:val="it-IT"/>
              </w:rPr>
            </w:pPr>
            <w:r w:rsidRPr="11C2D686">
              <w:rPr>
                <w:sz w:val="20"/>
                <w:szCs w:val="20"/>
                <w:lang w:val="it"/>
              </w:rPr>
              <w:t xml:space="preserve">Lavorare con </w:t>
            </w:r>
            <w:r>
              <w:rPr>
                <w:sz w:val="20"/>
                <w:szCs w:val="20"/>
                <w:lang w:val="it"/>
              </w:rPr>
              <w:t>i/le beneficiari/e</w:t>
            </w:r>
            <w:r w:rsidRPr="11C2D686">
              <w:rPr>
                <w:sz w:val="20"/>
                <w:szCs w:val="20"/>
                <w:lang w:val="it"/>
              </w:rPr>
              <w:t xml:space="preserve">, le famiglie e microstrutture di accoglienza per identificare o aggiornare ove necessario i meccanismi di segnalazione </w:t>
            </w:r>
          </w:p>
          <w:p w14:paraId="5EB3D7E2" w14:textId="77777777" w:rsidR="00D561E0" w:rsidRPr="006723F5" w:rsidRDefault="00D561E0" w:rsidP="00D561E0">
            <w:pPr>
              <w:pStyle w:val="Paragrafoelenco"/>
              <w:widowControl w:val="0"/>
              <w:numPr>
                <w:ilvl w:val="0"/>
                <w:numId w:val="8"/>
              </w:numPr>
              <w:spacing w:after="120" w:line="276" w:lineRule="auto"/>
              <w:ind w:left="360"/>
              <w:cnfStyle w:val="000000100000" w:firstRow="0" w:lastRow="0" w:firstColumn="0" w:lastColumn="0" w:oddVBand="0" w:evenVBand="0" w:oddHBand="1" w:evenHBand="0" w:firstRowFirstColumn="0" w:firstRowLastColumn="0" w:lastRowFirstColumn="0" w:lastRowLastColumn="0"/>
              <w:rPr>
                <w:rFonts w:cstheme="minorHAnsi"/>
                <w:sz w:val="20"/>
                <w:szCs w:val="20"/>
                <w:lang w:val="it-IT"/>
              </w:rPr>
            </w:pPr>
            <w:r w:rsidRPr="006723F5">
              <w:rPr>
                <w:rFonts w:cstheme="minorHAnsi"/>
                <w:sz w:val="20"/>
                <w:szCs w:val="20"/>
                <w:lang w:val="it"/>
              </w:rPr>
              <w:t>Adattare le sensibilizzazioni sulla materia per rispondere alle esigenze specifiche de</w:t>
            </w:r>
            <w:r>
              <w:rPr>
                <w:rFonts w:cstheme="minorHAnsi"/>
                <w:sz w:val="20"/>
                <w:szCs w:val="20"/>
                <w:lang w:val="it"/>
              </w:rPr>
              <w:t>i/le beneficiari/e</w:t>
            </w:r>
          </w:p>
          <w:p w14:paraId="346DED2B" w14:textId="77777777" w:rsidR="00D561E0" w:rsidRPr="006723F5" w:rsidRDefault="00D561E0" w:rsidP="00D561E0">
            <w:pPr>
              <w:pStyle w:val="Paragrafoelenco"/>
              <w:widowControl w:val="0"/>
              <w:numPr>
                <w:ilvl w:val="0"/>
                <w:numId w:val="8"/>
              </w:numPr>
              <w:spacing w:after="120" w:line="276" w:lineRule="auto"/>
              <w:ind w:left="360"/>
              <w:cnfStyle w:val="000000100000" w:firstRow="0" w:lastRow="0" w:firstColumn="0" w:lastColumn="0" w:oddVBand="0" w:evenVBand="0" w:oddHBand="1" w:evenHBand="0" w:firstRowFirstColumn="0" w:firstRowLastColumn="0" w:lastRowFirstColumn="0" w:lastRowLastColumn="0"/>
              <w:rPr>
                <w:sz w:val="20"/>
                <w:szCs w:val="20"/>
                <w:lang w:val="it"/>
              </w:rPr>
            </w:pPr>
            <w:r w:rsidRPr="08C3A09B">
              <w:rPr>
                <w:sz w:val="20"/>
                <w:szCs w:val="20"/>
                <w:lang w:val="it"/>
              </w:rPr>
              <w:t xml:space="preserve">Condurre campagne di comunicazione mirate </w:t>
            </w:r>
          </w:p>
          <w:p w14:paraId="78304BF5" w14:textId="77777777" w:rsidR="00D561E0" w:rsidRPr="006723F5" w:rsidRDefault="00D561E0" w:rsidP="00D561E0">
            <w:pPr>
              <w:pStyle w:val="Paragrafoelenco"/>
              <w:widowControl w:val="0"/>
              <w:numPr>
                <w:ilvl w:val="0"/>
                <w:numId w:val="8"/>
              </w:numPr>
              <w:spacing w:after="120" w:line="276" w:lineRule="auto"/>
              <w:ind w:left="360"/>
              <w:cnfStyle w:val="000000100000" w:firstRow="0" w:lastRow="0" w:firstColumn="0" w:lastColumn="0" w:oddVBand="0" w:evenVBand="0" w:oddHBand="1" w:evenHBand="0" w:firstRowFirstColumn="0" w:firstRowLastColumn="0" w:lastRowFirstColumn="0" w:lastRowLastColumn="0"/>
              <w:rPr>
                <w:sz w:val="20"/>
                <w:szCs w:val="20"/>
                <w:lang w:val="it"/>
              </w:rPr>
            </w:pPr>
            <w:r w:rsidRPr="08C3A09B">
              <w:rPr>
                <w:sz w:val="20"/>
                <w:szCs w:val="20"/>
                <w:lang w:val="it"/>
              </w:rPr>
              <w:t xml:space="preserve">Aumentare le visite di monitoraggio </w:t>
            </w:r>
          </w:p>
        </w:tc>
      </w:tr>
    </w:tbl>
    <w:p w14:paraId="54174959" w14:textId="77777777" w:rsidR="00D561E0" w:rsidRPr="00B17FB9" w:rsidRDefault="00D561E0" w:rsidP="00D561E0">
      <w:pPr>
        <w:rPr>
          <w:lang w:val="it-IT"/>
        </w:rPr>
      </w:pPr>
    </w:p>
    <w:p w14:paraId="12FDE5A4" w14:textId="7BC58C54" w:rsidR="00D561E0" w:rsidRDefault="00D561E0" w:rsidP="00180313">
      <w:pPr>
        <w:jc w:val="center"/>
        <w:rPr>
          <w:lang w:val="it-IT"/>
        </w:rPr>
      </w:pPr>
    </w:p>
    <w:p w14:paraId="64A57F87" w14:textId="3C1A588D" w:rsidR="00D561E0" w:rsidRDefault="00D561E0" w:rsidP="00180313">
      <w:pPr>
        <w:jc w:val="center"/>
        <w:rPr>
          <w:lang w:val="it-IT"/>
        </w:rPr>
      </w:pPr>
    </w:p>
    <w:p w14:paraId="59C3F263" w14:textId="4D369FA6" w:rsidR="00D561E0" w:rsidRDefault="00D561E0" w:rsidP="00180313">
      <w:pPr>
        <w:jc w:val="center"/>
        <w:rPr>
          <w:lang w:val="it-IT"/>
        </w:rPr>
      </w:pPr>
    </w:p>
    <w:p w14:paraId="43977B6C" w14:textId="2566A917" w:rsidR="00D561E0" w:rsidRDefault="00D561E0" w:rsidP="00180313">
      <w:pPr>
        <w:jc w:val="center"/>
        <w:rPr>
          <w:lang w:val="it-IT"/>
        </w:rPr>
      </w:pPr>
    </w:p>
    <w:p w14:paraId="6E719C70" w14:textId="178B60A9" w:rsidR="00D561E0" w:rsidRDefault="00D561E0" w:rsidP="00180313">
      <w:pPr>
        <w:jc w:val="center"/>
        <w:rPr>
          <w:lang w:val="it-IT"/>
        </w:rPr>
      </w:pPr>
    </w:p>
    <w:p w14:paraId="5908037E" w14:textId="237AD948" w:rsidR="00D561E0" w:rsidRDefault="00D561E0" w:rsidP="00180313">
      <w:pPr>
        <w:jc w:val="center"/>
        <w:rPr>
          <w:lang w:val="it-IT"/>
        </w:rPr>
      </w:pPr>
    </w:p>
    <w:p w14:paraId="3AEE7733" w14:textId="695FA369" w:rsidR="00D561E0" w:rsidRDefault="00D561E0" w:rsidP="00180313">
      <w:pPr>
        <w:jc w:val="center"/>
        <w:rPr>
          <w:lang w:val="it-IT"/>
        </w:rPr>
      </w:pPr>
    </w:p>
    <w:p w14:paraId="150CE2B7" w14:textId="2A624BB7" w:rsidR="00D561E0" w:rsidRDefault="00D561E0" w:rsidP="00180313">
      <w:pPr>
        <w:jc w:val="center"/>
        <w:rPr>
          <w:lang w:val="it-IT"/>
        </w:rPr>
      </w:pPr>
    </w:p>
    <w:p w14:paraId="17FF7F07" w14:textId="3FB8F753" w:rsidR="00D561E0" w:rsidRDefault="00D561E0" w:rsidP="00180313">
      <w:pPr>
        <w:jc w:val="center"/>
        <w:rPr>
          <w:lang w:val="it-IT"/>
        </w:rPr>
      </w:pPr>
    </w:p>
    <w:p w14:paraId="35F50571" w14:textId="13DE952C" w:rsidR="00D561E0" w:rsidRDefault="00D561E0" w:rsidP="00180313">
      <w:pPr>
        <w:jc w:val="center"/>
        <w:rPr>
          <w:lang w:val="it-IT"/>
        </w:rPr>
      </w:pPr>
    </w:p>
    <w:p w14:paraId="5D0D79A5" w14:textId="6900A5C7" w:rsidR="00D561E0" w:rsidRDefault="00D561E0" w:rsidP="00180313">
      <w:pPr>
        <w:jc w:val="center"/>
        <w:rPr>
          <w:lang w:val="it-IT"/>
        </w:rPr>
      </w:pPr>
    </w:p>
    <w:p w14:paraId="58E4A047" w14:textId="55E5AD97" w:rsidR="00D561E0" w:rsidRDefault="00D561E0" w:rsidP="00180313">
      <w:pPr>
        <w:jc w:val="center"/>
        <w:rPr>
          <w:lang w:val="it-IT"/>
        </w:rPr>
      </w:pPr>
    </w:p>
    <w:p w14:paraId="674165FA" w14:textId="52F205C8" w:rsidR="00D561E0" w:rsidRDefault="00D561E0" w:rsidP="00180313">
      <w:pPr>
        <w:jc w:val="center"/>
        <w:rPr>
          <w:lang w:val="it-IT"/>
        </w:rPr>
      </w:pPr>
    </w:p>
    <w:p w14:paraId="29D49AF5" w14:textId="5C495F8D" w:rsidR="00D561E0" w:rsidRDefault="00D561E0" w:rsidP="00180313">
      <w:pPr>
        <w:jc w:val="center"/>
        <w:rPr>
          <w:lang w:val="it-IT"/>
        </w:rPr>
      </w:pPr>
    </w:p>
    <w:p w14:paraId="05E3870F" w14:textId="04C0EDF8" w:rsidR="00D561E0" w:rsidRDefault="00D561E0" w:rsidP="00180313">
      <w:pPr>
        <w:jc w:val="center"/>
        <w:rPr>
          <w:lang w:val="it-IT"/>
        </w:rPr>
      </w:pPr>
    </w:p>
    <w:p w14:paraId="7875FA50" w14:textId="6110CA3E" w:rsidR="00D561E0" w:rsidRDefault="00D561E0" w:rsidP="00180313">
      <w:pPr>
        <w:jc w:val="center"/>
        <w:rPr>
          <w:lang w:val="it-IT"/>
        </w:rPr>
      </w:pPr>
    </w:p>
    <w:p w14:paraId="5C2B9E0A" w14:textId="105AC698" w:rsidR="00D561E0" w:rsidRDefault="00D561E0" w:rsidP="00180313">
      <w:pPr>
        <w:jc w:val="center"/>
        <w:rPr>
          <w:lang w:val="it-IT"/>
        </w:rPr>
      </w:pPr>
    </w:p>
    <w:p w14:paraId="05816A59" w14:textId="664E5CF5" w:rsidR="00D561E0" w:rsidRDefault="00D561E0" w:rsidP="00180313">
      <w:pPr>
        <w:jc w:val="center"/>
        <w:rPr>
          <w:lang w:val="it-IT"/>
        </w:rPr>
      </w:pPr>
    </w:p>
    <w:p w14:paraId="67511A83" w14:textId="4E367E3E" w:rsidR="0051174D" w:rsidRDefault="00D561E0">
      <w:pPr>
        <w:spacing w:after="160" w:line="259" w:lineRule="auto"/>
        <w:rPr>
          <w:lang w:val="it-IT"/>
        </w:rPr>
      </w:pPr>
      <w:r>
        <w:rPr>
          <w:lang w:val="it-IT"/>
        </w:rPr>
        <w:br w:type="page"/>
      </w:r>
    </w:p>
    <w:p w14:paraId="1B95E9FE" w14:textId="77777777" w:rsidR="0051174D" w:rsidRDefault="0051174D">
      <w:pPr>
        <w:spacing w:after="160" w:line="259" w:lineRule="auto"/>
        <w:rPr>
          <w:lang w:val="it-IT"/>
        </w:rPr>
      </w:pPr>
      <w:r>
        <w:rPr>
          <w:lang w:val="it-IT"/>
        </w:rPr>
        <w:lastRenderedPageBreak/>
        <w:br w:type="page"/>
      </w:r>
    </w:p>
    <w:p w14:paraId="165822AA" w14:textId="77777777" w:rsidR="00D561E0" w:rsidRDefault="00D561E0">
      <w:pPr>
        <w:spacing w:after="160" w:line="259" w:lineRule="auto"/>
        <w:rPr>
          <w:lang w:val="it-IT"/>
        </w:rPr>
      </w:pPr>
    </w:p>
    <w:p w14:paraId="6F872EE4" w14:textId="38BFFE98" w:rsidR="00D561E0" w:rsidRDefault="00B13914" w:rsidP="00D561E0">
      <w:pPr>
        <w:jc w:val="center"/>
        <w:rPr>
          <w:lang w:val="it"/>
        </w:rPr>
      </w:pPr>
      <w:r>
        <w:rPr>
          <w:rFonts w:eastAsia="Calibri" w:cstheme="minorHAnsi"/>
          <w:b/>
          <w:bCs/>
          <w:noProof/>
          <w:sz w:val="22"/>
          <w:szCs w:val="22"/>
          <w:lang w:val="it"/>
        </w:rPr>
        <w:drawing>
          <wp:inline distT="0" distB="0" distL="0" distR="0" wp14:anchorId="3896E45C" wp14:editId="7E2BC34C">
            <wp:extent cx="5731510" cy="944245"/>
            <wp:effectExtent l="0" t="0" r="0" b="0"/>
            <wp:docPr id="27" name="Immagine 27"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log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44245"/>
                    </a:xfrm>
                    <a:prstGeom prst="rect">
                      <a:avLst/>
                    </a:prstGeom>
                  </pic:spPr>
                </pic:pic>
              </a:graphicData>
            </a:graphic>
          </wp:inline>
        </w:drawing>
      </w:r>
    </w:p>
    <w:p w14:paraId="301ED126" w14:textId="77777777" w:rsidR="00D561E0" w:rsidRDefault="00D561E0" w:rsidP="00D561E0">
      <w:pPr>
        <w:jc w:val="center"/>
        <w:rPr>
          <w:lang w:val="it"/>
        </w:rPr>
      </w:pPr>
      <w:r>
        <w:rPr>
          <w:noProof/>
          <w:lang w:val="it"/>
        </w:rPr>
        <w:drawing>
          <wp:inline distT="0" distB="0" distL="0" distR="0" wp14:anchorId="2FCBE044" wp14:editId="3B676659">
            <wp:extent cx="5765800" cy="18415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5800" cy="1841500"/>
                    </a:xfrm>
                    <a:prstGeom prst="rect">
                      <a:avLst/>
                    </a:prstGeom>
                  </pic:spPr>
                </pic:pic>
              </a:graphicData>
            </a:graphic>
          </wp:inline>
        </w:drawing>
      </w:r>
    </w:p>
    <w:p w14:paraId="294A5D12" w14:textId="77777777" w:rsidR="00D561E0" w:rsidRPr="008C6B10" w:rsidRDefault="00D561E0" w:rsidP="00D561E0">
      <w:pPr>
        <w:jc w:val="center"/>
        <w:rPr>
          <w:lang w:val="it"/>
        </w:rPr>
      </w:pPr>
    </w:p>
    <w:tbl>
      <w:tblPr>
        <w:tblStyle w:val="Grigliatabella"/>
        <w:tblW w:w="9072" w:type="dxa"/>
        <w:tblInd w:w="-5" w:type="dxa"/>
        <w:tblLook w:val="04A0" w:firstRow="1" w:lastRow="0" w:firstColumn="1" w:lastColumn="0" w:noHBand="0" w:noVBand="1"/>
      </w:tblPr>
      <w:tblGrid>
        <w:gridCol w:w="9072"/>
      </w:tblGrid>
      <w:tr w:rsidR="00D561E0" w:rsidRPr="008D3950" w14:paraId="2495989E" w14:textId="77777777" w:rsidTr="00C20FFB">
        <w:tc>
          <w:tcPr>
            <w:tcW w:w="9072" w:type="dxa"/>
          </w:tcPr>
          <w:p w14:paraId="24E15335" w14:textId="77777777" w:rsidR="00D561E0" w:rsidRPr="004940C8" w:rsidRDefault="00D561E0" w:rsidP="00F76D50">
            <w:pPr>
              <w:pStyle w:val="paragraph"/>
              <w:jc w:val="both"/>
              <w:textAlignment w:val="baseline"/>
              <w:rPr>
                <w:rStyle w:val="normaltextrun"/>
                <w:rFonts w:cstheme="minorHAnsi"/>
                <w:b/>
                <w:bCs/>
                <w:sz w:val="20"/>
                <w:szCs w:val="20"/>
                <w:lang w:val="it-IT"/>
              </w:rPr>
            </w:pPr>
            <w:r w:rsidRPr="004940C8">
              <w:rPr>
                <w:rStyle w:val="normaltextrun"/>
                <w:rFonts w:cstheme="minorHAnsi"/>
                <w:b/>
                <w:bCs/>
                <w:sz w:val="20"/>
                <w:szCs w:val="20"/>
                <w:lang w:val="it-IT"/>
              </w:rPr>
              <w:t>INTRODUZIONE ALLO STRUMENTO</w:t>
            </w:r>
          </w:p>
          <w:p w14:paraId="7341DFA8" w14:textId="77777777" w:rsidR="00D561E0" w:rsidRPr="004940C8" w:rsidRDefault="00D561E0" w:rsidP="00F76D50">
            <w:pPr>
              <w:pStyle w:val="paragraph"/>
              <w:jc w:val="both"/>
              <w:textAlignment w:val="baseline"/>
              <w:rPr>
                <w:rStyle w:val="normaltextrun"/>
                <w:rFonts w:cstheme="minorBidi"/>
                <w:sz w:val="20"/>
                <w:szCs w:val="20"/>
                <w:lang w:val="it-IT"/>
              </w:rPr>
            </w:pPr>
            <w:r w:rsidRPr="11C2D686">
              <w:rPr>
                <w:rStyle w:val="normaltextrun"/>
                <w:rFonts w:cstheme="minorBidi"/>
                <w:sz w:val="20"/>
                <w:szCs w:val="20"/>
                <w:lang w:val="it-IT"/>
              </w:rPr>
              <w:t>Le modalità dell’accoglienza diffusa (luoghi, dimensioni delle case e microstrutture di accoglienza, strutturazione e modalità di gestione degli spazi e dei tempi delle attività assistenziali, personale coinvolto nelle attività e altri operatori a contatto con ruppi a rischio) costituiscono per le persone che sono assistite un fattore di rischio</w:t>
            </w:r>
            <w:r>
              <w:rPr>
                <w:rStyle w:val="normaltextrun"/>
                <w:rFonts w:cstheme="minorBidi"/>
                <w:sz w:val="20"/>
                <w:szCs w:val="20"/>
                <w:lang w:val="it-IT"/>
              </w:rPr>
              <w:t>,</w:t>
            </w:r>
            <w:r w:rsidRPr="11C2D686">
              <w:rPr>
                <w:rStyle w:val="normaltextrun"/>
                <w:rFonts w:cstheme="minorBidi"/>
                <w:sz w:val="20"/>
                <w:szCs w:val="20"/>
                <w:lang w:val="it-IT"/>
              </w:rPr>
              <w:t xml:space="preserve"> che le espone a potenziali episodi di violenza, sfruttamento e abuso. È necessario, dunque, che il luogo di accoglienza sia, per quanto possibile, adeguato e allo stesso tempo accogliente, rispettoso e dignitoso e</w:t>
            </w:r>
            <w:r>
              <w:rPr>
                <w:rStyle w:val="normaltextrun"/>
                <w:rFonts w:cstheme="minorBidi"/>
                <w:sz w:val="20"/>
                <w:szCs w:val="20"/>
                <w:lang w:val="it-IT"/>
              </w:rPr>
              <w:t xml:space="preserve"> </w:t>
            </w:r>
            <w:r>
              <w:rPr>
                <w:rStyle w:val="normaltextrun"/>
                <w:sz w:val="20"/>
                <w:szCs w:val="20"/>
                <w:lang w:val="it-IT"/>
              </w:rPr>
              <w:t>che</w:t>
            </w:r>
            <w:r w:rsidRPr="11C2D686">
              <w:rPr>
                <w:rStyle w:val="normaltextrun"/>
                <w:rFonts w:cstheme="minorBidi"/>
                <w:sz w:val="20"/>
                <w:szCs w:val="20"/>
                <w:lang w:val="it-IT"/>
              </w:rPr>
              <w:t xml:space="preserve"> permetta alle persone, in particolare donne e </w:t>
            </w:r>
            <w:r>
              <w:rPr>
                <w:rStyle w:val="normaltextrun"/>
                <w:rFonts w:cstheme="minorBidi"/>
                <w:sz w:val="20"/>
                <w:szCs w:val="20"/>
                <w:lang w:val="it-IT"/>
              </w:rPr>
              <w:t>minorenni</w:t>
            </w:r>
            <w:r w:rsidRPr="11C2D686">
              <w:rPr>
                <w:rStyle w:val="normaltextrun"/>
                <w:rFonts w:cstheme="minorBidi"/>
                <w:sz w:val="20"/>
                <w:szCs w:val="20"/>
                <w:lang w:val="it-IT"/>
              </w:rPr>
              <w:t xml:space="preserve">, di sentirsi </w:t>
            </w:r>
            <w:proofErr w:type="gramStart"/>
            <w:r w:rsidRPr="11C2D686">
              <w:rPr>
                <w:rStyle w:val="normaltextrun"/>
                <w:rFonts w:cstheme="minorBidi"/>
                <w:sz w:val="20"/>
                <w:szCs w:val="20"/>
                <w:lang w:val="it-IT"/>
              </w:rPr>
              <w:t>e</w:t>
            </w:r>
            <w:proofErr w:type="gramEnd"/>
            <w:r w:rsidRPr="11C2D686">
              <w:rPr>
                <w:rStyle w:val="normaltextrun"/>
                <w:rFonts w:cstheme="minorBidi"/>
                <w:sz w:val="20"/>
                <w:szCs w:val="20"/>
                <w:lang w:val="it-IT"/>
              </w:rPr>
              <w:t xml:space="preserve"> essere in sicurezza. Per questi motivi, si rende necessario in questi contesti svolgere in maniera regolare delle verifiche di sicurezza per valutare gli standard di sicurezza e protezione per donne, ragazze e </w:t>
            </w:r>
            <w:r>
              <w:rPr>
                <w:rStyle w:val="normaltextrun"/>
                <w:rFonts w:cstheme="minorBidi"/>
                <w:sz w:val="20"/>
                <w:szCs w:val="20"/>
                <w:lang w:val="it-IT"/>
              </w:rPr>
              <w:t>minorenni</w:t>
            </w:r>
            <w:r w:rsidRPr="11C2D686">
              <w:rPr>
                <w:rStyle w:val="normaltextrun"/>
                <w:rFonts w:cstheme="minorBidi"/>
                <w:sz w:val="20"/>
                <w:szCs w:val="20"/>
                <w:lang w:val="it-IT"/>
              </w:rPr>
              <w:t xml:space="preserve"> accolti presso una famiglia o altre forme di accoglienza comunitaria.</w:t>
            </w:r>
          </w:p>
          <w:p w14:paraId="412E3434" w14:textId="77777777" w:rsidR="00D561E0" w:rsidRPr="009B1A4A" w:rsidRDefault="00D561E0" w:rsidP="00F76D50">
            <w:pPr>
              <w:jc w:val="both"/>
              <w:textAlignment w:val="baseline"/>
              <w:rPr>
                <w:rStyle w:val="normaltextrun"/>
                <w:rFonts w:cstheme="minorHAnsi"/>
                <w:sz w:val="22"/>
                <w:szCs w:val="22"/>
                <w:lang w:val="it-IT"/>
              </w:rPr>
            </w:pPr>
            <w:r>
              <w:rPr>
                <w:rStyle w:val="normaltextrun"/>
                <w:rFonts w:eastAsia="Times New Roman" w:cstheme="minorHAnsi"/>
                <w:sz w:val="20"/>
                <w:szCs w:val="20"/>
                <w:lang w:val="it-IT" w:bidi="ar-SA"/>
              </w:rPr>
              <w:t xml:space="preserve">Il </w:t>
            </w:r>
            <w:proofErr w:type="spellStart"/>
            <w:r w:rsidRPr="0063798D">
              <w:rPr>
                <w:rStyle w:val="normaltextrun"/>
                <w:rFonts w:eastAsia="Times New Roman" w:cstheme="minorHAnsi"/>
                <w:i/>
                <w:iCs/>
                <w:sz w:val="20"/>
                <w:szCs w:val="20"/>
                <w:lang w:val="it-IT" w:bidi="ar-SA"/>
              </w:rPr>
              <w:t>safety</w:t>
            </w:r>
            <w:proofErr w:type="spellEnd"/>
            <w:r w:rsidRPr="0063798D">
              <w:rPr>
                <w:rStyle w:val="normaltextrun"/>
                <w:rFonts w:eastAsia="Times New Roman" w:cstheme="minorHAnsi"/>
                <w:i/>
                <w:iCs/>
                <w:sz w:val="20"/>
                <w:szCs w:val="20"/>
                <w:lang w:val="it-IT" w:bidi="ar-SA"/>
              </w:rPr>
              <w:t xml:space="preserve"> audit</w:t>
            </w:r>
            <w:r>
              <w:rPr>
                <w:rStyle w:val="normaltextrun"/>
                <w:rFonts w:eastAsia="Times New Roman" w:cstheme="minorHAnsi"/>
                <w:sz w:val="20"/>
                <w:szCs w:val="20"/>
                <w:lang w:val="it-IT" w:bidi="ar-SA"/>
              </w:rPr>
              <w:t xml:space="preserve"> è uno strumento di monitoraggio che </w:t>
            </w:r>
            <w:r w:rsidRPr="004940C8">
              <w:rPr>
                <w:rStyle w:val="normaltextrun"/>
                <w:rFonts w:eastAsia="Times New Roman" w:cstheme="minorHAnsi"/>
                <w:sz w:val="20"/>
                <w:szCs w:val="20"/>
                <w:lang w:val="it-IT" w:bidi="ar-SA"/>
              </w:rPr>
              <w:t>si basa su una combinazione di metodologie che uniscono l'osservazione visiva e diretta, la consultazione con le persone ospitate presso la famiglia o struttura,</w:t>
            </w:r>
            <w:r>
              <w:rPr>
                <w:rStyle w:val="normaltextrun"/>
                <w:rFonts w:eastAsia="Times New Roman" w:cstheme="minorHAnsi"/>
                <w:sz w:val="20"/>
                <w:szCs w:val="20"/>
                <w:lang w:val="it-IT" w:bidi="ar-SA"/>
              </w:rPr>
              <w:t xml:space="preserve"> </w:t>
            </w:r>
            <w:r>
              <w:rPr>
                <w:rStyle w:val="normaltextrun"/>
                <w:rFonts w:eastAsia="Times New Roman" w:cstheme="minorHAnsi"/>
                <w:sz w:val="20"/>
                <w:szCs w:val="20"/>
                <w:lang w:val="it-IT"/>
              </w:rPr>
              <w:t xml:space="preserve">gli enti e i servizi sul territorio. </w:t>
            </w:r>
            <w:r w:rsidRPr="004940C8">
              <w:rPr>
                <w:rStyle w:val="normaltextrun"/>
                <w:rFonts w:eastAsia="Times New Roman" w:cstheme="minorHAnsi"/>
                <w:sz w:val="20"/>
                <w:szCs w:val="20"/>
                <w:lang w:val="it-IT" w:bidi="ar-SA"/>
              </w:rPr>
              <w:t xml:space="preserve"> </w:t>
            </w:r>
          </w:p>
        </w:tc>
      </w:tr>
    </w:tbl>
    <w:p w14:paraId="1A0CA431" w14:textId="77777777" w:rsidR="00D561E0" w:rsidRPr="004940C8" w:rsidRDefault="00D561E0" w:rsidP="00D561E0">
      <w:pPr>
        <w:autoSpaceDE w:val="0"/>
        <w:autoSpaceDN w:val="0"/>
        <w:adjustRightInd w:val="0"/>
        <w:jc w:val="both"/>
        <w:rPr>
          <w:rStyle w:val="normaltextrun"/>
          <w:rFonts w:eastAsia="Times New Roman" w:cstheme="minorHAnsi"/>
          <w:sz w:val="20"/>
          <w:szCs w:val="20"/>
          <w:lang w:val="it-IT" w:eastAsia="it-IT"/>
        </w:rPr>
      </w:pPr>
    </w:p>
    <w:tbl>
      <w:tblPr>
        <w:tblStyle w:val="Grigliatabella"/>
        <w:tblW w:w="9067" w:type="dxa"/>
        <w:shd w:val="clear" w:color="auto" w:fill="767171" w:themeFill="background2" w:themeFillShade="80"/>
        <w:tblLook w:val="04A0" w:firstRow="1" w:lastRow="0" w:firstColumn="1" w:lastColumn="0" w:noHBand="0" w:noVBand="1"/>
      </w:tblPr>
      <w:tblGrid>
        <w:gridCol w:w="9067"/>
      </w:tblGrid>
      <w:tr w:rsidR="00D561E0" w:rsidRPr="004940C8" w14:paraId="113E6A3E" w14:textId="77777777" w:rsidTr="00C20FFB">
        <w:tc>
          <w:tcPr>
            <w:tcW w:w="9067" w:type="dxa"/>
            <w:shd w:val="clear" w:color="auto" w:fill="767171" w:themeFill="background2" w:themeFillShade="80"/>
          </w:tcPr>
          <w:p w14:paraId="7203A784" w14:textId="77777777" w:rsidR="00D561E0" w:rsidRPr="004940C8" w:rsidRDefault="00D561E0" w:rsidP="00F76D50">
            <w:pPr>
              <w:autoSpaceDE w:val="0"/>
              <w:autoSpaceDN w:val="0"/>
              <w:adjustRightInd w:val="0"/>
              <w:jc w:val="both"/>
              <w:rPr>
                <w:rFonts w:cstheme="minorHAnsi"/>
                <w:b/>
                <w:bCs/>
                <w:color w:val="FFFFFF" w:themeColor="background1"/>
                <w:sz w:val="20"/>
                <w:szCs w:val="20"/>
                <w:lang w:val="it-CH"/>
              </w:rPr>
            </w:pPr>
            <w:r w:rsidRPr="004940C8">
              <w:rPr>
                <w:rFonts w:cstheme="minorHAnsi"/>
                <w:b/>
                <w:bCs/>
                <w:color w:val="FFFFFF" w:themeColor="background1"/>
                <w:sz w:val="20"/>
                <w:szCs w:val="20"/>
                <w:lang w:val="it-CH"/>
              </w:rPr>
              <w:t>INFORMAZIONI GENERALI</w:t>
            </w:r>
          </w:p>
        </w:tc>
      </w:tr>
    </w:tbl>
    <w:p w14:paraId="227E8698" w14:textId="77777777" w:rsidR="00D561E0" w:rsidRPr="004940C8" w:rsidRDefault="00D561E0" w:rsidP="00D561E0">
      <w:pPr>
        <w:autoSpaceDE w:val="0"/>
        <w:autoSpaceDN w:val="0"/>
        <w:adjustRightInd w:val="0"/>
        <w:jc w:val="both"/>
        <w:rPr>
          <w:rFonts w:cstheme="minorHAnsi"/>
          <w:b/>
          <w:bCs/>
          <w:sz w:val="20"/>
          <w:szCs w:val="20"/>
          <w:lang w:val="it-CH"/>
        </w:rPr>
      </w:pPr>
    </w:p>
    <w:p w14:paraId="6AFE464A" w14:textId="05629865" w:rsidR="00D561E0" w:rsidRPr="004940C8" w:rsidRDefault="00D561E0" w:rsidP="00D561E0">
      <w:pPr>
        <w:autoSpaceDE w:val="0"/>
        <w:autoSpaceDN w:val="0"/>
        <w:adjustRightInd w:val="0"/>
        <w:jc w:val="both"/>
        <w:rPr>
          <w:rFonts w:cstheme="minorHAnsi"/>
          <w:sz w:val="20"/>
          <w:szCs w:val="20"/>
          <w:lang w:val="it-CH"/>
        </w:rPr>
      </w:pPr>
      <w:r w:rsidRPr="004940C8">
        <w:rPr>
          <w:rFonts w:cstheme="minorHAnsi"/>
          <w:b/>
          <w:bCs/>
          <w:sz w:val="20"/>
          <w:szCs w:val="20"/>
          <w:lang w:val="it-CH"/>
        </w:rPr>
        <w:t>Nome e tipo della struttura/</w:t>
      </w:r>
      <w:r>
        <w:rPr>
          <w:rFonts w:cstheme="minorHAnsi"/>
          <w:b/>
          <w:bCs/>
          <w:sz w:val="20"/>
          <w:szCs w:val="20"/>
          <w:lang w:val="it-CH"/>
        </w:rPr>
        <w:t xml:space="preserve">famiglia </w:t>
      </w:r>
      <w:r w:rsidRPr="004940C8">
        <w:rPr>
          <w:rFonts w:cstheme="minorHAnsi"/>
          <w:b/>
          <w:bCs/>
          <w:sz w:val="20"/>
          <w:szCs w:val="20"/>
          <w:lang w:val="it-CH"/>
        </w:rPr>
        <w:t xml:space="preserve">di accoglienza: </w:t>
      </w:r>
      <w:r w:rsidRPr="004940C8">
        <w:rPr>
          <w:rFonts w:cstheme="minorHAnsi"/>
          <w:sz w:val="20"/>
          <w:szCs w:val="20"/>
          <w:lang w:val="it-CH"/>
        </w:rPr>
        <w:t>_____________________</w:t>
      </w:r>
      <w:r w:rsidR="00CD5954">
        <w:rPr>
          <w:rFonts w:cstheme="minorHAnsi"/>
          <w:sz w:val="20"/>
          <w:szCs w:val="20"/>
          <w:lang w:val="it-CH"/>
        </w:rPr>
        <w:t>__________________________</w:t>
      </w:r>
      <w:r w:rsidRPr="004940C8">
        <w:rPr>
          <w:rFonts w:cstheme="minorHAnsi"/>
          <w:sz w:val="20"/>
          <w:szCs w:val="20"/>
          <w:lang w:val="it-CH"/>
        </w:rPr>
        <w:t xml:space="preserve">  </w:t>
      </w:r>
    </w:p>
    <w:p w14:paraId="37DB7341" w14:textId="0F365D6F" w:rsidR="00D561E0" w:rsidRPr="004940C8" w:rsidRDefault="00D561E0" w:rsidP="00D561E0">
      <w:pPr>
        <w:autoSpaceDE w:val="0"/>
        <w:autoSpaceDN w:val="0"/>
        <w:adjustRightInd w:val="0"/>
        <w:jc w:val="both"/>
        <w:rPr>
          <w:rFonts w:cstheme="minorHAnsi"/>
          <w:sz w:val="20"/>
          <w:szCs w:val="20"/>
          <w:lang w:val="it-CH"/>
        </w:rPr>
      </w:pPr>
      <w:r w:rsidRPr="004940C8">
        <w:rPr>
          <w:rFonts w:cstheme="minorHAnsi"/>
          <w:b/>
          <w:bCs/>
          <w:sz w:val="20"/>
          <w:szCs w:val="20"/>
          <w:lang w:val="it-CH"/>
        </w:rPr>
        <w:t>Data e luogo di compilazione</w:t>
      </w:r>
      <w:r w:rsidRPr="004940C8">
        <w:rPr>
          <w:rFonts w:cstheme="minorHAnsi"/>
          <w:sz w:val="20"/>
          <w:szCs w:val="20"/>
          <w:lang w:val="it-CH"/>
        </w:rPr>
        <w:t>____________</w:t>
      </w:r>
      <w:r w:rsidR="00CD5954">
        <w:rPr>
          <w:rFonts w:cstheme="minorHAnsi"/>
          <w:sz w:val="20"/>
          <w:szCs w:val="20"/>
          <w:lang w:val="it-CH"/>
        </w:rPr>
        <w:t>______________________________________________________</w:t>
      </w:r>
    </w:p>
    <w:p w14:paraId="78E14D84" w14:textId="44A2BEB3" w:rsidR="00D561E0" w:rsidRPr="004940C8" w:rsidRDefault="00D561E0" w:rsidP="00D561E0">
      <w:pPr>
        <w:autoSpaceDE w:val="0"/>
        <w:autoSpaceDN w:val="0"/>
        <w:adjustRightInd w:val="0"/>
        <w:jc w:val="both"/>
        <w:rPr>
          <w:rFonts w:cstheme="minorHAnsi"/>
          <w:b/>
          <w:bCs/>
          <w:sz w:val="20"/>
          <w:szCs w:val="20"/>
          <w:lang w:val="it-CH"/>
        </w:rPr>
      </w:pPr>
      <w:r w:rsidRPr="004940C8">
        <w:rPr>
          <w:rFonts w:cstheme="minorHAnsi"/>
          <w:b/>
          <w:bCs/>
          <w:sz w:val="20"/>
          <w:szCs w:val="20"/>
          <w:lang w:val="it-CH"/>
        </w:rPr>
        <w:t>Persone / organizzazioni che conducono l’audit: _____________________________________________</w:t>
      </w:r>
      <w:r w:rsidR="00CD5954">
        <w:rPr>
          <w:rFonts w:cstheme="minorHAnsi"/>
          <w:b/>
          <w:bCs/>
          <w:sz w:val="20"/>
          <w:szCs w:val="20"/>
          <w:lang w:val="it-CH"/>
        </w:rPr>
        <w:t>_____</w:t>
      </w:r>
    </w:p>
    <w:p w14:paraId="7667B70A" w14:textId="77777777" w:rsidR="00D561E0" w:rsidRDefault="00D561E0" w:rsidP="00D561E0">
      <w:pPr>
        <w:autoSpaceDE w:val="0"/>
        <w:autoSpaceDN w:val="0"/>
        <w:adjustRightInd w:val="0"/>
        <w:jc w:val="both"/>
        <w:rPr>
          <w:rFonts w:cstheme="minorHAnsi"/>
          <w:sz w:val="20"/>
          <w:szCs w:val="20"/>
          <w:lang w:val="it-CH"/>
        </w:rPr>
      </w:pPr>
      <w:r>
        <w:rPr>
          <w:rFonts w:cstheme="minorHAnsi"/>
          <w:b/>
          <w:bCs/>
          <w:sz w:val="20"/>
          <w:szCs w:val="20"/>
          <w:lang w:val="it-CH"/>
        </w:rPr>
        <w:t>Ente</w:t>
      </w:r>
      <w:r w:rsidRPr="004940C8">
        <w:rPr>
          <w:rFonts w:cstheme="minorHAnsi"/>
          <w:b/>
          <w:bCs/>
          <w:sz w:val="20"/>
          <w:szCs w:val="20"/>
          <w:lang w:val="it-CH"/>
        </w:rPr>
        <w:t xml:space="preserve">: </w:t>
      </w:r>
      <w:r w:rsidRPr="004940C8">
        <w:rPr>
          <w:rFonts w:cstheme="minorHAnsi"/>
          <w:sz w:val="20"/>
          <w:szCs w:val="20"/>
          <w:lang w:val="it-CH"/>
        </w:rPr>
        <w:t>_______________________________ (</w:t>
      </w:r>
      <w:r w:rsidRPr="004940C8">
        <w:rPr>
          <w:rFonts w:cstheme="minorHAnsi"/>
          <w:i/>
          <w:iCs/>
          <w:sz w:val="20"/>
          <w:szCs w:val="20"/>
          <w:lang w:val="it-CH"/>
        </w:rPr>
        <w:t>nome e status giuridico</w:t>
      </w:r>
      <w:r w:rsidRPr="004940C8">
        <w:rPr>
          <w:rFonts w:cstheme="minorHAnsi"/>
          <w:sz w:val="20"/>
          <w:szCs w:val="20"/>
          <w:lang w:val="it-CH"/>
        </w:rPr>
        <w:t>)</w:t>
      </w:r>
    </w:p>
    <w:p w14:paraId="03E5DEAB" w14:textId="77777777" w:rsidR="00D561E0" w:rsidRPr="004940C8" w:rsidRDefault="00D561E0" w:rsidP="00D561E0">
      <w:pPr>
        <w:autoSpaceDE w:val="0"/>
        <w:autoSpaceDN w:val="0"/>
        <w:adjustRightInd w:val="0"/>
        <w:jc w:val="both"/>
        <w:rPr>
          <w:rFonts w:cstheme="minorHAnsi"/>
          <w:sz w:val="20"/>
          <w:szCs w:val="20"/>
          <w:lang w:val="it-CH"/>
        </w:rPr>
      </w:pPr>
    </w:p>
    <w:p w14:paraId="249BE61E" w14:textId="77777777" w:rsidR="00D561E0" w:rsidRDefault="00D561E0" w:rsidP="00D561E0">
      <w:pPr>
        <w:pStyle w:val="p1"/>
        <w:autoSpaceDE w:val="0"/>
        <w:autoSpaceDN w:val="0"/>
        <w:adjustRightInd w:val="0"/>
        <w:jc w:val="both"/>
        <w:rPr>
          <w:rFonts w:asciiTheme="minorHAnsi" w:hAnsiTheme="minorHAnsi" w:cstheme="minorHAnsi"/>
          <w:sz w:val="20"/>
          <w:szCs w:val="20"/>
          <w:lang w:val="it-IT"/>
        </w:rPr>
      </w:pPr>
      <w:r w:rsidRPr="004940C8">
        <w:rPr>
          <w:rFonts w:asciiTheme="minorHAnsi" w:hAnsiTheme="minorHAnsi" w:cstheme="minorHAnsi"/>
          <w:b/>
          <w:bCs/>
          <w:i/>
          <w:iCs/>
          <w:color w:val="8EAADB" w:themeColor="accent1" w:themeTint="99"/>
          <w:sz w:val="20"/>
          <w:szCs w:val="20"/>
          <w:lang w:val="it-CH" w:eastAsia="en-US"/>
        </w:rPr>
        <w:t>Informazioni da raccogliere prima dell’audit</w:t>
      </w:r>
      <w:r w:rsidRPr="004940C8">
        <w:rPr>
          <w:rFonts w:asciiTheme="minorHAnsi" w:hAnsiTheme="minorHAnsi" w:cstheme="minorHAnsi"/>
          <w:sz w:val="20"/>
          <w:szCs w:val="20"/>
          <w:lang w:val="it-IT"/>
        </w:rPr>
        <w:tab/>
      </w:r>
    </w:p>
    <w:p w14:paraId="0BD7D5E2" w14:textId="77777777" w:rsidR="00D561E0" w:rsidRPr="004940C8" w:rsidRDefault="00D561E0" w:rsidP="00D561E0">
      <w:pPr>
        <w:pStyle w:val="p1"/>
        <w:autoSpaceDE w:val="0"/>
        <w:autoSpaceDN w:val="0"/>
        <w:adjustRightInd w:val="0"/>
        <w:jc w:val="both"/>
        <w:rPr>
          <w:rFonts w:asciiTheme="minorHAnsi" w:hAnsiTheme="minorHAnsi" w:cstheme="minorHAnsi"/>
          <w:sz w:val="20"/>
          <w:szCs w:val="20"/>
          <w:lang w:val="it-CH"/>
        </w:rPr>
      </w:pPr>
    </w:p>
    <w:tbl>
      <w:tblPr>
        <w:tblStyle w:val="Grigliatabella"/>
        <w:tblW w:w="9067" w:type="dxa"/>
        <w:tblLayout w:type="fixed"/>
        <w:tblLook w:val="06A0" w:firstRow="1" w:lastRow="0" w:firstColumn="1" w:lastColumn="0" w:noHBand="1" w:noVBand="1"/>
      </w:tblPr>
      <w:tblGrid>
        <w:gridCol w:w="2340"/>
        <w:gridCol w:w="1908"/>
        <w:gridCol w:w="1843"/>
        <w:gridCol w:w="1559"/>
        <w:gridCol w:w="1417"/>
      </w:tblGrid>
      <w:tr w:rsidR="00D561E0" w:rsidRPr="004940C8" w14:paraId="7C9CA7D6" w14:textId="77777777" w:rsidTr="00C20FFB">
        <w:tc>
          <w:tcPr>
            <w:tcW w:w="2340" w:type="dxa"/>
          </w:tcPr>
          <w:p w14:paraId="7234EF6D" w14:textId="77777777" w:rsidR="00D561E0" w:rsidRPr="004940C8" w:rsidRDefault="00D561E0" w:rsidP="00F76D50">
            <w:pPr>
              <w:rPr>
                <w:rFonts w:cstheme="minorHAnsi"/>
                <w:sz w:val="20"/>
                <w:szCs w:val="20"/>
                <w:lang w:val="it-CH"/>
              </w:rPr>
            </w:pPr>
          </w:p>
        </w:tc>
        <w:tc>
          <w:tcPr>
            <w:tcW w:w="1908" w:type="dxa"/>
          </w:tcPr>
          <w:p w14:paraId="73D22EDE" w14:textId="77777777" w:rsidR="00D561E0" w:rsidRPr="004940C8" w:rsidRDefault="00D561E0" w:rsidP="00F76D50">
            <w:pPr>
              <w:rPr>
                <w:rFonts w:cstheme="minorHAnsi"/>
                <w:sz w:val="20"/>
                <w:szCs w:val="20"/>
                <w:lang w:val="it-CH"/>
              </w:rPr>
            </w:pPr>
            <w:r>
              <w:rPr>
                <w:rFonts w:cstheme="minorHAnsi"/>
                <w:sz w:val="20"/>
                <w:szCs w:val="20"/>
                <w:lang w:val="it-CH"/>
              </w:rPr>
              <w:t xml:space="preserve">Appena inseriti/e in famiglia/struttura </w:t>
            </w:r>
          </w:p>
        </w:tc>
        <w:tc>
          <w:tcPr>
            <w:tcW w:w="1843" w:type="dxa"/>
          </w:tcPr>
          <w:p w14:paraId="615CE7AB" w14:textId="77777777" w:rsidR="00D561E0" w:rsidRPr="004940C8" w:rsidRDefault="00D561E0" w:rsidP="00F76D50">
            <w:pPr>
              <w:rPr>
                <w:rFonts w:cstheme="minorHAnsi"/>
                <w:sz w:val="20"/>
                <w:szCs w:val="20"/>
                <w:lang w:val="it-CH"/>
              </w:rPr>
            </w:pPr>
            <w:r w:rsidRPr="004940C8">
              <w:rPr>
                <w:rFonts w:cstheme="minorHAnsi"/>
                <w:sz w:val="20"/>
                <w:szCs w:val="20"/>
                <w:lang w:val="it-CH"/>
              </w:rPr>
              <w:t>Già presenti in famiglia/struttura</w:t>
            </w:r>
          </w:p>
        </w:tc>
        <w:tc>
          <w:tcPr>
            <w:tcW w:w="1559" w:type="dxa"/>
          </w:tcPr>
          <w:p w14:paraId="4430700D" w14:textId="77777777" w:rsidR="00D561E0" w:rsidRPr="004940C8" w:rsidRDefault="00D561E0" w:rsidP="00F76D50">
            <w:pPr>
              <w:rPr>
                <w:rFonts w:cstheme="minorHAnsi"/>
                <w:sz w:val="20"/>
                <w:szCs w:val="20"/>
                <w:lang w:val="it-CH"/>
              </w:rPr>
            </w:pPr>
            <w:r w:rsidRPr="004940C8">
              <w:rPr>
                <w:rFonts w:cstheme="minorHAnsi"/>
                <w:sz w:val="20"/>
                <w:szCs w:val="20"/>
                <w:lang w:val="it-CH"/>
              </w:rPr>
              <w:t>Data dell’arrivo</w:t>
            </w:r>
          </w:p>
        </w:tc>
        <w:tc>
          <w:tcPr>
            <w:tcW w:w="1417" w:type="dxa"/>
          </w:tcPr>
          <w:p w14:paraId="11476FE7" w14:textId="77777777" w:rsidR="00D561E0" w:rsidRPr="004940C8" w:rsidRDefault="00D561E0" w:rsidP="00F76D50">
            <w:pPr>
              <w:rPr>
                <w:rFonts w:cstheme="minorHAnsi"/>
                <w:sz w:val="20"/>
                <w:szCs w:val="20"/>
                <w:lang w:val="it-CH"/>
              </w:rPr>
            </w:pPr>
            <w:r w:rsidRPr="004940C8">
              <w:rPr>
                <w:rFonts w:cstheme="minorHAnsi"/>
                <w:sz w:val="20"/>
                <w:szCs w:val="20"/>
                <w:lang w:val="it-CH"/>
              </w:rPr>
              <w:t>Osservazioni</w:t>
            </w:r>
          </w:p>
        </w:tc>
      </w:tr>
      <w:tr w:rsidR="00D561E0" w:rsidRPr="004940C8" w14:paraId="1EE78D16" w14:textId="77777777" w:rsidTr="00C20FFB">
        <w:tc>
          <w:tcPr>
            <w:tcW w:w="2340" w:type="dxa"/>
          </w:tcPr>
          <w:p w14:paraId="20DFC26B" w14:textId="77777777" w:rsidR="00D561E0" w:rsidRPr="004940C8" w:rsidRDefault="00D561E0" w:rsidP="00F76D50">
            <w:pPr>
              <w:rPr>
                <w:rFonts w:cstheme="minorHAnsi"/>
                <w:sz w:val="20"/>
                <w:szCs w:val="20"/>
                <w:lang w:val="it-CH"/>
              </w:rPr>
            </w:pPr>
            <w:r w:rsidRPr="004940C8">
              <w:rPr>
                <w:rFonts w:cstheme="minorHAnsi"/>
                <w:sz w:val="20"/>
                <w:szCs w:val="20"/>
                <w:lang w:val="it-CH"/>
              </w:rPr>
              <w:t>Ragazze</w:t>
            </w:r>
            <w:r>
              <w:rPr>
                <w:rFonts w:cstheme="minorHAnsi"/>
                <w:sz w:val="20"/>
                <w:szCs w:val="20"/>
                <w:lang w:val="it-CH"/>
              </w:rPr>
              <w:t xml:space="preserve"> e bambine &lt; 18</w:t>
            </w:r>
            <w:r w:rsidRPr="004940C8">
              <w:rPr>
                <w:rFonts w:cstheme="minorHAnsi"/>
                <w:sz w:val="20"/>
                <w:szCs w:val="20"/>
                <w:lang w:val="it-CH"/>
              </w:rPr>
              <w:t xml:space="preserve"> </w:t>
            </w:r>
          </w:p>
        </w:tc>
        <w:tc>
          <w:tcPr>
            <w:tcW w:w="1908" w:type="dxa"/>
          </w:tcPr>
          <w:p w14:paraId="43323825" w14:textId="77777777" w:rsidR="00D561E0" w:rsidRPr="004940C8" w:rsidRDefault="00D561E0" w:rsidP="00F76D50">
            <w:pPr>
              <w:rPr>
                <w:rFonts w:cstheme="minorHAnsi"/>
                <w:sz w:val="20"/>
                <w:szCs w:val="20"/>
                <w:lang w:val="it-CH"/>
              </w:rPr>
            </w:pPr>
          </w:p>
        </w:tc>
        <w:tc>
          <w:tcPr>
            <w:tcW w:w="1843" w:type="dxa"/>
          </w:tcPr>
          <w:p w14:paraId="78A0C2E6" w14:textId="77777777" w:rsidR="00D561E0" w:rsidRPr="004940C8" w:rsidRDefault="00D561E0" w:rsidP="00F76D50">
            <w:pPr>
              <w:rPr>
                <w:rFonts w:cstheme="minorHAnsi"/>
                <w:sz w:val="20"/>
                <w:szCs w:val="20"/>
                <w:lang w:val="it-CH"/>
              </w:rPr>
            </w:pPr>
          </w:p>
        </w:tc>
        <w:tc>
          <w:tcPr>
            <w:tcW w:w="1559" w:type="dxa"/>
          </w:tcPr>
          <w:p w14:paraId="4A61DB21" w14:textId="77777777" w:rsidR="00D561E0" w:rsidRPr="004940C8" w:rsidRDefault="00D561E0" w:rsidP="00F76D50">
            <w:pPr>
              <w:rPr>
                <w:rFonts w:cstheme="minorHAnsi"/>
                <w:sz w:val="20"/>
                <w:szCs w:val="20"/>
                <w:lang w:val="it-CH"/>
              </w:rPr>
            </w:pPr>
          </w:p>
        </w:tc>
        <w:tc>
          <w:tcPr>
            <w:tcW w:w="1417" w:type="dxa"/>
          </w:tcPr>
          <w:p w14:paraId="27205848" w14:textId="77777777" w:rsidR="00D561E0" w:rsidRPr="004940C8" w:rsidRDefault="00D561E0" w:rsidP="00F76D50">
            <w:pPr>
              <w:rPr>
                <w:rFonts w:cstheme="minorHAnsi"/>
                <w:sz w:val="20"/>
                <w:szCs w:val="20"/>
                <w:lang w:val="it-CH"/>
              </w:rPr>
            </w:pPr>
          </w:p>
        </w:tc>
      </w:tr>
      <w:tr w:rsidR="00D561E0" w:rsidRPr="004940C8" w14:paraId="718A1569" w14:textId="77777777" w:rsidTr="00C20FFB">
        <w:trPr>
          <w:trHeight w:val="251"/>
        </w:trPr>
        <w:tc>
          <w:tcPr>
            <w:tcW w:w="2340" w:type="dxa"/>
          </w:tcPr>
          <w:p w14:paraId="341C510C" w14:textId="77777777" w:rsidR="00D561E0" w:rsidRPr="004940C8" w:rsidRDefault="00D561E0" w:rsidP="00F76D50">
            <w:pPr>
              <w:rPr>
                <w:rFonts w:cstheme="minorHAnsi"/>
                <w:sz w:val="20"/>
                <w:szCs w:val="20"/>
                <w:lang w:val="it-CH"/>
              </w:rPr>
            </w:pPr>
            <w:r w:rsidRPr="004940C8">
              <w:rPr>
                <w:rFonts w:cstheme="minorHAnsi"/>
                <w:sz w:val="20"/>
                <w:szCs w:val="20"/>
                <w:lang w:val="it-CH"/>
              </w:rPr>
              <w:t>Ragazz</w:t>
            </w:r>
            <w:r>
              <w:rPr>
                <w:rFonts w:cstheme="minorHAnsi"/>
                <w:sz w:val="20"/>
                <w:szCs w:val="20"/>
                <w:lang w:val="it-CH"/>
              </w:rPr>
              <w:t>i e bambini &lt; 18</w:t>
            </w:r>
          </w:p>
        </w:tc>
        <w:tc>
          <w:tcPr>
            <w:tcW w:w="1908" w:type="dxa"/>
          </w:tcPr>
          <w:p w14:paraId="3D5DFAD9" w14:textId="77777777" w:rsidR="00D561E0" w:rsidRPr="004940C8" w:rsidRDefault="00D561E0" w:rsidP="00F76D50">
            <w:pPr>
              <w:rPr>
                <w:rFonts w:cstheme="minorHAnsi"/>
                <w:sz w:val="20"/>
                <w:szCs w:val="20"/>
                <w:lang w:val="it-CH"/>
              </w:rPr>
            </w:pPr>
          </w:p>
        </w:tc>
        <w:tc>
          <w:tcPr>
            <w:tcW w:w="1843" w:type="dxa"/>
          </w:tcPr>
          <w:p w14:paraId="596D273B" w14:textId="77777777" w:rsidR="00D561E0" w:rsidRPr="004940C8" w:rsidRDefault="00D561E0" w:rsidP="00F76D50">
            <w:pPr>
              <w:rPr>
                <w:rFonts w:cstheme="minorHAnsi"/>
                <w:sz w:val="20"/>
                <w:szCs w:val="20"/>
                <w:lang w:val="it-CH"/>
              </w:rPr>
            </w:pPr>
          </w:p>
        </w:tc>
        <w:tc>
          <w:tcPr>
            <w:tcW w:w="1559" w:type="dxa"/>
          </w:tcPr>
          <w:p w14:paraId="4B86D873" w14:textId="77777777" w:rsidR="00D561E0" w:rsidRPr="004940C8" w:rsidRDefault="00D561E0" w:rsidP="00F76D50">
            <w:pPr>
              <w:rPr>
                <w:rFonts w:cstheme="minorHAnsi"/>
                <w:sz w:val="20"/>
                <w:szCs w:val="20"/>
                <w:lang w:val="it-CH"/>
              </w:rPr>
            </w:pPr>
          </w:p>
        </w:tc>
        <w:tc>
          <w:tcPr>
            <w:tcW w:w="1417" w:type="dxa"/>
          </w:tcPr>
          <w:p w14:paraId="0F2AA1B3" w14:textId="77777777" w:rsidR="00D561E0" w:rsidRPr="004940C8" w:rsidRDefault="00D561E0" w:rsidP="00F76D50">
            <w:pPr>
              <w:rPr>
                <w:rFonts w:cstheme="minorHAnsi"/>
                <w:sz w:val="20"/>
                <w:szCs w:val="20"/>
                <w:lang w:val="it-CH"/>
              </w:rPr>
            </w:pPr>
          </w:p>
        </w:tc>
      </w:tr>
      <w:tr w:rsidR="00D561E0" w:rsidRPr="004940C8" w14:paraId="722B6C20" w14:textId="77777777" w:rsidTr="00C20FFB">
        <w:tc>
          <w:tcPr>
            <w:tcW w:w="2340" w:type="dxa"/>
          </w:tcPr>
          <w:p w14:paraId="59643EA0" w14:textId="77777777" w:rsidR="00D561E0" w:rsidRPr="004940C8" w:rsidRDefault="00D561E0" w:rsidP="00F76D50">
            <w:pPr>
              <w:rPr>
                <w:rFonts w:cstheme="minorHAnsi"/>
                <w:b/>
                <w:bCs/>
                <w:sz w:val="20"/>
                <w:szCs w:val="20"/>
                <w:lang w:val="it-CH"/>
              </w:rPr>
            </w:pPr>
            <w:r w:rsidRPr="004940C8">
              <w:rPr>
                <w:rFonts w:cstheme="minorHAnsi"/>
                <w:sz w:val="20"/>
                <w:szCs w:val="20"/>
                <w:lang w:val="it-CH"/>
              </w:rPr>
              <w:t>Donne</w:t>
            </w:r>
          </w:p>
        </w:tc>
        <w:tc>
          <w:tcPr>
            <w:tcW w:w="1908" w:type="dxa"/>
          </w:tcPr>
          <w:p w14:paraId="75C36619" w14:textId="77777777" w:rsidR="00D561E0" w:rsidRPr="004940C8" w:rsidRDefault="00D561E0" w:rsidP="00F76D50">
            <w:pPr>
              <w:rPr>
                <w:rFonts w:cstheme="minorHAnsi"/>
                <w:sz w:val="20"/>
                <w:szCs w:val="20"/>
                <w:lang w:val="it-CH"/>
              </w:rPr>
            </w:pPr>
          </w:p>
        </w:tc>
        <w:tc>
          <w:tcPr>
            <w:tcW w:w="1843" w:type="dxa"/>
          </w:tcPr>
          <w:p w14:paraId="6430D573" w14:textId="77777777" w:rsidR="00D561E0" w:rsidRPr="004940C8" w:rsidRDefault="00D561E0" w:rsidP="00F76D50">
            <w:pPr>
              <w:rPr>
                <w:rFonts w:cstheme="minorHAnsi"/>
                <w:sz w:val="20"/>
                <w:szCs w:val="20"/>
                <w:lang w:val="it-CH"/>
              </w:rPr>
            </w:pPr>
          </w:p>
        </w:tc>
        <w:tc>
          <w:tcPr>
            <w:tcW w:w="1559" w:type="dxa"/>
          </w:tcPr>
          <w:p w14:paraId="40798D18" w14:textId="77777777" w:rsidR="00D561E0" w:rsidRPr="004940C8" w:rsidRDefault="00D561E0" w:rsidP="00F76D50">
            <w:pPr>
              <w:rPr>
                <w:rFonts w:cstheme="minorHAnsi"/>
                <w:sz w:val="20"/>
                <w:szCs w:val="20"/>
                <w:lang w:val="it-CH"/>
              </w:rPr>
            </w:pPr>
          </w:p>
        </w:tc>
        <w:tc>
          <w:tcPr>
            <w:tcW w:w="1417" w:type="dxa"/>
          </w:tcPr>
          <w:p w14:paraId="1226B647" w14:textId="77777777" w:rsidR="00D561E0" w:rsidRPr="004940C8" w:rsidRDefault="00D561E0" w:rsidP="00F76D50">
            <w:pPr>
              <w:rPr>
                <w:rFonts w:cstheme="minorHAnsi"/>
                <w:sz w:val="20"/>
                <w:szCs w:val="20"/>
                <w:lang w:val="it-CH"/>
              </w:rPr>
            </w:pPr>
          </w:p>
        </w:tc>
      </w:tr>
      <w:tr w:rsidR="00D561E0" w:rsidRPr="004940C8" w14:paraId="624EF923" w14:textId="77777777" w:rsidTr="00C20FFB">
        <w:tc>
          <w:tcPr>
            <w:tcW w:w="2340" w:type="dxa"/>
          </w:tcPr>
          <w:p w14:paraId="06DFF985" w14:textId="77777777" w:rsidR="00D561E0" w:rsidRPr="004940C8" w:rsidRDefault="00D561E0" w:rsidP="00F76D50">
            <w:pPr>
              <w:rPr>
                <w:rFonts w:cstheme="minorHAnsi"/>
                <w:b/>
                <w:bCs/>
                <w:sz w:val="20"/>
                <w:szCs w:val="20"/>
                <w:lang w:val="it-CH"/>
              </w:rPr>
            </w:pPr>
            <w:r w:rsidRPr="004940C8">
              <w:rPr>
                <w:rFonts w:cstheme="minorHAnsi"/>
                <w:sz w:val="20"/>
                <w:szCs w:val="20"/>
                <w:lang w:val="it-CH"/>
              </w:rPr>
              <w:t>Uomini</w:t>
            </w:r>
          </w:p>
        </w:tc>
        <w:tc>
          <w:tcPr>
            <w:tcW w:w="1908" w:type="dxa"/>
          </w:tcPr>
          <w:p w14:paraId="59741A63" w14:textId="77777777" w:rsidR="00D561E0" w:rsidRPr="004940C8" w:rsidRDefault="00D561E0" w:rsidP="00F76D50">
            <w:pPr>
              <w:rPr>
                <w:rFonts w:cstheme="minorHAnsi"/>
                <w:sz w:val="20"/>
                <w:szCs w:val="20"/>
                <w:lang w:val="it-CH"/>
              </w:rPr>
            </w:pPr>
          </w:p>
        </w:tc>
        <w:tc>
          <w:tcPr>
            <w:tcW w:w="1843" w:type="dxa"/>
          </w:tcPr>
          <w:p w14:paraId="56253536" w14:textId="77777777" w:rsidR="00D561E0" w:rsidRPr="004940C8" w:rsidRDefault="00D561E0" w:rsidP="00F76D50">
            <w:pPr>
              <w:rPr>
                <w:rFonts w:cstheme="minorHAnsi"/>
                <w:sz w:val="20"/>
                <w:szCs w:val="20"/>
                <w:lang w:val="it-CH"/>
              </w:rPr>
            </w:pPr>
          </w:p>
        </w:tc>
        <w:tc>
          <w:tcPr>
            <w:tcW w:w="1559" w:type="dxa"/>
          </w:tcPr>
          <w:p w14:paraId="6C772C03" w14:textId="77777777" w:rsidR="00D561E0" w:rsidRPr="004940C8" w:rsidRDefault="00D561E0" w:rsidP="00F76D50">
            <w:pPr>
              <w:rPr>
                <w:rFonts w:cstheme="minorHAnsi"/>
                <w:sz w:val="20"/>
                <w:szCs w:val="20"/>
                <w:lang w:val="it-CH"/>
              </w:rPr>
            </w:pPr>
          </w:p>
        </w:tc>
        <w:tc>
          <w:tcPr>
            <w:tcW w:w="1417" w:type="dxa"/>
          </w:tcPr>
          <w:p w14:paraId="32E04F4D" w14:textId="77777777" w:rsidR="00D561E0" w:rsidRPr="004940C8" w:rsidRDefault="00D561E0" w:rsidP="00F76D50">
            <w:pPr>
              <w:rPr>
                <w:rFonts w:cstheme="minorHAnsi"/>
                <w:sz w:val="20"/>
                <w:szCs w:val="20"/>
                <w:lang w:val="it-CH"/>
              </w:rPr>
            </w:pPr>
          </w:p>
        </w:tc>
      </w:tr>
      <w:tr w:rsidR="00D561E0" w:rsidRPr="004940C8" w14:paraId="3E0EE544" w14:textId="77777777" w:rsidTr="00C20FFB">
        <w:tc>
          <w:tcPr>
            <w:tcW w:w="2340" w:type="dxa"/>
          </w:tcPr>
          <w:p w14:paraId="0AB8AE73" w14:textId="77777777" w:rsidR="00D561E0" w:rsidRPr="004940C8" w:rsidRDefault="00D561E0" w:rsidP="00F76D50">
            <w:pPr>
              <w:rPr>
                <w:rFonts w:cstheme="minorHAnsi"/>
                <w:sz w:val="20"/>
                <w:szCs w:val="20"/>
                <w:lang w:val="it-CH"/>
              </w:rPr>
            </w:pPr>
            <w:r w:rsidRPr="004940C8">
              <w:rPr>
                <w:rFonts w:cstheme="minorHAnsi"/>
                <w:sz w:val="20"/>
                <w:szCs w:val="20"/>
                <w:lang w:val="it-CH"/>
              </w:rPr>
              <w:t>TOT</w:t>
            </w:r>
          </w:p>
        </w:tc>
        <w:tc>
          <w:tcPr>
            <w:tcW w:w="1908" w:type="dxa"/>
          </w:tcPr>
          <w:p w14:paraId="6A09397B" w14:textId="77777777" w:rsidR="00D561E0" w:rsidRPr="004940C8" w:rsidRDefault="00D561E0" w:rsidP="00F76D50">
            <w:pPr>
              <w:rPr>
                <w:rFonts w:cstheme="minorHAnsi"/>
                <w:sz w:val="20"/>
                <w:szCs w:val="20"/>
                <w:lang w:val="it-CH"/>
              </w:rPr>
            </w:pPr>
          </w:p>
        </w:tc>
        <w:tc>
          <w:tcPr>
            <w:tcW w:w="1843" w:type="dxa"/>
          </w:tcPr>
          <w:p w14:paraId="7EEF1D5D" w14:textId="77777777" w:rsidR="00D561E0" w:rsidRPr="004940C8" w:rsidRDefault="00D561E0" w:rsidP="00F76D50">
            <w:pPr>
              <w:rPr>
                <w:rFonts w:cstheme="minorHAnsi"/>
                <w:sz w:val="20"/>
                <w:szCs w:val="20"/>
                <w:lang w:val="it-CH"/>
              </w:rPr>
            </w:pPr>
          </w:p>
        </w:tc>
        <w:tc>
          <w:tcPr>
            <w:tcW w:w="1559" w:type="dxa"/>
          </w:tcPr>
          <w:p w14:paraId="36467864" w14:textId="77777777" w:rsidR="00D561E0" w:rsidRPr="004940C8" w:rsidRDefault="00D561E0" w:rsidP="00F76D50">
            <w:pPr>
              <w:rPr>
                <w:rFonts w:cstheme="minorHAnsi"/>
                <w:sz w:val="20"/>
                <w:szCs w:val="20"/>
                <w:lang w:val="it-CH"/>
              </w:rPr>
            </w:pPr>
          </w:p>
        </w:tc>
        <w:tc>
          <w:tcPr>
            <w:tcW w:w="1417" w:type="dxa"/>
          </w:tcPr>
          <w:p w14:paraId="488554B1" w14:textId="77777777" w:rsidR="00D561E0" w:rsidRPr="004940C8" w:rsidRDefault="00D561E0" w:rsidP="00F76D50">
            <w:pPr>
              <w:rPr>
                <w:rFonts w:cstheme="minorHAnsi"/>
                <w:sz w:val="20"/>
                <w:szCs w:val="20"/>
                <w:lang w:val="it-CH"/>
              </w:rPr>
            </w:pPr>
          </w:p>
        </w:tc>
      </w:tr>
    </w:tbl>
    <w:p w14:paraId="5C7E28CF" w14:textId="77777777" w:rsidR="00D561E0" w:rsidRPr="004940C8" w:rsidRDefault="00D561E0" w:rsidP="00D561E0">
      <w:pPr>
        <w:jc w:val="both"/>
        <w:rPr>
          <w:rFonts w:cstheme="minorHAnsi"/>
          <w:sz w:val="20"/>
          <w:szCs w:val="20"/>
          <w:lang w:val="it-CH"/>
        </w:rPr>
      </w:pPr>
    </w:p>
    <w:tbl>
      <w:tblPr>
        <w:tblStyle w:val="Grigliatabel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6237"/>
        <w:gridCol w:w="567"/>
        <w:gridCol w:w="567"/>
        <w:gridCol w:w="1275"/>
      </w:tblGrid>
      <w:tr w:rsidR="00D561E0" w:rsidRPr="004940C8" w14:paraId="2FD63BF8" w14:textId="77777777" w:rsidTr="00C20FFB">
        <w:trPr>
          <w:trHeight w:val="858"/>
        </w:trPr>
        <w:tc>
          <w:tcPr>
            <w:tcW w:w="9072" w:type="dxa"/>
            <w:gridSpan w:val="5"/>
          </w:tcPr>
          <w:p w14:paraId="6EF0757F" w14:textId="77777777" w:rsidR="00D561E0" w:rsidRPr="004940C8" w:rsidRDefault="00D561E0" w:rsidP="00F76D50">
            <w:pPr>
              <w:autoSpaceDE w:val="0"/>
              <w:autoSpaceDN w:val="0"/>
              <w:adjustRightInd w:val="0"/>
              <w:jc w:val="both"/>
              <w:rPr>
                <w:rStyle w:val="s1"/>
                <w:rFonts w:cstheme="minorHAnsi"/>
                <w:b/>
                <w:sz w:val="20"/>
                <w:szCs w:val="20"/>
                <w:lang w:val="it-CH"/>
              </w:rPr>
            </w:pPr>
          </w:p>
          <w:tbl>
            <w:tblPr>
              <w:tblStyle w:val="Grigliatabella"/>
              <w:tblW w:w="10453" w:type="dxa"/>
              <w:shd w:val="clear" w:color="auto" w:fill="767171" w:themeFill="background2" w:themeFillShade="80"/>
              <w:tblLayout w:type="fixed"/>
              <w:tblLook w:val="04A0" w:firstRow="1" w:lastRow="0" w:firstColumn="1" w:lastColumn="0" w:noHBand="0" w:noVBand="1"/>
            </w:tblPr>
            <w:tblGrid>
              <w:gridCol w:w="10453"/>
            </w:tblGrid>
            <w:tr w:rsidR="00D561E0" w:rsidRPr="004940C8" w14:paraId="2233AAB3" w14:textId="77777777" w:rsidTr="00BC33DE">
              <w:trPr>
                <w:trHeight w:val="293"/>
              </w:trPr>
              <w:tc>
                <w:tcPr>
                  <w:tcW w:w="10453" w:type="dxa"/>
                  <w:shd w:val="clear" w:color="auto" w:fill="F4B083" w:themeFill="accent2" w:themeFillTint="99"/>
                </w:tcPr>
                <w:p w14:paraId="19D88359" w14:textId="77777777" w:rsidR="00D561E0" w:rsidRPr="004940C8" w:rsidRDefault="00D561E0" w:rsidP="00F76D50">
                  <w:pPr>
                    <w:pStyle w:val="p1"/>
                    <w:tabs>
                      <w:tab w:val="right" w:pos="10108"/>
                    </w:tabs>
                    <w:jc w:val="both"/>
                    <w:rPr>
                      <w:rStyle w:val="s1"/>
                      <w:rFonts w:asciiTheme="minorHAnsi" w:hAnsiTheme="minorHAnsi" w:cstheme="minorHAnsi"/>
                      <w:b/>
                      <w:bCs/>
                      <w:i/>
                      <w:iCs/>
                      <w:color w:val="FFFFFF" w:themeColor="background1"/>
                      <w:sz w:val="20"/>
                      <w:szCs w:val="20"/>
                      <w:lang w:val="it-CH" w:eastAsia="en-US"/>
                    </w:rPr>
                  </w:pPr>
                  <w:r w:rsidRPr="004940C8">
                    <w:rPr>
                      <w:rFonts w:asciiTheme="minorHAnsi" w:hAnsiTheme="minorHAnsi" w:cstheme="minorHAnsi"/>
                      <w:b/>
                      <w:bCs/>
                      <w:i/>
                      <w:iCs/>
                      <w:color w:val="FFFFFF" w:themeColor="background1"/>
                      <w:sz w:val="20"/>
                      <w:szCs w:val="20"/>
                      <w:lang w:val="it-CH" w:eastAsia="en-US"/>
                    </w:rPr>
                    <w:t>PARTE I. OSSERVAZIONE DIRETTA</w:t>
                  </w:r>
                  <w:r>
                    <w:rPr>
                      <w:rFonts w:asciiTheme="minorHAnsi" w:hAnsiTheme="minorHAnsi" w:cstheme="minorHAnsi"/>
                      <w:b/>
                      <w:bCs/>
                      <w:i/>
                      <w:iCs/>
                      <w:color w:val="FFFFFF" w:themeColor="background1"/>
                      <w:sz w:val="20"/>
                      <w:szCs w:val="20"/>
                      <w:lang w:val="it-CH" w:eastAsia="en-US"/>
                    </w:rPr>
                    <w:tab/>
                  </w:r>
                </w:p>
              </w:tc>
            </w:tr>
          </w:tbl>
          <w:p w14:paraId="332865CD" w14:textId="77777777" w:rsidR="00D561E0" w:rsidRPr="004940C8" w:rsidRDefault="00D561E0" w:rsidP="00F76D50">
            <w:pPr>
              <w:autoSpaceDE w:val="0"/>
              <w:autoSpaceDN w:val="0"/>
              <w:adjustRightInd w:val="0"/>
              <w:jc w:val="both"/>
              <w:rPr>
                <w:rStyle w:val="s1"/>
                <w:rFonts w:cstheme="minorHAnsi"/>
                <w:b/>
                <w:sz w:val="20"/>
                <w:szCs w:val="20"/>
                <w:lang w:val="it-CH"/>
              </w:rPr>
            </w:pPr>
          </w:p>
        </w:tc>
      </w:tr>
      <w:tr w:rsidR="00D561E0" w:rsidRPr="004940C8" w14:paraId="38006C26"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C77268" w14:textId="77777777" w:rsidR="00D561E0" w:rsidRDefault="00D561E0" w:rsidP="00F76D50">
            <w:pPr>
              <w:pStyle w:val="p1"/>
              <w:jc w:val="both"/>
              <w:rPr>
                <w:rStyle w:val="s1"/>
                <w:rFonts w:asciiTheme="minorHAnsi" w:hAnsiTheme="minorHAnsi" w:cstheme="minorHAnsi"/>
                <w:color w:val="auto"/>
                <w:sz w:val="20"/>
                <w:szCs w:val="20"/>
                <w:lang w:val="it-CH"/>
              </w:rPr>
            </w:pPr>
          </w:p>
          <w:p w14:paraId="267CED67" w14:textId="77777777" w:rsidR="00D561E0" w:rsidRPr="004940C8" w:rsidRDefault="00D561E0" w:rsidP="00F76D50">
            <w:pPr>
              <w:pStyle w:val="p1"/>
              <w:jc w:val="both"/>
              <w:rPr>
                <w:rStyle w:val="s1"/>
                <w:rFonts w:asciiTheme="minorHAnsi" w:hAnsiTheme="minorHAnsi" w:cstheme="minorHAnsi"/>
                <w:color w:val="auto"/>
                <w:sz w:val="20"/>
                <w:szCs w:val="20"/>
                <w:lang w:val="it-CH"/>
              </w:rPr>
            </w:pPr>
            <w:r w:rsidRPr="004940C8">
              <w:rPr>
                <w:rStyle w:val="s1"/>
                <w:rFonts w:asciiTheme="minorHAnsi" w:hAnsiTheme="minorHAnsi" w:cstheme="minorHAnsi"/>
                <w:color w:val="auto"/>
                <w:sz w:val="20"/>
                <w:szCs w:val="20"/>
                <w:lang w:val="it-CH"/>
              </w:rPr>
              <w: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C584B" w14:textId="77777777" w:rsidR="00D561E0" w:rsidRPr="004940C8" w:rsidRDefault="00D561E0" w:rsidP="00F76D50">
            <w:pPr>
              <w:pStyle w:val="p1"/>
              <w:jc w:val="both"/>
              <w:rPr>
                <w:rStyle w:val="s1"/>
                <w:rFonts w:asciiTheme="minorHAnsi" w:hAnsiTheme="minorHAnsi" w:cstheme="minorHAnsi"/>
                <w:color w:val="auto"/>
                <w:sz w:val="20"/>
                <w:szCs w:val="20"/>
                <w:lang w:val="it-CH"/>
              </w:rPr>
            </w:pPr>
            <w:r w:rsidRPr="004940C8">
              <w:rPr>
                <w:rStyle w:val="s1"/>
                <w:rFonts w:asciiTheme="minorHAnsi" w:hAnsiTheme="minorHAnsi" w:cstheme="minorHAnsi"/>
                <w:color w:val="auto"/>
                <w:sz w:val="20"/>
                <w:szCs w:val="20"/>
                <w:lang w:val="it-CH"/>
              </w:rPr>
              <w:t>Disposizione degli alloggi</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400D9" w14:textId="77777777" w:rsidR="00D561E0" w:rsidRPr="004940C8" w:rsidRDefault="00D561E0" w:rsidP="00F76D50">
            <w:pPr>
              <w:pStyle w:val="p1"/>
              <w:jc w:val="both"/>
              <w:rPr>
                <w:rStyle w:val="s1"/>
                <w:rFonts w:asciiTheme="minorHAnsi" w:hAnsiTheme="minorHAnsi" w:cstheme="minorHAnsi"/>
                <w:b/>
                <w:color w:val="auto"/>
                <w:sz w:val="20"/>
                <w:szCs w:val="20"/>
                <w:lang w:val="it-CH"/>
              </w:rPr>
            </w:pPr>
            <w:r w:rsidRPr="004940C8">
              <w:rPr>
                <w:rStyle w:val="s1"/>
                <w:rFonts w:asciiTheme="minorHAnsi" w:hAnsiTheme="minorHAnsi" w:cstheme="minorHAnsi"/>
                <w:color w:val="auto"/>
                <w:sz w:val="20"/>
                <w:szCs w:val="20"/>
                <w:lang w:val="it-CH"/>
              </w:rPr>
              <w:t>SI</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61693C" w14:textId="77777777" w:rsidR="00D561E0" w:rsidRPr="004940C8" w:rsidRDefault="00D561E0" w:rsidP="00F76D50">
            <w:pPr>
              <w:pStyle w:val="p1"/>
              <w:jc w:val="both"/>
              <w:rPr>
                <w:rStyle w:val="s1"/>
                <w:rFonts w:asciiTheme="minorHAnsi" w:hAnsiTheme="minorHAnsi" w:cstheme="minorHAnsi"/>
                <w:b/>
                <w:color w:val="auto"/>
                <w:sz w:val="20"/>
                <w:szCs w:val="20"/>
                <w:lang w:val="it-CH"/>
              </w:rPr>
            </w:pPr>
            <w:r w:rsidRPr="004940C8">
              <w:rPr>
                <w:rStyle w:val="s1"/>
                <w:rFonts w:asciiTheme="minorHAnsi" w:hAnsiTheme="minorHAnsi" w:cstheme="minorHAnsi"/>
                <w:color w:val="auto"/>
                <w:sz w:val="20"/>
                <w:szCs w:val="20"/>
                <w:lang w:val="it-CH"/>
              </w:rPr>
              <w:t>NO</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0F0BED" w14:textId="77777777" w:rsidR="00D561E0" w:rsidRPr="004940C8" w:rsidRDefault="00D561E0" w:rsidP="00F76D50">
            <w:pPr>
              <w:pStyle w:val="p1"/>
              <w:jc w:val="both"/>
              <w:rPr>
                <w:rStyle w:val="s1"/>
                <w:rFonts w:asciiTheme="minorHAnsi" w:hAnsiTheme="minorHAnsi" w:cstheme="minorHAnsi"/>
                <w:b/>
                <w:color w:val="auto"/>
                <w:sz w:val="20"/>
                <w:szCs w:val="20"/>
                <w:lang w:val="it-CH"/>
              </w:rPr>
            </w:pPr>
          </w:p>
          <w:p w14:paraId="21493082" w14:textId="77777777" w:rsidR="00D561E0" w:rsidRPr="004940C8" w:rsidRDefault="00D561E0" w:rsidP="00F76D50">
            <w:pPr>
              <w:pStyle w:val="p1"/>
              <w:jc w:val="both"/>
              <w:rPr>
                <w:rStyle w:val="s1"/>
                <w:rFonts w:asciiTheme="minorHAnsi" w:hAnsiTheme="minorHAnsi" w:cstheme="minorBidi"/>
                <w:color w:val="auto"/>
                <w:sz w:val="20"/>
                <w:szCs w:val="20"/>
                <w:lang w:val="it-CH"/>
              </w:rPr>
            </w:pPr>
            <w:r w:rsidRPr="14294C12">
              <w:rPr>
                <w:rStyle w:val="s1"/>
                <w:rFonts w:asciiTheme="minorHAnsi" w:hAnsiTheme="minorHAnsi" w:cstheme="minorBidi"/>
                <w:color w:val="auto"/>
                <w:sz w:val="20"/>
                <w:szCs w:val="20"/>
                <w:lang w:val="it-CH"/>
              </w:rPr>
              <w:t>Osservazioni</w:t>
            </w:r>
          </w:p>
          <w:p w14:paraId="0FD6A18E" w14:textId="77777777" w:rsidR="00D561E0" w:rsidRPr="004940C8" w:rsidRDefault="00D561E0" w:rsidP="00F76D50">
            <w:pPr>
              <w:pStyle w:val="p1"/>
              <w:jc w:val="both"/>
              <w:rPr>
                <w:rStyle w:val="s1"/>
                <w:rFonts w:asciiTheme="minorHAnsi" w:hAnsiTheme="minorHAnsi" w:cstheme="minorHAnsi"/>
                <w:b/>
                <w:color w:val="auto"/>
                <w:sz w:val="20"/>
                <w:szCs w:val="20"/>
                <w:lang w:val="it-CH"/>
              </w:rPr>
            </w:pPr>
          </w:p>
        </w:tc>
      </w:tr>
      <w:tr w:rsidR="00D561E0" w:rsidRPr="008D3950" w14:paraId="64826470"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41C40D" w14:textId="77777777" w:rsidR="00D561E0" w:rsidRPr="004940C8" w:rsidRDefault="00D561E0" w:rsidP="00F76D50">
            <w:pPr>
              <w:pStyle w:val="p1"/>
              <w:jc w:val="both"/>
              <w:rPr>
                <w:rStyle w:val="s1"/>
                <w:rFonts w:asciiTheme="minorHAnsi" w:hAnsiTheme="minorHAnsi" w:cstheme="minorHAnsi"/>
                <w:color w:val="auto"/>
                <w:sz w:val="20"/>
                <w:szCs w:val="20"/>
                <w:lang w:val="it-CH"/>
              </w:rPr>
            </w:pPr>
            <w:r w:rsidRPr="004940C8">
              <w:rPr>
                <w:rStyle w:val="s1"/>
                <w:rFonts w:asciiTheme="minorHAnsi" w:hAnsiTheme="minorHAnsi" w:cstheme="minorHAnsi"/>
                <w:color w:val="auto"/>
                <w:sz w:val="20"/>
                <w:szCs w:val="20"/>
                <w:lang w:val="it-CH"/>
              </w:rPr>
              <w:t>1</w:t>
            </w:r>
          </w:p>
        </w:tc>
        <w:tc>
          <w:tcPr>
            <w:tcW w:w="6237" w:type="dxa"/>
            <w:tcBorders>
              <w:top w:val="single" w:sz="4" w:space="0" w:color="auto"/>
              <w:left w:val="single" w:sz="4" w:space="0" w:color="auto"/>
              <w:bottom w:val="single" w:sz="4" w:space="0" w:color="auto"/>
              <w:right w:val="single" w:sz="4" w:space="0" w:color="auto"/>
            </w:tcBorders>
            <w:vAlign w:val="center"/>
          </w:tcPr>
          <w:p w14:paraId="0D0ADCD3" w14:textId="77777777" w:rsidR="00D561E0" w:rsidRPr="004940C8" w:rsidRDefault="00D561E0" w:rsidP="00F76D50">
            <w:pPr>
              <w:autoSpaceDE w:val="0"/>
              <w:autoSpaceDN w:val="0"/>
              <w:adjustRightInd w:val="0"/>
              <w:jc w:val="both"/>
              <w:rPr>
                <w:rStyle w:val="s1"/>
                <w:rFonts w:cstheme="minorHAnsi"/>
                <w:sz w:val="20"/>
                <w:szCs w:val="20"/>
                <w:lang w:val="it-CH"/>
              </w:rPr>
            </w:pPr>
            <w:r w:rsidRPr="004940C8">
              <w:rPr>
                <w:rFonts w:cstheme="minorHAnsi"/>
                <w:sz w:val="20"/>
                <w:szCs w:val="20"/>
                <w:lang w:val="it-CH"/>
              </w:rPr>
              <w:t>La casa o la struttura si presenta sovraffollata?</w:t>
            </w:r>
          </w:p>
        </w:tc>
        <w:tc>
          <w:tcPr>
            <w:tcW w:w="567" w:type="dxa"/>
            <w:tcBorders>
              <w:top w:val="single" w:sz="4" w:space="0" w:color="auto"/>
              <w:left w:val="single" w:sz="4" w:space="0" w:color="auto"/>
              <w:bottom w:val="single" w:sz="4" w:space="0" w:color="auto"/>
              <w:right w:val="single" w:sz="4" w:space="0" w:color="auto"/>
            </w:tcBorders>
            <w:vAlign w:val="center"/>
          </w:tcPr>
          <w:p w14:paraId="74C643AC"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751F1715"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44C56A0E"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8D3950" w14:paraId="5429319D"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541638" w14:textId="77777777" w:rsidR="00D561E0" w:rsidRPr="004940C8" w:rsidRDefault="00D561E0" w:rsidP="00F76D50">
            <w:pPr>
              <w:pStyle w:val="p1"/>
              <w:jc w:val="both"/>
              <w:rPr>
                <w:rStyle w:val="s1"/>
                <w:rFonts w:asciiTheme="minorHAnsi" w:hAnsiTheme="minorHAnsi" w:cstheme="minorHAnsi"/>
                <w:color w:val="auto"/>
                <w:sz w:val="20"/>
                <w:szCs w:val="20"/>
                <w:lang w:val="it-CH"/>
              </w:rPr>
            </w:pPr>
            <w:r w:rsidRPr="004940C8">
              <w:rPr>
                <w:rStyle w:val="s1"/>
                <w:rFonts w:asciiTheme="minorHAnsi" w:hAnsiTheme="minorHAnsi" w:cstheme="minorHAnsi"/>
                <w:color w:val="auto"/>
                <w:sz w:val="20"/>
                <w:szCs w:val="20"/>
                <w:lang w:val="it-CH"/>
              </w:rPr>
              <w:t>2</w:t>
            </w:r>
          </w:p>
        </w:tc>
        <w:tc>
          <w:tcPr>
            <w:tcW w:w="6237" w:type="dxa"/>
            <w:tcBorders>
              <w:top w:val="single" w:sz="4" w:space="0" w:color="auto"/>
              <w:left w:val="single" w:sz="4" w:space="0" w:color="auto"/>
              <w:bottom w:val="single" w:sz="4" w:space="0" w:color="auto"/>
              <w:right w:val="single" w:sz="4" w:space="0" w:color="auto"/>
            </w:tcBorders>
            <w:vAlign w:val="center"/>
          </w:tcPr>
          <w:p w14:paraId="29E55403" w14:textId="77777777" w:rsidR="00D561E0" w:rsidRPr="004940C8" w:rsidRDefault="00D561E0" w:rsidP="00F76D50">
            <w:pPr>
              <w:pStyle w:val="p1"/>
              <w:jc w:val="both"/>
              <w:rPr>
                <w:rStyle w:val="s1"/>
                <w:rFonts w:asciiTheme="minorHAnsi" w:hAnsiTheme="minorHAnsi" w:cstheme="minorHAnsi"/>
                <w:color w:val="auto"/>
                <w:sz w:val="20"/>
                <w:szCs w:val="20"/>
                <w:lang w:val="it-CH"/>
              </w:rPr>
            </w:pPr>
            <w:r w:rsidRPr="004940C8">
              <w:rPr>
                <w:rStyle w:val="s1"/>
                <w:rFonts w:asciiTheme="minorHAnsi" w:hAnsiTheme="minorHAnsi" w:cstheme="minorHAnsi"/>
                <w:color w:val="auto"/>
                <w:sz w:val="20"/>
                <w:szCs w:val="20"/>
                <w:lang w:val="it-CH"/>
              </w:rPr>
              <w:t>Le donne sono alloggiate separatamente dagli uomini o per famiglia?</w:t>
            </w:r>
          </w:p>
        </w:tc>
        <w:tc>
          <w:tcPr>
            <w:tcW w:w="567" w:type="dxa"/>
            <w:tcBorders>
              <w:top w:val="single" w:sz="4" w:space="0" w:color="auto"/>
              <w:left w:val="single" w:sz="4" w:space="0" w:color="auto"/>
              <w:bottom w:val="single" w:sz="4" w:space="0" w:color="auto"/>
              <w:right w:val="single" w:sz="4" w:space="0" w:color="auto"/>
            </w:tcBorders>
            <w:vAlign w:val="center"/>
          </w:tcPr>
          <w:p w14:paraId="5DD4BFB2"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45CAE9E1"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147B2AE4"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8D3950" w14:paraId="4E55F38B"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612422" w14:textId="77777777" w:rsidR="00D561E0" w:rsidRPr="004940C8" w:rsidRDefault="00D561E0" w:rsidP="00F76D50">
            <w:pPr>
              <w:pStyle w:val="p1"/>
              <w:jc w:val="both"/>
              <w:rPr>
                <w:rStyle w:val="s1"/>
                <w:rFonts w:asciiTheme="minorHAnsi" w:hAnsiTheme="minorHAnsi" w:cstheme="minorHAnsi"/>
                <w:color w:val="auto"/>
                <w:sz w:val="20"/>
                <w:szCs w:val="20"/>
                <w:lang w:val="it-CH"/>
              </w:rPr>
            </w:pPr>
            <w:r w:rsidRPr="004940C8">
              <w:rPr>
                <w:rStyle w:val="s1"/>
                <w:rFonts w:asciiTheme="minorHAnsi" w:hAnsiTheme="minorHAnsi" w:cstheme="minorHAnsi"/>
                <w:color w:val="auto"/>
                <w:sz w:val="20"/>
                <w:szCs w:val="20"/>
                <w:lang w:val="it-CH"/>
              </w:rPr>
              <w:t>3</w:t>
            </w:r>
          </w:p>
        </w:tc>
        <w:tc>
          <w:tcPr>
            <w:tcW w:w="6237" w:type="dxa"/>
            <w:tcBorders>
              <w:top w:val="single" w:sz="4" w:space="0" w:color="auto"/>
              <w:left w:val="single" w:sz="4" w:space="0" w:color="auto"/>
              <w:bottom w:val="single" w:sz="4" w:space="0" w:color="auto"/>
              <w:right w:val="single" w:sz="4" w:space="0" w:color="auto"/>
            </w:tcBorders>
            <w:vAlign w:val="center"/>
          </w:tcPr>
          <w:p w14:paraId="68B40CDB" w14:textId="77777777" w:rsidR="00D561E0" w:rsidRPr="004940C8" w:rsidRDefault="00D561E0" w:rsidP="00F76D50">
            <w:pPr>
              <w:pStyle w:val="p1"/>
              <w:jc w:val="both"/>
              <w:rPr>
                <w:rStyle w:val="s1"/>
                <w:rFonts w:asciiTheme="minorHAnsi" w:hAnsiTheme="minorHAnsi" w:cstheme="minorHAnsi"/>
                <w:color w:val="auto"/>
                <w:sz w:val="20"/>
                <w:szCs w:val="20"/>
                <w:lang w:val="it-CH"/>
              </w:rPr>
            </w:pPr>
            <w:r w:rsidRPr="004940C8">
              <w:rPr>
                <w:rStyle w:val="s1"/>
                <w:rFonts w:asciiTheme="minorHAnsi" w:hAnsiTheme="minorHAnsi" w:cstheme="minorHAnsi"/>
                <w:color w:val="auto"/>
                <w:sz w:val="20"/>
                <w:szCs w:val="20"/>
                <w:lang w:val="it-CH"/>
              </w:rPr>
              <w:t xml:space="preserve">I </w:t>
            </w:r>
            <w:r>
              <w:rPr>
                <w:rStyle w:val="s1"/>
                <w:rFonts w:asciiTheme="minorHAnsi" w:hAnsiTheme="minorHAnsi" w:cstheme="minorHAnsi"/>
                <w:color w:val="auto"/>
                <w:sz w:val="20"/>
                <w:szCs w:val="20"/>
                <w:lang w:val="it-CH"/>
              </w:rPr>
              <w:t>minorenni</w:t>
            </w:r>
            <w:r w:rsidRPr="004940C8">
              <w:rPr>
                <w:rStyle w:val="s1"/>
                <w:rFonts w:asciiTheme="minorHAnsi" w:hAnsiTheme="minorHAnsi" w:cstheme="minorHAnsi"/>
                <w:color w:val="auto"/>
                <w:sz w:val="20"/>
                <w:szCs w:val="20"/>
                <w:lang w:val="it-CH"/>
              </w:rPr>
              <w:t xml:space="preserve"> non accompagnati alloggiano in aree o stanze separate?</w:t>
            </w:r>
          </w:p>
        </w:tc>
        <w:tc>
          <w:tcPr>
            <w:tcW w:w="567" w:type="dxa"/>
            <w:tcBorders>
              <w:top w:val="single" w:sz="4" w:space="0" w:color="auto"/>
              <w:left w:val="single" w:sz="4" w:space="0" w:color="auto"/>
              <w:bottom w:val="single" w:sz="4" w:space="0" w:color="auto"/>
              <w:right w:val="single" w:sz="4" w:space="0" w:color="auto"/>
            </w:tcBorders>
            <w:vAlign w:val="center"/>
          </w:tcPr>
          <w:p w14:paraId="5E5E2BF6"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5DC9669D"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1272849B"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8D3950" w14:paraId="054C497C"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6CEF0A" w14:textId="77777777" w:rsidR="00D561E0" w:rsidRPr="004940C8" w:rsidRDefault="00D561E0" w:rsidP="00F76D50">
            <w:pPr>
              <w:pStyle w:val="p1"/>
              <w:jc w:val="both"/>
              <w:rPr>
                <w:rStyle w:val="s1"/>
                <w:rFonts w:asciiTheme="minorHAnsi" w:hAnsiTheme="minorHAnsi" w:cstheme="minorHAnsi"/>
                <w:color w:val="auto"/>
                <w:sz w:val="20"/>
                <w:szCs w:val="20"/>
                <w:lang w:val="it-CH"/>
              </w:rPr>
            </w:pPr>
            <w:r w:rsidRPr="004940C8">
              <w:rPr>
                <w:rStyle w:val="s1"/>
                <w:rFonts w:asciiTheme="minorHAnsi" w:hAnsiTheme="minorHAnsi" w:cstheme="minorHAnsi"/>
                <w:color w:val="auto"/>
                <w:sz w:val="20"/>
                <w:szCs w:val="20"/>
                <w:lang w:val="it-CH"/>
              </w:rPr>
              <w:t>4</w:t>
            </w:r>
          </w:p>
        </w:tc>
        <w:tc>
          <w:tcPr>
            <w:tcW w:w="6237" w:type="dxa"/>
            <w:tcBorders>
              <w:top w:val="single" w:sz="4" w:space="0" w:color="auto"/>
              <w:left w:val="single" w:sz="4" w:space="0" w:color="auto"/>
              <w:bottom w:val="single" w:sz="4" w:space="0" w:color="auto"/>
              <w:right w:val="single" w:sz="4" w:space="0" w:color="auto"/>
            </w:tcBorders>
            <w:vAlign w:val="center"/>
          </w:tcPr>
          <w:p w14:paraId="381B40C7" w14:textId="77777777" w:rsidR="00D561E0" w:rsidRPr="004940C8" w:rsidRDefault="00D561E0" w:rsidP="00F76D50">
            <w:pPr>
              <w:pStyle w:val="p1"/>
              <w:jc w:val="both"/>
              <w:rPr>
                <w:rStyle w:val="s1"/>
                <w:rFonts w:asciiTheme="minorHAnsi" w:hAnsiTheme="minorHAnsi" w:cstheme="minorHAnsi"/>
                <w:color w:val="auto"/>
                <w:sz w:val="20"/>
                <w:szCs w:val="20"/>
                <w:lang w:val="it-CH"/>
              </w:rPr>
            </w:pPr>
            <w:r w:rsidRPr="004940C8">
              <w:rPr>
                <w:rStyle w:val="s1"/>
                <w:rFonts w:asciiTheme="minorHAnsi" w:hAnsiTheme="minorHAnsi" w:cstheme="minorHAnsi"/>
                <w:color w:val="auto"/>
                <w:sz w:val="20"/>
                <w:szCs w:val="20"/>
                <w:lang w:val="it-CH"/>
              </w:rPr>
              <w:t>Le camere delle persone ospitate possono essere chiuse a chiave dall’interno?</w:t>
            </w:r>
          </w:p>
        </w:tc>
        <w:tc>
          <w:tcPr>
            <w:tcW w:w="567" w:type="dxa"/>
            <w:tcBorders>
              <w:top w:val="single" w:sz="4" w:space="0" w:color="auto"/>
              <w:left w:val="single" w:sz="4" w:space="0" w:color="auto"/>
              <w:bottom w:val="single" w:sz="4" w:space="0" w:color="auto"/>
              <w:right w:val="single" w:sz="4" w:space="0" w:color="auto"/>
            </w:tcBorders>
            <w:vAlign w:val="center"/>
          </w:tcPr>
          <w:p w14:paraId="0890EC96"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3AD0E540"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7AF788E9"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8D3950" w14:paraId="21FF21F2"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BD0D1" w14:textId="77777777" w:rsidR="00D561E0" w:rsidRPr="004940C8" w:rsidRDefault="00D561E0" w:rsidP="00F76D50">
            <w:pPr>
              <w:pStyle w:val="p1"/>
              <w:jc w:val="both"/>
              <w:rPr>
                <w:rStyle w:val="s1"/>
                <w:rFonts w:asciiTheme="minorHAnsi" w:hAnsiTheme="minorHAnsi" w:cstheme="minorHAnsi"/>
                <w:color w:val="auto"/>
                <w:sz w:val="20"/>
                <w:szCs w:val="20"/>
                <w:lang w:val="it-CH"/>
              </w:rPr>
            </w:pPr>
            <w:r w:rsidRPr="004940C8">
              <w:rPr>
                <w:rStyle w:val="s1"/>
                <w:rFonts w:asciiTheme="minorHAnsi" w:hAnsiTheme="minorHAnsi" w:cstheme="minorHAnsi"/>
                <w:color w:val="auto"/>
                <w:sz w:val="20"/>
                <w:szCs w:val="20"/>
                <w:lang w:val="it-CH"/>
              </w:rPr>
              <w:t>5</w:t>
            </w:r>
          </w:p>
        </w:tc>
        <w:tc>
          <w:tcPr>
            <w:tcW w:w="6237" w:type="dxa"/>
            <w:tcBorders>
              <w:top w:val="single" w:sz="4" w:space="0" w:color="auto"/>
              <w:left w:val="single" w:sz="4" w:space="0" w:color="auto"/>
              <w:bottom w:val="single" w:sz="4" w:space="0" w:color="auto"/>
              <w:right w:val="single" w:sz="4" w:space="0" w:color="auto"/>
            </w:tcBorders>
            <w:vAlign w:val="center"/>
          </w:tcPr>
          <w:p w14:paraId="0C76D9AA" w14:textId="77777777" w:rsidR="00D561E0" w:rsidRPr="004940C8" w:rsidRDefault="00D561E0" w:rsidP="00F76D50">
            <w:pPr>
              <w:pStyle w:val="p1"/>
              <w:jc w:val="both"/>
              <w:rPr>
                <w:rStyle w:val="s1"/>
                <w:rFonts w:asciiTheme="minorHAnsi" w:hAnsiTheme="minorHAnsi" w:cstheme="minorHAnsi"/>
                <w:color w:val="auto"/>
                <w:sz w:val="20"/>
                <w:szCs w:val="20"/>
                <w:lang w:val="it-CH"/>
              </w:rPr>
            </w:pPr>
            <w:r w:rsidRPr="004940C8">
              <w:rPr>
                <w:rStyle w:val="s1"/>
                <w:rFonts w:asciiTheme="minorHAnsi" w:hAnsiTheme="minorHAnsi" w:cstheme="minorHAnsi"/>
                <w:color w:val="auto"/>
                <w:sz w:val="20"/>
                <w:szCs w:val="20"/>
                <w:lang w:val="it-CH"/>
              </w:rPr>
              <w:t>C’è sufficiente privacy anche per conservare i propri oggetti personali?</w:t>
            </w:r>
          </w:p>
        </w:tc>
        <w:tc>
          <w:tcPr>
            <w:tcW w:w="567" w:type="dxa"/>
            <w:tcBorders>
              <w:top w:val="single" w:sz="4" w:space="0" w:color="auto"/>
              <w:left w:val="single" w:sz="4" w:space="0" w:color="auto"/>
              <w:bottom w:val="single" w:sz="4" w:space="0" w:color="auto"/>
              <w:right w:val="single" w:sz="4" w:space="0" w:color="auto"/>
            </w:tcBorders>
            <w:vAlign w:val="center"/>
          </w:tcPr>
          <w:p w14:paraId="46890C46"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12A8B824"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6DAD0754"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8D3950" w14:paraId="5E0C0361"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C60147" w14:textId="77777777" w:rsidR="00D561E0" w:rsidRPr="004940C8" w:rsidRDefault="00D561E0" w:rsidP="00F76D50">
            <w:pPr>
              <w:pStyle w:val="p1"/>
              <w:jc w:val="both"/>
              <w:rPr>
                <w:rStyle w:val="s1"/>
                <w:rFonts w:asciiTheme="minorHAnsi" w:hAnsiTheme="minorHAnsi" w:cstheme="minorHAnsi"/>
                <w:color w:val="auto"/>
                <w:sz w:val="20"/>
                <w:szCs w:val="20"/>
                <w:lang w:val="it-CH"/>
              </w:rPr>
            </w:pPr>
            <w:r w:rsidRPr="004940C8">
              <w:rPr>
                <w:rStyle w:val="s1"/>
                <w:rFonts w:asciiTheme="minorHAnsi" w:hAnsiTheme="minorHAnsi" w:cstheme="minorHAnsi"/>
                <w:color w:val="auto"/>
                <w:sz w:val="20"/>
                <w:szCs w:val="20"/>
                <w:lang w:val="it-CH"/>
              </w:rPr>
              <w:t>6</w:t>
            </w:r>
          </w:p>
        </w:tc>
        <w:tc>
          <w:tcPr>
            <w:tcW w:w="6237" w:type="dxa"/>
            <w:tcBorders>
              <w:top w:val="single" w:sz="4" w:space="0" w:color="auto"/>
              <w:left w:val="single" w:sz="4" w:space="0" w:color="auto"/>
              <w:bottom w:val="single" w:sz="4" w:space="0" w:color="auto"/>
              <w:right w:val="single" w:sz="4" w:space="0" w:color="auto"/>
            </w:tcBorders>
            <w:vAlign w:val="center"/>
          </w:tcPr>
          <w:p w14:paraId="6E2BDBC1" w14:textId="77777777" w:rsidR="00D561E0" w:rsidRPr="004940C8" w:rsidRDefault="00D561E0" w:rsidP="00F76D50">
            <w:pPr>
              <w:pStyle w:val="p1"/>
              <w:jc w:val="both"/>
              <w:rPr>
                <w:rStyle w:val="s1"/>
                <w:rFonts w:asciiTheme="minorHAnsi" w:hAnsiTheme="minorHAnsi" w:cstheme="minorHAnsi"/>
                <w:color w:val="auto"/>
                <w:sz w:val="20"/>
                <w:szCs w:val="20"/>
                <w:lang w:val="it-CH"/>
              </w:rPr>
            </w:pPr>
            <w:r w:rsidRPr="004940C8">
              <w:rPr>
                <w:rStyle w:val="s1"/>
                <w:rFonts w:asciiTheme="minorHAnsi" w:hAnsiTheme="minorHAnsi" w:cstheme="minorHAnsi"/>
                <w:color w:val="auto"/>
                <w:sz w:val="20"/>
                <w:szCs w:val="20"/>
                <w:lang w:val="it-CH"/>
              </w:rPr>
              <w:t xml:space="preserve">La casa o la struttura e altri spazi comuni sono accessibili a persone con disabilità? </w:t>
            </w:r>
          </w:p>
        </w:tc>
        <w:tc>
          <w:tcPr>
            <w:tcW w:w="567" w:type="dxa"/>
            <w:tcBorders>
              <w:top w:val="single" w:sz="4" w:space="0" w:color="auto"/>
              <w:left w:val="single" w:sz="4" w:space="0" w:color="auto"/>
              <w:bottom w:val="single" w:sz="4" w:space="0" w:color="auto"/>
              <w:right w:val="single" w:sz="4" w:space="0" w:color="auto"/>
            </w:tcBorders>
            <w:vAlign w:val="center"/>
          </w:tcPr>
          <w:p w14:paraId="239A6896"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75AB0480"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3CD8A3AD"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4940C8" w14:paraId="7AC11BC0" w14:textId="77777777" w:rsidTr="00C20FF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
          <w:jc w:val="center"/>
        </w:trPr>
        <w:tc>
          <w:tcPr>
            <w:tcW w:w="907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EA90C9" w14:textId="77777777" w:rsidR="00D561E0" w:rsidRPr="004940C8" w:rsidRDefault="00D561E0" w:rsidP="00F76D50">
            <w:pPr>
              <w:pStyle w:val="p1"/>
              <w:jc w:val="both"/>
              <w:rPr>
                <w:rStyle w:val="s1"/>
                <w:rFonts w:asciiTheme="minorHAnsi" w:hAnsiTheme="minorHAnsi" w:cstheme="minorHAnsi"/>
                <w:b/>
                <w:bCs/>
                <w:color w:val="auto"/>
                <w:sz w:val="20"/>
                <w:szCs w:val="20"/>
                <w:lang w:val="it-CH"/>
              </w:rPr>
            </w:pPr>
            <w:r w:rsidRPr="004940C8">
              <w:rPr>
                <w:rStyle w:val="s1"/>
                <w:rFonts w:asciiTheme="minorHAnsi" w:hAnsiTheme="minorHAnsi" w:cstheme="minorHAnsi"/>
                <w:color w:val="auto"/>
                <w:sz w:val="20"/>
                <w:szCs w:val="20"/>
                <w:lang w:val="it-CH"/>
              </w:rPr>
              <w:t>Strutture igienico-sanitarie</w:t>
            </w:r>
          </w:p>
        </w:tc>
      </w:tr>
      <w:tr w:rsidR="00D561E0" w:rsidRPr="008D3950" w14:paraId="6F6608BF"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527F72"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7</w:t>
            </w:r>
          </w:p>
        </w:tc>
        <w:tc>
          <w:tcPr>
            <w:tcW w:w="6237" w:type="dxa"/>
            <w:tcBorders>
              <w:top w:val="single" w:sz="4" w:space="0" w:color="auto"/>
              <w:left w:val="single" w:sz="4" w:space="0" w:color="auto"/>
              <w:bottom w:val="single" w:sz="4" w:space="0" w:color="auto"/>
              <w:right w:val="single" w:sz="4" w:space="0" w:color="auto"/>
            </w:tcBorders>
            <w:vAlign w:val="center"/>
          </w:tcPr>
          <w:p w14:paraId="40F02B6E"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Le docce di uomini e donne sono separate?</w:t>
            </w:r>
          </w:p>
        </w:tc>
        <w:tc>
          <w:tcPr>
            <w:tcW w:w="567" w:type="dxa"/>
            <w:tcBorders>
              <w:top w:val="single" w:sz="4" w:space="0" w:color="auto"/>
              <w:left w:val="single" w:sz="4" w:space="0" w:color="auto"/>
              <w:bottom w:val="single" w:sz="4" w:space="0" w:color="auto"/>
              <w:right w:val="single" w:sz="4" w:space="0" w:color="auto"/>
            </w:tcBorders>
            <w:vAlign w:val="center"/>
          </w:tcPr>
          <w:p w14:paraId="58BEEDD5"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2FB6DA2C"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14DCA301"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8D3950" w14:paraId="2EACFB4D"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A67BF"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8</w:t>
            </w:r>
          </w:p>
        </w:tc>
        <w:tc>
          <w:tcPr>
            <w:tcW w:w="6237" w:type="dxa"/>
            <w:tcBorders>
              <w:top w:val="single" w:sz="4" w:space="0" w:color="auto"/>
              <w:left w:val="single" w:sz="4" w:space="0" w:color="auto"/>
              <w:bottom w:val="single" w:sz="4" w:space="0" w:color="auto"/>
              <w:right w:val="single" w:sz="4" w:space="0" w:color="auto"/>
            </w:tcBorders>
            <w:vAlign w:val="center"/>
          </w:tcPr>
          <w:p w14:paraId="651AD4A4"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I servizi igienici possono essere chiusi a chiave dall’interno?</w:t>
            </w:r>
          </w:p>
        </w:tc>
        <w:tc>
          <w:tcPr>
            <w:tcW w:w="567" w:type="dxa"/>
            <w:tcBorders>
              <w:top w:val="single" w:sz="4" w:space="0" w:color="auto"/>
              <w:left w:val="single" w:sz="4" w:space="0" w:color="auto"/>
              <w:bottom w:val="single" w:sz="4" w:space="0" w:color="auto"/>
              <w:right w:val="single" w:sz="4" w:space="0" w:color="auto"/>
            </w:tcBorders>
            <w:vAlign w:val="center"/>
          </w:tcPr>
          <w:p w14:paraId="515C71A4"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62808727"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77CDD68E"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D561E0" w14:paraId="426BE641"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317A3C" w14:textId="77777777" w:rsidR="00D561E0" w:rsidRPr="004940C8" w:rsidRDefault="00D561E0" w:rsidP="00F76D50">
            <w:pPr>
              <w:pStyle w:val="p1"/>
              <w:jc w:val="both"/>
              <w:rPr>
                <w:rFonts w:asciiTheme="minorHAnsi" w:hAnsiTheme="minorHAnsi" w:cstheme="minorHAnsi"/>
                <w:color w:val="auto"/>
                <w:sz w:val="20"/>
                <w:szCs w:val="20"/>
                <w:lang w:val="it-CH"/>
              </w:rPr>
            </w:pPr>
            <w:r w:rsidRPr="004940C8">
              <w:rPr>
                <w:rFonts w:asciiTheme="minorHAnsi" w:hAnsiTheme="minorHAnsi" w:cstheme="minorHAnsi"/>
                <w:color w:val="auto"/>
                <w:sz w:val="20"/>
                <w:szCs w:val="20"/>
                <w:lang w:val="it-CH"/>
              </w:rPr>
              <w:t>9</w:t>
            </w:r>
          </w:p>
        </w:tc>
        <w:tc>
          <w:tcPr>
            <w:tcW w:w="6237" w:type="dxa"/>
            <w:tcBorders>
              <w:top w:val="single" w:sz="4" w:space="0" w:color="auto"/>
              <w:left w:val="single" w:sz="4" w:space="0" w:color="auto"/>
              <w:bottom w:val="single" w:sz="4" w:space="0" w:color="auto"/>
              <w:right w:val="single" w:sz="4" w:space="0" w:color="auto"/>
            </w:tcBorders>
            <w:vAlign w:val="center"/>
          </w:tcPr>
          <w:p w14:paraId="2E2B31A8" w14:textId="77777777" w:rsidR="00D561E0" w:rsidRPr="004940C8" w:rsidRDefault="00D561E0" w:rsidP="00F76D50">
            <w:pPr>
              <w:pStyle w:val="p1"/>
              <w:jc w:val="both"/>
              <w:rPr>
                <w:rFonts w:asciiTheme="minorHAnsi" w:hAnsiTheme="minorHAnsi" w:cstheme="minorBidi"/>
                <w:color w:val="auto"/>
                <w:sz w:val="20"/>
                <w:szCs w:val="20"/>
                <w:lang w:val="it-CH"/>
              </w:rPr>
            </w:pPr>
            <w:r w:rsidRPr="11C2D686">
              <w:rPr>
                <w:rFonts w:asciiTheme="minorHAnsi" w:hAnsiTheme="minorHAnsi" w:cstheme="minorBidi"/>
                <w:color w:val="auto"/>
                <w:sz w:val="20"/>
                <w:szCs w:val="20"/>
                <w:lang w:val="it-CH"/>
              </w:rPr>
              <w:t xml:space="preserve">I servizi igienici ed i bagni per i </w:t>
            </w:r>
            <w:r>
              <w:rPr>
                <w:rFonts w:asciiTheme="minorHAnsi" w:hAnsiTheme="minorHAnsi" w:cstheme="minorBidi"/>
                <w:color w:val="auto"/>
                <w:sz w:val="20"/>
                <w:szCs w:val="20"/>
                <w:lang w:val="it-CH"/>
              </w:rPr>
              <w:t>minorenni</w:t>
            </w:r>
            <w:r w:rsidRPr="11C2D686">
              <w:rPr>
                <w:rFonts w:asciiTheme="minorHAnsi" w:hAnsiTheme="minorHAnsi" w:cstheme="minorBidi"/>
                <w:color w:val="auto"/>
                <w:sz w:val="20"/>
                <w:szCs w:val="20"/>
                <w:lang w:val="it-CH"/>
              </w:rPr>
              <w:t xml:space="preserve"> non accompagnati sono separati</w:t>
            </w:r>
            <w:r>
              <w:rPr>
                <w:rFonts w:asciiTheme="minorHAnsi" w:hAnsiTheme="minorHAnsi" w:cstheme="minorBidi"/>
                <w:color w:val="auto"/>
                <w:sz w:val="20"/>
                <w:szCs w:val="20"/>
                <w:lang w:val="it-CH"/>
              </w:rPr>
              <w:t xml:space="preserve"> da quelli degli adulti e per genere</w:t>
            </w:r>
            <w:r w:rsidRPr="11C2D686">
              <w:rPr>
                <w:rFonts w:asciiTheme="minorHAnsi" w:hAnsiTheme="minorHAnsi" w:cstheme="minorBidi"/>
                <w:color w:val="auto"/>
                <w:sz w:val="20"/>
                <w:szCs w:val="20"/>
                <w:lang w:val="it-CH"/>
              </w:rPr>
              <w:t>?</w:t>
            </w:r>
          </w:p>
        </w:tc>
        <w:tc>
          <w:tcPr>
            <w:tcW w:w="567" w:type="dxa"/>
            <w:tcBorders>
              <w:top w:val="single" w:sz="4" w:space="0" w:color="auto"/>
              <w:left w:val="single" w:sz="4" w:space="0" w:color="auto"/>
              <w:bottom w:val="single" w:sz="4" w:space="0" w:color="auto"/>
              <w:right w:val="single" w:sz="4" w:space="0" w:color="auto"/>
            </w:tcBorders>
            <w:vAlign w:val="center"/>
          </w:tcPr>
          <w:p w14:paraId="4A1CB60C"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4A80D728"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4BCAE97B"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D561E0" w14:paraId="651B4B59"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D2BE5" w14:textId="77777777" w:rsidR="00D561E0" w:rsidRPr="004940C8" w:rsidRDefault="00D561E0" w:rsidP="00F76D50">
            <w:pPr>
              <w:pStyle w:val="p1"/>
              <w:jc w:val="both"/>
              <w:rPr>
                <w:rFonts w:asciiTheme="minorHAnsi" w:hAnsiTheme="minorHAnsi" w:cstheme="minorHAnsi"/>
                <w:color w:val="auto"/>
                <w:sz w:val="20"/>
                <w:szCs w:val="20"/>
                <w:lang w:val="it-CH"/>
              </w:rPr>
            </w:pPr>
            <w:r w:rsidRPr="004940C8">
              <w:rPr>
                <w:rFonts w:asciiTheme="minorHAnsi" w:hAnsiTheme="minorHAnsi" w:cstheme="minorHAnsi"/>
                <w:color w:val="auto"/>
                <w:sz w:val="20"/>
                <w:szCs w:val="20"/>
                <w:lang w:val="it-CH"/>
              </w:rPr>
              <w:t>10</w:t>
            </w:r>
          </w:p>
        </w:tc>
        <w:tc>
          <w:tcPr>
            <w:tcW w:w="6237" w:type="dxa"/>
            <w:tcBorders>
              <w:top w:val="single" w:sz="4" w:space="0" w:color="auto"/>
              <w:left w:val="single" w:sz="4" w:space="0" w:color="auto"/>
              <w:bottom w:val="single" w:sz="4" w:space="0" w:color="auto"/>
              <w:right w:val="single" w:sz="4" w:space="0" w:color="auto"/>
            </w:tcBorders>
            <w:vAlign w:val="center"/>
          </w:tcPr>
          <w:p w14:paraId="3739D9B1" w14:textId="77777777" w:rsidR="00D561E0" w:rsidRPr="004940C8" w:rsidRDefault="00D561E0" w:rsidP="00F76D50">
            <w:pPr>
              <w:pStyle w:val="p1"/>
              <w:jc w:val="both"/>
              <w:rPr>
                <w:rFonts w:asciiTheme="minorHAnsi" w:hAnsiTheme="minorHAnsi" w:cstheme="minorHAnsi"/>
                <w:sz w:val="20"/>
                <w:szCs w:val="20"/>
                <w:lang w:val="it-CH" w:eastAsia="en-US"/>
              </w:rPr>
            </w:pPr>
            <w:r w:rsidRPr="004940C8">
              <w:rPr>
                <w:rFonts w:asciiTheme="minorHAnsi" w:eastAsiaTheme="minorEastAsia" w:hAnsiTheme="minorHAnsi" w:cstheme="minorHAnsi"/>
                <w:sz w:val="20"/>
                <w:szCs w:val="20"/>
                <w:lang w:val="it-CH" w:eastAsia="en-US"/>
              </w:rPr>
              <w:t>È disponibile materiale igienico sanitario, inclusi assorbenti?</w:t>
            </w:r>
          </w:p>
        </w:tc>
        <w:tc>
          <w:tcPr>
            <w:tcW w:w="567" w:type="dxa"/>
            <w:tcBorders>
              <w:top w:val="single" w:sz="4" w:space="0" w:color="auto"/>
              <w:left w:val="single" w:sz="4" w:space="0" w:color="auto"/>
              <w:bottom w:val="single" w:sz="4" w:space="0" w:color="auto"/>
              <w:right w:val="single" w:sz="4" w:space="0" w:color="auto"/>
            </w:tcBorders>
            <w:vAlign w:val="center"/>
          </w:tcPr>
          <w:p w14:paraId="41612B8D"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47D0884E"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2609E823"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4940C8" w14:paraId="56B7234F" w14:textId="77777777" w:rsidTr="00C20FF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07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267DDB" w14:textId="77777777" w:rsidR="00D561E0" w:rsidRPr="004940C8" w:rsidRDefault="00D561E0" w:rsidP="00F76D50">
            <w:pPr>
              <w:pStyle w:val="p1"/>
              <w:jc w:val="both"/>
              <w:rPr>
                <w:rStyle w:val="s1"/>
                <w:rFonts w:asciiTheme="minorHAnsi" w:hAnsiTheme="minorHAnsi" w:cstheme="minorHAnsi"/>
                <w:b/>
                <w:bCs/>
                <w:color w:val="auto"/>
                <w:sz w:val="20"/>
                <w:szCs w:val="20"/>
                <w:lang w:val="it-CH"/>
              </w:rPr>
            </w:pPr>
            <w:r w:rsidRPr="004940C8">
              <w:rPr>
                <w:rStyle w:val="s1"/>
                <w:rFonts w:asciiTheme="minorHAnsi" w:hAnsiTheme="minorHAnsi" w:cstheme="minorHAnsi"/>
                <w:color w:val="auto"/>
                <w:sz w:val="20"/>
                <w:szCs w:val="20"/>
                <w:lang w:val="it-CH"/>
              </w:rPr>
              <w:t>Sicurezza</w:t>
            </w:r>
          </w:p>
        </w:tc>
      </w:tr>
      <w:tr w:rsidR="00D561E0" w:rsidRPr="00D561E0" w14:paraId="726644F1"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D264FE"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11</w:t>
            </w:r>
          </w:p>
        </w:tc>
        <w:tc>
          <w:tcPr>
            <w:tcW w:w="6237" w:type="dxa"/>
            <w:tcBorders>
              <w:top w:val="single" w:sz="4" w:space="0" w:color="auto"/>
              <w:left w:val="single" w:sz="4" w:space="0" w:color="auto"/>
              <w:bottom w:val="single" w:sz="4" w:space="0" w:color="auto"/>
              <w:right w:val="single" w:sz="4" w:space="0" w:color="auto"/>
            </w:tcBorders>
            <w:vAlign w:val="center"/>
          </w:tcPr>
          <w:p w14:paraId="04792F35"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La struttura è posizionata in una zona/quartiere facilmente accessibile e sicuro per tutti i suoi ospiti?</w:t>
            </w:r>
          </w:p>
        </w:tc>
        <w:tc>
          <w:tcPr>
            <w:tcW w:w="567" w:type="dxa"/>
            <w:tcBorders>
              <w:top w:val="single" w:sz="4" w:space="0" w:color="auto"/>
              <w:left w:val="single" w:sz="4" w:space="0" w:color="auto"/>
              <w:bottom w:val="single" w:sz="4" w:space="0" w:color="auto"/>
              <w:right w:val="single" w:sz="4" w:space="0" w:color="auto"/>
            </w:tcBorders>
            <w:vAlign w:val="center"/>
          </w:tcPr>
          <w:p w14:paraId="3814A9F2"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0BC86A68"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22A6C1D1"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D561E0" w14:paraId="7244D2BF"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FBF78"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12</w:t>
            </w:r>
          </w:p>
        </w:tc>
        <w:tc>
          <w:tcPr>
            <w:tcW w:w="6237" w:type="dxa"/>
            <w:tcBorders>
              <w:top w:val="single" w:sz="4" w:space="0" w:color="auto"/>
              <w:left w:val="single" w:sz="4" w:space="0" w:color="auto"/>
              <w:bottom w:val="single" w:sz="4" w:space="0" w:color="auto"/>
              <w:right w:val="single" w:sz="4" w:space="0" w:color="auto"/>
            </w:tcBorders>
            <w:vAlign w:val="center"/>
          </w:tcPr>
          <w:p w14:paraId="52114A6A"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 xml:space="preserve">Vi sono servizi di trasporto pubblici o forniti dalla struttura per gli ospiti? </w:t>
            </w:r>
          </w:p>
        </w:tc>
        <w:tc>
          <w:tcPr>
            <w:tcW w:w="567" w:type="dxa"/>
            <w:tcBorders>
              <w:top w:val="single" w:sz="4" w:space="0" w:color="auto"/>
              <w:left w:val="single" w:sz="4" w:space="0" w:color="auto"/>
              <w:bottom w:val="single" w:sz="4" w:space="0" w:color="auto"/>
              <w:right w:val="single" w:sz="4" w:space="0" w:color="auto"/>
            </w:tcBorders>
            <w:vAlign w:val="center"/>
          </w:tcPr>
          <w:p w14:paraId="7C60ACF4"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23D814CA"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33A23E82"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D561E0" w14:paraId="4B00C321"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5DB34"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13</w:t>
            </w:r>
          </w:p>
        </w:tc>
        <w:tc>
          <w:tcPr>
            <w:tcW w:w="6237" w:type="dxa"/>
            <w:tcBorders>
              <w:top w:val="single" w:sz="4" w:space="0" w:color="auto"/>
              <w:left w:val="single" w:sz="4" w:space="0" w:color="auto"/>
              <w:bottom w:val="single" w:sz="4" w:space="0" w:color="auto"/>
              <w:right w:val="single" w:sz="4" w:space="0" w:color="auto"/>
            </w:tcBorders>
            <w:vAlign w:val="center"/>
          </w:tcPr>
          <w:p w14:paraId="59C7306E"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 xml:space="preserve">Ci sono meccanismi per monitorare la sicurezza degli ospiti, soprattutto se </w:t>
            </w:r>
            <w:r>
              <w:rPr>
                <w:rFonts w:cstheme="minorHAnsi"/>
                <w:sz w:val="20"/>
                <w:szCs w:val="20"/>
                <w:lang w:val="it-CH"/>
              </w:rPr>
              <w:t>minorenni</w:t>
            </w:r>
            <w:r w:rsidRPr="004940C8">
              <w:rPr>
                <w:rFonts w:cstheme="minorHAnsi"/>
                <w:sz w:val="20"/>
                <w:szCs w:val="20"/>
                <w:lang w:val="it-CH"/>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4999E44C"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2FD80683"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0D7E8D56"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4940C8" w14:paraId="06E4FEB7" w14:textId="77777777" w:rsidTr="00C20FF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07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4AAD3D" w14:textId="77777777" w:rsidR="00D561E0" w:rsidRPr="004940C8" w:rsidRDefault="00D561E0" w:rsidP="00F76D50">
            <w:pPr>
              <w:pStyle w:val="p1"/>
              <w:jc w:val="both"/>
              <w:rPr>
                <w:rStyle w:val="s1"/>
                <w:rFonts w:asciiTheme="minorHAnsi" w:hAnsiTheme="minorHAnsi" w:cstheme="minorHAnsi"/>
                <w:b/>
                <w:bCs/>
                <w:color w:val="auto"/>
                <w:sz w:val="20"/>
                <w:szCs w:val="20"/>
                <w:lang w:val="it-CH"/>
              </w:rPr>
            </w:pPr>
            <w:r w:rsidRPr="004940C8">
              <w:rPr>
                <w:rStyle w:val="s1"/>
                <w:rFonts w:asciiTheme="minorHAnsi" w:hAnsiTheme="minorHAnsi" w:cstheme="minorHAnsi"/>
                <w:color w:val="auto"/>
                <w:sz w:val="20"/>
                <w:szCs w:val="20"/>
                <w:lang w:val="it-CH"/>
              </w:rPr>
              <w:t>Partecipazione e salvaguardia</w:t>
            </w:r>
          </w:p>
        </w:tc>
      </w:tr>
      <w:tr w:rsidR="00D561E0" w:rsidRPr="00D561E0" w14:paraId="13381C18"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0C6835"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14</w:t>
            </w:r>
          </w:p>
        </w:tc>
        <w:tc>
          <w:tcPr>
            <w:tcW w:w="6237" w:type="dxa"/>
            <w:tcBorders>
              <w:top w:val="single" w:sz="4" w:space="0" w:color="auto"/>
              <w:left w:val="single" w:sz="4" w:space="0" w:color="auto"/>
              <w:bottom w:val="single" w:sz="4" w:space="0" w:color="auto"/>
              <w:right w:val="single" w:sz="4" w:space="0" w:color="auto"/>
            </w:tcBorders>
            <w:vAlign w:val="center"/>
          </w:tcPr>
          <w:p w14:paraId="690675CB" w14:textId="77777777" w:rsidR="00D561E0" w:rsidRPr="004940C8" w:rsidRDefault="00D561E0" w:rsidP="00F76D50">
            <w:pPr>
              <w:autoSpaceDE w:val="0"/>
              <w:autoSpaceDN w:val="0"/>
              <w:adjustRightInd w:val="0"/>
              <w:jc w:val="both"/>
              <w:rPr>
                <w:sz w:val="20"/>
                <w:szCs w:val="20"/>
                <w:lang w:val="it-CH"/>
              </w:rPr>
            </w:pPr>
            <w:r w:rsidRPr="11C2D686">
              <w:rPr>
                <w:sz w:val="20"/>
                <w:szCs w:val="20"/>
                <w:lang w:val="it-CH"/>
              </w:rPr>
              <w:t>Ci sono spazi dedicati a cui gli ospiti hanno accesso in tutta privacy in base alle loro esigenze specifiche per età/genere?</w:t>
            </w:r>
          </w:p>
        </w:tc>
        <w:tc>
          <w:tcPr>
            <w:tcW w:w="567" w:type="dxa"/>
            <w:tcBorders>
              <w:top w:val="single" w:sz="4" w:space="0" w:color="auto"/>
              <w:left w:val="single" w:sz="4" w:space="0" w:color="auto"/>
              <w:bottom w:val="single" w:sz="4" w:space="0" w:color="auto"/>
              <w:right w:val="single" w:sz="4" w:space="0" w:color="auto"/>
            </w:tcBorders>
            <w:vAlign w:val="center"/>
          </w:tcPr>
          <w:p w14:paraId="37E1E3F5"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6FF30777"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59725BC9"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D561E0" w14:paraId="47DD366F"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9A71AC"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15</w:t>
            </w:r>
          </w:p>
        </w:tc>
        <w:tc>
          <w:tcPr>
            <w:tcW w:w="6237" w:type="dxa"/>
            <w:tcBorders>
              <w:top w:val="single" w:sz="4" w:space="0" w:color="auto"/>
              <w:left w:val="single" w:sz="4" w:space="0" w:color="auto"/>
              <w:bottom w:val="single" w:sz="4" w:space="0" w:color="auto"/>
              <w:right w:val="single" w:sz="4" w:space="0" w:color="auto"/>
            </w:tcBorders>
            <w:vAlign w:val="center"/>
          </w:tcPr>
          <w:p w14:paraId="4207D316" w14:textId="77777777" w:rsidR="00D561E0" w:rsidRPr="004940C8" w:rsidRDefault="00D561E0" w:rsidP="00F76D50">
            <w:pPr>
              <w:autoSpaceDE w:val="0"/>
              <w:autoSpaceDN w:val="0"/>
              <w:adjustRightInd w:val="0"/>
              <w:jc w:val="both"/>
              <w:rPr>
                <w:sz w:val="20"/>
                <w:szCs w:val="20"/>
                <w:lang w:val="it-CH"/>
              </w:rPr>
            </w:pPr>
            <w:r w:rsidRPr="23E3B1F3">
              <w:rPr>
                <w:sz w:val="20"/>
                <w:szCs w:val="20"/>
                <w:lang w:val="it-CH"/>
              </w:rPr>
              <w:t>Le regole di condotta legate alle varie attività dell’accoglienza diffusa sono visibili o state disseminate?</w:t>
            </w:r>
          </w:p>
        </w:tc>
        <w:tc>
          <w:tcPr>
            <w:tcW w:w="567" w:type="dxa"/>
            <w:tcBorders>
              <w:top w:val="single" w:sz="4" w:space="0" w:color="auto"/>
              <w:left w:val="single" w:sz="4" w:space="0" w:color="auto"/>
              <w:bottom w:val="single" w:sz="4" w:space="0" w:color="auto"/>
              <w:right w:val="single" w:sz="4" w:space="0" w:color="auto"/>
            </w:tcBorders>
            <w:vAlign w:val="center"/>
          </w:tcPr>
          <w:p w14:paraId="4139D9A5"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635F62EF"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5D635C6A"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D561E0" w14:paraId="26AE65FA"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7E17B2"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16</w:t>
            </w:r>
          </w:p>
        </w:tc>
        <w:tc>
          <w:tcPr>
            <w:tcW w:w="6237" w:type="dxa"/>
            <w:tcBorders>
              <w:top w:val="single" w:sz="4" w:space="0" w:color="auto"/>
              <w:left w:val="single" w:sz="4" w:space="0" w:color="auto"/>
              <w:bottom w:val="single" w:sz="4" w:space="0" w:color="auto"/>
              <w:right w:val="single" w:sz="4" w:space="0" w:color="auto"/>
            </w:tcBorders>
            <w:vAlign w:val="center"/>
          </w:tcPr>
          <w:p w14:paraId="5C5FB332"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 xml:space="preserve">Il meccanismo di segnalazione </w:t>
            </w:r>
            <w:r>
              <w:rPr>
                <w:rFonts w:cstheme="minorHAnsi"/>
                <w:sz w:val="20"/>
                <w:szCs w:val="20"/>
                <w:lang w:val="it-CH"/>
              </w:rPr>
              <w:t xml:space="preserve">di casi di abuso e sfruttamento </w:t>
            </w:r>
            <w:r w:rsidRPr="004940C8">
              <w:rPr>
                <w:rFonts w:cstheme="minorHAnsi"/>
                <w:sz w:val="20"/>
                <w:szCs w:val="20"/>
                <w:lang w:val="it-CH"/>
              </w:rPr>
              <w:t>è disponibile in diverse lingue (poster o simile)?</w:t>
            </w:r>
          </w:p>
        </w:tc>
        <w:tc>
          <w:tcPr>
            <w:tcW w:w="567" w:type="dxa"/>
            <w:tcBorders>
              <w:top w:val="single" w:sz="4" w:space="0" w:color="auto"/>
              <w:left w:val="single" w:sz="4" w:space="0" w:color="auto"/>
              <w:bottom w:val="single" w:sz="4" w:space="0" w:color="auto"/>
              <w:right w:val="single" w:sz="4" w:space="0" w:color="auto"/>
            </w:tcBorders>
            <w:vAlign w:val="center"/>
          </w:tcPr>
          <w:p w14:paraId="5E6A7375"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34DC37BB"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7F52CDCE"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D561E0" w14:paraId="73540ABF"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8AF154"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17</w:t>
            </w:r>
          </w:p>
        </w:tc>
        <w:tc>
          <w:tcPr>
            <w:tcW w:w="6237" w:type="dxa"/>
            <w:tcBorders>
              <w:top w:val="single" w:sz="4" w:space="0" w:color="auto"/>
              <w:left w:val="single" w:sz="4" w:space="0" w:color="auto"/>
              <w:bottom w:val="single" w:sz="4" w:space="0" w:color="auto"/>
              <w:right w:val="single" w:sz="4" w:space="0" w:color="auto"/>
            </w:tcBorders>
            <w:vAlign w:val="center"/>
          </w:tcPr>
          <w:p w14:paraId="6C58DE42"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C’è una bacheca con numeri e contatti di emergenza e altre informazioni importanti (servizi, contatti, etc.,..) in varie lingue?</w:t>
            </w:r>
          </w:p>
        </w:tc>
        <w:tc>
          <w:tcPr>
            <w:tcW w:w="567" w:type="dxa"/>
            <w:tcBorders>
              <w:top w:val="single" w:sz="4" w:space="0" w:color="auto"/>
              <w:left w:val="single" w:sz="4" w:space="0" w:color="auto"/>
              <w:bottom w:val="single" w:sz="4" w:space="0" w:color="auto"/>
              <w:right w:val="single" w:sz="4" w:space="0" w:color="auto"/>
            </w:tcBorders>
            <w:vAlign w:val="center"/>
          </w:tcPr>
          <w:p w14:paraId="28537367"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247EFFC6"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3727221A"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4940C8" w14:paraId="32A20D67" w14:textId="77777777" w:rsidTr="00C20FF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07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2D3047" w14:textId="77777777" w:rsidR="00D561E0" w:rsidRPr="004940C8" w:rsidRDefault="00D561E0" w:rsidP="00F76D50">
            <w:pPr>
              <w:pStyle w:val="p1"/>
              <w:jc w:val="both"/>
              <w:rPr>
                <w:rStyle w:val="s1"/>
                <w:rFonts w:asciiTheme="minorHAnsi" w:hAnsiTheme="minorHAnsi" w:cstheme="minorHAnsi"/>
                <w:color w:val="auto"/>
                <w:sz w:val="20"/>
                <w:szCs w:val="20"/>
                <w:lang w:val="it-CH"/>
              </w:rPr>
            </w:pPr>
            <w:r w:rsidRPr="004940C8">
              <w:rPr>
                <w:rFonts w:asciiTheme="minorHAnsi" w:hAnsiTheme="minorHAnsi" w:cstheme="minorHAnsi"/>
                <w:b/>
                <w:bCs/>
                <w:sz w:val="20"/>
                <w:szCs w:val="20"/>
                <w:lang w:val="it-CH" w:eastAsia="en-US"/>
              </w:rPr>
              <w:t xml:space="preserve">Servizi </w:t>
            </w:r>
          </w:p>
        </w:tc>
      </w:tr>
      <w:tr w:rsidR="00D561E0" w:rsidRPr="00D561E0" w14:paraId="5EA56176"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8FAC4"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18</w:t>
            </w:r>
          </w:p>
        </w:tc>
        <w:tc>
          <w:tcPr>
            <w:tcW w:w="6237" w:type="dxa"/>
            <w:tcBorders>
              <w:top w:val="single" w:sz="4" w:space="0" w:color="auto"/>
              <w:left w:val="single" w:sz="4" w:space="0" w:color="auto"/>
              <w:bottom w:val="single" w:sz="4" w:space="0" w:color="auto"/>
              <w:right w:val="single" w:sz="4" w:space="0" w:color="auto"/>
            </w:tcBorders>
            <w:vAlign w:val="center"/>
          </w:tcPr>
          <w:p w14:paraId="3DE8FC95"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Ci sono operatori o personale formato presenti al momento della visita in maniera adeguata e sufficiente?</w:t>
            </w:r>
          </w:p>
        </w:tc>
        <w:tc>
          <w:tcPr>
            <w:tcW w:w="567" w:type="dxa"/>
            <w:tcBorders>
              <w:top w:val="single" w:sz="4" w:space="0" w:color="auto"/>
              <w:left w:val="single" w:sz="4" w:space="0" w:color="auto"/>
              <w:bottom w:val="single" w:sz="4" w:space="0" w:color="auto"/>
              <w:right w:val="single" w:sz="4" w:space="0" w:color="auto"/>
            </w:tcBorders>
            <w:vAlign w:val="center"/>
          </w:tcPr>
          <w:p w14:paraId="2E2EAFA1"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5014829D"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3DE393AE"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D561E0" w14:paraId="54862929"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98D140"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19</w:t>
            </w:r>
          </w:p>
        </w:tc>
        <w:tc>
          <w:tcPr>
            <w:tcW w:w="6237" w:type="dxa"/>
            <w:tcBorders>
              <w:top w:val="single" w:sz="4" w:space="0" w:color="auto"/>
              <w:left w:val="single" w:sz="4" w:space="0" w:color="auto"/>
              <w:bottom w:val="single" w:sz="4" w:space="0" w:color="auto"/>
              <w:right w:val="single" w:sz="4" w:space="0" w:color="auto"/>
            </w:tcBorders>
            <w:vAlign w:val="center"/>
          </w:tcPr>
          <w:p w14:paraId="46A02E82" w14:textId="77777777" w:rsidR="00D561E0" w:rsidRPr="004940C8" w:rsidRDefault="00D561E0" w:rsidP="00F76D50">
            <w:pPr>
              <w:autoSpaceDE w:val="0"/>
              <w:autoSpaceDN w:val="0"/>
              <w:adjustRightInd w:val="0"/>
              <w:ind w:left="720"/>
              <w:jc w:val="both"/>
              <w:rPr>
                <w:rFonts w:cstheme="minorHAnsi"/>
                <w:sz w:val="20"/>
                <w:szCs w:val="20"/>
                <w:lang w:val="it-CH"/>
              </w:rPr>
            </w:pPr>
            <w:r w:rsidRPr="004940C8">
              <w:rPr>
                <w:rFonts w:cstheme="minorHAnsi"/>
                <w:sz w:val="20"/>
                <w:szCs w:val="20"/>
                <w:lang w:val="it-CH"/>
              </w:rPr>
              <w:t>Se si, anche di sesso femminile?</w:t>
            </w:r>
          </w:p>
        </w:tc>
        <w:tc>
          <w:tcPr>
            <w:tcW w:w="567" w:type="dxa"/>
            <w:tcBorders>
              <w:top w:val="single" w:sz="4" w:space="0" w:color="auto"/>
              <w:left w:val="single" w:sz="4" w:space="0" w:color="auto"/>
              <w:bottom w:val="single" w:sz="4" w:space="0" w:color="auto"/>
              <w:right w:val="single" w:sz="4" w:space="0" w:color="auto"/>
            </w:tcBorders>
            <w:vAlign w:val="center"/>
          </w:tcPr>
          <w:p w14:paraId="0A251C27"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4CB5BF5C"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737B194A"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D561E0" w14:paraId="2003F05F"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E5FEB5" w14:textId="77777777" w:rsidR="00D561E0" w:rsidRPr="004940C8" w:rsidRDefault="00D561E0" w:rsidP="00F76D50">
            <w:pPr>
              <w:jc w:val="both"/>
              <w:rPr>
                <w:rFonts w:cstheme="minorHAnsi"/>
                <w:sz w:val="20"/>
                <w:szCs w:val="20"/>
                <w:lang w:val="it-CH"/>
              </w:rPr>
            </w:pPr>
            <w:r w:rsidRPr="004940C8">
              <w:rPr>
                <w:rFonts w:cstheme="minorHAnsi"/>
                <w:sz w:val="20"/>
                <w:szCs w:val="20"/>
                <w:lang w:val="it-CH"/>
              </w:rPr>
              <w:t>20</w:t>
            </w:r>
          </w:p>
        </w:tc>
        <w:tc>
          <w:tcPr>
            <w:tcW w:w="6237" w:type="dxa"/>
            <w:tcBorders>
              <w:top w:val="single" w:sz="4" w:space="0" w:color="auto"/>
              <w:left w:val="single" w:sz="4" w:space="0" w:color="auto"/>
              <w:bottom w:val="single" w:sz="4" w:space="0" w:color="auto"/>
              <w:right w:val="single" w:sz="4" w:space="0" w:color="auto"/>
            </w:tcBorders>
            <w:vAlign w:val="center"/>
          </w:tcPr>
          <w:p w14:paraId="47694669" w14:textId="77777777" w:rsidR="00D561E0" w:rsidRPr="004940C8" w:rsidRDefault="00D561E0" w:rsidP="00F76D50">
            <w:pPr>
              <w:autoSpaceDE w:val="0"/>
              <w:autoSpaceDN w:val="0"/>
              <w:adjustRightInd w:val="0"/>
              <w:ind w:left="720"/>
              <w:jc w:val="both"/>
              <w:rPr>
                <w:rFonts w:cstheme="minorHAnsi"/>
                <w:sz w:val="20"/>
                <w:szCs w:val="20"/>
                <w:lang w:val="it-CH"/>
              </w:rPr>
            </w:pPr>
            <w:r w:rsidRPr="004940C8">
              <w:rPr>
                <w:rFonts w:cstheme="minorHAnsi"/>
                <w:sz w:val="20"/>
                <w:szCs w:val="20"/>
                <w:lang w:val="it-CH"/>
              </w:rPr>
              <w:t>Se si, ci sono mediatori e mediatrici linguistico-culturali?</w:t>
            </w:r>
          </w:p>
        </w:tc>
        <w:tc>
          <w:tcPr>
            <w:tcW w:w="567" w:type="dxa"/>
            <w:tcBorders>
              <w:top w:val="single" w:sz="4" w:space="0" w:color="auto"/>
              <w:left w:val="single" w:sz="4" w:space="0" w:color="auto"/>
              <w:bottom w:val="single" w:sz="4" w:space="0" w:color="auto"/>
              <w:right w:val="single" w:sz="4" w:space="0" w:color="auto"/>
            </w:tcBorders>
            <w:vAlign w:val="center"/>
          </w:tcPr>
          <w:p w14:paraId="2CBF1020"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38DA5745"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2B52BC06"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D561E0" w14:paraId="67AC62BD"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93D35"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21</w:t>
            </w:r>
          </w:p>
        </w:tc>
        <w:tc>
          <w:tcPr>
            <w:tcW w:w="6237" w:type="dxa"/>
            <w:tcBorders>
              <w:top w:val="single" w:sz="4" w:space="0" w:color="auto"/>
              <w:left w:val="single" w:sz="4" w:space="0" w:color="auto"/>
              <w:bottom w:val="single" w:sz="4" w:space="0" w:color="auto"/>
              <w:right w:val="single" w:sz="4" w:space="0" w:color="auto"/>
            </w:tcBorders>
            <w:vAlign w:val="center"/>
          </w:tcPr>
          <w:p w14:paraId="131E0C26" w14:textId="77777777" w:rsidR="00D561E0" w:rsidRPr="004940C8" w:rsidRDefault="00D561E0" w:rsidP="00F76D50">
            <w:pPr>
              <w:autoSpaceDE w:val="0"/>
              <w:autoSpaceDN w:val="0"/>
              <w:adjustRightInd w:val="0"/>
              <w:ind w:left="720"/>
              <w:jc w:val="both"/>
              <w:rPr>
                <w:rFonts w:cstheme="minorHAnsi"/>
                <w:sz w:val="20"/>
                <w:szCs w:val="20"/>
                <w:lang w:val="it-CH"/>
              </w:rPr>
            </w:pPr>
            <w:r w:rsidRPr="004940C8">
              <w:rPr>
                <w:rFonts w:cstheme="minorHAnsi"/>
                <w:sz w:val="20"/>
                <w:szCs w:val="20"/>
                <w:lang w:val="it-CH"/>
              </w:rPr>
              <w:t>Se si, ci sono operatori sanitari?</w:t>
            </w:r>
          </w:p>
        </w:tc>
        <w:tc>
          <w:tcPr>
            <w:tcW w:w="567" w:type="dxa"/>
            <w:tcBorders>
              <w:top w:val="single" w:sz="4" w:space="0" w:color="auto"/>
              <w:left w:val="single" w:sz="4" w:space="0" w:color="auto"/>
              <w:bottom w:val="single" w:sz="4" w:space="0" w:color="auto"/>
              <w:right w:val="single" w:sz="4" w:space="0" w:color="auto"/>
            </w:tcBorders>
            <w:vAlign w:val="center"/>
          </w:tcPr>
          <w:p w14:paraId="02C4C4E2"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51C1B29F"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0EEE512A"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D561E0" w14:paraId="7A243B37"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54EC7D"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22</w:t>
            </w:r>
          </w:p>
        </w:tc>
        <w:tc>
          <w:tcPr>
            <w:tcW w:w="6237" w:type="dxa"/>
            <w:tcBorders>
              <w:top w:val="single" w:sz="4" w:space="0" w:color="auto"/>
              <w:left w:val="single" w:sz="4" w:space="0" w:color="auto"/>
              <w:bottom w:val="single" w:sz="4" w:space="0" w:color="auto"/>
              <w:right w:val="single" w:sz="4" w:space="0" w:color="auto"/>
            </w:tcBorders>
            <w:vAlign w:val="center"/>
          </w:tcPr>
          <w:p w14:paraId="64014C9A" w14:textId="77777777" w:rsidR="00D561E0" w:rsidRPr="004940C8" w:rsidRDefault="00D561E0" w:rsidP="00F76D50">
            <w:pPr>
              <w:autoSpaceDE w:val="0"/>
              <w:autoSpaceDN w:val="0"/>
              <w:adjustRightInd w:val="0"/>
              <w:ind w:left="720"/>
              <w:jc w:val="both"/>
              <w:rPr>
                <w:rFonts w:cstheme="minorHAnsi"/>
                <w:sz w:val="20"/>
                <w:szCs w:val="20"/>
                <w:lang w:val="it-CH"/>
              </w:rPr>
            </w:pPr>
            <w:r w:rsidRPr="004940C8">
              <w:rPr>
                <w:rFonts w:cstheme="minorHAnsi"/>
                <w:sz w:val="20"/>
                <w:szCs w:val="20"/>
                <w:lang w:val="it-CH"/>
              </w:rPr>
              <w:t xml:space="preserve">Se si, ci sono operatori dedicati ai </w:t>
            </w:r>
            <w:r>
              <w:rPr>
                <w:rFonts w:cstheme="minorHAnsi"/>
                <w:sz w:val="20"/>
                <w:szCs w:val="20"/>
                <w:lang w:val="it-CH"/>
              </w:rPr>
              <w:t>minorenni</w:t>
            </w:r>
            <w:r w:rsidRPr="004940C8">
              <w:rPr>
                <w:rFonts w:cstheme="minorHAnsi"/>
                <w:sz w:val="20"/>
                <w:szCs w:val="20"/>
                <w:lang w:val="it-CH"/>
              </w:rPr>
              <w:t>?</w:t>
            </w:r>
          </w:p>
        </w:tc>
        <w:tc>
          <w:tcPr>
            <w:tcW w:w="567" w:type="dxa"/>
            <w:tcBorders>
              <w:top w:val="single" w:sz="4" w:space="0" w:color="auto"/>
              <w:left w:val="single" w:sz="4" w:space="0" w:color="auto"/>
              <w:bottom w:val="single" w:sz="4" w:space="0" w:color="auto"/>
              <w:right w:val="single" w:sz="4" w:space="0" w:color="auto"/>
            </w:tcBorders>
            <w:vAlign w:val="center"/>
          </w:tcPr>
          <w:p w14:paraId="20E49DF1"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7D8BF2E6"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7CF26546"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4940C8" w14:paraId="52107CD6"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00B8DF"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23</w:t>
            </w:r>
          </w:p>
        </w:tc>
        <w:tc>
          <w:tcPr>
            <w:tcW w:w="6237" w:type="dxa"/>
            <w:tcBorders>
              <w:top w:val="single" w:sz="4" w:space="0" w:color="auto"/>
              <w:left w:val="single" w:sz="4" w:space="0" w:color="auto"/>
              <w:bottom w:val="single" w:sz="4" w:space="0" w:color="auto"/>
              <w:right w:val="single" w:sz="4" w:space="0" w:color="auto"/>
            </w:tcBorders>
            <w:vAlign w:val="center"/>
          </w:tcPr>
          <w:p w14:paraId="45C121A5"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Ci sono spazi dedicati alle esigenze specifiche degli ospiti?</w:t>
            </w:r>
          </w:p>
          <w:p w14:paraId="1D34A098"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Quali?____________________</w:t>
            </w:r>
          </w:p>
        </w:tc>
        <w:tc>
          <w:tcPr>
            <w:tcW w:w="567" w:type="dxa"/>
            <w:tcBorders>
              <w:top w:val="single" w:sz="4" w:space="0" w:color="auto"/>
              <w:left w:val="single" w:sz="4" w:space="0" w:color="auto"/>
              <w:bottom w:val="single" w:sz="4" w:space="0" w:color="auto"/>
              <w:right w:val="single" w:sz="4" w:space="0" w:color="auto"/>
            </w:tcBorders>
            <w:vAlign w:val="center"/>
          </w:tcPr>
          <w:p w14:paraId="07019F0B"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643F28D5"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660E6A4A"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D561E0" w14:paraId="7AB2E129"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92036B"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24</w:t>
            </w:r>
          </w:p>
        </w:tc>
        <w:tc>
          <w:tcPr>
            <w:tcW w:w="6237" w:type="dxa"/>
            <w:tcBorders>
              <w:top w:val="single" w:sz="4" w:space="0" w:color="auto"/>
              <w:left w:val="single" w:sz="4" w:space="0" w:color="auto"/>
              <w:bottom w:val="single" w:sz="4" w:space="0" w:color="auto"/>
              <w:right w:val="single" w:sz="4" w:space="0" w:color="auto"/>
            </w:tcBorders>
            <w:vAlign w:val="center"/>
          </w:tcPr>
          <w:p w14:paraId="459A0C5E" w14:textId="77777777" w:rsidR="00D561E0" w:rsidRPr="004940C8" w:rsidRDefault="00D561E0" w:rsidP="00F76D50">
            <w:pPr>
              <w:autoSpaceDE w:val="0"/>
              <w:autoSpaceDN w:val="0"/>
              <w:adjustRightInd w:val="0"/>
              <w:jc w:val="both"/>
              <w:rPr>
                <w:sz w:val="20"/>
                <w:szCs w:val="20"/>
                <w:lang w:val="it-CH"/>
              </w:rPr>
            </w:pPr>
            <w:r w:rsidRPr="11C2D686">
              <w:rPr>
                <w:sz w:val="20"/>
                <w:szCs w:val="20"/>
                <w:lang w:val="it-CH"/>
              </w:rPr>
              <w:t>Ci sono servizi in prossimità o raggiungibili facilmente a piedi o con mezzi pubblici?</w:t>
            </w:r>
          </w:p>
        </w:tc>
        <w:tc>
          <w:tcPr>
            <w:tcW w:w="567" w:type="dxa"/>
            <w:tcBorders>
              <w:top w:val="single" w:sz="4" w:space="0" w:color="auto"/>
              <w:left w:val="single" w:sz="4" w:space="0" w:color="auto"/>
              <w:bottom w:val="single" w:sz="4" w:space="0" w:color="auto"/>
              <w:right w:val="single" w:sz="4" w:space="0" w:color="auto"/>
            </w:tcBorders>
            <w:vAlign w:val="center"/>
          </w:tcPr>
          <w:p w14:paraId="41D94C96"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485BF98C"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0B814EA6"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D561E0" w14:paraId="1674E263"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74DE34"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25</w:t>
            </w:r>
          </w:p>
        </w:tc>
        <w:tc>
          <w:tcPr>
            <w:tcW w:w="6237" w:type="dxa"/>
            <w:tcBorders>
              <w:top w:val="single" w:sz="4" w:space="0" w:color="auto"/>
              <w:left w:val="single" w:sz="4" w:space="0" w:color="auto"/>
              <w:bottom w:val="single" w:sz="4" w:space="0" w:color="auto"/>
              <w:right w:val="single" w:sz="4" w:space="0" w:color="auto"/>
            </w:tcBorders>
            <w:vAlign w:val="center"/>
          </w:tcPr>
          <w:p w14:paraId="0D7D318F"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Ci sono attività sociali e ricreative al momento della visita?</w:t>
            </w:r>
          </w:p>
        </w:tc>
        <w:tc>
          <w:tcPr>
            <w:tcW w:w="567" w:type="dxa"/>
            <w:tcBorders>
              <w:top w:val="single" w:sz="4" w:space="0" w:color="auto"/>
              <w:left w:val="single" w:sz="4" w:space="0" w:color="auto"/>
              <w:bottom w:val="single" w:sz="4" w:space="0" w:color="auto"/>
              <w:right w:val="single" w:sz="4" w:space="0" w:color="auto"/>
            </w:tcBorders>
            <w:vAlign w:val="center"/>
          </w:tcPr>
          <w:p w14:paraId="16E2E510"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197A4D70"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03F98521"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r w:rsidR="00D561E0" w:rsidRPr="00D561E0" w14:paraId="6B9C8057" w14:textId="77777777" w:rsidTr="00BC3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DA790" w14:textId="77777777" w:rsidR="00D561E0" w:rsidRPr="004940C8" w:rsidRDefault="00D561E0" w:rsidP="00F76D50">
            <w:pPr>
              <w:autoSpaceDE w:val="0"/>
              <w:autoSpaceDN w:val="0"/>
              <w:adjustRightInd w:val="0"/>
              <w:jc w:val="both"/>
              <w:rPr>
                <w:rFonts w:cstheme="minorHAnsi"/>
                <w:sz w:val="20"/>
                <w:szCs w:val="20"/>
                <w:lang w:val="it-CH"/>
              </w:rPr>
            </w:pPr>
            <w:r w:rsidRPr="004940C8">
              <w:rPr>
                <w:rFonts w:cstheme="minorHAnsi"/>
                <w:sz w:val="20"/>
                <w:szCs w:val="20"/>
                <w:lang w:val="it-CH"/>
              </w:rPr>
              <w:t>26</w:t>
            </w:r>
          </w:p>
        </w:tc>
        <w:tc>
          <w:tcPr>
            <w:tcW w:w="6237" w:type="dxa"/>
            <w:tcBorders>
              <w:top w:val="single" w:sz="4" w:space="0" w:color="auto"/>
              <w:left w:val="single" w:sz="4" w:space="0" w:color="auto"/>
              <w:bottom w:val="single" w:sz="4" w:space="0" w:color="auto"/>
              <w:right w:val="single" w:sz="4" w:space="0" w:color="auto"/>
            </w:tcBorders>
            <w:vAlign w:val="center"/>
          </w:tcPr>
          <w:p w14:paraId="15B2109D" w14:textId="77777777" w:rsidR="00D561E0" w:rsidRPr="004940C8" w:rsidRDefault="00D561E0" w:rsidP="00F76D50">
            <w:pPr>
              <w:autoSpaceDE w:val="0"/>
              <w:autoSpaceDN w:val="0"/>
              <w:adjustRightInd w:val="0"/>
              <w:jc w:val="both"/>
              <w:rPr>
                <w:sz w:val="20"/>
                <w:szCs w:val="20"/>
                <w:lang w:val="it-CH"/>
              </w:rPr>
            </w:pPr>
            <w:r w:rsidRPr="11C2D686">
              <w:rPr>
                <w:sz w:val="20"/>
                <w:szCs w:val="20"/>
                <w:lang w:val="it-CH"/>
              </w:rPr>
              <w:t>C’ è accesso al WIFI libero e gratuito per tutte le persone ospitate?</w:t>
            </w:r>
          </w:p>
        </w:tc>
        <w:tc>
          <w:tcPr>
            <w:tcW w:w="567" w:type="dxa"/>
            <w:tcBorders>
              <w:top w:val="single" w:sz="4" w:space="0" w:color="auto"/>
              <w:left w:val="single" w:sz="4" w:space="0" w:color="auto"/>
              <w:bottom w:val="single" w:sz="4" w:space="0" w:color="auto"/>
              <w:right w:val="single" w:sz="4" w:space="0" w:color="auto"/>
            </w:tcBorders>
            <w:vAlign w:val="center"/>
          </w:tcPr>
          <w:p w14:paraId="6B340D95"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567" w:type="dxa"/>
            <w:tcBorders>
              <w:top w:val="single" w:sz="4" w:space="0" w:color="auto"/>
              <w:left w:val="single" w:sz="4" w:space="0" w:color="auto"/>
              <w:bottom w:val="single" w:sz="4" w:space="0" w:color="auto"/>
              <w:right w:val="single" w:sz="4" w:space="0" w:color="auto"/>
            </w:tcBorders>
            <w:vAlign w:val="center"/>
          </w:tcPr>
          <w:p w14:paraId="46F9EFF6"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c>
          <w:tcPr>
            <w:tcW w:w="1275" w:type="dxa"/>
            <w:tcBorders>
              <w:top w:val="single" w:sz="4" w:space="0" w:color="auto"/>
              <w:left w:val="single" w:sz="4" w:space="0" w:color="auto"/>
              <w:bottom w:val="single" w:sz="4" w:space="0" w:color="auto"/>
              <w:right w:val="single" w:sz="4" w:space="0" w:color="auto"/>
            </w:tcBorders>
            <w:vAlign w:val="center"/>
          </w:tcPr>
          <w:p w14:paraId="7D777A51" w14:textId="77777777" w:rsidR="00D561E0" w:rsidRPr="004940C8" w:rsidRDefault="00D561E0" w:rsidP="00F76D50">
            <w:pPr>
              <w:pStyle w:val="p1"/>
              <w:jc w:val="both"/>
              <w:rPr>
                <w:rStyle w:val="s1"/>
                <w:rFonts w:asciiTheme="minorHAnsi" w:hAnsiTheme="minorHAnsi" w:cstheme="minorHAnsi"/>
                <w:color w:val="auto"/>
                <w:sz w:val="20"/>
                <w:szCs w:val="20"/>
                <w:lang w:val="it-CH"/>
              </w:rPr>
            </w:pPr>
          </w:p>
        </w:tc>
      </w:tr>
    </w:tbl>
    <w:p w14:paraId="6DF480D0" w14:textId="77777777" w:rsidR="00D561E0" w:rsidRPr="004940C8" w:rsidRDefault="00D561E0" w:rsidP="00D561E0">
      <w:pPr>
        <w:pStyle w:val="p1"/>
        <w:ind w:right="624"/>
        <w:jc w:val="both"/>
        <w:rPr>
          <w:rFonts w:asciiTheme="minorHAnsi" w:eastAsia="Calibri" w:hAnsiTheme="minorHAnsi" w:cstheme="minorHAnsi"/>
          <w:sz w:val="20"/>
          <w:szCs w:val="20"/>
          <w:lang w:val="it-IT"/>
        </w:rPr>
      </w:pPr>
    </w:p>
    <w:p w14:paraId="57FEAB77" w14:textId="77777777" w:rsidR="00D561E0" w:rsidRPr="004940C8" w:rsidRDefault="00D561E0" w:rsidP="00D561E0">
      <w:pPr>
        <w:ind w:right="624"/>
        <w:rPr>
          <w:rFonts w:cstheme="minorHAnsi"/>
          <w:sz w:val="20"/>
          <w:szCs w:val="20"/>
          <w:lang w:val="it-IT"/>
        </w:rPr>
      </w:pPr>
    </w:p>
    <w:tbl>
      <w:tblPr>
        <w:tblW w:w="90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02"/>
        <w:gridCol w:w="767"/>
        <w:gridCol w:w="1926"/>
        <w:gridCol w:w="2694"/>
        <w:gridCol w:w="1275"/>
      </w:tblGrid>
      <w:tr w:rsidR="00D561E0" w:rsidRPr="00D561E0" w14:paraId="27F8DF82" w14:textId="77777777" w:rsidTr="00F554DE">
        <w:tc>
          <w:tcPr>
            <w:tcW w:w="9064" w:type="dxa"/>
            <w:gridSpan w:val="5"/>
            <w:tcBorders>
              <w:top w:val="single" w:sz="6" w:space="0" w:color="auto"/>
              <w:left w:val="single" w:sz="6" w:space="0" w:color="auto"/>
              <w:bottom w:val="single" w:sz="6" w:space="0" w:color="auto"/>
              <w:right w:val="single" w:sz="6" w:space="0" w:color="auto"/>
            </w:tcBorders>
            <w:shd w:val="clear" w:color="auto" w:fill="F4B083" w:themeFill="accent2" w:themeFillTint="99"/>
            <w:hideMark/>
          </w:tcPr>
          <w:p w14:paraId="6004D077" w14:textId="77777777" w:rsidR="00D561E0" w:rsidRPr="00DD6F19" w:rsidRDefault="00D561E0" w:rsidP="00F76D50">
            <w:pPr>
              <w:textAlignment w:val="baseline"/>
              <w:rPr>
                <w:rFonts w:eastAsia="Times New Roman" w:cstheme="minorHAnsi"/>
                <w:color w:val="FFFFFF" w:themeColor="background1"/>
                <w:sz w:val="20"/>
                <w:szCs w:val="20"/>
                <w:lang w:val="it-IT" w:eastAsia="it-IT" w:bidi="ar-SA"/>
              </w:rPr>
            </w:pPr>
            <w:r>
              <w:rPr>
                <w:rFonts w:eastAsia="Times New Roman" w:cstheme="minorHAnsi"/>
                <w:b/>
                <w:bCs/>
                <w:color w:val="FFFFFF" w:themeColor="background1"/>
                <w:sz w:val="20"/>
                <w:szCs w:val="20"/>
                <w:lang w:val="it-IT" w:eastAsia="it-IT" w:bidi="ar-SA"/>
              </w:rPr>
              <w:t xml:space="preserve">PARTE II. </w:t>
            </w:r>
            <w:r w:rsidRPr="00DD6F19">
              <w:rPr>
                <w:rFonts w:eastAsia="Times New Roman" w:cstheme="minorHAnsi"/>
                <w:b/>
                <w:bCs/>
                <w:color w:val="FFFFFF" w:themeColor="background1"/>
                <w:sz w:val="20"/>
                <w:szCs w:val="20"/>
                <w:lang w:val="it-IT" w:eastAsia="it-IT" w:bidi="ar-SA"/>
              </w:rPr>
              <w:t>MONITORAGGIO DELLE FAMIGLIE</w:t>
            </w:r>
            <w:r w:rsidRPr="00DD6F19">
              <w:rPr>
                <w:rFonts w:eastAsia="Times New Roman" w:cstheme="minorHAnsi"/>
                <w:color w:val="FFFFFF" w:themeColor="background1"/>
                <w:sz w:val="20"/>
                <w:szCs w:val="20"/>
                <w:lang w:val="it-IT" w:eastAsia="it-IT" w:bidi="ar-SA"/>
              </w:rPr>
              <w:t> </w:t>
            </w:r>
          </w:p>
          <w:p w14:paraId="33BE5613" w14:textId="77777777" w:rsidR="00D561E0" w:rsidRPr="00336774" w:rsidRDefault="00D561E0" w:rsidP="00F76D50">
            <w:pPr>
              <w:textAlignment w:val="baseline"/>
              <w:rPr>
                <w:rFonts w:eastAsia="Times New Roman" w:cstheme="minorHAnsi"/>
                <w:i/>
                <w:iCs/>
                <w:sz w:val="20"/>
                <w:szCs w:val="20"/>
                <w:lang w:val="it-IT" w:eastAsia="it-IT" w:bidi="ar-SA"/>
              </w:rPr>
            </w:pPr>
            <w:r w:rsidRPr="00721755">
              <w:rPr>
                <w:rFonts w:eastAsia="Times New Roman" w:cstheme="minorHAnsi"/>
                <w:sz w:val="20"/>
                <w:szCs w:val="20"/>
                <w:lang w:val="it-IT" w:eastAsia="it-IT" w:bidi="ar-SA"/>
              </w:rPr>
              <w:lastRenderedPageBreak/>
              <w:t> </w:t>
            </w:r>
            <w:r w:rsidRPr="00336774">
              <w:rPr>
                <w:rFonts w:eastAsia="Times New Roman" w:cstheme="minorHAnsi"/>
                <w:i/>
                <w:iCs/>
                <w:sz w:val="20"/>
                <w:szCs w:val="20"/>
                <w:lang w:val="it-IT" w:eastAsia="it-IT" w:bidi="ar-SA"/>
              </w:rPr>
              <w:t xml:space="preserve">Questo strumento può essere utilizzato per favorire il monitoraggio separata delle famiglie ospitate e/o ospitanti o attraverso conversazioni condivise tra le famiglie. </w:t>
            </w:r>
          </w:p>
        </w:tc>
      </w:tr>
      <w:tr w:rsidR="00D561E0" w:rsidRPr="00D561E0" w14:paraId="3CD12725" w14:textId="77777777" w:rsidTr="00F554DE">
        <w:tc>
          <w:tcPr>
            <w:tcW w:w="3169"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11A35872" w14:textId="77777777" w:rsidR="00D561E0" w:rsidRPr="00721755" w:rsidRDefault="00D561E0" w:rsidP="00F76D50">
            <w:pPr>
              <w:textAlignment w:val="baseline"/>
              <w:rPr>
                <w:rFonts w:eastAsia="Times New Roman"/>
                <w:sz w:val="20"/>
                <w:szCs w:val="20"/>
                <w:lang w:val="it-IT" w:eastAsia="it-IT" w:bidi="ar-SA"/>
              </w:rPr>
            </w:pPr>
            <w:r w:rsidRPr="14294C12">
              <w:rPr>
                <w:rFonts w:eastAsia="Times New Roman"/>
                <w:b/>
                <w:bCs/>
                <w:sz w:val="20"/>
                <w:szCs w:val="20"/>
                <w:lang w:val="it-IT" w:eastAsia="it-IT" w:bidi="ar-SA"/>
              </w:rPr>
              <w:lastRenderedPageBreak/>
              <w:t>Ruoli e responsabilità:</w:t>
            </w:r>
          </w:p>
          <w:p w14:paraId="4284B533" w14:textId="77777777" w:rsidR="00D561E0" w:rsidRPr="00721755" w:rsidRDefault="00D561E0" w:rsidP="00F76D50">
            <w:pPr>
              <w:textAlignment w:val="baseline"/>
              <w:rPr>
                <w:rFonts w:eastAsia="Times New Roman"/>
                <w:i/>
                <w:iCs/>
                <w:sz w:val="20"/>
                <w:szCs w:val="20"/>
                <w:lang w:val="it-IT" w:eastAsia="it-IT" w:bidi="ar-SA"/>
              </w:rPr>
            </w:pPr>
            <w:r w:rsidRPr="08C3A09B">
              <w:rPr>
                <w:rFonts w:eastAsia="Times New Roman"/>
                <w:i/>
                <w:iCs/>
                <w:sz w:val="20"/>
                <w:szCs w:val="20"/>
                <w:lang w:val="it-IT" w:eastAsia="it-IT" w:bidi="ar-SA"/>
              </w:rPr>
              <w:t>Indicare una delle decisioni che erano state prese al momento della discussione delle regole e standard comportamentali (Strumento 2)</w:t>
            </w:r>
          </w:p>
        </w:tc>
        <w:tc>
          <w:tcPr>
            <w:tcW w:w="5895"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782850AC" w14:textId="77777777" w:rsidR="00D561E0" w:rsidRPr="00721755" w:rsidRDefault="00D561E0" w:rsidP="00F76D50">
            <w:pPr>
              <w:textAlignment w:val="baseline"/>
              <w:rPr>
                <w:rFonts w:eastAsia="Times New Roman"/>
                <w:sz w:val="20"/>
                <w:szCs w:val="20"/>
                <w:lang w:val="it-IT" w:eastAsia="it-IT" w:bidi="ar-SA"/>
              </w:rPr>
            </w:pPr>
            <w:r w:rsidRPr="14294C12">
              <w:rPr>
                <w:rFonts w:eastAsia="Times New Roman"/>
                <w:i/>
                <w:iCs/>
                <w:sz w:val="20"/>
                <w:szCs w:val="20"/>
                <w:lang w:val="it-IT" w:eastAsia="it-IT" w:bidi="ar-SA"/>
              </w:rPr>
              <w:t>La decisione e impegno sono stati mantenuti? </w:t>
            </w:r>
            <w:r w:rsidRPr="14294C12">
              <w:rPr>
                <w:rFonts w:eastAsia="Times New Roman"/>
                <w:sz w:val="20"/>
                <w:szCs w:val="20"/>
                <w:lang w:val="it-IT" w:eastAsia="it-IT" w:bidi="ar-SA"/>
              </w:rPr>
              <w:t> </w:t>
            </w:r>
          </w:p>
          <w:p w14:paraId="3DABCCF2"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i/>
                <w:iCs/>
                <w:sz w:val="20"/>
                <w:szCs w:val="20"/>
                <w:lang w:val="it-IT" w:eastAsia="it-IT" w:bidi="ar-SA"/>
              </w:rPr>
              <w:t>□ SI □ NO □ IN PARTE</w:t>
            </w:r>
            <w:r w:rsidRPr="00721755">
              <w:rPr>
                <w:rFonts w:eastAsia="Times New Roman" w:cstheme="minorHAnsi"/>
                <w:sz w:val="20"/>
                <w:szCs w:val="20"/>
                <w:lang w:val="it-IT" w:eastAsia="it-IT" w:bidi="ar-SA"/>
              </w:rPr>
              <w:t> </w:t>
            </w:r>
          </w:p>
          <w:p w14:paraId="02E24080" w14:textId="77777777" w:rsidR="00D561E0" w:rsidRPr="00721755" w:rsidRDefault="00D561E0" w:rsidP="00F76D50">
            <w:pPr>
              <w:textAlignment w:val="baseline"/>
              <w:rPr>
                <w:rFonts w:eastAsia="Times New Roman"/>
                <w:sz w:val="20"/>
                <w:szCs w:val="20"/>
                <w:lang w:val="it-IT" w:eastAsia="it-IT" w:bidi="ar-SA"/>
              </w:rPr>
            </w:pPr>
            <w:r w:rsidRPr="14294C12">
              <w:rPr>
                <w:rFonts w:eastAsia="Times New Roman"/>
                <w:i/>
                <w:iCs/>
                <w:sz w:val="20"/>
                <w:szCs w:val="20"/>
                <w:lang w:val="it-IT" w:eastAsia="it-IT" w:bidi="ar-SA"/>
              </w:rPr>
              <w:t>Descrivere sinteticamente i motivi della risposta</w:t>
            </w:r>
            <w:r w:rsidRPr="14294C12">
              <w:rPr>
                <w:rFonts w:eastAsia="Times New Roman"/>
                <w:sz w:val="20"/>
                <w:szCs w:val="20"/>
                <w:lang w:val="it-IT" w:eastAsia="it-IT" w:bidi="ar-SA"/>
              </w:rPr>
              <w:t> </w:t>
            </w:r>
          </w:p>
        </w:tc>
      </w:tr>
      <w:tr w:rsidR="00D561E0" w:rsidRPr="00D561E0" w14:paraId="06368A9A" w14:textId="77777777" w:rsidTr="00F554DE">
        <w:tc>
          <w:tcPr>
            <w:tcW w:w="3169"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3ED79C92" w14:textId="77777777" w:rsidR="00D561E0" w:rsidRPr="00721755" w:rsidRDefault="00D561E0" w:rsidP="00F76D50">
            <w:pPr>
              <w:textAlignment w:val="baseline"/>
              <w:rPr>
                <w:rFonts w:eastAsia="Times New Roman" w:cstheme="minorHAnsi"/>
                <w:sz w:val="20"/>
                <w:szCs w:val="20"/>
                <w:lang w:val="it-IT" w:eastAsia="it-IT" w:bidi="ar-SA"/>
              </w:rPr>
            </w:pPr>
            <w:r>
              <w:rPr>
                <w:rFonts w:eastAsia="Times New Roman" w:cstheme="minorHAnsi"/>
                <w:b/>
                <w:bCs/>
                <w:sz w:val="20"/>
                <w:szCs w:val="20"/>
                <w:lang w:val="it-IT" w:eastAsia="it-IT" w:bidi="ar-SA"/>
              </w:rPr>
              <w:t>Ruoli e responsabilità:</w:t>
            </w:r>
          </w:p>
          <w:p w14:paraId="709E6D9E" w14:textId="77777777" w:rsidR="00D561E0" w:rsidRPr="00721755" w:rsidRDefault="00D561E0" w:rsidP="00F76D50">
            <w:pPr>
              <w:textAlignment w:val="baseline"/>
              <w:rPr>
                <w:rFonts w:eastAsia="Times New Roman"/>
                <w:i/>
                <w:iCs/>
                <w:sz w:val="20"/>
                <w:szCs w:val="20"/>
                <w:lang w:val="it-IT" w:eastAsia="it-IT" w:bidi="ar-SA"/>
              </w:rPr>
            </w:pPr>
            <w:r w:rsidRPr="08C3A09B">
              <w:rPr>
                <w:rFonts w:eastAsia="Times New Roman"/>
                <w:i/>
                <w:iCs/>
                <w:sz w:val="20"/>
                <w:szCs w:val="20"/>
                <w:lang w:val="it-IT" w:eastAsia="it-IT" w:bidi="ar-SA"/>
              </w:rPr>
              <w:t>Indicare una delle decisioni che erano state prese al momento della discussione delle regole e standard comportamentali (Strumento 2)</w:t>
            </w:r>
          </w:p>
        </w:tc>
        <w:tc>
          <w:tcPr>
            <w:tcW w:w="5895"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08E04BC6" w14:textId="77777777" w:rsidR="00D561E0" w:rsidRPr="00721755" w:rsidRDefault="00D561E0" w:rsidP="00F76D50">
            <w:pPr>
              <w:textAlignment w:val="baseline"/>
              <w:rPr>
                <w:rFonts w:eastAsia="Times New Roman"/>
                <w:sz w:val="20"/>
                <w:szCs w:val="20"/>
                <w:lang w:val="it-IT" w:eastAsia="it-IT" w:bidi="ar-SA"/>
              </w:rPr>
            </w:pPr>
            <w:r w:rsidRPr="14294C12">
              <w:rPr>
                <w:rFonts w:eastAsia="Times New Roman"/>
                <w:i/>
                <w:iCs/>
                <w:sz w:val="20"/>
                <w:szCs w:val="20"/>
                <w:lang w:val="it-IT" w:eastAsia="it-IT" w:bidi="ar-SA"/>
              </w:rPr>
              <w:t>La decisione e impegno sono stati mantenuti? </w:t>
            </w:r>
            <w:r w:rsidRPr="14294C12">
              <w:rPr>
                <w:rFonts w:eastAsia="Times New Roman"/>
                <w:sz w:val="20"/>
                <w:szCs w:val="20"/>
                <w:lang w:val="it-IT" w:eastAsia="it-IT" w:bidi="ar-SA"/>
              </w:rPr>
              <w:t> </w:t>
            </w:r>
          </w:p>
          <w:p w14:paraId="1FC7AAB2"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i/>
                <w:iCs/>
                <w:sz w:val="20"/>
                <w:szCs w:val="20"/>
                <w:lang w:val="it-IT" w:eastAsia="it-IT" w:bidi="ar-SA"/>
              </w:rPr>
              <w:t>□ SI □ NO □ IN PARTE</w:t>
            </w:r>
            <w:r w:rsidRPr="00721755">
              <w:rPr>
                <w:rFonts w:eastAsia="Times New Roman" w:cstheme="minorHAnsi"/>
                <w:sz w:val="20"/>
                <w:szCs w:val="20"/>
                <w:lang w:val="it-IT" w:eastAsia="it-IT" w:bidi="ar-SA"/>
              </w:rPr>
              <w:t> </w:t>
            </w:r>
          </w:p>
          <w:p w14:paraId="49EC383E"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i/>
                <w:iCs/>
                <w:sz w:val="20"/>
                <w:szCs w:val="20"/>
                <w:lang w:val="it-IT" w:eastAsia="it-IT" w:bidi="ar-SA"/>
              </w:rPr>
              <w:t>Descrivere sinteticamente i motivi della risposta</w:t>
            </w:r>
            <w:r w:rsidRPr="00721755">
              <w:rPr>
                <w:rFonts w:eastAsia="Times New Roman" w:cstheme="minorHAnsi"/>
                <w:sz w:val="20"/>
                <w:szCs w:val="20"/>
                <w:lang w:val="it-IT" w:eastAsia="it-IT" w:bidi="ar-SA"/>
              </w:rPr>
              <w:t> </w:t>
            </w:r>
          </w:p>
        </w:tc>
      </w:tr>
      <w:tr w:rsidR="00D561E0" w:rsidRPr="00D561E0" w14:paraId="2134AAF4" w14:textId="77777777" w:rsidTr="00F554DE">
        <w:tc>
          <w:tcPr>
            <w:tcW w:w="3169"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756FF4E2" w14:textId="77777777" w:rsidR="00D561E0" w:rsidRPr="00721755" w:rsidRDefault="00D561E0" w:rsidP="00F76D50">
            <w:pPr>
              <w:textAlignment w:val="baseline"/>
              <w:rPr>
                <w:rFonts w:eastAsia="Times New Roman" w:cstheme="minorHAnsi"/>
                <w:sz w:val="20"/>
                <w:szCs w:val="20"/>
                <w:lang w:val="it-IT" w:eastAsia="it-IT" w:bidi="ar-SA"/>
              </w:rPr>
            </w:pPr>
            <w:r>
              <w:rPr>
                <w:rFonts w:eastAsia="Times New Roman" w:cstheme="minorHAnsi"/>
                <w:b/>
                <w:bCs/>
                <w:sz w:val="20"/>
                <w:szCs w:val="20"/>
                <w:lang w:val="it-IT" w:eastAsia="it-IT" w:bidi="ar-SA"/>
              </w:rPr>
              <w:t>Esigenze specifiche</w:t>
            </w:r>
          </w:p>
          <w:p w14:paraId="6312721E" w14:textId="77777777" w:rsidR="00D561E0" w:rsidRPr="00721755" w:rsidRDefault="00D561E0" w:rsidP="00F76D50">
            <w:pPr>
              <w:textAlignment w:val="baseline"/>
              <w:rPr>
                <w:rFonts w:eastAsia="Times New Roman"/>
                <w:sz w:val="20"/>
                <w:szCs w:val="20"/>
                <w:lang w:val="it-IT" w:eastAsia="it-IT" w:bidi="ar-SA"/>
              </w:rPr>
            </w:pPr>
            <w:r w:rsidRPr="14294C12">
              <w:rPr>
                <w:rFonts w:eastAsia="Times New Roman"/>
                <w:i/>
                <w:iCs/>
                <w:sz w:val="20"/>
                <w:szCs w:val="20"/>
                <w:lang w:val="it-IT" w:eastAsia="it-IT" w:bidi="ar-SA"/>
              </w:rPr>
              <w:t>(indicare una delle modalità di supporto che era stato identificato rispetto ai bisogni specifici discussi)</w:t>
            </w:r>
            <w:r w:rsidRPr="14294C12">
              <w:rPr>
                <w:rFonts w:eastAsia="Times New Roman"/>
                <w:sz w:val="20"/>
                <w:szCs w:val="20"/>
                <w:lang w:val="it-IT" w:eastAsia="it-IT" w:bidi="ar-SA"/>
              </w:rPr>
              <w:t> </w:t>
            </w:r>
          </w:p>
        </w:tc>
        <w:tc>
          <w:tcPr>
            <w:tcW w:w="5895"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55B0D804" w14:textId="77777777" w:rsidR="00D561E0" w:rsidRPr="00721755" w:rsidRDefault="00D561E0" w:rsidP="00F76D50">
            <w:pPr>
              <w:textAlignment w:val="baseline"/>
              <w:rPr>
                <w:rFonts w:eastAsia="Times New Roman"/>
                <w:sz w:val="20"/>
                <w:szCs w:val="20"/>
                <w:lang w:val="it-IT" w:eastAsia="it-IT" w:bidi="ar-SA"/>
              </w:rPr>
            </w:pPr>
            <w:r w:rsidRPr="14294C12">
              <w:rPr>
                <w:rFonts w:eastAsia="Times New Roman"/>
                <w:i/>
                <w:iCs/>
                <w:sz w:val="20"/>
                <w:szCs w:val="20"/>
                <w:lang w:val="it-IT" w:eastAsia="it-IT" w:bidi="ar-SA"/>
              </w:rPr>
              <w:t>Il supporto è stato fornito? </w:t>
            </w:r>
            <w:r w:rsidRPr="14294C12">
              <w:rPr>
                <w:rFonts w:eastAsia="Times New Roman"/>
                <w:sz w:val="20"/>
                <w:szCs w:val="20"/>
                <w:lang w:val="it-IT" w:eastAsia="it-IT" w:bidi="ar-SA"/>
              </w:rPr>
              <w:t> </w:t>
            </w:r>
          </w:p>
          <w:p w14:paraId="7C5BF99A"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i/>
                <w:iCs/>
                <w:sz w:val="20"/>
                <w:szCs w:val="20"/>
                <w:lang w:val="it-IT" w:eastAsia="it-IT" w:bidi="ar-SA"/>
              </w:rPr>
              <w:t>□ SI □ NO □ IN PARTE</w:t>
            </w:r>
            <w:r w:rsidRPr="00721755">
              <w:rPr>
                <w:rFonts w:eastAsia="Times New Roman" w:cstheme="minorHAnsi"/>
                <w:sz w:val="20"/>
                <w:szCs w:val="20"/>
                <w:lang w:val="it-IT" w:eastAsia="it-IT" w:bidi="ar-SA"/>
              </w:rPr>
              <w:t> </w:t>
            </w:r>
          </w:p>
          <w:p w14:paraId="6F837537"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i/>
                <w:iCs/>
                <w:sz w:val="20"/>
                <w:szCs w:val="20"/>
                <w:lang w:val="it-IT" w:eastAsia="it-IT" w:bidi="ar-SA"/>
              </w:rPr>
              <w:t>Descrivere sinteticamente i motivi della risposta</w:t>
            </w:r>
            <w:r w:rsidRPr="00721755">
              <w:rPr>
                <w:rFonts w:eastAsia="Times New Roman" w:cstheme="minorHAnsi"/>
                <w:sz w:val="20"/>
                <w:szCs w:val="20"/>
                <w:lang w:val="it-IT" w:eastAsia="it-IT" w:bidi="ar-SA"/>
              </w:rPr>
              <w:t> </w:t>
            </w:r>
          </w:p>
        </w:tc>
      </w:tr>
      <w:tr w:rsidR="00D561E0" w:rsidRPr="00D561E0" w14:paraId="05443CC9" w14:textId="77777777" w:rsidTr="00F554DE">
        <w:tc>
          <w:tcPr>
            <w:tcW w:w="3169"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C8F22BC" w14:textId="77777777" w:rsidR="00D561E0" w:rsidRPr="00721755" w:rsidRDefault="00D561E0" w:rsidP="00F76D50">
            <w:pPr>
              <w:textAlignment w:val="baseline"/>
              <w:rPr>
                <w:rFonts w:eastAsia="Times New Roman" w:cstheme="minorHAnsi"/>
                <w:sz w:val="20"/>
                <w:szCs w:val="20"/>
                <w:lang w:val="it-IT" w:eastAsia="it-IT" w:bidi="ar-SA"/>
              </w:rPr>
            </w:pPr>
            <w:r>
              <w:rPr>
                <w:rFonts w:eastAsia="Times New Roman" w:cstheme="minorHAnsi"/>
                <w:b/>
                <w:bCs/>
                <w:sz w:val="20"/>
                <w:szCs w:val="20"/>
                <w:lang w:val="it-IT" w:eastAsia="it-IT" w:bidi="ar-SA"/>
              </w:rPr>
              <w:t>Esigenze specifiche</w:t>
            </w:r>
          </w:p>
          <w:p w14:paraId="1A348D2C" w14:textId="77777777" w:rsidR="00D561E0" w:rsidRDefault="00D561E0" w:rsidP="00F76D50">
            <w:pPr>
              <w:textAlignment w:val="baseline"/>
              <w:rPr>
                <w:rFonts w:eastAsia="Times New Roman"/>
                <w:b/>
                <w:bCs/>
                <w:sz w:val="20"/>
                <w:szCs w:val="20"/>
                <w:lang w:val="it-IT" w:eastAsia="it-IT" w:bidi="ar-SA"/>
              </w:rPr>
            </w:pPr>
            <w:r w:rsidRPr="14294C12">
              <w:rPr>
                <w:rFonts w:eastAsia="Times New Roman"/>
                <w:i/>
                <w:iCs/>
                <w:sz w:val="20"/>
                <w:szCs w:val="20"/>
                <w:lang w:val="it-IT" w:eastAsia="it-IT" w:bidi="ar-SA"/>
              </w:rPr>
              <w:t>(indicare una delle modalità di supporto che era stato identificato rispetto ai bisogni specifici discussi)</w:t>
            </w:r>
            <w:r w:rsidRPr="14294C12">
              <w:rPr>
                <w:rFonts w:eastAsia="Times New Roman"/>
                <w:sz w:val="20"/>
                <w:szCs w:val="20"/>
                <w:lang w:val="it-IT" w:eastAsia="it-IT" w:bidi="ar-SA"/>
              </w:rPr>
              <w:t> </w:t>
            </w:r>
          </w:p>
        </w:tc>
        <w:tc>
          <w:tcPr>
            <w:tcW w:w="5895"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6D1882A9" w14:textId="77777777" w:rsidR="00D561E0" w:rsidRPr="00721755" w:rsidRDefault="00D561E0" w:rsidP="00F76D50">
            <w:pPr>
              <w:textAlignment w:val="baseline"/>
              <w:rPr>
                <w:rFonts w:eastAsia="Times New Roman"/>
                <w:sz w:val="20"/>
                <w:szCs w:val="20"/>
                <w:lang w:val="it-IT" w:eastAsia="it-IT" w:bidi="ar-SA"/>
              </w:rPr>
            </w:pPr>
            <w:r w:rsidRPr="14294C12">
              <w:rPr>
                <w:rFonts w:eastAsia="Times New Roman"/>
                <w:i/>
                <w:iCs/>
                <w:sz w:val="20"/>
                <w:szCs w:val="20"/>
                <w:lang w:val="it-IT" w:eastAsia="it-IT" w:bidi="ar-SA"/>
              </w:rPr>
              <w:t>Il supporto è stato fornito? </w:t>
            </w:r>
            <w:r w:rsidRPr="14294C12">
              <w:rPr>
                <w:rFonts w:eastAsia="Times New Roman"/>
                <w:sz w:val="20"/>
                <w:szCs w:val="20"/>
                <w:lang w:val="it-IT" w:eastAsia="it-IT" w:bidi="ar-SA"/>
              </w:rPr>
              <w:t> </w:t>
            </w:r>
          </w:p>
          <w:p w14:paraId="605977A4"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i/>
                <w:iCs/>
                <w:sz w:val="20"/>
                <w:szCs w:val="20"/>
                <w:lang w:val="it-IT" w:eastAsia="it-IT" w:bidi="ar-SA"/>
              </w:rPr>
              <w:t>□ SI □ NO □ IN PARTE</w:t>
            </w:r>
            <w:r w:rsidRPr="00721755">
              <w:rPr>
                <w:rFonts w:eastAsia="Times New Roman" w:cstheme="minorHAnsi"/>
                <w:sz w:val="20"/>
                <w:szCs w:val="20"/>
                <w:lang w:val="it-IT" w:eastAsia="it-IT" w:bidi="ar-SA"/>
              </w:rPr>
              <w:t> </w:t>
            </w:r>
          </w:p>
          <w:p w14:paraId="634FBE4B" w14:textId="77777777" w:rsidR="00D561E0" w:rsidRDefault="00D561E0" w:rsidP="00F76D50">
            <w:pPr>
              <w:textAlignment w:val="baseline"/>
              <w:rPr>
                <w:rFonts w:eastAsia="Times New Roman" w:cstheme="minorHAnsi"/>
                <w:i/>
                <w:iCs/>
                <w:sz w:val="20"/>
                <w:szCs w:val="20"/>
                <w:lang w:val="it-IT" w:eastAsia="it-IT" w:bidi="ar-SA"/>
              </w:rPr>
            </w:pPr>
            <w:r w:rsidRPr="00721755">
              <w:rPr>
                <w:rFonts w:eastAsia="Times New Roman" w:cstheme="minorHAnsi"/>
                <w:i/>
                <w:iCs/>
                <w:sz w:val="20"/>
                <w:szCs w:val="20"/>
                <w:lang w:val="it-IT" w:eastAsia="it-IT" w:bidi="ar-SA"/>
              </w:rPr>
              <w:t>Descrivere sinteticamente i motivi della risposta</w:t>
            </w:r>
            <w:r w:rsidRPr="00721755">
              <w:rPr>
                <w:rFonts w:eastAsia="Times New Roman" w:cstheme="minorHAnsi"/>
                <w:sz w:val="20"/>
                <w:szCs w:val="20"/>
                <w:lang w:val="it-IT" w:eastAsia="it-IT" w:bidi="ar-SA"/>
              </w:rPr>
              <w:t> </w:t>
            </w:r>
          </w:p>
        </w:tc>
      </w:tr>
      <w:tr w:rsidR="00D561E0" w:rsidRPr="00D561E0" w14:paraId="1B7582CD" w14:textId="77777777" w:rsidTr="00F554DE">
        <w:trPr>
          <w:trHeight w:val="360"/>
        </w:trPr>
        <w:tc>
          <w:tcPr>
            <w:tcW w:w="9064" w:type="dxa"/>
            <w:gridSpan w:val="5"/>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25DC8FF6"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b/>
                <w:bCs/>
                <w:sz w:val="20"/>
                <w:szCs w:val="20"/>
                <w:lang w:val="it-IT" w:eastAsia="it-IT" w:bidi="ar-SA"/>
              </w:rPr>
              <w:t xml:space="preserve">INCONTRI DI VERIFICA IN ITINERE CON LE FAMIGLIE </w:t>
            </w:r>
          </w:p>
          <w:p w14:paraId="198B98E7"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sz w:val="20"/>
                <w:szCs w:val="20"/>
                <w:lang w:val="it-IT" w:eastAsia="it-IT" w:bidi="ar-SA"/>
              </w:rPr>
              <w:t> </w:t>
            </w:r>
          </w:p>
        </w:tc>
      </w:tr>
      <w:tr w:rsidR="00D561E0" w:rsidRPr="00CB561B" w14:paraId="0AD340BC" w14:textId="77777777" w:rsidTr="00F554DE">
        <w:trPr>
          <w:trHeight w:val="360"/>
        </w:trPr>
        <w:tc>
          <w:tcPr>
            <w:tcW w:w="9064" w:type="dxa"/>
            <w:gridSpan w:val="5"/>
            <w:tcBorders>
              <w:top w:val="single" w:sz="6" w:space="0" w:color="auto"/>
              <w:left w:val="single" w:sz="6" w:space="0" w:color="auto"/>
              <w:bottom w:val="single" w:sz="6" w:space="0" w:color="auto"/>
              <w:right w:val="single" w:sz="6" w:space="0" w:color="auto"/>
            </w:tcBorders>
            <w:shd w:val="clear" w:color="auto" w:fill="FFFFFF" w:themeFill="background1"/>
            <w:hideMark/>
          </w:tcPr>
          <w:p w14:paraId="0627C4BF"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i/>
                <w:iCs/>
                <w:sz w:val="20"/>
                <w:szCs w:val="20"/>
                <w:lang w:val="it-IT" w:eastAsia="it-IT" w:bidi="ar-SA"/>
              </w:rPr>
              <w:t>Data dell’incontro:</w:t>
            </w:r>
            <w:r w:rsidRPr="00721755">
              <w:rPr>
                <w:rFonts w:eastAsia="Times New Roman" w:cstheme="minorHAnsi"/>
                <w:sz w:val="20"/>
                <w:szCs w:val="20"/>
                <w:lang w:val="it-IT" w:eastAsia="it-IT" w:bidi="ar-SA"/>
              </w:rPr>
              <w:t> </w:t>
            </w:r>
          </w:p>
          <w:p w14:paraId="3EB397CC"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sz w:val="20"/>
                <w:szCs w:val="20"/>
                <w:lang w:val="it-IT" w:eastAsia="it-IT" w:bidi="ar-SA"/>
              </w:rPr>
              <w:t> </w:t>
            </w:r>
          </w:p>
        </w:tc>
      </w:tr>
      <w:tr w:rsidR="00D561E0" w:rsidRPr="00CB561B" w14:paraId="68467584" w14:textId="77777777" w:rsidTr="00F554DE">
        <w:trPr>
          <w:trHeight w:val="360"/>
        </w:trPr>
        <w:tc>
          <w:tcPr>
            <w:tcW w:w="9064" w:type="dxa"/>
            <w:gridSpan w:val="5"/>
            <w:tcBorders>
              <w:top w:val="single" w:sz="6" w:space="0" w:color="auto"/>
              <w:left w:val="single" w:sz="6" w:space="0" w:color="auto"/>
              <w:bottom w:val="single" w:sz="6" w:space="0" w:color="auto"/>
              <w:right w:val="single" w:sz="6" w:space="0" w:color="auto"/>
            </w:tcBorders>
            <w:shd w:val="clear" w:color="auto" w:fill="FFFFFF" w:themeFill="background1"/>
            <w:hideMark/>
          </w:tcPr>
          <w:p w14:paraId="656714AE"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i/>
                <w:iCs/>
                <w:sz w:val="20"/>
                <w:szCs w:val="20"/>
                <w:lang w:val="it-IT" w:eastAsia="it-IT" w:bidi="ar-SA"/>
              </w:rPr>
              <w:t>Partecipanti:</w:t>
            </w:r>
            <w:r w:rsidRPr="00721755">
              <w:rPr>
                <w:rFonts w:eastAsia="Times New Roman" w:cstheme="minorHAnsi"/>
                <w:sz w:val="20"/>
                <w:szCs w:val="20"/>
                <w:lang w:val="it-IT" w:eastAsia="it-IT" w:bidi="ar-SA"/>
              </w:rPr>
              <w:t> </w:t>
            </w:r>
          </w:p>
          <w:p w14:paraId="3E9153BE"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sz w:val="20"/>
                <w:szCs w:val="20"/>
                <w:lang w:val="it-IT" w:eastAsia="it-IT" w:bidi="ar-SA"/>
              </w:rPr>
              <w:t> </w:t>
            </w:r>
          </w:p>
        </w:tc>
      </w:tr>
      <w:tr w:rsidR="00D561E0" w:rsidRPr="00CB561B" w14:paraId="7C9F193A" w14:textId="77777777" w:rsidTr="00F554DE">
        <w:trPr>
          <w:trHeight w:val="360"/>
        </w:trPr>
        <w:tc>
          <w:tcPr>
            <w:tcW w:w="9064" w:type="dxa"/>
            <w:gridSpan w:val="5"/>
            <w:tcBorders>
              <w:top w:val="single" w:sz="6" w:space="0" w:color="auto"/>
              <w:left w:val="single" w:sz="6" w:space="0" w:color="auto"/>
              <w:bottom w:val="single" w:sz="6" w:space="0" w:color="auto"/>
              <w:right w:val="single" w:sz="6" w:space="0" w:color="auto"/>
            </w:tcBorders>
            <w:shd w:val="clear" w:color="auto" w:fill="FFFFFF" w:themeFill="background1"/>
            <w:hideMark/>
          </w:tcPr>
          <w:p w14:paraId="72172C75"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i/>
                <w:iCs/>
                <w:sz w:val="20"/>
                <w:szCs w:val="20"/>
                <w:lang w:val="it-IT" w:eastAsia="it-IT" w:bidi="ar-SA"/>
              </w:rPr>
              <w:t>Temi principali:</w:t>
            </w:r>
            <w:r w:rsidRPr="00721755">
              <w:rPr>
                <w:rFonts w:eastAsia="Times New Roman" w:cstheme="minorHAnsi"/>
                <w:sz w:val="20"/>
                <w:szCs w:val="20"/>
                <w:lang w:val="it-IT" w:eastAsia="it-IT" w:bidi="ar-SA"/>
              </w:rPr>
              <w:t> </w:t>
            </w:r>
          </w:p>
          <w:p w14:paraId="7E1166BB"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sz w:val="20"/>
                <w:szCs w:val="20"/>
                <w:lang w:val="it-IT" w:eastAsia="it-IT" w:bidi="ar-SA"/>
              </w:rPr>
              <w:t> </w:t>
            </w:r>
          </w:p>
        </w:tc>
      </w:tr>
      <w:tr w:rsidR="00D561E0" w:rsidRPr="00CB561B" w14:paraId="186B8FE9" w14:textId="77777777" w:rsidTr="00F554DE">
        <w:tc>
          <w:tcPr>
            <w:tcW w:w="9064" w:type="dxa"/>
            <w:gridSpan w:val="5"/>
            <w:tcBorders>
              <w:top w:val="single" w:sz="6" w:space="0" w:color="auto"/>
              <w:left w:val="single" w:sz="6" w:space="0" w:color="auto"/>
              <w:bottom w:val="single" w:sz="6" w:space="0" w:color="auto"/>
              <w:right w:val="single" w:sz="6" w:space="0" w:color="auto"/>
            </w:tcBorders>
            <w:shd w:val="clear" w:color="auto" w:fill="FFFFFF" w:themeFill="background1"/>
            <w:hideMark/>
          </w:tcPr>
          <w:p w14:paraId="7E97CBAA"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i/>
                <w:iCs/>
                <w:sz w:val="20"/>
                <w:szCs w:val="20"/>
                <w:lang w:val="it-IT" w:eastAsia="it-IT" w:bidi="ar-SA"/>
              </w:rPr>
              <w:t>Decisioni prese:</w:t>
            </w:r>
            <w:r w:rsidRPr="00721755">
              <w:rPr>
                <w:rFonts w:eastAsia="Times New Roman" w:cstheme="minorHAnsi"/>
                <w:sz w:val="20"/>
                <w:szCs w:val="20"/>
                <w:lang w:val="it-IT" w:eastAsia="it-IT" w:bidi="ar-SA"/>
              </w:rPr>
              <w:t> </w:t>
            </w:r>
          </w:p>
          <w:p w14:paraId="206D33DE"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sz w:val="20"/>
                <w:szCs w:val="20"/>
                <w:lang w:val="it-IT" w:eastAsia="it-IT" w:bidi="ar-SA"/>
              </w:rPr>
              <w:t> </w:t>
            </w:r>
          </w:p>
        </w:tc>
      </w:tr>
      <w:tr w:rsidR="00D561E0" w:rsidRPr="00D561E0" w14:paraId="75BDE4B7" w14:textId="77777777" w:rsidTr="00F554DE">
        <w:tc>
          <w:tcPr>
            <w:tcW w:w="9064" w:type="dxa"/>
            <w:gridSpan w:val="5"/>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717CA353"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b/>
                <w:bCs/>
                <w:sz w:val="20"/>
                <w:szCs w:val="20"/>
                <w:lang w:val="it-IT" w:eastAsia="it-IT" w:bidi="ar-SA"/>
              </w:rPr>
              <w:t>INFORMAZIONI UTILI SULL’ANDAMENTO DEL</w:t>
            </w:r>
            <w:r>
              <w:rPr>
                <w:rFonts w:eastAsia="Times New Roman" w:cstheme="minorHAnsi"/>
                <w:b/>
                <w:bCs/>
                <w:sz w:val="20"/>
                <w:szCs w:val="20"/>
                <w:lang w:val="it-IT" w:eastAsia="it-IT" w:bidi="ar-SA"/>
              </w:rPr>
              <w:t>L’ ACCOGLIENZA DIFFUSA</w:t>
            </w:r>
          </w:p>
          <w:p w14:paraId="5592A482"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sz w:val="20"/>
                <w:szCs w:val="20"/>
                <w:lang w:val="it-IT" w:eastAsia="it-IT" w:bidi="ar-SA"/>
              </w:rPr>
              <w:t> </w:t>
            </w:r>
          </w:p>
        </w:tc>
      </w:tr>
      <w:tr w:rsidR="00D561E0" w:rsidRPr="00D561E0" w14:paraId="26B0E52C" w14:textId="77777777" w:rsidTr="00F554DE">
        <w:tc>
          <w:tcPr>
            <w:tcW w:w="9064" w:type="dxa"/>
            <w:gridSpan w:val="5"/>
            <w:tcBorders>
              <w:top w:val="single" w:sz="6" w:space="0" w:color="auto"/>
              <w:left w:val="single" w:sz="6" w:space="0" w:color="auto"/>
              <w:bottom w:val="single" w:sz="6" w:space="0" w:color="auto"/>
              <w:right w:val="single" w:sz="6" w:space="0" w:color="auto"/>
            </w:tcBorders>
            <w:shd w:val="clear" w:color="auto" w:fill="FFFFFF" w:themeFill="background1"/>
            <w:hideMark/>
          </w:tcPr>
          <w:p w14:paraId="10FC4A5A"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i/>
                <w:iCs/>
                <w:sz w:val="20"/>
                <w:szCs w:val="20"/>
                <w:lang w:val="it-IT" w:eastAsia="it-IT" w:bidi="ar-SA"/>
              </w:rPr>
              <w:t>Qualità dei rapporti tra le famiglie</w:t>
            </w:r>
            <w:r w:rsidRPr="00721755">
              <w:rPr>
                <w:rFonts w:eastAsia="Times New Roman" w:cstheme="minorHAnsi"/>
                <w:sz w:val="20"/>
                <w:szCs w:val="20"/>
                <w:lang w:val="it-IT" w:eastAsia="it-IT" w:bidi="ar-SA"/>
              </w:rPr>
              <w:t> </w:t>
            </w:r>
          </w:p>
          <w:p w14:paraId="39BD1A90"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sz w:val="20"/>
                <w:szCs w:val="20"/>
                <w:lang w:val="it-IT" w:eastAsia="it-IT" w:bidi="ar-SA"/>
              </w:rPr>
              <w:t> </w:t>
            </w:r>
          </w:p>
        </w:tc>
      </w:tr>
      <w:tr w:rsidR="00D561E0" w:rsidRPr="005B5C09" w14:paraId="37DE11F3" w14:textId="77777777" w:rsidTr="00F554DE">
        <w:tc>
          <w:tcPr>
            <w:tcW w:w="9064" w:type="dxa"/>
            <w:gridSpan w:val="5"/>
            <w:tcBorders>
              <w:top w:val="single" w:sz="6" w:space="0" w:color="auto"/>
              <w:left w:val="single" w:sz="6" w:space="0" w:color="auto"/>
              <w:bottom w:val="single" w:sz="6" w:space="0" w:color="auto"/>
              <w:right w:val="single" w:sz="6" w:space="0" w:color="auto"/>
            </w:tcBorders>
            <w:shd w:val="clear" w:color="auto" w:fill="FFFFFF" w:themeFill="background1"/>
            <w:hideMark/>
          </w:tcPr>
          <w:p w14:paraId="6B54A12C"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i/>
                <w:iCs/>
                <w:sz w:val="20"/>
                <w:szCs w:val="20"/>
                <w:lang w:val="it-IT" w:eastAsia="it-IT" w:bidi="ar-SA"/>
              </w:rPr>
              <w:t xml:space="preserve">Qualità dei rapporti con </w:t>
            </w:r>
            <w:r>
              <w:rPr>
                <w:rFonts w:eastAsia="Times New Roman" w:cstheme="minorHAnsi"/>
                <w:i/>
                <w:iCs/>
                <w:sz w:val="20"/>
                <w:szCs w:val="20"/>
                <w:lang w:val="it-IT" w:eastAsia="it-IT" w:bidi="ar-SA"/>
              </w:rPr>
              <w:t>l’ente</w:t>
            </w:r>
            <w:r w:rsidRPr="00721755">
              <w:rPr>
                <w:rFonts w:eastAsia="Times New Roman" w:cstheme="minorHAnsi"/>
                <w:sz w:val="20"/>
                <w:szCs w:val="20"/>
                <w:lang w:val="it-IT" w:eastAsia="it-IT" w:bidi="ar-SA"/>
              </w:rPr>
              <w:t> </w:t>
            </w:r>
          </w:p>
          <w:p w14:paraId="28B80D2C"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sz w:val="20"/>
                <w:szCs w:val="20"/>
                <w:lang w:val="it-IT" w:eastAsia="it-IT" w:bidi="ar-SA"/>
              </w:rPr>
              <w:t> </w:t>
            </w:r>
          </w:p>
        </w:tc>
      </w:tr>
      <w:tr w:rsidR="00D561E0" w:rsidRPr="00CB561B" w14:paraId="67E9E667" w14:textId="77777777" w:rsidTr="00F554DE">
        <w:tc>
          <w:tcPr>
            <w:tcW w:w="9064" w:type="dxa"/>
            <w:gridSpan w:val="5"/>
            <w:tcBorders>
              <w:top w:val="single" w:sz="6" w:space="0" w:color="auto"/>
              <w:left w:val="single" w:sz="6" w:space="0" w:color="auto"/>
              <w:bottom w:val="single" w:sz="6" w:space="0" w:color="auto"/>
              <w:right w:val="single" w:sz="6" w:space="0" w:color="auto"/>
            </w:tcBorders>
            <w:shd w:val="clear" w:color="auto" w:fill="FFFFFF" w:themeFill="background1"/>
            <w:hideMark/>
          </w:tcPr>
          <w:p w14:paraId="5D635D42"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i/>
                <w:iCs/>
                <w:sz w:val="20"/>
                <w:szCs w:val="20"/>
                <w:lang w:val="it-IT" w:eastAsia="it-IT" w:bidi="ar-SA"/>
              </w:rPr>
              <w:t>Risorse positive espresse dalle famiglie </w:t>
            </w:r>
            <w:r w:rsidRPr="00721755">
              <w:rPr>
                <w:rFonts w:eastAsia="Times New Roman" w:cstheme="minorHAnsi"/>
                <w:sz w:val="20"/>
                <w:szCs w:val="20"/>
                <w:lang w:val="it-IT" w:eastAsia="it-IT" w:bidi="ar-SA"/>
              </w:rPr>
              <w:t> </w:t>
            </w:r>
          </w:p>
          <w:p w14:paraId="47FD9FD7"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sz w:val="20"/>
                <w:szCs w:val="20"/>
                <w:lang w:val="it-IT" w:eastAsia="it-IT" w:bidi="ar-SA"/>
              </w:rPr>
              <w:t> </w:t>
            </w:r>
          </w:p>
        </w:tc>
      </w:tr>
      <w:tr w:rsidR="00D561E0" w:rsidRPr="00D561E0" w14:paraId="68067392" w14:textId="77777777" w:rsidTr="00F554DE">
        <w:tc>
          <w:tcPr>
            <w:tcW w:w="9064" w:type="dxa"/>
            <w:gridSpan w:val="5"/>
            <w:tcBorders>
              <w:top w:val="single" w:sz="6" w:space="0" w:color="auto"/>
              <w:left w:val="single" w:sz="6" w:space="0" w:color="auto"/>
              <w:bottom w:val="single" w:sz="6" w:space="0" w:color="auto"/>
              <w:right w:val="single" w:sz="6" w:space="0" w:color="auto"/>
            </w:tcBorders>
            <w:shd w:val="clear" w:color="auto" w:fill="FFFFFF" w:themeFill="background1"/>
            <w:hideMark/>
          </w:tcPr>
          <w:p w14:paraId="1338DB75"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i/>
                <w:iCs/>
                <w:sz w:val="20"/>
                <w:szCs w:val="20"/>
                <w:lang w:val="it-IT" w:eastAsia="it-IT" w:bidi="ar-SA"/>
              </w:rPr>
              <w:t>Eventuali criticità o difficoltà incontrate nel percorso</w:t>
            </w:r>
            <w:r w:rsidRPr="00721755">
              <w:rPr>
                <w:rFonts w:eastAsia="Times New Roman" w:cstheme="minorHAnsi"/>
                <w:sz w:val="20"/>
                <w:szCs w:val="20"/>
                <w:lang w:val="it-IT" w:eastAsia="it-IT" w:bidi="ar-SA"/>
              </w:rPr>
              <w:t> </w:t>
            </w:r>
          </w:p>
          <w:p w14:paraId="0747C969"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sz w:val="20"/>
                <w:szCs w:val="20"/>
                <w:lang w:val="it-IT" w:eastAsia="it-IT" w:bidi="ar-SA"/>
              </w:rPr>
              <w:t> </w:t>
            </w:r>
          </w:p>
        </w:tc>
      </w:tr>
      <w:tr w:rsidR="00D561E0" w:rsidRPr="00D561E0" w14:paraId="4E4A57DE" w14:textId="77777777" w:rsidTr="00F554DE">
        <w:tc>
          <w:tcPr>
            <w:tcW w:w="9064" w:type="dxa"/>
            <w:gridSpan w:val="5"/>
            <w:tcBorders>
              <w:top w:val="single" w:sz="6" w:space="0" w:color="auto"/>
              <w:left w:val="single" w:sz="6" w:space="0" w:color="auto"/>
              <w:bottom w:val="single" w:sz="6" w:space="0" w:color="auto"/>
              <w:right w:val="single" w:sz="6" w:space="0" w:color="auto"/>
            </w:tcBorders>
            <w:shd w:val="clear" w:color="auto" w:fill="FFFFFF" w:themeFill="background1"/>
            <w:hideMark/>
          </w:tcPr>
          <w:p w14:paraId="5A8C8B3E"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i/>
                <w:iCs/>
                <w:sz w:val="20"/>
                <w:szCs w:val="20"/>
                <w:lang w:val="it-IT" w:eastAsia="it-IT" w:bidi="ar-SA"/>
              </w:rPr>
              <w:t>Altre considerazioni generali sull’andamento del percorso</w:t>
            </w:r>
            <w:r w:rsidRPr="00721755">
              <w:rPr>
                <w:rFonts w:eastAsia="Times New Roman" w:cstheme="minorHAnsi"/>
                <w:sz w:val="20"/>
                <w:szCs w:val="20"/>
                <w:lang w:val="it-IT" w:eastAsia="it-IT" w:bidi="ar-SA"/>
              </w:rPr>
              <w:t> </w:t>
            </w:r>
          </w:p>
          <w:p w14:paraId="5CC6B63E"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sz w:val="20"/>
                <w:szCs w:val="20"/>
                <w:lang w:val="it-IT" w:eastAsia="it-IT" w:bidi="ar-SA"/>
              </w:rPr>
              <w:t> </w:t>
            </w:r>
          </w:p>
        </w:tc>
      </w:tr>
      <w:tr w:rsidR="00D561E0" w:rsidRPr="00CB561B" w14:paraId="22AE199D" w14:textId="77777777" w:rsidTr="00F554DE">
        <w:tc>
          <w:tcPr>
            <w:tcW w:w="9064" w:type="dxa"/>
            <w:gridSpan w:val="5"/>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1519B658"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b/>
                <w:bCs/>
                <w:sz w:val="20"/>
                <w:szCs w:val="20"/>
                <w:lang w:val="it-IT" w:eastAsia="it-IT" w:bidi="ar-SA"/>
              </w:rPr>
              <w:t>COMPILATO DA</w:t>
            </w:r>
            <w:r w:rsidRPr="00721755">
              <w:rPr>
                <w:rFonts w:eastAsia="Times New Roman" w:cstheme="minorHAnsi"/>
                <w:sz w:val="20"/>
                <w:szCs w:val="20"/>
                <w:lang w:val="it-IT" w:eastAsia="it-IT" w:bidi="ar-SA"/>
              </w:rPr>
              <w:t> </w:t>
            </w:r>
          </w:p>
          <w:p w14:paraId="16750784"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sz w:val="20"/>
                <w:szCs w:val="20"/>
                <w:lang w:val="it-IT" w:eastAsia="it-IT" w:bidi="ar-SA"/>
              </w:rPr>
              <w:t> </w:t>
            </w:r>
          </w:p>
        </w:tc>
      </w:tr>
      <w:tr w:rsidR="00D561E0" w:rsidRPr="00CB561B" w14:paraId="7E104BB7" w14:textId="77777777" w:rsidTr="00A073BB">
        <w:tc>
          <w:tcPr>
            <w:tcW w:w="240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C195A87"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i/>
                <w:iCs/>
                <w:sz w:val="20"/>
                <w:szCs w:val="20"/>
                <w:lang w:val="it-IT" w:eastAsia="it-IT" w:bidi="ar-SA"/>
              </w:rPr>
              <w:t>Nominativo del</w:t>
            </w:r>
            <w:r>
              <w:rPr>
                <w:rFonts w:eastAsia="Times New Roman" w:cstheme="minorHAnsi"/>
                <w:i/>
                <w:iCs/>
                <w:sz w:val="20"/>
                <w:szCs w:val="20"/>
                <w:lang w:val="it-IT" w:eastAsia="it-IT" w:bidi="ar-SA"/>
              </w:rPr>
              <w:t>l’Ente</w:t>
            </w:r>
            <w:r w:rsidRPr="00721755">
              <w:rPr>
                <w:rFonts w:eastAsia="Times New Roman" w:cstheme="minorHAnsi"/>
                <w:i/>
                <w:iCs/>
                <w:sz w:val="20"/>
                <w:szCs w:val="20"/>
                <w:lang w:val="it-IT" w:eastAsia="it-IT" w:bidi="ar-SA"/>
              </w:rPr>
              <w:t xml:space="preserve"> </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3B2B340"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sz w:val="20"/>
                <w:szCs w:val="20"/>
                <w:lang w:val="it-IT" w:eastAsia="it-IT" w:bidi="ar-SA"/>
              </w:rPr>
              <w:t> </w:t>
            </w:r>
            <w:r w:rsidRPr="00721755">
              <w:rPr>
                <w:rFonts w:eastAsia="Times New Roman" w:cstheme="minorHAnsi"/>
                <w:i/>
                <w:iCs/>
                <w:sz w:val="20"/>
                <w:szCs w:val="20"/>
                <w:lang w:val="it-IT" w:eastAsia="it-IT" w:bidi="ar-SA"/>
              </w:rPr>
              <w:t>Nominativo Referente Famiglia</w:t>
            </w:r>
            <w:r>
              <w:rPr>
                <w:rFonts w:eastAsia="Times New Roman" w:cstheme="minorHAnsi"/>
                <w:i/>
                <w:iCs/>
                <w:sz w:val="20"/>
                <w:szCs w:val="20"/>
                <w:lang w:val="it-IT" w:eastAsia="it-IT" w:bidi="ar-SA"/>
              </w:rPr>
              <w:t xml:space="preserve"> Ospitane</w:t>
            </w:r>
            <w:r w:rsidRPr="00721755">
              <w:rPr>
                <w:rFonts w:eastAsia="Times New Roman" w:cstheme="minorHAnsi"/>
                <w:sz w:val="20"/>
                <w:szCs w:val="20"/>
                <w:lang w:val="it-IT" w:eastAsia="it-IT" w:bidi="ar-SA"/>
              </w:rPr>
              <w:t> </w:t>
            </w:r>
          </w:p>
          <w:p w14:paraId="39937FA8" w14:textId="77777777" w:rsidR="00D561E0" w:rsidRPr="00721755" w:rsidRDefault="00D561E0" w:rsidP="00F76D50">
            <w:pPr>
              <w:textAlignment w:val="baseline"/>
              <w:rPr>
                <w:rFonts w:eastAsia="Times New Roman" w:cstheme="minorHAnsi"/>
                <w:sz w:val="20"/>
                <w:szCs w:val="20"/>
                <w:lang w:val="it-IT" w:eastAsia="it-IT" w:bidi="ar-SA"/>
              </w:rPr>
            </w:pP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tcPr>
          <w:p w14:paraId="6A952EF7"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i/>
                <w:iCs/>
                <w:sz w:val="20"/>
                <w:szCs w:val="20"/>
                <w:lang w:val="it-IT" w:eastAsia="it-IT" w:bidi="ar-SA"/>
              </w:rPr>
              <w:t>Nominativo Referente Famiglia</w:t>
            </w:r>
            <w:r>
              <w:rPr>
                <w:rFonts w:eastAsia="Times New Roman" w:cstheme="minorHAnsi"/>
                <w:i/>
                <w:iCs/>
                <w:sz w:val="20"/>
                <w:szCs w:val="20"/>
                <w:lang w:val="it-IT" w:eastAsia="it-IT" w:bidi="ar-SA"/>
              </w:rPr>
              <w:t xml:space="preserve"> rifugiata</w:t>
            </w:r>
            <w:r w:rsidRPr="00721755">
              <w:rPr>
                <w:rFonts w:eastAsia="Times New Roman" w:cstheme="minorHAnsi"/>
                <w:sz w:val="20"/>
                <w:szCs w:val="20"/>
                <w:lang w:val="it-IT" w:eastAsia="it-IT" w:bidi="ar-SA"/>
              </w:rPr>
              <w:t> </w:t>
            </w:r>
          </w:p>
          <w:p w14:paraId="783798E3" w14:textId="77777777" w:rsidR="00D561E0" w:rsidRPr="00721755" w:rsidRDefault="00D561E0" w:rsidP="00F76D50">
            <w:pPr>
              <w:textAlignment w:val="baseline"/>
              <w:rPr>
                <w:rFonts w:eastAsia="Times New Roman" w:cstheme="minorHAnsi"/>
                <w:sz w:val="20"/>
                <w:szCs w:val="20"/>
                <w:lang w:val="it-IT" w:eastAsia="it-IT" w:bidi="ar-SA"/>
              </w:rPr>
            </w:pP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07F13088" w14:textId="77777777" w:rsidR="00D561E0" w:rsidRPr="00721755" w:rsidRDefault="00D561E0" w:rsidP="00F76D50">
            <w:pPr>
              <w:textAlignment w:val="baseline"/>
              <w:rPr>
                <w:rFonts w:eastAsia="Times New Roman" w:cstheme="minorHAnsi"/>
                <w:sz w:val="20"/>
                <w:szCs w:val="20"/>
                <w:lang w:val="it-IT" w:eastAsia="it-IT" w:bidi="ar-SA"/>
              </w:rPr>
            </w:pPr>
            <w:r w:rsidRPr="00721755">
              <w:rPr>
                <w:rFonts w:eastAsia="Times New Roman" w:cstheme="minorHAnsi"/>
                <w:i/>
                <w:iCs/>
                <w:sz w:val="20"/>
                <w:szCs w:val="20"/>
                <w:lang w:val="it-IT" w:eastAsia="it-IT" w:bidi="ar-SA"/>
              </w:rPr>
              <w:t>Data e luogo</w:t>
            </w:r>
            <w:r w:rsidRPr="00721755">
              <w:rPr>
                <w:rFonts w:eastAsia="Times New Roman" w:cstheme="minorHAnsi"/>
                <w:sz w:val="20"/>
                <w:szCs w:val="20"/>
                <w:lang w:val="it-IT" w:eastAsia="it-IT" w:bidi="ar-SA"/>
              </w:rPr>
              <w:t> </w:t>
            </w:r>
          </w:p>
          <w:p w14:paraId="4ADF92D1" w14:textId="77777777" w:rsidR="00D561E0" w:rsidRPr="00721755" w:rsidRDefault="00D561E0" w:rsidP="00F76D50">
            <w:pPr>
              <w:textAlignment w:val="baseline"/>
              <w:rPr>
                <w:rFonts w:eastAsia="Times New Roman" w:cstheme="minorHAnsi"/>
                <w:sz w:val="20"/>
                <w:szCs w:val="20"/>
                <w:lang w:val="it-IT" w:eastAsia="it-IT" w:bidi="ar-SA"/>
              </w:rPr>
            </w:pPr>
          </w:p>
        </w:tc>
      </w:tr>
    </w:tbl>
    <w:p w14:paraId="5235ABFB" w14:textId="77777777" w:rsidR="00D561E0" w:rsidRDefault="00D561E0" w:rsidP="00D561E0"/>
    <w:p w14:paraId="7013A9CD" w14:textId="77777777" w:rsidR="00D561E0" w:rsidRDefault="00D561E0" w:rsidP="00D561E0"/>
    <w:p w14:paraId="3D6613B6" w14:textId="77777777" w:rsidR="00D561E0" w:rsidRDefault="00D561E0" w:rsidP="00D561E0"/>
    <w:p w14:paraId="100EF8DF" w14:textId="3DF9F755" w:rsidR="00F554DE" w:rsidRDefault="00F554DE" w:rsidP="00D561E0">
      <w:pPr>
        <w:jc w:val="center"/>
      </w:pPr>
    </w:p>
    <w:p w14:paraId="39925DDB" w14:textId="77777777" w:rsidR="00F554DE" w:rsidRDefault="00F554DE">
      <w:pPr>
        <w:spacing w:after="160" w:line="259" w:lineRule="auto"/>
      </w:pPr>
      <w:r>
        <w:lastRenderedPageBreak/>
        <w:br w:type="page"/>
      </w:r>
    </w:p>
    <w:p w14:paraId="0D9C90F7" w14:textId="7A508AFC" w:rsidR="00D561E0" w:rsidRDefault="009F67F9" w:rsidP="00D561E0">
      <w:pPr>
        <w:jc w:val="center"/>
        <w:textAlignment w:val="baseline"/>
        <w:rPr>
          <w:rFonts w:ascii="Calibri" w:eastAsia="Times New Roman" w:hAnsi="Calibri" w:cs="Calibri"/>
          <w:sz w:val="20"/>
          <w:szCs w:val="20"/>
          <w:lang w:val="it-IT" w:eastAsia="it-IT" w:bidi="ar-SA"/>
        </w:rPr>
      </w:pPr>
      <w:r>
        <w:rPr>
          <w:rFonts w:eastAsia="Calibri" w:cstheme="minorHAnsi"/>
          <w:b/>
          <w:bCs/>
          <w:noProof/>
          <w:sz w:val="22"/>
          <w:szCs w:val="22"/>
          <w:lang w:val="it"/>
        </w:rPr>
        <w:lastRenderedPageBreak/>
        <w:drawing>
          <wp:inline distT="0" distB="0" distL="0" distR="0" wp14:anchorId="7EF0E525" wp14:editId="2272E13E">
            <wp:extent cx="5731510" cy="944245"/>
            <wp:effectExtent l="0" t="0" r="0" b="0"/>
            <wp:docPr id="28" name="Immagine 28"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log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44245"/>
                    </a:xfrm>
                    <a:prstGeom prst="rect">
                      <a:avLst/>
                    </a:prstGeom>
                  </pic:spPr>
                </pic:pic>
              </a:graphicData>
            </a:graphic>
          </wp:inline>
        </w:drawing>
      </w:r>
    </w:p>
    <w:p w14:paraId="4A7209C1" w14:textId="77777777" w:rsidR="00D561E0" w:rsidRDefault="00D561E0" w:rsidP="00D561E0">
      <w:pPr>
        <w:jc w:val="center"/>
        <w:textAlignment w:val="baseline"/>
        <w:rPr>
          <w:rFonts w:ascii="Calibri" w:eastAsia="Times New Roman" w:hAnsi="Calibri" w:cs="Calibri"/>
          <w:sz w:val="20"/>
          <w:szCs w:val="20"/>
          <w:lang w:val="it-IT" w:eastAsia="it-IT" w:bidi="ar-SA"/>
        </w:rPr>
      </w:pPr>
      <w:r>
        <w:rPr>
          <w:rFonts w:ascii="Calibri" w:eastAsia="Times New Roman" w:hAnsi="Calibri" w:cs="Calibri"/>
          <w:noProof/>
          <w:sz w:val="20"/>
          <w:szCs w:val="20"/>
          <w:lang w:val="it-IT" w:eastAsia="it-IT" w:bidi="ar-SA"/>
        </w:rPr>
        <w:drawing>
          <wp:inline distT="0" distB="0" distL="0" distR="0" wp14:anchorId="25A6221A" wp14:editId="71771922">
            <wp:extent cx="5765800" cy="18415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5800" cy="1841500"/>
                    </a:xfrm>
                    <a:prstGeom prst="rect">
                      <a:avLst/>
                    </a:prstGeom>
                  </pic:spPr>
                </pic:pic>
              </a:graphicData>
            </a:graphic>
          </wp:inline>
        </w:drawing>
      </w:r>
    </w:p>
    <w:p w14:paraId="13ED0988" w14:textId="77777777" w:rsidR="00D561E0" w:rsidRPr="00721755" w:rsidRDefault="00D561E0" w:rsidP="00D561E0">
      <w:pPr>
        <w:textAlignment w:val="baseline"/>
        <w:rPr>
          <w:rFonts w:ascii="Segoe UI" w:eastAsia="Times New Roman" w:hAnsi="Segoe UI" w:cs="Segoe UI"/>
          <w:sz w:val="20"/>
          <w:szCs w:val="20"/>
          <w:lang w:val="it-IT" w:eastAsia="it-IT" w:bidi="ar-SA"/>
        </w:rPr>
      </w:pPr>
      <w:r w:rsidRPr="00721755">
        <w:rPr>
          <w:rFonts w:ascii="Calibri" w:eastAsia="Times New Roman" w:hAnsi="Calibri" w:cs="Calibri"/>
          <w:sz w:val="20"/>
          <w:szCs w:val="20"/>
          <w:lang w:val="it-IT" w:eastAsia="it-IT" w:bidi="ar-SA"/>
        </w:rPr>
        <w:t xml:space="preserve">Questo strumento è utilizzato per rilevare la percezione e soddisfazione rispetto all’andamento </w:t>
      </w:r>
      <w:r w:rsidRPr="00400976">
        <w:rPr>
          <w:rFonts w:ascii="Calibri" w:eastAsia="Times New Roman" w:hAnsi="Calibri" w:cs="Calibri"/>
          <w:sz w:val="20"/>
          <w:szCs w:val="20"/>
          <w:lang w:val="it-IT" w:eastAsia="it-IT" w:bidi="ar-SA"/>
        </w:rPr>
        <w:t>del percorso di accoglienza</w:t>
      </w:r>
      <w:r w:rsidRPr="00721755">
        <w:rPr>
          <w:rFonts w:ascii="Calibri" w:eastAsia="Times New Roman" w:hAnsi="Calibri" w:cs="Calibri"/>
          <w:sz w:val="20"/>
          <w:szCs w:val="20"/>
          <w:lang w:val="it-IT" w:eastAsia="it-IT" w:bidi="ar-SA"/>
        </w:rPr>
        <w:t>, in relazione a diverse dimensioni:  </w:t>
      </w:r>
    </w:p>
    <w:p w14:paraId="079366C6" w14:textId="77777777" w:rsidR="00D561E0" w:rsidRPr="00721755" w:rsidRDefault="00D561E0" w:rsidP="00D561E0">
      <w:pPr>
        <w:ind w:left="720"/>
        <w:textAlignment w:val="baseline"/>
        <w:rPr>
          <w:rFonts w:ascii="Calibri" w:eastAsia="Times New Roman" w:hAnsi="Calibri" w:cs="Calibri"/>
          <w:sz w:val="20"/>
          <w:szCs w:val="20"/>
          <w:lang w:val="it-IT" w:eastAsia="it-IT" w:bidi="ar-SA"/>
        </w:rPr>
      </w:pPr>
    </w:p>
    <w:tbl>
      <w:tblPr>
        <w:tblW w:w="9072"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27"/>
        <w:gridCol w:w="4536"/>
        <w:gridCol w:w="2409"/>
      </w:tblGrid>
      <w:tr w:rsidR="00D561E0" w:rsidRPr="00721755" w14:paraId="22CF1E84" w14:textId="77777777" w:rsidTr="009F67F9">
        <w:tc>
          <w:tcPr>
            <w:tcW w:w="9072" w:type="dxa"/>
            <w:gridSpan w:val="3"/>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3CDA6E88" w14:textId="77777777" w:rsidR="00D561E0" w:rsidRPr="00721755" w:rsidRDefault="00D561E0" w:rsidP="00F76D50">
            <w:pPr>
              <w:jc w:val="both"/>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aps/>
                <w:sz w:val="20"/>
                <w:szCs w:val="20"/>
                <w:lang w:val="it-IT" w:eastAsia="it-IT" w:bidi="ar-SA"/>
              </w:rPr>
              <w:t>QUESTIONARIO PER GLI ADULTI</w:t>
            </w:r>
            <w:r w:rsidRPr="00721755">
              <w:rPr>
                <w:rFonts w:ascii="Calibri" w:eastAsia="Times New Roman" w:hAnsi="Calibri" w:cs="Calibri"/>
                <w:sz w:val="20"/>
                <w:szCs w:val="20"/>
                <w:lang w:val="it-IT" w:eastAsia="it-IT" w:bidi="ar-SA"/>
              </w:rPr>
              <w:t> </w:t>
            </w:r>
          </w:p>
        </w:tc>
      </w:tr>
      <w:tr w:rsidR="00D561E0" w:rsidRPr="00721755" w14:paraId="6A1B51AC" w14:textId="77777777" w:rsidTr="009F67F9">
        <w:tc>
          <w:tcPr>
            <w:tcW w:w="9072" w:type="dxa"/>
            <w:gridSpan w:val="3"/>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7ED26FE3" w14:textId="77777777" w:rsidR="00D561E0" w:rsidRPr="00721755" w:rsidRDefault="00D561E0" w:rsidP="00F76D50">
            <w:pPr>
              <w:jc w:val="both"/>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sz w:val="20"/>
                <w:szCs w:val="20"/>
                <w:lang w:val="it-IT" w:eastAsia="it-IT" w:bidi="ar-SA"/>
              </w:rPr>
              <w:t>Dati personali </w:t>
            </w:r>
          </w:p>
        </w:tc>
      </w:tr>
      <w:tr w:rsidR="00D561E0" w:rsidRPr="00611BE5" w14:paraId="28290387" w14:textId="77777777" w:rsidTr="009F67F9">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5191737" w14:textId="77777777" w:rsidR="00D561E0" w:rsidRPr="00721755" w:rsidRDefault="00D561E0" w:rsidP="00F76D50">
            <w:pPr>
              <w:jc w:val="both"/>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sz w:val="20"/>
                <w:szCs w:val="20"/>
                <w:lang w:val="it-IT" w:eastAsia="it-IT" w:bidi="ar-SA"/>
              </w:rPr>
              <w:t>Famiglia _________________</w:t>
            </w:r>
            <w:r>
              <w:rPr>
                <w:rFonts w:ascii="Calibri" w:eastAsia="Times New Roman" w:hAnsi="Calibri" w:cs="Calibri"/>
                <w:sz w:val="20"/>
                <w:szCs w:val="20"/>
                <w:lang w:val="it-IT" w:eastAsia="it-IT" w:bidi="ar-SA"/>
              </w:rPr>
              <w:t>___</w:t>
            </w:r>
            <w:r w:rsidRPr="00721755">
              <w:rPr>
                <w:rFonts w:ascii="Calibri" w:eastAsia="Times New Roman" w:hAnsi="Calibri" w:cs="Calibri"/>
                <w:sz w:val="20"/>
                <w:szCs w:val="20"/>
                <w:lang w:val="it-IT" w:eastAsia="it-IT" w:bidi="ar-SA"/>
              </w:rPr>
              <w:t> </w:t>
            </w:r>
          </w:p>
          <w:p w14:paraId="1E9C69C1" w14:textId="77777777" w:rsidR="00D561E0" w:rsidRPr="00721755" w:rsidRDefault="00D561E0" w:rsidP="00F76D50">
            <w:pPr>
              <w:jc w:val="both"/>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sz w:val="20"/>
                <w:szCs w:val="20"/>
                <w:lang w:val="it-IT" w:eastAsia="it-IT" w:bidi="ar-SA"/>
              </w:rPr>
              <w:t> </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14:paraId="7191E39B" w14:textId="77777777" w:rsidR="00D561E0" w:rsidRPr="00721755" w:rsidRDefault="00D561E0" w:rsidP="00F76D50">
            <w:pPr>
              <w:jc w:val="both"/>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i/>
                <w:iCs/>
                <w:sz w:val="20"/>
                <w:szCs w:val="20"/>
                <w:lang w:val="it-IT" w:eastAsia="it-IT" w:bidi="ar-SA"/>
              </w:rPr>
              <w:t>Nome e Cognome di chi compila il Questionario</w:t>
            </w:r>
            <w:r w:rsidRPr="00721755">
              <w:rPr>
                <w:rFonts w:ascii="Calibri" w:eastAsia="Times New Roman" w:hAnsi="Calibri" w:cs="Calibri"/>
                <w:sz w:val="20"/>
                <w:szCs w:val="20"/>
                <w:lang w:val="it-IT" w:eastAsia="it-IT" w:bidi="ar-SA"/>
              </w:rPr>
              <w:t> </w:t>
            </w:r>
          </w:p>
          <w:p w14:paraId="04D5B0FE"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_______________________________________</w:t>
            </w:r>
            <w:r>
              <w:rPr>
                <w:rFonts w:ascii="Calibri" w:eastAsia="Times New Roman" w:hAnsi="Calibri" w:cs="Calibri"/>
                <w:color w:val="000000"/>
                <w:sz w:val="20"/>
                <w:szCs w:val="20"/>
                <w:lang w:val="it-IT" w:eastAsia="it-IT" w:bidi="ar-SA"/>
              </w:rPr>
              <w:t>______</w:t>
            </w:r>
          </w:p>
          <w:p w14:paraId="14F3A12B" w14:textId="77777777" w:rsidR="00D561E0" w:rsidRPr="00721755" w:rsidRDefault="00D561E0" w:rsidP="00F76D50">
            <w:pPr>
              <w:jc w:val="both"/>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 </w:t>
            </w:r>
          </w:p>
          <w:p w14:paraId="617ABE7E" w14:textId="77777777" w:rsidR="00D561E0" w:rsidRPr="00721755" w:rsidRDefault="00D561E0" w:rsidP="00F76D50">
            <w:pPr>
              <w:jc w:val="both"/>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_______________________________________</w:t>
            </w:r>
            <w:r>
              <w:rPr>
                <w:rFonts w:ascii="Calibri" w:eastAsia="Times New Roman" w:hAnsi="Calibri" w:cs="Calibri"/>
                <w:color w:val="000000"/>
                <w:sz w:val="20"/>
                <w:szCs w:val="20"/>
                <w:lang w:val="it-IT" w:eastAsia="it-IT" w:bidi="ar-SA"/>
              </w:rPr>
              <w:t>______</w:t>
            </w:r>
            <w:r w:rsidRPr="00721755">
              <w:rPr>
                <w:rFonts w:ascii="Calibri" w:eastAsia="Times New Roman" w:hAnsi="Calibri" w:cs="Calibri"/>
                <w:color w:val="000000"/>
                <w:sz w:val="20"/>
                <w:szCs w:val="20"/>
                <w:lang w:val="it-IT" w:eastAsia="it-IT" w:bidi="ar-SA"/>
              </w:rPr>
              <w:t>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3CEAD9BD" w14:textId="77777777" w:rsidR="00D561E0" w:rsidRPr="00721755" w:rsidRDefault="00D561E0" w:rsidP="00F76D50">
            <w:pPr>
              <w:jc w:val="both"/>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i/>
                <w:iCs/>
                <w:sz w:val="20"/>
                <w:szCs w:val="20"/>
                <w:lang w:val="it-IT" w:eastAsia="it-IT" w:bidi="ar-SA"/>
              </w:rPr>
              <w:t>Ruolo in famiglia</w:t>
            </w:r>
            <w:r w:rsidRPr="00721755">
              <w:rPr>
                <w:rFonts w:ascii="Calibri" w:eastAsia="Times New Roman" w:hAnsi="Calibri" w:cs="Calibri"/>
                <w:sz w:val="20"/>
                <w:szCs w:val="20"/>
                <w:lang w:val="it-IT" w:eastAsia="it-IT" w:bidi="ar-SA"/>
              </w:rPr>
              <w:t> </w:t>
            </w:r>
          </w:p>
          <w:p w14:paraId="18B00C11"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Segoe UI Symbol" w:eastAsia="Times New Roman" w:hAnsi="Segoe UI Symbol" w:cs="Segoe UI Symbol"/>
                <w:color w:val="000000"/>
                <w:sz w:val="20"/>
                <w:szCs w:val="20"/>
                <w:lang w:val="it-IT" w:eastAsia="it-IT" w:bidi="ar-SA"/>
              </w:rPr>
              <w:t>☐</w:t>
            </w:r>
            <w:r w:rsidRPr="00721755">
              <w:rPr>
                <w:rFonts w:ascii="Calibri" w:eastAsia="Times New Roman" w:hAnsi="Calibri" w:cs="Calibri"/>
                <w:color w:val="000000"/>
                <w:sz w:val="20"/>
                <w:szCs w:val="20"/>
                <w:lang w:val="it-IT" w:eastAsia="it-IT" w:bidi="ar-SA"/>
              </w:rPr>
              <w:t xml:space="preserve"> Madre </w:t>
            </w:r>
          </w:p>
          <w:p w14:paraId="34CBAAF0"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Segoe UI Symbol" w:eastAsia="Times New Roman" w:hAnsi="Segoe UI Symbol" w:cs="Segoe UI Symbol"/>
                <w:color w:val="000000"/>
                <w:sz w:val="20"/>
                <w:szCs w:val="20"/>
                <w:lang w:val="it-IT" w:eastAsia="it-IT" w:bidi="ar-SA"/>
              </w:rPr>
              <w:t>☐</w:t>
            </w:r>
            <w:r w:rsidRPr="00721755">
              <w:rPr>
                <w:rFonts w:ascii="Calibri" w:eastAsia="Times New Roman" w:hAnsi="Calibri" w:cs="Calibri"/>
                <w:color w:val="000000"/>
                <w:sz w:val="20"/>
                <w:szCs w:val="20"/>
                <w:lang w:val="it-IT" w:eastAsia="it-IT" w:bidi="ar-SA"/>
              </w:rPr>
              <w:t xml:space="preserve"> Padre </w:t>
            </w:r>
          </w:p>
          <w:p w14:paraId="04698CF6" w14:textId="77777777" w:rsidR="00D561E0" w:rsidRDefault="00D561E0" w:rsidP="00F76D50">
            <w:pPr>
              <w:textAlignment w:val="baseline"/>
              <w:rPr>
                <w:rFonts w:ascii="Calibri" w:eastAsia="Times New Roman" w:hAnsi="Calibri" w:cs="Calibri"/>
                <w:color w:val="000000"/>
                <w:sz w:val="20"/>
                <w:szCs w:val="20"/>
                <w:lang w:val="it-IT" w:eastAsia="it-IT" w:bidi="ar-SA"/>
              </w:rPr>
            </w:pPr>
            <w:r w:rsidRPr="00721755">
              <w:rPr>
                <w:rFonts w:ascii="Segoe UI Symbol" w:eastAsia="Times New Roman" w:hAnsi="Segoe UI Symbol" w:cs="Segoe UI Symbol"/>
                <w:color w:val="000000"/>
                <w:sz w:val="20"/>
                <w:szCs w:val="20"/>
                <w:lang w:val="it-IT" w:eastAsia="it-IT" w:bidi="ar-SA"/>
              </w:rPr>
              <w:t>☐</w:t>
            </w:r>
            <w:r w:rsidRPr="00721755">
              <w:rPr>
                <w:rFonts w:ascii="Calibri" w:eastAsia="Times New Roman" w:hAnsi="Calibri" w:cs="Calibri"/>
                <w:color w:val="000000"/>
                <w:sz w:val="20"/>
                <w:szCs w:val="20"/>
                <w:lang w:val="it-IT" w:eastAsia="it-IT" w:bidi="ar-SA"/>
              </w:rPr>
              <w:t xml:space="preserve"> Altro: </w:t>
            </w:r>
          </w:p>
          <w:p w14:paraId="60516FB0" w14:textId="77777777" w:rsidR="00D561E0" w:rsidRDefault="00D561E0" w:rsidP="00F76D50">
            <w:pPr>
              <w:textAlignment w:val="baseline"/>
              <w:rPr>
                <w:rFonts w:ascii="Calibri" w:eastAsia="Times New Roman" w:hAnsi="Calibri" w:cs="Calibri"/>
                <w:color w:val="000000"/>
                <w:sz w:val="20"/>
                <w:szCs w:val="20"/>
                <w:lang w:val="it-IT" w:eastAsia="it-IT" w:bidi="ar-SA"/>
              </w:rPr>
            </w:pPr>
          </w:p>
          <w:p w14:paraId="2F36A73A" w14:textId="661929F0"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____________</w:t>
            </w:r>
            <w:r>
              <w:rPr>
                <w:rFonts w:ascii="Calibri" w:eastAsia="Times New Roman" w:hAnsi="Calibri" w:cs="Calibri"/>
                <w:color w:val="000000"/>
                <w:sz w:val="20"/>
                <w:szCs w:val="20"/>
                <w:lang w:val="it-IT" w:eastAsia="it-IT" w:bidi="ar-SA"/>
              </w:rPr>
              <w:t>____________</w:t>
            </w:r>
            <w:r w:rsidRPr="00721755">
              <w:rPr>
                <w:rFonts w:ascii="Calibri" w:eastAsia="Times New Roman" w:hAnsi="Calibri" w:cs="Calibri"/>
                <w:color w:val="000000"/>
                <w:sz w:val="20"/>
                <w:szCs w:val="20"/>
                <w:lang w:val="it-IT" w:eastAsia="it-IT" w:bidi="ar-SA"/>
              </w:rPr>
              <w:t> </w:t>
            </w:r>
          </w:p>
          <w:p w14:paraId="5EBA3250"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 </w:t>
            </w:r>
          </w:p>
        </w:tc>
      </w:tr>
      <w:tr w:rsidR="00D561E0" w:rsidRPr="00721755" w14:paraId="2D82AF36" w14:textId="77777777" w:rsidTr="009F67F9">
        <w:tc>
          <w:tcPr>
            <w:tcW w:w="2127"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8790B10" w14:textId="77777777" w:rsidR="00D561E0" w:rsidRPr="00721755" w:rsidRDefault="00D561E0" w:rsidP="00F76D50">
            <w:pPr>
              <w:jc w:val="both"/>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sz w:val="20"/>
                <w:szCs w:val="20"/>
                <w:lang w:val="it-IT" w:eastAsia="it-IT" w:bidi="ar-SA"/>
              </w:rPr>
              <w:t>Data di compilazione </w:t>
            </w:r>
          </w:p>
        </w:tc>
        <w:tc>
          <w:tcPr>
            <w:tcW w:w="6945"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66AA476B" w14:textId="77777777" w:rsidR="00D561E0" w:rsidRPr="00721755" w:rsidRDefault="00D561E0" w:rsidP="00F76D50">
            <w:pPr>
              <w:jc w:val="both"/>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sz w:val="20"/>
                <w:szCs w:val="20"/>
                <w:lang w:val="it-IT" w:eastAsia="it-IT" w:bidi="ar-SA"/>
              </w:rPr>
              <w:t> </w:t>
            </w:r>
          </w:p>
        </w:tc>
      </w:tr>
    </w:tbl>
    <w:p w14:paraId="09886E35" w14:textId="77777777" w:rsidR="00D561E0" w:rsidRDefault="00D561E0" w:rsidP="00D561E0"/>
    <w:p w14:paraId="51F89496" w14:textId="77777777" w:rsidR="00D561E0" w:rsidRPr="00721755" w:rsidRDefault="00D561E0" w:rsidP="00D561E0">
      <w:pPr>
        <w:jc w:val="both"/>
        <w:textAlignment w:val="baseline"/>
        <w:rPr>
          <w:rFonts w:ascii="Segoe UI" w:eastAsia="Times New Roman" w:hAnsi="Segoe UI" w:cs="Segoe UI"/>
          <w:sz w:val="20"/>
          <w:szCs w:val="20"/>
          <w:lang w:val="it-IT" w:eastAsia="it-IT" w:bidi="ar-SA"/>
        </w:rPr>
      </w:pPr>
      <w:r w:rsidRPr="00721755">
        <w:rPr>
          <w:rFonts w:ascii="Calibri" w:eastAsia="Times New Roman" w:hAnsi="Calibri" w:cs="Calibri"/>
          <w:sz w:val="20"/>
          <w:szCs w:val="20"/>
          <w:lang w:val="it-IT" w:eastAsia="it-IT" w:bidi="ar-SA"/>
        </w:rPr>
        <w:t> </w:t>
      </w:r>
    </w:p>
    <w:tbl>
      <w:tblPr>
        <w:tblW w:w="9092"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17"/>
        <w:gridCol w:w="6925"/>
        <w:gridCol w:w="15"/>
        <w:gridCol w:w="35"/>
      </w:tblGrid>
      <w:tr w:rsidR="00D561E0" w:rsidRPr="00A117A4" w14:paraId="02392DAB" w14:textId="77777777" w:rsidTr="009F67F9">
        <w:trPr>
          <w:gridAfter w:val="2"/>
          <w:wAfter w:w="35" w:type="dxa"/>
        </w:trPr>
        <w:tc>
          <w:tcPr>
            <w:tcW w:w="9057"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48691436" w14:textId="77777777" w:rsidR="00D561E0" w:rsidRPr="00BD5DA1" w:rsidRDefault="00D561E0" w:rsidP="00F76D50">
            <w:pPr>
              <w:textAlignment w:val="baseline"/>
              <w:rPr>
                <w:rFonts w:eastAsia="Times New Roman" w:cstheme="minorHAnsi"/>
                <w:sz w:val="20"/>
                <w:szCs w:val="20"/>
                <w:lang w:val="it-IT" w:eastAsia="it-IT" w:bidi="ar-SA"/>
              </w:rPr>
            </w:pPr>
            <w:r w:rsidRPr="00BD5DA1">
              <w:rPr>
                <w:rFonts w:eastAsia="Times New Roman" w:cstheme="minorHAnsi"/>
                <w:sz w:val="20"/>
                <w:szCs w:val="20"/>
                <w:lang w:val="it-IT" w:eastAsia="it-IT" w:bidi="ar-SA"/>
              </w:rPr>
              <w:t>Soddisfazione delle famiglie</w:t>
            </w:r>
          </w:p>
        </w:tc>
      </w:tr>
      <w:tr w:rsidR="00D561E0" w:rsidRPr="00721755" w14:paraId="441E7733" w14:textId="77777777" w:rsidTr="009F67F9">
        <w:trPr>
          <w:gridAfter w:val="2"/>
          <w:wAfter w:w="35" w:type="dxa"/>
        </w:trPr>
        <w:tc>
          <w:tcPr>
            <w:tcW w:w="2120" w:type="dxa"/>
            <w:tcBorders>
              <w:top w:val="single" w:sz="6" w:space="0" w:color="auto"/>
              <w:left w:val="single" w:sz="6" w:space="0" w:color="auto"/>
              <w:bottom w:val="single" w:sz="6" w:space="0" w:color="auto"/>
              <w:right w:val="single" w:sz="6" w:space="0" w:color="auto"/>
            </w:tcBorders>
            <w:shd w:val="clear" w:color="auto" w:fill="auto"/>
            <w:hideMark/>
          </w:tcPr>
          <w:p w14:paraId="6699A8A0"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b/>
                <w:bCs/>
                <w:color w:val="000000"/>
                <w:sz w:val="20"/>
                <w:szCs w:val="20"/>
                <w:lang w:val="it-IT" w:eastAsia="it-IT" w:bidi="ar-SA"/>
              </w:rPr>
              <w:t>Soddisfazione personale</w:t>
            </w:r>
            <w:r w:rsidRPr="00721755">
              <w:rPr>
                <w:rFonts w:ascii="Calibri" w:eastAsia="Times New Roman" w:hAnsi="Calibri" w:cs="Calibri"/>
                <w:color w:val="000000"/>
                <w:sz w:val="20"/>
                <w:szCs w:val="20"/>
                <w:lang w:val="it-IT" w:eastAsia="it-IT" w:bidi="ar-SA"/>
              </w:rPr>
              <w:t> </w:t>
            </w:r>
          </w:p>
          <w:p w14:paraId="2FE6E21D"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 </w:t>
            </w:r>
          </w:p>
          <w:p w14:paraId="477D30CD"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63798D">
              <w:rPr>
                <w:rFonts w:eastAsia="Times New Roman" w:cstheme="minorHAnsi"/>
                <w:color w:val="000000"/>
                <w:sz w:val="20"/>
                <w:szCs w:val="20"/>
                <w:lang w:val="it-IT" w:eastAsia="it-IT" w:bidi="ar-SA"/>
              </w:rPr>
              <w:t>È soddisfatto</w:t>
            </w:r>
            <w:r>
              <w:rPr>
                <w:rFonts w:eastAsia="Times New Roman" w:cstheme="minorHAnsi"/>
                <w:color w:val="000000"/>
                <w:sz w:val="20"/>
                <w:szCs w:val="20"/>
                <w:lang w:val="it-IT" w:eastAsia="it-IT" w:bidi="ar-SA"/>
              </w:rPr>
              <w:t>/a</w:t>
            </w:r>
            <w:r w:rsidRPr="00721755">
              <w:rPr>
                <w:rFonts w:ascii="Calibri" w:eastAsia="Times New Roman" w:hAnsi="Calibri" w:cs="Calibri"/>
                <w:color w:val="000000"/>
                <w:sz w:val="20"/>
                <w:szCs w:val="20"/>
                <w:lang w:val="it-IT" w:eastAsia="it-IT" w:bidi="ar-SA"/>
              </w:rPr>
              <w:t xml:space="preserve"> del percorso realizzato con l’accoglienza diffusa? </w:t>
            </w:r>
          </w:p>
        </w:tc>
        <w:tc>
          <w:tcPr>
            <w:tcW w:w="6937" w:type="dxa"/>
            <w:tcBorders>
              <w:top w:val="single" w:sz="6" w:space="0" w:color="auto"/>
              <w:left w:val="single" w:sz="6" w:space="0" w:color="auto"/>
              <w:bottom w:val="single" w:sz="6" w:space="0" w:color="auto"/>
              <w:right w:val="single" w:sz="6" w:space="0" w:color="auto"/>
            </w:tcBorders>
            <w:shd w:val="clear" w:color="auto" w:fill="auto"/>
            <w:hideMark/>
          </w:tcPr>
          <w:p w14:paraId="28C60024" w14:textId="77777777" w:rsidR="00D561E0" w:rsidRDefault="00D561E0" w:rsidP="00F76D50">
            <w:pPr>
              <w:textAlignment w:val="baseline"/>
              <w:rPr>
                <w:rFonts w:ascii="Segoe UI Symbol" w:eastAsia="Times New Roman" w:hAnsi="Segoe UI Symbol" w:cs="Segoe UI Symbol"/>
                <w:color w:val="000000" w:themeColor="text1"/>
                <w:sz w:val="20"/>
                <w:szCs w:val="20"/>
                <w:lang w:val="it-IT" w:eastAsia="it-IT" w:bidi="ar-SA"/>
              </w:rPr>
            </w:pPr>
            <w:r>
              <w:rPr>
                <w:noProof/>
              </w:rPr>
              <w:drawing>
                <wp:inline distT="0" distB="0" distL="0" distR="0" wp14:anchorId="010C1774" wp14:editId="47EC7869">
                  <wp:extent cx="1899920" cy="617220"/>
                  <wp:effectExtent l="0" t="0" r="5080" b="0"/>
                  <wp:docPr id="18"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899920" cy="617220"/>
                          </a:xfrm>
                          <a:prstGeom prst="rect">
                            <a:avLst/>
                          </a:prstGeom>
                        </pic:spPr>
                      </pic:pic>
                    </a:graphicData>
                  </a:graphic>
                </wp:inline>
              </w:drawing>
            </w:r>
          </w:p>
          <w:p w14:paraId="4F002C7C"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8C3A09B">
              <w:rPr>
                <w:rFonts w:ascii="Segoe UI Symbol" w:eastAsia="Times New Roman" w:hAnsi="Segoe UI Symbol" w:cs="Segoe UI Symbol"/>
                <w:color w:val="000000" w:themeColor="text1"/>
                <w:sz w:val="20"/>
                <w:szCs w:val="20"/>
                <w:lang w:val="it-IT" w:eastAsia="it-IT" w:bidi="ar-SA"/>
              </w:rPr>
              <w:t>☐</w:t>
            </w:r>
            <w:r w:rsidRPr="08C3A09B">
              <w:rPr>
                <w:rFonts w:ascii="Calibri" w:eastAsia="Times New Roman" w:hAnsi="Calibri" w:cs="Calibri"/>
                <w:color w:val="000000" w:themeColor="text1"/>
                <w:sz w:val="20"/>
                <w:szCs w:val="20"/>
                <w:lang w:val="it-IT" w:eastAsia="it-IT" w:bidi="ar-SA"/>
              </w:rPr>
              <w:t xml:space="preserve"> per nulla </w:t>
            </w:r>
            <w:r w:rsidRPr="08C3A09B">
              <w:rPr>
                <w:rFonts w:ascii="Segoe UI Symbol" w:eastAsia="Times New Roman" w:hAnsi="Segoe UI Symbol" w:cs="Segoe UI Symbol"/>
                <w:color w:val="000000" w:themeColor="text1"/>
                <w:sz w:val="20"/>
                <w:szCs w:val="20"/>
                <w:lang w:val="it-IT" w:eastAsia="it-IT" w:bidi="ar-SA"/>
              </w:rPr>
              <w:t>☐</w:t>
            </w:r>
            <w:r w:rsidRPr="08C3A09B">
              <w:rPr>
                <w:rFonts w:ascii="Calibri" w:eastAsia="Times New Roman" w:hAnsi="Calibri" w:cs="Calibri"/>
                <w:color w:val="000000" w:themeColor="text1"/>
                <w:sz w:val="20"/>
                <w:szCs w:val="20"/>
                <w:lang w:val="it-IT" w:eastAsia="it-IT" w:bidi="ar-SA"/>
              </w:rPr>
              <w:t xml:space="preserve"> poco </w:t>
            </w:r>
            <w:r w:rsidRPr="08C3A09B">
              <w:rPr>
                <w:rFonts w:ascii="Segoe UI Symbol" w:eastAsia="Times New Roman" w:hAnsi="Segoe UI Symbol" w:cs="Segoe UI Symbol"/>
                <w:color w:val="000000" w:themeColor="text1"/>
                <w:sz w:val="20"/>
                <w:szCs w:val="20"/>
                <w:lang w:val="it-IT" w:eastAsia="it-IT" w:bidi="ar-SA"/>
              </w:rPr>
              <w:t>☐</w:t>
            </w:r>
            <w:r w:rsidRPr="08C3A09B">
              <w:rPr>
                <w:rFonts w:ascii="Calibri" w:eastAsia="Times New Roman" w:hAnsi="Calibri" w:cs="Calibri"/>
                <w:color w:val="000000" w:themeColor="text1"/>
                <w:sz w:val="20"/>
                <w:szCs w:val="20"/>
                <w:lang w:val="it-IT" w:eastAsia="it-IT" w:bidi="ar-SA"/>
              </w:rPr>
              <w:t xml:space="preserve"> abbastanza </w:t>
            </w:r>
            <w:r w:rsidRPr="08C3A09B">
              <w:rPr>
                <w:rFonts w:ascii="Segoe UI Symbol" w:eastAsia="Times New Roman" w:hAnsi="Segoe UI Symbol" w:cs="Segoe UI Symbol"/>
                <w:color w:val="000000" w:themeColor="text1"/>
                <w:sz w:val="20"/>
                <w:szCs w:val="20"/>
                <w:lang w:val="it-IT" w:eastAsia="it-IT" w:bidi="ar-SA"/>
              </w:rPr>
              <w:t>☐</w:t>
            </w:r>
            <w:r w:rsidRPr="08C3A09B">
              <w:rPr>
                <w:rFonts w:ascii="Calibri" w:eastAsia="Times New Roman" w:hAnsi="Calibri" w:cs="Calibri"/>
                <w:color w:val="000000" w:themeColor="text1"/>
                <w:sz w:val="20"/>
                <w:szCs w:val="20"/>
                <w:lang w:val="it-IT" w:eastAsia="it-IT" w:bidi="ar-SA"/>
              </w:rPr>
              <w:t xml:space="preserve"> molto </w:t>
            </w:r>
            <w:r w:rsidRPr="08C3A09B">
              <w:rPr>
                <w:rFonts w:ascii="Segoe UI Symbol" w:eastAsia="Times New Roman" w:hAnsi="Segoe UI Symbol" w:cs="Segoe UI Symbol"/>
                <w:color w:val="000000" w:themeColor="text1"/>
                <w:sz w:val="20"/>
                <w:szCs w:val="20"/>
                <w:lang w:val="it-IT" w:eastAsia="it-IT" w:bidi="ar-SA"/>
              </w:rPr>
              <w:t>☐</w:t>
            </w:r>
            <w:r w:rsidRPr="08C3A09B">
              <w:rPr>
                <w:rFonts w:ascii="Segoe UI Symbol" w:eastAsia="Times New Roman" w:hAnsi="Segoe UI Symbol" w:cs="Times New Roman"/>
                <w:color w:val="000000" w:themeColor="text1"/>
                <w:sz w:val="20"/>
                <w:szCs w:val="20"/>
                <w:lang w:val="it-IT" w:eastAsia="it-IT" w:bidi="ar-SA"/>
              </w:rPr>
              <w:t xml:space="preserve"> </w:t>
            </w:r>
            <w:r w:rsidRPr="08C3A09B">
              <w:rPr>
                <w:rFonts w:ascii="Calibri" w:eastAsia="Times New Roman" w:hAnsi="Calibri" w:cs="Calibri"/>
                <w:color w:val="000000" w:themeColor="text1"/>
                <w:sz w:val="20"/>
                <w:szCs w:val="20"/>
                <w:lang w:val="it-IT" w:eastAsia="it-IT" w:bidi="ar-SA"/>
              </w:rPr>
              <w:t>del tutto </w:t>
            </w:r>
          </w:p>
          <w:p w14:paraId="54B76EDB" w14:textId="77777777" w:rsidR="00D561E0" w:rsidRDefault="00D561E0" w:rsidP="00F76D50">
            <w:pPr>
              <w:textAlignment w:val="baseline"/>
              <w:rPr>
                <w:rFonts w:ascii="Calibri" w:eastAsia="Times New Roman" w:hAnsi="Calibri" w:cs="Calibri"/>
                <w:color w:val="000000"/>
                <w:sz w:val="20"/>
                <w:szCs w:val="20"/>
                <w:lang w:val="it-IT" w:eastAsia="it-IT" w:bidi="ar-SA"/>
              </w:rPr>
            </w:pPr>
          </w:p>
          <w:p w14:paraId="1C24B149" w14:textId="77777777" w:rsidR="00D561E0" w:rsidRPr="00721755" w:rsidRDefault="00D561E0" w:rsidP="00F76D50">
            <w:pPr>
              <w:pBdr>
                <w:bottom w:val="single" w:sz="12" w:space="1" w:color="auto"/>
              </w:pBd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Perché? </w:t>
            </w:r>
          </w:p>
          <w:p w14:paraId="46B1FC4F" w14:textId="13BAE6DB"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 </w:t>
            </w:r>
          </w:p>
          <w:p w14:paraId="352944C8" w14:textId="4FEAB18E"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_____________________________________________________________________ </w:t>
            </w:r>
          </w:p>
          <w:p w14:paraId="0B407D95"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Segoe UI Symbol" w:eastAsia="Times New Roman" w:hAnsi="Segoe UI Symbol" w:cs="Times New Roman"/>
                <w:color w:val="000000"/>
                <w:sz w:val="20"/>
                <w:szCs w:val="20"/>
                <w:lang w:val="it-IT" w:eastAsia="it-IT" w:bidi="ar-SA"/>
              </w:rPr>
              <w:t> </w:t>
            </w:r>
          </w:p>
        </w:tc>
      </w:tr>
      <w:tr w:rsidR="00D561E0" w:rsidRPr="00721755" w14:paraId="54B133F3" w14:textId="77777777" w:rsidTr="009F67F9">
        <w:trPr>
          <w:gridAfter w:val="2"/>
          <w:wAfter w:w="35" w:type="dxa"/>
        </w:trPr>
        <w:tc>
          <w:tcPr>
            <w:tcW w:w="2120" w:type="dxa"/>
            <w:tcBorders>
              <w:top w:val="single" w:sz="6" w:space="0" w:color="auto"/>
              <w:left w:val="single" w:sz="6" w:space="0" w:color="auto"/>
              <w:bottom w:val="single" w:sz="6" w:space="0" w:color="auto"/>
              <w:right w:val="single" w:sz="6" w:space="0" w:color="auto"/>
            </w:tcBorders>
            <w:shd w:val="clear" w:color="auto" w:fill="auto"/>
            <w:hideMark/>
          </w:tcPr>
          <w:p w14:paraId="5FCFB099"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b/>
                <w:bCs/>
                <w:color w:val="000000"/>
                <w:sz w:val="20"/>
                <w:szCs w:val="20"/>
                <w:lang w:val="it-IT" w:eastAsia="it-IT" w:bidi="ar-SA"/>
              </w:rPr>
              <w:t>Coerenza delle azioni</w:t>
            </w:r>
            <w:r w:rsidRPr="00721755">
              <w:rPr>
                <w:rFonts w:ascii="Calibri" w:eastAsia="Times New Roman" w:hAnsi="Calibri" w:cs="Calibri"/>
                <w:color w:val="000000"/>
                <w:sz w:val="20"/>
                <w:szCs w:val="20"/>
                <w:lang w:val="it-IT" w:eastAsia="it-IT" w:bidi="ar-SA"/>
              </w:rPr>
              <w:t> </w:t>
            </w:r>
          </w:p>
          <w:p w14:paraId="3DB6CBF4"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 </w:t>
            </w:r>
          </w:p>
          <w:p w14:paraId="28BB1879"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23E3B1F3">
              <w:rPr>
                <w:rFonts w:ascii="Calibri" w:eastAsia="Times New Roman" w:hAnsi="Calibri" w:cs="Calibri"/>
                <w:color w:val="000000" w:themeColor="text1"/>
                <w:sz w:val="20"/>
                <w:szCs w:val="20"/>
                <w:lang w:val="it-IT" w:eastAsia="it-IT" w:bidi="ar-SA"/>
              </w:rPr>
              <w:t>Le azioni di supporto e accoglienza erano pertinenti con quanto concordato? </w:t>
            </w:r>
          </w:p>
        </w:tc>
        <w:tc>
          <w:tcPr>
            <w:tcW w:w="6937" w:type="dxa"/>
            <w:tcBorders>
              <w:top w:val="single" w:sz="6" w:space="0" w:color="auto"/>
              <w:left w:val="single" w:sz="6" w:space="0" w:color="auto"/>
              <w:bottom w:val="single" w:sz="6" w:space="0" w:color="auto"/>
              <w:right w:val="single" w:sz="6" w:space="0" w:color="auto"/>
            </w:tcBorders>
            <w:shd w:val="clear" w:color="auto" w:fill="auto"/>
            <w:hideMark/>
          </w:tcPr>
          <w:p w14:paraId="2CA6A2B7"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Segoe UI Symbol" w:eastAsia="Times New Roman" w:hAnsi="Segoe UI Symbol" w:cs="Segoe UI Symbol"/>
                <w:color w:val="000000"/>
                <w:sz w:val="20"/>
                <w:szCs w:val="20"/>
                <w:lang w:val="it-IT" w:eastAsia="it-IT" w:bidi="ar-SA"/>
              </w:rPr>
              <w:t>☐</w:t>
            </w:r>
            <w:r w:rsidRPr="00721755">
              <w:rPr>
                <w:rFonts w:ascii="Calibri" w:eastAsia="Times New Roman" w:hAnsi="Calibri" w:cs="Calibri"/>
                <w:color w:val="000000"/>
                <w:sz w:val="20"/>
                <w:szCs w:val="20"/>
                <w:lang w:val="it-IT" w:eastAsia="it-IT" w:bidi="ar-SA"/>
              </w:rPr>
              <w:t xml:space="preserve"> per nulla </w:t>
            </w:r>
            <w:r w:rsidRPr="00721755">
              <w:rPr>
                <w:rFonts w:ascii="Segoe UI Symbol" w:eastAsia="Times New Roman" w:hAnsi="Segoe UI Symbol" w:cs="Segoe UI Symbol"/>
                <w:color w:val="000000"/>
                <w:sz w:val="20"/>
                <w:szCs w:val="20"/>
                <w:lang w:val="it-IT" w:eastAsia="it-IT" w:bidi="ar-SA"/>
              </w:rPr>
              <w:t>☐</w:t>
            </w:r>
            <w:r w:rsidRPr="00721755">
              <w:rPr>
                <w:rFonts w:ascii="Calibri" w:eastAsia="Times New Roman" w:hAnsi="Calibri" w:cs="Calibri"/>
                <w:color w:val="000000"/>
                <w:sz w:val="20"/>
                <w:szCs w:val="20"/>
                <w:lang w:val="it-IT" w:eastAsia="it-IT" w:bidi="ar-SA"/>
              </w:rPr>
              <w:t xml:space="preserve"> poco </w:t>
            </w:r>
            <w:r w:rsidRPr="00721755">
              <w:rPr>
                <w:rFonts w:ascii="Segoe UI Symbol" w:eastAsia="Times New Roman" w:hAnsi="Segoe UI Symbol" w:cs="Segoe UI Symbol"/>
                <w:color w:val="000000"/>
                <w:sz w:val="20"/>
                <w:szCs w:val="20"/>
                <w:lang w:val="it-IT" w:eastAsia="it-IT" w:bidi="ar-SA"/>
              </w:rPr>
              <w:t>☐</w:t>
            </w:r>
            <w:r w:rsidRPr="00721755">
              <w:rPr>
                <w:rFonts w:ascii="Calibri" w:eastAsia="Times New Roman" w:hAnsi="Calibri" w:cs="Calibri"/>
                <w:color w:val="000000"/>
                <w:sz w:val="20"/>
                <w:szCs w:val="20"/>
                <w:lang w:val="it-IT" w:eastAsia="it-IT" w:bidi="ar-SA"/>
              </w:rPr>
              <w:t xml:space="preserve"> abbastanza </w:t>
            </w:r>
            <w:r w:rsidRPr="00721755">
              <w:rPr>
                <w:rFonts w:ascii="Segoe UI Symbol" w:eastAsia="Times New Roman" w:hAnsi="Segoe UI Symbol" w:cs="Segoe UI Symbol"/>
                <w:color w:val="000000"/>
                <w:sz w:val="20"/>
                <w:szCs w:val="20"/>
                <w:lang w:val="it-IT" w:eastAsia="it-IT" w:bidi="ar-SA"/>
              </w:rPr>
              <w:t>☐</w:t>
            </w:r>
            <w:r w:rsidRPr="00721755">
              <w:rPr>
                <w:rFonts w:ascii="Calibri" w:eastAsia="Times New Roman" w:hAnsi="Calibri" w:cs="Calibri"/>
                <w:color w:val="000000"/>
                <w:sz w:val="20"/>
                <w:szCs w:val="20"/>
                <w:lang w:val="it-IT" w:eastAsia="it-IT" w:bidi="ar-SA"/>
              </w:rPr>
              <w:t xml:space="preserve"> molto </w:t>
            </w:r>
            <w:r w:rsidRPr="00721755">
              <w:rPr>
                <w:rFonts w:ascii="Segoe UI Symbol" w:eastAsia="Times New Roman" w:hAnsi="Segoe UI Symbol" w:cs="Segoe UI Symbol"/>
                <w:color w:val="000000"/>
                <w:sz w:val="20"/>
                <w:szCs w:val="20"/>
                <w:lang w:val="it-IT" w:eastAsia="it-IT" w:bidi="ar-SA"/>
              </w:rPr>
              <w:t>☐</w:t>
            </w:r>
            <w:r w:rsidRPr="00721755">
              <w:rPr>
                <w:rFonts w:ascii="Segoe UI Symbol" w:eastAsia="Times New Roman" w:hAnsi="Segoe UI Symbol" w:cs="Times New Roman"/>
                <w:color w:val="000000"/>
                <w:sz w:val="20"/>
                <w:szCs w:val="20"/>
                <w:lang w:val="it-IT" w:eastAsia="it-IT" w:bidi="ar-SA"/>
              </w:rPr>
              <w:t xml:space="preserve"> </w:t>
            </w:r>
            <w:r w:rsidRPr="00721755">
              <w:rPr>
                <w:rFonts w:ascii="Calibri" w:eastAsia="Times New Roman" w:hAnsi="Calibri" w:cs="Calibri"/>
                <w:color w:val="000000"/>
                <w:sz w:val="20"/>
                <w:szCs w:val="20"/>
                <w:lang w:val="it-IT" w:eastAsia="it-IT" w:bidi="ar-SA"/>
              </w:rPr>
              <w:t>del tutto </w:t>
            </w:r>
          </w:p>
          <w:p w14:paraId="0FBD0845" w14:textId="77777777" w:rsidR="00D561E0" w:rsidRDefault="00D561E0" w:rsidP="00F76D50">
            <w:pPr>
              <w:textAlignment w:val="baseline"/>
              <w:rPr>
                <w:rFonts w:ascii="Calibri" w:eastAsia="Times New Roman" w:hAnsi="Calibri" w:cs="Calibri"/>
                <w:color w:val="000000" w:themeColor="text1"/>
                <w:sz w:val="20"/>
                <w:szCs w:val="20"/>
                <w:lang w:val="it-IT" w:eastAsia="it-IT" w:bidi="ar-SA"/>
              </w:rPr>
            </w:pPr>
            <w:r>
              <w:rPr>
                <w:noProof/>
              </w:rPr>
              <w:drawing>
                <wp:inline distT="0" distB="0" distL="0" distR="0" wp14:anchorId="55D4219F" wp14:editId="461AAF05">
                  <wp:extent cx="1899920" cy="617220"/>
                  <wp:effectExtent l="0" t="0" r="5080" b="0"/>
                  <wp:docPr id="19"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899920" cy="617220"/>
                          </a:xfrm>
                          <a:prstGeom prst="rect">
                            <a:avLst/>
                          </a:prstGeom>
                        </pic:spPr>
                      </pic:pic>
                    </a:graphicData>
                  </a:graphic>
                </wp:inline>
              </w:drawing>
            </w:r>
          </w:p>
          <w:p w14:paraId="61F304F9"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8C3A09B">
              <w:rPr>
                <w:rFonts w:ascii="Calibri" w:eastAsia="Times New Roman" w:hAnsi="Calibri" w:cs="Calibri"/>
                <w:color w:val="000000" w:themeColor="text1"/>
                <w:sz w:val="20"/>
                <w:szCs w:val="20"/>
                <w:lang w:val="it-IT" w:eastAsia="it-IT" w:bidi="ar-SA"/>
              </w:rPr>
              <w:t>Perché?  </w:t>
            </w:r>
          </w:p>
          <w:p w14:paraId="4312B05B" w14:textId="79AA619C"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lastRenderedPageBreak/>
              <w:t>_____________________________________________________________________ </w:t>
            </w:r>
          </w:p>
          <w:p w14:paraId="3F045C1D" w14:textId="186F9363"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_____________________________________________________________________ </w:t>
            </w:r>
          </w:p>
          <w:p w14:paraId="254EA233"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 </w:t>
            </w:r>
          </w:p>
        </w:tc>
      </w:tr>
      <w:tr w:rsidR="00D561E0" w:rsidRPr="00721755" w14:paraId="31E31A9C" w14:textId="77777777" w:rsidTr="009F67F9">
        <w:trPr>
          <w:gridAfter w:val="2"/>
          <w:wAfter w:w="35" w:type="dxa"/>
        </w:trPr>
        <w:tc>
          <w:tcPr>
            <w:tcW w:w="2120" w:type="dxa"/>
            <w:tcBorders>
              <w:top w:val="single" w:sz="6" w:space="0" w:color="auto"/>
              <w:left w:val="single" w:sz="6" w:space="0" w:color="auto"/>
              <w:bottom w:val="single" w:sz="6" w:space="0" w:color="auto"/>
              <w:right w:val="single" w:sz="6" w:space="0" w:color="auto"/>
            </w:tcBorders>
            <w:shd w:val="clear" w:color="auto" w:fill="auto"/>
            <w:hideMark/>
          </w:tcPr>
          <w:p w14:paraId="2D22DEAD"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b/>
                <w:bCs/>
                <w:color w:val="000000"/>
                <w:sz w:val="20"/>
                <w:szCs w:val="20"/>
                <w:lang w:val="it-IT" w:eastAsia="it-IT" w:bidi="ar-SA"/>
              </w:rPr>
              <w:lastRenderedPageBreak/>
              <w:t>Criticità</w:t>
            </w:r>
            <w:r w:rsidRPr="00721755">
              <w:rPr>
                <w:rFonts w:ascii="Calibri" w:eastAsia="Times New Roman" w:hAnsi="Calibri" w:cs="Calibri"/>
                <w:color w:val="000000"/>
                <w:sz w:val="20"/>
                <w:szCs w:val="20"/>
                <w:lang w:val="it-IT" w:eastAsia="it-IT" w:bidi="ar-SA"/>
              </w:rPr>
              <w:t> </w:t>
            </w:r>
          </w:p>
          <w:p w14:paraId="2DC54DD1"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 </w:t>
            </w:r>
          </w:p>
          <w:p w14:paraId="054722E5"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Durante il percorso si è sentito</w:t>
            </w:r>
            <w:r>
              <w:rPr>
                <w:rFonts w:ascii="Calibri" w:eastAsia="Times New Roman" w:hAnsi="Calibri" w:cs="Calibri"/>
                <w:color w:val="000000"/>
                <w:sz w:val="20"/>
                <w:szCs w:val="20"/>
                <w:lang w:val="it-IT" w:eastAsia="it-IT" w:bidi="ar-SA"/>
              </w:rPr>
              <w:t>/a</w:t>
            </w:r>
            <w:r w:rsidRPr="00721755">
              <w:rPr>
                <w:rFonts w:ascii="Calibri" w:eastAsia="Times New Roman" w:hAnsi="Calibri" w:cs="Calibri"/>
                <w:color w:val="000000"/>
                <w:sz w:val="20"/>
                <w:szCs w:val="20"/>
                <w:lang w:val="it-IT" w:eastAsia="it-IT" w:bidi="ar-SA"/>
              </w:rPr>
              <w:t xml:space="preserve"> in difficoltà? </w:t>
            </w:r>
          </w:p>
        </w:tc>
        <w:tc>
          <w:tcPr>
            <w:tcW w:w="6937" w:type="dxa"/>
            <w:tcBorders>
              <w:top w:val="single" w:sz="6" w:space="0" w:color="auto"/>
              <w:left w:val="single" w:sz="6" w:space="0" w:color="auto"/>
              <w:bottom w:val="single" w:sz="6" w:space="0" w:color="auto"/>
              <w:right w:val="single" w:sz="6" w:space="0" w:color="auto"/>
            </w:tcBorders>
            <w:shd w:val="clear" w:color="auto" w:fill="auto"/>
            <w:hideMark/>
          </w:tcPr>
          <w:p w14:paraId="1512681C" w14:textId="77777777" w:rsidR="00D561E0" w:rsidRDefault="00D561E0" w:rsidP="00F76D50">
            <w:pPr>
              <w:textAlignment w:val="baseline"/>
              <w:rPr>
                <w:rFonts w:ascii="Segoe UI Symbol" w:eastAsia="Times New Roman" w:hAnsi="Segoe UI Symbol" w:cs="Segoe UI Symbol"/>
                <w:color w:val="000000" w:themeColor="text1"/>
                <w:sz w:val="20"/>
                <w:szCs w:val="20"/>
                <w:lang w:val="it-IT" w:eastAsia="it-IT" w:bidi="ar-SA"/>
              </w:rPr>
            </w:pPr>
            <w:r>
              <w:rPr>
                <w:noProof/>
              </w:rPr>
              <w:drawing>
                <wp:inline distT="0" distB="0" distL="0" distR="0" wp14:anchorId="08B93FFE" wp14:editId="45D89956">
                  <wp:extent cx="1899920" cy="617220"/>
                  <wp:effectExtent l="0" t="0" r="5080" b="0"/>
                  <wp:docPr id="20"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899920" cy="617220"/>
                          </a:xfrm>
                          <a:prstGeom prst="rect">
                            <a:avLst/>
                          </a:prstGeom>
                        </pic:spPr>
                      </pic:pic>
                    </a:graphicData>
                  </a:graphic>
                </wp:inline>
              </w:drawing>
            </w:r>
          </w:p>
          <w:p w14:paraId="7E30C77F"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8C3A09B">
              <w:rPr>
                <w:rFonts w:ascii="Segoe UI Symbol" w:eastAsia="Times New Roman" w:hAnsi="Segoe UI Symbol" w:cs="Segoe UI Symbol"/>
                <w:color w:val="000000" w:themeColor="text1"/>
                <w:sz w:val="20"/>
                <w:szCs w:val="20"/>
                <w:lang w:val="it-IT" w:eastAsia="it-IT" w:bidi="ar-SA"/>
              </w:rPr>
              <w:t>☐</w:t>
            </w:r>
            <w:r w:rsidRPr="08C3A09B">
              <w:rPr>
                <w:rFonts w:ascii="Calibri" w:eastAsia="Times New Roman" w:hAnsi="Calibri" w:cs="Calibri"/>
                <w:color w:val="000000" w:themeColor="text1"/>
                <w:sz w:val="20"/>
                <w:szCs w:val="20"/>
                <w:lang w:val="it-IT" w:eastAsia="it-IT" w:bidi="ar-SA"/>
              </w:rPr>
              <w:t xml:space="preserve"> per nulla </w:t>
            </w:r>
            <w:r w:rsidRPr="08C3A09B">
              <w:rPr>
                <w:rFonts w:ascii="Segoe UI Symbol" w:eastAsia="Times New Roman" w:hAnsi="Segoe UI Symbol" w:cs="Segoe UI Symbol"/>
                <w:color w:val="000000" w:themeColor="text1"/>
                <w:sz w:val="20"/>
                <w:szCs w:val="20"/>
                <w:lang w:val="it-IT" w:eastAsia="it-IT" w:bidi="ar-SA"/>
              </w:rPr>
              <w:t>☐</w:t>
            </w:r>
            <w:r w:rsidRPr="08C3A09B">
              <w:rPr>
                <w:rFonts w:ascii="Calibri" w:eastAsia="Times New Roman" w:hAnsi="Calibri" w:cs="Calibri"/>
                <w:color w:val="000000" w:themeColor="text1"/>
                <w:sz w:val="20"/>
                <w:szCs w:val="20"/>
                <w:lang w:val="it-IT" w:eastAsia="it-IT" w:bidi="ar-SA"/>
              </w:rPr>
              <w:t xml:space="preserve"> poco </w:t>
            </w:r>
            <w:r w:rsidRPr="08C3A09B">
              <w:rPr>
                <w:rFonts w:ascii="Segoe UI Symbol" w:eastAsia="Times New Roman" w:hAnsi="Segoe UI Symbol" w:cs="Segoe UI Symbol"/>
                <w:color w:val="000000" w:themeColor="text1"/>
                <w:sz w:val="20"/>
                <w:szCs w:val="20"/>
                <w:lang w:val="it-IT" w:eastAsia="it-IT" w:bidi="ar-SA"/>
              </w:rPr>
              <w:t>☐</w:t>
            </w:r>
            <w:r w:rsidRPr="08C3A09B">
              <w:rPr>
                <w:rFonts w:ascii="Calibri" w:eastAsia="Times New Roman" w:hAnsi="Calibri" w:cs="Calibri"/>
                <w:color w:val="000000" w:themeColor="text1"/>
                <w:sz w:val="20"/>
                <w:szCs w:val="20"/>
                <w:lang w:val="it-IT" w:eastAsia="it-IT" w:bidi="ar-SA"/>
              </w:rPr>
              <w:t xml:space="preserve"> abbastanza </w:t>
            </w:r>
            <w:r w:rsidRPr="08C3A09B">
              <w:rPr>
                <w:rFonts w:ascii="Segoe UI Symbol" w:eastAsia="Times New Roman" w:hAnsi="Segoe UI Symbol" w:cs="Segoe UI Symbol"/>
                <w:color w:val="000000" w:themeColor="text1"/>
                <w:sz w:val="20"/>
                <w:szCs w:val="20"/>
                <w:lang w:val="it-IT" w:eastAsia="it-IT" w:bidi="ar-SA"/>
              </w:rPr>
              <w:t>☐</w:t>
            </w:r>
            <w:r w:rsidRPr="08C3A09B">
              <w:rPr>
                <w:rFonts w:ascii="Calibri" w:eastAsia="Times New Roman" w:hAnsi="Calibri" w:cs="Calibri"/>
                <w:color w:val="000000" w:themeColor="text1"/>
                <w:sz w:val="20"/>
                <w:szCs w:val="20"/>
                <w:lang w:val="it-IT" w:eastAsia="it-IT" w:bidi="ar-SA"/>
              </w:rPr>
              <w:t xml:space="preserve"> molto </w:t>
            </w:r>
            <w:r w:rsidRPr="08C3A09B">
              <w:rPr>
                <w:rFonts w:ascii="Segoe UI Symbol" w:eastAsia="Times New Roman" w:hAnsi="Segoe UI Symbol" w:cs="Segoe UI Symbol"/>
                <w:color w:val="000000" w:themeColor="text1"/>
                <w:sz w:val="20"/>
                <w:szCs w:val="20"/>
                <w:lang w:val="it-IT" w:eastAsia="it-IT" w:bidi="ar-SA"/>
              </w:rPr>
              <w:t>☐</w:t>
            </w:r>
            <w:r w:rsidRPr="08C3A09B">
              <w:rPr>
                <w:rFonts w:ascii="Segoe UI Symbol" w:eastAsia="Times New Roman" w:hAnsi="Segoe UI Symbol" w:cs="Times New Roman"/>
                <w:color w:val="000000" w:themeColor="text1"/>
                <w:sz w:val="20"/>
                <w:szCs w:val="20"/>
                <w:lang w:val="it-IT" w:eastAsia="it-IT" w:bidi="ar-SA"/>
              </w:rPr>
              <w:t xml:space="preserve"> </w:t>
            </w:r>
            <w:r w:rsidRPr="08C3A09B">
              <w:rPr>
                <w:rFonts w:ascii="Calibri" w:eastAsia="Times New Roman" w:hAnsi="Calibri" w:cs="Calibri"/>
                <w:color w:val="000000" w:themeColor="text1"/>
                <w:sz w:val="20"/>
                <w:szCs w:val="20"/>
                <w:lang w:val="it-IT" w:eastAsia="it-IT" w:bidi="ar-SA"/>
              </w:rPr>
              <w:t>del tutto </w:t>
            </w:r>
          </w:p>
          <w:p w14:paraId="30623E5C"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 </w:t>
            </w:r>
          </w:p>
          <w:p w14:paraId="43FF2690" w14:textId="0B75FE3B"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Quali difficoltà ha incontrato nel percorso? _____________________________________________________________________ </w:t>
            </w:r>
          </w:p>
          <w:p w14:paraId="2E7745AB" w14:textId="48A6D8ED"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_____________________________________________________________________ </w:t>
            </w:r>
          </w:p>
          <w:p w14:paraId="30B8856B"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 </w:t>
            </w:r>
          </w:p>
        </w:tc>
      </w:tr>
      <w:tr w:rsidR="00D561E0" w:rsidRPr="00721755" w14:paraId="23581352" w14:textId="77777777" w:rsidTr="009F67F9">
        <w:trPr>
          <w:gridAfter w:val="2"/>
          <w:wAfter w:w="35" w:type="dxa"/>
        </w:trPr>
        <w:tc>
          <w:tcPr>
            <w:tcW w:w="2120" w:type="dxa"/>
            <w:tcBorders>
              <w:top w:val="single" w:sz="6" w:space="0" w:color="auto"/>
              <w:left w:val="single" w:sz="6" w:space="0" w:color="auto"/>
              <w:bottom w:val="single" w:sz="6" w:space="0" w:color="auto"/>
              <w:right w:val="single" w:sz="6" w:space="0" w:color="auto"/>
            </w:tcBorders>
            <w:shd w:val="clear" w:color="auto" w:fill="auto"/>
            <w:hideMark/>
          </w:tcPr>
          <w:p w14:paraId="7080AA1C"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b/>
                <w:bCs/>
                <w:color w:val="000000"/>
                <w:sz w:val="20"/>
                <w:szCs w:val="20"/>
                <w:lang w:val="it-IT" w:eastAsia="it-IT" w:bidi="ar-SA"/>
              </w:rPr>
              <w:t>Punti di forza</w:t>
            </w:r>
            <w:r w:rsidRPr="00721755">
              <w:rPr>
                <w:rFonts w:ascii="Calibri" w:eastAsia="Times New Roman" w:hAnsi="Calibri" w:cs="Calibri"/>
                <w:color w:val="000000"/>
                <w:sz w:val="20"/>
                <w:szCs w:val="20"/>
                <w:lang w:val="it-IT" w:eastAsia="it-IT" w:bidi="ar-SA"/>
              </w:rPr>
              <w:t> </w:t>
            </w:r>
          </w:p>
          <w:p w14:paraId="130AF367"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 </w:t>
            </w:r>
          </w:p>
          <w:p w14:paraId="26287A61"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Cosa le è piaciuto di più nel percorso</w:t>
            </w:r>
            <w:r>
              <w:rPr>
                <w:rFonts w:ascii="Calibri" w:eastAsia="Times New Roman" w:hAnsi="Calibri" w:cs="Calibri"/>
                <w:color w:val="000000"/>
                <w:sz w:val="20"/>
                <w:szCs w:val="20"/>
                <w:lang w:val="it-IT" w:eastAsia="it-IT" w:bidi="ar-SA"/>
              </w:rPr>
              <w:t>/ha funzionato meglio</w:t>
            </w:r>
            <w:r w:rsidRPr="00721755">
              <w:rPr>
                <w:rFonts w:ascii="Calibri" w:eastAsia="Times New Roman" w:hAnsi="Calibri" w:cs="Calibri"/>
                <w:color w:val="000000"/>
                <w:sz w:val="20"/>
                <w:szCs w:val="20"/>
                <w:lang w:val="it-IT" w:eastAsia="it-IT" w:bidi="ar-SA"/>
              </w:rPr>
              <w:t>? </w:t>
            </w:r>
          </w:p>
        </w:tc>
        <w:tc>
          <w:tcPr>
            <w:tcW w:w="6937" w:type="dxa"/>
            <w:tcBorders>
              <w:top w:val="single" w:sz="6" w:space="0" w:color="auto"/>
              <w:left w:val="single" w:sz="6" w:space="0" w:color="auto"/>
              <w:bottom w:val="single" w:sz="6" w:space="0" w:color="auto"/>
              <w:right w:val="single" w:sz="6" w:space="0" w:color="auto"/>
            </w:tcBorders>
            <w:shd w:val="clear" w:color="auto" w:fill="auto"/>
            <w:hideMark/>
          </w:tcPr>
          <w:p w14:paraId="79EBAB69" w14:textId="43DCDE7B"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_____________________________________________________________________ </w:t>
            </w:r>
          </w:p>
          <w:p w14:paraId="611BC29E" w14:textId="0B4FDB1F"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_____________________________________________________________________ </w:t>
            </w:r>
          </w:p>
          <w:p w14:paraId="010621C3" w14:textId="1195DDDA"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_____________________________________________________________________ </w:t>
            </w:r>
          </w:p>
          <w:p w14:paraId="6349DAB4"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Segoe UI Symbol" w:eastAsia="Times New Roman" w:hAnsi="Segoe UI Symbol" w:cs="Times New Roman"/>
                <w:color w:val="000000"/>
                <w:sz w:val="20"/>
                <w:szCs w:val="20"/>
                <w:lang w:val="it-IT" w:eastAsia="it-IT" w:bidi="ar-SA"/>
              </w:rPr>
              <w:t> </w:t>
            </w:r>
          </w:p>
        </w:tc>
      </w:tr>
      <w:tr w:rsidR="00D561E0" w:rsidRPr="00721755" w14:paraId="60EC6AED" w14:textId="77777777" w:rsidTr="009F67F9">
        <w:trPr>
          <w:gridAfter w:val="2"/>
          <w:wAfter w:w="35" w:type="dxa"/>
        </w:trPr>
        <w:tc>
          <w:tcPr>
            <w:tcW w:w="2120" w:type="dxa"/>
            <w:tcBorders>
              <w:top w:val="single" w:sz="6" w:space="0" w:color="auto"/>
              <w:left w:val="single" w:sz="6" w:space="0" w:color="auto"/>
              <w:bottom w:val="single" w:sz="6" w:space="0" w:color="auto"/>
              <w:right w:val="single" w:sz="6" w:space="0" w:color="auto"/>
            </w:tcBorders>
            <w:shd w:val="clear" w:color="auto" w:fill="auto"/>
            <w:hideMark/>
          </w:tcPr>
          <w:p w14:paraId="04E9ED43"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b/>
                <w:bCs/>
                <w:color w:val="000000"/>
                <w:sz w:val="20"/>
                <w:szCs w:val="20"/>
                <w:lang w:val="it-IT" w:eastAsia="it-IT" w:bidi="ar-SA"/>
              </w:rPr>
              <w:t>Punti di debolezza</w:t>
            </w:r>
            <w:r w:rsidRPr="00721755">
              <w:rPr>
                <w:rFonts w:ascii="Calibri" w:eastAsia="Times New Roman" w:hAnsi="Calibri" w:cs="Calibri"/>
                <w:color w:val="000000"/>
                <w:sz w:val="20"/>
                <w:szCs w:val="20"/>
                <w:lang w:val="it-IT" w:eastAsia="it-IT" w:bidi="ar-SA"/>
              </w:rPr>
              <w:t> </w:t>
            </w:r>
          </w:p>
          <w:p w14:paraId="1D3FC6DC"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 </w:t>
            </w:r>
          </w:p>
          <w:p w14:paraId="32BC9D25"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Cosa le è piaciuto di meno o non ha funzionato? </w:t>
            </w:r>
          </w:p>
        </w:tc>
        <w:tc>
          <w:tcPr>
            <w:tcW w:w="6937" w:type="dxa"/>
            <w:tcBorders>
              <w:top w:val="single" w:sz="6" w:space="0" w:color="auto"/>
              <w:left w:val="single" w:sz="6" w:space="0" w:color="auto"/>
              <w:bottom w:val="single" w:sz="6" w:space="0" w:color="auto"/>
              <w:right w:val="single" w:sz="6" w:space="0" w:color="auto"/>
            </w:tcBorders>
            <w:shd w:val="clear" w:color="auto" w:fill="auto"/>
            <w:hideMark/>
          </w:tcPr>
          <w:p w14:paraId="08E56944" w14:textId="3D6CA06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_____________________________________________________________________ </w:t>
            </w:r>
          </w:p>
          <w:p w14:paraId="6403FA7E" w14:textId="0B526FB4"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_____________________________________________________________________ </w:t>
            </w:r>
          </w:p>
          <w:p w14:paraId="07AD94BC" w14:textId="74940F86" w:rsidR="00D561E0" w:rsidRDefault="00D561E0" w:rsidP="00F76D50">
            <w:pPr>
              <w:textAlignment w:val="baseline"/>
              <w:rPr>
                <w:rFonts w:ascii="Calibri" w:eastAsia="Times New Roman" w:hAnsi="Calibri" w:cs="Calibri"/>
                <w:color w:val="000000"/>
                <w:sz w:val="20"/>
                <w:szCs w:val="20"/>
                <w:lang w:val="it-IT" w:eastAsia="it-IT" w:bidi="ar-SA"/>
              </w:rPr>
            </w:pPr>
            <w:r w:rsidRPr="00721755">
              <w:rPr>
                <w:rFonts w:ascii="Calibri" w:eastAsia="Times New Roman" w:hAnsi="Calibri" w:cs="Calibri"/>
                <w:color w:val="000000"/>
                <w:sz w:val="20"/>
                <w:szCs w:val="20"/>
                <w:lang w:val="it-IT" w:eastAsia="it-IT" w:bidi="ar-SA"/>
              </w:rPr>
              <w:t>_____________________________________________________________________</w:t>
            </w:r>
          </w:p>
          <w:p w14:paraId="292FA56C"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p>
          <w:p w14:paraId="23E9F1C2"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Segoe UI Symbol" w:eastAsia="Times New Roman" w:hAnsi="Segoe UI Symbol" w:cs="Times New Roman"/>
                <w:color w:val="000000"/>
                <w:sz w:val="20"/>
                <w:szCs w:val="20"/>
                <w:lang w:val="it-IT" w:eastAsia="it-IT" w:bidi="ar-SA"/>
              </w:rPr>
              <w:t> </w:t>
            </w:r>
          </w:p>
        </w:tc>
      </w:tr>
      <w:tr w:rsidR="00D561E0" w:rsidRPr="00721755" w14:paraId="68B02F76" w14:textId="77777777" w:rsidTr="009F67F9">
        <w:trPr>
          <w:gridAfter w:val="2"/>
          <w:wAfter w:w="35" w:type="dxa"/>
        </w:trPr>
        <w:tc>
          <w:tcPr>
            <w:tcW w:w="9057"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68CF02ED"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Percezione del cambiamento </w:t>
            </w:r>
          </w:p>
        </w:tc>
      </w:tr>
      <w:tr w:rsidR="00D561E0" w:rsidRPr="00721755" w14:paraId="58EF16D0" w14:textId="77777777" w:rsidTr="009F67F9">
        <w:trPr>
          <w:gridAfter w:val="2"/>
          <w:wAfter w:w="35" w:type="dxa"/>
        </w:trPr>
        <w:tc>
          <w:tcPr>
            <w:tcW w:w="2120" w:type="dxa"/>
            <w:tcBorders>
              <w:top w:val="single" w:sz="6" w:space="0" w:color="auto"/>
              <w:left w:val="single" w:sz="6" w:space="0" w:color="auto"/>
              <w:bottom w:val="single" w:sz="6" w:space="0" w:color="auto"/>
              <w:right w:val="single" w:sz="6" w:space="0" w:color="auto"/>
            </w:tcBorders>
            <w:shd w:val="clear" w:color="auto" w:fill="auto"/>
            <w:hideMark/>
          </w:tcPr>
          <w:p w14:paraId="4A19BB40"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b/>
                <w:bCs/>
                <w:color w:val="000000"/>
                <w:sz w:val="20"/>
                <w:szCs w:val="20"/>
                <w:lang w:val="it-IT" w:eastAsia="it-IT" w:bidi="ar-SA"/>
              </w:rPr>
              <w:t>Coerenza con le aspettative iniziali</w:t>
            </w:r>
            <w:r w:rsidRPr="00721755">
              <w:rPr>
                <w:rFonts w:ascii="Calibri" w:eastAsia="Times New Roman" w:hAnsi="Calibri" w:cs="Calibri"/>
                <w:color w:val="000000"/>
                <w:sz w:val="20"/>
                <w:szCs w:val="20"/>
                <w:lang w:val="it-IT" w:eastAsia="it-IT" w:bidi="ar-SA"/>
              </w:rPr>
              <w:t> </w:t>
            </w:r>
          </w:p>
          <w:p w14:paraId="583169FA"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 </w:t>
            </w:r>
          </w:p>
          <w:p w14:paraId="7ABB92F4" w14:textId="77777777" w:rsidR="00D561E0" w:rsidRPr="00B60412" w:rsidRDefault="00D561E0" w:rsidP="00F76D50">
            <w:pPr>
              <w:textAlignment w:val="baseline"/>
              <w:rPr>
                <w:rFonts w:eastAsia="Times New Roman" w:cstheme="minorHAnsi"/>
                <w:sz w:val="20"/>
                <w:szCs w:val="20"/>
                <w:lang w:val="it-IT" w:eastAsia="it-IT" w:bidi="ar-SA"/>
              </w:rPr>
            </w:pPr>
            <w:r w:rsidRPr="00B60412">
              <w:rPr>
                <w:rFonts w:eastAsia="Times New Roman" w:cstheme="minorHAnsi"/>
                <w:color w:val="000000"/>
                <w:sz w:val="20"/>
                <w:szCs w:val="20"/>
                <w:lang w:val="it-IT" w:eastAsia="it-IT" w:bidi="ar-SA"/>
              </w:rPr>
              <w:t xml:space="preserve">Il </w:t>
            </w:r>
            <w:r w:rsidRPr="00400976">
              <w:rPr>
                <w:rFonts w:eastAsia="Times New Roman" w:cstheme="minorHAnsi"/>
                <w:color w:val="000000"/>
                <w:sz w:val="20"/>
                <w:szCs w:val="20"/>
                <w:lang w:val="it-IT" w:eastAsia="it-IT" w:bidi="ar-SA"/>
              </w:rPr>
              <w:t>percorso di accoglienza</w:t>
            </w:r>
            <w:r w:rsidRPr="00B60412">
              <w:rPr>
                <w:rFonts w:eastAsia="Times New Roman" w:cstheme="minorHAnsi"/>
                <w:color w:val="000000"/>
                <w:sz w:val="20"/>
                <w:szCs w:val="20"/>
                <w:lang w:val="it-IT" w:eastAsia="it-IT" w:bidi="ar-SA"/>
              </w:rPr>
              <w:t xml:space="preserve"> è stato coerente con le sue aspettative iniziali? </w:t>
            </w:r>
          </w:p>
        </w:tc>
        <w:tc>
          <w:tcPr>
            <w:tcW w:w="6937" w:type="dxa"/>
            <w:tcBorders>
              <w:top w:val="single" w:sz="6" w:space="0" w:color="auto"/>
              <w:left w:val="single" w:sz="6" w:space="0" w:color="auto"/>
              <w:bottom w:val="single" w:sz="6" w:space="0" w:color="auto"/>
              <w:right w:val="single" w:sz="6" w:space="0" w:color="auto"/>
            </w:tcBorders>
            <w:shd w:val="clear" w:color="auto" w:fill="auto"/>
            <w:hideMark/>
          </w:tcPr>
          <w:p w14:paraId="09019381" w14:textId="77777777" w:rsidR="00D561E0" w:rsidRDefault="00D561E0" w:rsidP="00F76D50">
            <w:pPr>
              <w:textAlignment w:val="baseline"/>
              <w:rPr>
                <w:rFonts w:ascii="Segoe UI Symbol" w:eastAsia="Times New Roman" w:hAnsi="Segoe UI Symbol" w:cs="Segoe UI Symbol"/>
                <w:color w:val="000000" w:themeColor="text1"/>
                <w:sz w:val="20"/>
                <w:szCs w:val="20"/>
                <w:lang w:val="it-IT" w:eastAsia="it-IT" w:bidi="ar-SA"/>
              </w:rPr>
            </w:pPr>
            <w:r>
              <w:rPr>
                <w:noProof/>
              </w:rPr>
              <w:drawing>
                <wp:inline distT="0" distB="0" distL="0" distR="0" wp14:anchorId="217F5C93" wp14:editId="2E0F2F32">
                  <wp:extent cx="1899920" cy="617220"/>
                  <wp:effectExtent l="0" t="0" r="5080" b="0"/>
                  <wp:docPr id="21"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899920" cy="617220"/>
                          </a:xfrm>
                          <a:prstGeom prst="rect">
                            <a:avLst/>
                          </a:prstGeom>
                        </pic:spPr>
                      </pic:pic>
                    </a:graphicData>
                  </a:graphic>
                </wp:inline>
              </w:drawing>
            </w:r>
          </w:p>
          <w:p w14:paraId="1C846EE4"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8C3A09B">
              <w:rPr>
                <w:rFonts w:ascii="Segoe UI Symbol" w:eastAsia="Times New Roman" w:hAnsi="Segoe UI Symbol" w:cs="Segoe UI Symbol"/>
                <w:color w:val="000000" w:themeColor="text1"/>
                <w:sz w:val="20"/>
                <w:szCs w:val="20"/>
                <w:lang w:val="it-IT" w:eastAsia="it-IT" w:bidi="ar-SA"/>
              </w:rPr>
              <w:t>☐</w:t>
            </w:r>
            <w:r w:rsidRPr="08C3A09B">
              <w:rPr>
                <w:rFonts w:ascii="Calibri" w:eastAsia="Times New Roman" w:hAnsi="Calibri" w:cs="Calibri"/>
                <w:color w:val="000000" w:themeColor="text1"/>
                <w:sz w:val="20"/>
                <w:szCs w:val="20"/>
                <w:lang w:val="it-IT" w:eastAsia="it-IT" w:bidi="ar-SA"/>
              </w:rPr>
              <w:t xml:space="preserve"> per nulla </w:t>
            </w:r>
            <w:r w:rsidRPr="08C3A09B">
              <w:rPr>
                <w:rFonts w:ascii="Segoe UI Symbol" w:eastAsia="Times New Roman" w:hAnsi="Segoe UI Symbol" w:cs="Segoe UI Symbol"/>
                <w:color w:val="000000" w:themeColor="text1"/>
                <w:sz w:val="20"/>
                <w:szCs w:val="20"/>
                <w:lang w:val="it-IT" w:eastAsia="it-IT" w:bidi="ar-SA"/>
              </w:rPr>
              <w:t>☐</w:t>
            </w:r>
            <w:r w:rsidRPr="08C3A09B">
              <w:rPr>
                <w:rFonts w:ascii="Calibri" w:eastAsia="Times New Roman" w:hAnsi="Calibri" w:cs="Calibri"/>
                <w:color w:val="000000" w:themeColor="text1"/>
                <w:sz w:val="20"/>
                <w:szCs w:val="20"/>
                <w:lang w:val="it-IT" w:eastAsia="it-IT" w:bidi="ar-SA"/>
              </w:rPr>
              <w:t xml:space="preserve"> poco </w:t>
            </w:r>
            <w:r w:rsidRPr="08C3A09B">
              <w:rPr>
                <w:rFonts w:ascii="Segoe UI Symbol" w:eastAsia="Times New Roman" w:hAnsi="Segoe UI Symbol" w:cs="Segoe UI Symbol"/>
                <w:color w:val="000000" w:themeColor="text1"/>
                <w:sz w:val="20"/>
                <w:szCs w:val="20"/>
                <w:lang w:val="it-IT" w:eastAsia="it-IT" w:bidi="ar-SA"/>
              </w:rPr>
              <w:t>☐</w:t>
            </w:r>
            <w:r w:rsidRPr="08C3A09B">
              <w:rPr>
                <w:rFonts w:ascii="Calibri" w:eastAsia="Times New Roman" w:hAnsi="Calibri" w:cs="Calibri"/>
                <w:color w:val="000000" w:themeColor="text1"/>
                <w:sz w:val="20"/>
                <w:szCs w:val="20"/>
                <w:lang w:val="it-IT" w:eastAsia="it-IT" w:bidi="ar-SA"/>
              </w:rPr>
              <w:t xml:space="preserve"> abbastanza </w:t>
            </w:r>
            <w:r w:rsidRPr="08C3A09B">
              <w:rPr>
                <w:rFonts w:ascii="Segoe UI Symbol" w:eastAsia="Times New Roman" w:hAnsi="Segoe UI Symbol" w:cs="Segoe UI Symbol"/>
                <w:color w:val="000000" w:themeColor="text1"/>
                <w:sz w:val="20"/>
                <w:szCs w:val="20"/>
                <w:lang w:val="it-IT" w:eastAsia="it-IT" w:bidi="ar-SA"/>
              </w:rPr>
              <w:t>☐</w:t>
            </w:r>
            <w:r w:rsidRPr="08C3A09B">
              <w:rPr>
                <w:rFonts w:ascii="Calibri" w:eastAsia="Times New Roman" w:hAnsi="Calibri" w:cs="Calibri"/>
                <w:color w:val="000000" w:themeColor="text1"/>
                <w:sz w:val="20"/>
                <w:szCs w:val="20"/>
                <w:lang w:val="it-IT" w:eastAsia="it-IT" w:bidi="ar-SA"/>
              </w:rPr>
              <w:t xml:space="preserve"> molto </w:t>
            </w:r>
            <w:r w:rsidRPr="08C3A09B">
              <w:rPr>
                <w:rFonts w:ascii="Segoe UI Symbol" w:eastAsia="Times New Roman" w:hAnsi="Segoe UI Symbol" w:cs="Segoe UI Symbol"/>
                <w:color w:val="000000" w:themeColor="text1"/>
                <w:sz w:val="20"/>
                <w:szCs w:val="20"/>
                <w:lang w:val="it-IT" w:eastAsia="it-IT" w:bidi="ar-SA"/>
              </w:rPr>
              <w:t>☐</w:t>
            </w:r>
            <w:r w:rsidRPr="08C3A09B">
              <w:rPr>
                <w:rFonts w:ascii="Times New Roman" w:eastAsia="Times New Roman" w:hAnsi="Times New Roman" w:cs="Times New Roman"/>
                <w:color w:val="000000" w:themeColor="text1"/>
                <w:sz w:val="20"/>
                <w:szCs w:val="20"/>
                <w:lang w:val="it-IT" w:eastAsia="it-IT" w:bidi="ar-SA"/>
              </w:rPr>
              <w:t xml:space="preserve"> </w:t>
            </w:r>
            <w:r w:rsidRPr="08C3A09B">
              <w:rPr>
                <w:rFonts w:ascii="Calibri" w:eastAsia="Times New Roman" w:hAnsi="Calibri" w:cs="Calibri"/>
                <w:color w:val="000000" w:themeColor="text1"/>
                <w:sz w:val="20"/>
                <w:szCs w:val="20"/>
                <w:lang w:val="it-IT" w:eastAsia="it-IT" w:bidi="ar-SA"/>
              </w:rPr>
              <w:t>del tutto </w:t>
            </w:r>
          </w:p>
          <w:p w14:paraId="1F9EEF0E"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 </w:t>
            </w:r>
          </w:p>
          <w:p w14:paraId="2F45B7D7" w14:textId="6F247E4A" w:rsidR="00D561E0" w:rsidRDefault="00D561E0" w:rsidP="00F76D50">
            <w:pPr>
              <w:textAlignment w:val="baseline"/>
              <w:rPr>
                <w:rFonts w:ascii="Calibri" w:eastAsia="Times New Roman" w:hAnsi="Calibri" w:cs="Calibri"/>
                <w:color w:val="000000"/>
                <w:sz w:val="20"/>
                <w:szCs w:val="20"/>
                <w:lang w:val="it-IT" w:eastAsia="it-IT" w:bidi="ar-SA"/>
              </w:rPr>
            </w:pPr>
            <w:r w:rsidRPr="00721755">
              <w:rPr>
                <w:rFonts w:ascii="Calibri" w:eastAsia="Times New Roman" w:hAnsi="Calibri" w:cs="Calibri"/>
                <w:color w:val="000000"/>
                <w:sz w:val="20"/>
                <w:szCs w:val="20"/>
                <w:lang w:val="it-IT" w:eastAsia="it-IT" w:bidi="ar-SA"/>
              </w:rPr>
              <w:t>Perché? _____________________________________________________________________</w:t>
            </w:r>
          </w:p>
          <w:p w14:paraId="20AA7F16"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p>
          <w:p w14:paraId="47DA2983" w14:textId="660DCB66"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_____________________________________________________________________ </w:t>
            </w:r>
          </w:p>
          <w:p w14:paraId="17775B1D"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 </w:t>
            </w:r>
          </w:p>
        </w:tc>
      </w:tr>
      <w:tr w:rsidR="00D561E0" w:rsidRPr="00721755" w14:paraId="68E89F97" w14:textId="77777777" w:rsidTr="009F67F9">
        <w:trPr>
          <w:gridAfter w:val="2"/>
          <w:wAfter w:w="35" w:type="dxa"/>
        </w:trPr>
        <w:tc>
          <w:tcPr>
            <w:tcW w:w="2120" w:type="dxa"/>
            <w:tcBorders>
              <w:top w:val="single" w:sz="6" w:space="0" w:color="auto"/>
              <w:left w:val="single" w:sz="6" w:space="0" w:color="auto"/>
              <w:bottom w:val="single" w:sz="6" w:space="0" w:color="auto"/>
              <w:right w:val="single" w:sz="6" w:space="0" w:color="auto"/>
            </w:tcBorders>
            <w:shd w:val="clear" w:color="auto" w:fill="auto"/>
            <w:hideMark/>
          </w:tcPr>
          <w:p w14:paraId="674B1B00"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b/>
                <w:bCs/>
                <w:color w:val="000000"/>
                <w:sz w:val="20"/>
                <w:szCs w:val="20"/>
                <w:lang w:val="it-IT" w:eastAsia="it-IT" w:bidi="ar-SA"/>
              </w:rPr>
              <w:t>Cambiamenti in famiglia</w:t>
            </w:r>
            <w:r w:rsidRPr="00721755">
              <w:rPr>
                <w:rFonts w:ascii="Calibri" w:eastAsia="Times New Roman" w:hAnsi="Calibri" w:cs="Calibri"/>
                <w:color w:val="000000"/>
                <w:sz w:val="20"/>
                <w:szCs w:val="20"/>
                <w:lang w:val="it-IT" w:eastAsia="it-IT" w:bidi="ar-SA"/>
              </w:rPr>
              <w:t> </w:t>
            </w:r>
          </w:p>
          <w:p w14:paraId="4757CF5A"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 </w:t>
            </w:r>
          </w:p>
          <w:p w14:paraId="0EBA8F4F"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Ci sono stati cambiamenti in famiglia che sono legati all’accoglienza diffusa? </w:t>
            </w:r>
          </w:p>
        </w:tc>
        <w:tc>
          <w:tcPr>
            <w:tcW w:w="6937" w:type="dxa"/>
            <w:tcBorders>
              <w:top w:val="single" w:sz="6" w:space="0" w:color="auto"/>
              <w:left w:val="single" w:sz="6" w:space="0" w:color="auto"/>
              <w:bottom w:val="single" w:sz="6" w:space="0" w:color="auto"/>
              <w:right w:val="single" w:sz="6" w:space="0" w:color="auto"/>
            </w:tcBorders>
            <w:shd w:val="clear" w:color="auto" w:fill="auto"/>
            <w:hideMark/>
          </w:tcPr>
          <w:p w14:paraId="2618747C" w14:textId="77777777" w:rsidR="00D561E0" w:rsidRDefault="00D561E0" w:rsidP="00F76D50">
            <w:pPr>
              <w:textAlignment w:val="baseline"/>
              <w:rPr>
                <w:rFonts w:ascii="Segoe UI Symbol" w:eastAsia="Times New Roman" w:hAnsi="Segoe UI Symbol" w:cs="Segoe UI Symbol"/>
                <w:color w:val="000000" w:themeColor="text1"/>
                <w:sz w:val="20"/>
                <w:szCs w:val="20"/>
                <w:lang w:val="it-IT" w:eastAsia="it-IT" w:bidi="ar-SA"/>
              </w:rPr>
            </w:pPr>
            <w:r>
              <w:rPr>
                <w:noProof/>
              </w:rPr>
              <w:drawing>
                <wp:inline distT="0" distB="0" distL="0" distR="0" wp14:anchorId="1792690F" wp14:editId="66D51A65">
                  <wp:extent cx="1899920" cy="617220"/>
                  <wp:effectExtent l="0" t="0" r="5080" b="0"/>
                  <wp:docPr id="22"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899920" cy="617220"/>
                          </a:xfrm>
                          <a:prstGeom prst="rect">
                            <a:avLst/>
                          </a:prstGeom>
                        </pic:spPr>
                      </pic:pic>
                    </a:graphicData>
                  </a:graphic>
                </wp:inline>
              </w:drawing>
            </w:r>
          </w:p>
          <w:p w14:paraId="13398806"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8C3A09B">
              <w:rPr>
                <w:rFonts w:ascii="Segoe UI Symbol" w:eastAsia="Times New Roman" w:hAnsi="Segoe UI Symbol" w:cs="Segoe UI Symbol"/>
                <w:color w:val="000000" w:themeColor="text1"/>
                <w:sz w:val="20"/>
                <w:szCs w:val="20"/>
                <w:lang w:val="it-IT" w:eastAsia="it-IT" w:bidi="ar-SA"/>
              </w:rPr>
              <w:t>☐</w:t>
            </w:r>
            <w:r w:rsidRPr="08C3A09B">
              <w:rPr>
                <w:rFonts w:ascii="Calibri" w:eastAsia="Times New Roman" w:hAnsi="Calibri" w:cs="Calibri"/>
                <w:color w:val="000000" w:themeColor="text1"/>
                <w:sz w:val="20"/>
                <w:szCs w:val="20"/>
                <w:lang w:val="it-IT" w:eastAsia="it-IT" w:bidi="ar-SA"/>
              </w:rPr>
              <w:t xml:space="preserve"> per nulla </w:t>
            </w:r>
            <w:r w:rsidRPr="08C3A09B">
              <w:rPr>
                <w:rFonts w:ascii="Segoe UI Symbol" w:eastAsia="Times New Roman" w:hAnsi="Segoe UI Symbol" w:cs="Segoe UI Symbol"/>
                <w:color w:val="000000" w:themeColor="text1"/>
                <w:sz w:val="20"/>
                <w:szCs w:val="20"/>
                <w:lang w:val="it-IT" w:eastAsia="it-IT" w:bidi="ar-SA"/>
              </w:rPr>
              <w:t>☐</w:t>
            </w:r>
            <w:r w:rsidRPr="08C3A09B">
              <w:rPr>
                <w:rFonts w:ascii="Calibri" w:eastAsia="Times New Roman" w:hAnsi="Calibri" w:cs="Calibri"/>
                <w:color w:val="000000" w:themeColor="text1"/>
                <w:sz w:val="20"/>
                <w:szCs w:val="20"/>
                <w:lang w:val="it-IT" w:eastAsia="it-IT" w:bidi="ar-SA"/>
              </w:rPr>
              <w:t xml:space="preserve"> poco </w:t>
            </w:r>
            <w:r w:rsidRPr="08C3A09B">
              <w:rPr>
                <w:rFonts w:ascii="Segoe UI Symbol" w:eastAsia="Times New Roman" w:hAnsi="Segoe UI Symbol" w:cs="Segoe UI Symbol"/>
                <w:color w:val="000000" w:themeColor="text1"/>
                <w:sz w:val="20"/>
                <w:szCs w:val="20"/>
                <w:lang w:val="it-IT" w:eastAsia="it-IT" w:bidi="ar-SA"/>
              </w:rPr>
              <w:t>☐</w:t>
            </w:r>
            <w:r w:rsidRPr="08C3A09B">
              <w:rPr>
                <w:rFonts w:ascii="Calibri" w:eastAsia="Times New Roman" w:hAnsi="Calibri" w:cs="Calibri"/>
                <w:color w:val="000000" w:themeColor="text1"/>
                <w:sz w:val="20"/>
                <w:szCs w:val="20"/>
                <w:lang w:val="it-IT" w:eastAsia="it-IT" w:bidi="ar-SA"/>
              </w:rPr>
              <w:t xml:space="preserve"> abbastanza </w:t>
            </w:r>
            <w:r w:rsidRPr="08C3A09B">
              <w:rPr>
                <w:rFonts w:ascii="Segoe UI Symbol" w:eastAsia="Times New Roman" w:hAnsi="Segoe UI Symbol" w:cs="Segoe UI Symbol"/>
                <w:color w:val="000000" w:themeColor="text1"/>
                <w:sz w:val="20"/>
                <w:szCs w:val="20"/>
                <w:lang w:val="it-IT" w:eastAsia="it-IT" w:bidi="ar-SA"/>
              </w:rPr>
              <w:t>☐</w:t>
            </w:r>
            <w:r w:rsidRPr="08C3A09B">
              <w:rPr>
                <w:rFonts w:ascii="Calibri" w:eastAsia="Times New Roman" w:hAnsi="Calibri" w:cs="Calibri"/>
                <w:color w:val="000000" w:themeColor="text1"/>
                <w:sz w:val="20"/>
                <w:szCs w:val="20"/>
                <w:lang w:val="it-IT" w:eastAsia="it-IT" w:bidi="ar-SA"/>
              </w:rPr>
              <w:t xml:space="preserve"> molto </w:t>
            </w:r>
            <w:r w:rsidRPr="08C3A09B">
              <w:rPr>
                <w:rFonts w:ascii="Segoe UI Symbol" w:eastAsia="Times New Roman" w:hAnsi="Segoe UI Symbol" w:cs="Segoe UI Symbol"/>
                <w:color w:val="000000" w:themeColor="text1"/>
                <w:sz w:val="20"/>
                <w:szCs w:val="20"/>
                <w:lang w:val="it-IT" w:eastAsia="it-IT" w:bidi="ar-SA"/>
              </w:rPr>
              <w:t>☐</w:t>
            </w:r>
            <w:r w:rsidRPr="08C3A09B">
              <w:rPr>
                <w:rFonts w:ascii="Segoe UI Symbol" w:eastAsia="Times New Roman" w:hAnsi="Segoe UI Symbol" w:cs="Times New Roman"/>
                <w:color w:val="000000" w:themeColor="text1"/>
                <w:sz w:val="20"/>
                <w:szCs w:val="20"/>
                <w:lang w:val="it-IT" w:eastAsia="it-IT" w:bidi="ar-SA"/>
              </w:rPr>
              <w:t xml:space="preserve"> </w:t>
            </w:r>
            <w:r w:rsidRPr="08C3A09B">
              <w:rPr>
                <w:rFonts w:ascii="Calibri" w:eastAsia="Times New Roman" w:hAnsi="Calibri" w:cs="Calibri"/>
                <w:color w:val="000000" w:themeColor="text1"/>
                <w:sz w:val="20"/>
                <w:szCs w:val="20"/>
                <w:lang w:val="it-IT" w:eastAsia="it-IT" w:bidi="ar-SA"/>
              </w:rPr>
              <w:t>del tutto </w:t>
            </w:r>
          </w:p>
          <w:p w14:paraId="212412E4"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 </w:t>
            </w:r>
          </w:p>
          <w:p w14:paraId="7FF57DF4" w14:textId="3A410543"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lastRenderedPageBreak/>
              <w:t>Quali cambiamenti ci sono stati in famiglia? _____________________________________________________________________ </w:t>
            </w:r>
          </w:p>
          <w:p w14:paraId="07EE04A3" w14:textId="6B73A2D2"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_____________________________________________________________________ </w:t>
            </w:r>
          </w:p>
          <w:p w14:paraId="51349298"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 </w:t>
            </w:r>
          </w:p>
        </w:tc>
      </w:tr>
      <w:tr w:rsidR="00D561E0" w:rsidRPr="00D561E0" w14:paraId="7DE8A560" w14:textId="77777777" w:rsidTr="009F67F9">
        <w:trPr>
          <w:gridAfter w:val="2"/>
          <w:wAfter w:w="35" w:type="dxa"/>
        </w:trPr>
        <w:tc>
          <w:tcPr>
            <w:tcW w:w="9057"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3F3F63E9"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lastRenderedPageBreak/>
              <w:t>Percezione delle relazioni con l’ente del terzo settore o del privato sociale</w:t>
            </w:r>
          </w:p>
        </w:tc>
      </w:tr>
      <w:tr w:rsidR="00D561E0" w:rsidRPr="00721755" w14:paraId="296D0D77" w14:textId="77777777" w:rsidTr="009F67F9">
        <w:trPr>
          <w:gridAfter w:val="2"/>
          <w:wAfter w:w="35" w:type="dxa"/>
        </w:trPr>
        <w:tc>
          <w:tcPr>
            <w:tcW w:w="2120" w:type="dxa"/>
            <w:tcBorders>
              <w:top w:val="single" w:sz="6" w:space="0" w:color="auto"/>
              <w:left w:val="single" w:sz="6" w:space="0" w:color="auto"/>
              <w:bottom w:val="single" w:sz="6" w:space="0" w:color="auto"/>
              <w:right w:val="single" w:sz="6" w:space="0" w:color="auto"/>
            </w:tcBorders>
            <w:shd w:val="clear" w:color="auto" w:fill="auto"/>
            <w:hideMark/>
          </w:tcPr>
          <w:p w14:paraId="611D5BDE"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b/>
                <w:bCs/>
                <w:color w:val="000000"/>
                <w:sz w:val="20"/>
                <w:szCs w:val="20"/>
                <w:lang w:val="it-IT" w:eastAsia="it-IT" w:bidi="ar-SA"/>
              </w:rPr>
              <w:t>Relazione</w:t>
            </w:r>
            <w:r w:rsidRPr="00721755">
              <w:rPr>
                <w:rFonts w:ascii="Calibri" w:eastAsia="Times New Roman" w:hAnsi="Calibri" w:cs="Calibri"/>
                <w:color w:val="000000"/>
                <w:sz w:val="20"/>
                <w:szCs w:val="20"/>
                <w:lang w:val="it-IT" w:eastAsia="it-IT" w:bidi="ar-SA"/>
              </w:rPr>
              <w:t> </w:t>
            </w:r>
          </w:p>
          <w:p w14:paraId="3E5A4790"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 </w:t>
            </w:r>
          </w:p>
          <w:p w14:paraId="28783914"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Siete soddisfatti del supporto ricevuto durante il percorso dal personale dell’ente?</w:t>
            </w:r>
          </w:p>
        </w:tc>
        <w:tc>
          <w:tcPr>
            <w:tcW w:w="6937" w:type="dxa"/>
            <w:tcBorders>
              <w:top w:val="single" w:sz="6" w:space="0" w:color="auto"/>
              <w:left w:val="single" w:sz="6" w:space="0" w:color="auto"/>
              <w:bottom w:val="single" w:sz="6" w:space="0" w:color="auto"/>
              <w:right w:val="single" w:sz="6" w:space="0" w:color="auto"/>
            </w:tcBorders>
            <w:shd w:val="clear" w:color="auto" w:fill="auto"/>
            <w:hideMark/>
          </w:tcPr>
          <w:p w14:paraId="27327EF9" w14:textId="77777777" w:rsidR="00D561E0" w:rsidRDefault="00D561E0" w:rsidP="00F76D50">
            <w:pPr>
              <w:textAlignment w:val="baseline"/>
              <w:rPr>
                <w:rFonts w:ascii="Segoe UI Symbol" w:eastAsia="Times New Roman" w:hAnsi="Segoe UI Symbol" w:cs="Segoe UI Symbol"/>
                <w:color w:val="000000" w:themeColor="text1"/>
                <w:sz w:val="20"/>
                <w:szCs w:val="20"/>
                <w:lang w:val="it-IT" w:eastAsia="it-IT" w:bidi="ar-SA"/>
              </w:rPr>
            </w:pPr>
            <w:r>
              <w:rPr>
                <w:noProof/>
              </w:rPr>
              <w:drawing>
                <wp:inline distT="0" distB="0" distL="0" distR="0" wp14:anchorId="18628C81" wp14:editId="17B4F55A">
                  <wp:extent cx="1899920" cy="617220"/>
                  <wp:effectExtent l="0" t="0" r="5080" b="0"/>
                  <wp:docPr id="23"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899920" cy="617220"/>
                          </a:xfrm>
                          <a:prstGeom prst="rect">
                            <a:avLst/>
                          </a:prstGeom>
                        </pic:spPr>
                      </pic:pic>
                    </a:graphicData>
                  </a:graphic>
                </wp:inline>
              </w:drawing>
            </w:r>
          </w:p>
          <w:p w14:paraId="573DCD9A"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8C3A09B">
              <w:rPr>
                <w:rFonts w:ascii="Segoe UI Symbol" w:eastAsia="Times New Roman" w:hAnsi="Segoe UI Symbol" w:cs="Segoe UI Symbol"/>
                <w:color w:val="000000" w:themeColor="text1"/>
                <w:sz w:val="20"/>
                <w:szCs w:val="20"/>
                <w:lang w:val="it-IT" w:eastAsia="it-IT" w:bidi="ar-SA"/>
              </w:rPr>
              <w:t>☐</w:t>
            </w:r>
            <w:r w:rsidRPr="08C3A09B">
              <w:rPr>
                <w:rFonts w:ascii="Calibri" w:eastAsia="Times New Roman" w:hAnsi="Calibri" w:cs="Calibri"/>
                <w:color w:val="000000" w:themeColor="text1"/>
                <w:sz w:val="20"/>
                <w:szCs w:val="20"/>
                <w:lang w:val="it-IT" w:eastAsia="it-IT" w:bidi="ar-SA"/>
              </w:rPr>
              <w:t xml:space="preserve"> per nulla </w:t>
            </w:r>
            <w:r w:rsidRPr="08C3A09B">
              <w:rPr>
                <w:rFonts w:ascii="Segoe UI Symbol" w:eastAsia="Times New Roman" w:hAnsi="Segoe UI Symbol" w:cs="Segoe UI Symbol"/>
                <w:color w:val="000000" w:themeColor="text1"/>
                <w:sz w:val="20"/>
                <w:szCs w:val="20"/>
                <w:lang w:val="it-IT" w:eastAsia="it-IT" w:bidi="ar-SA"/>
              </w:rPr>
              <w:t>☐</w:t>
            </w:r>
            <w:r w:rsidRPr="08C3A09B">
              <w:rPr>
                <w:rFonts w:ascii="Calibri" w:eastAsia="Times New Roman" w:hAnsi="Calibri" w:cs="Calibri"/>
                <w:color w:val="000000" w:themeColor="text1"/>
                <w:sz w:val="20"/>
                <w:szCs w:val="20"/>
                <w:lang w:val="it-IT" w:eastAsia="it-IT" w:bidi="ar-SA"/>
              </w:rPr>
              <w:t xml:space="preserve"> poco </w:t>
            </w:r>
            <w:r w:rsidRPr="08C3A09B">
              <w:rPr>
                <w:rFonts w:ascii="Segoe UI Symbol" w:eastAsia="Times New Roman" w:hAnsi="Segoe UI Symbol" w:cs="Segoe UI Symbol"/>
                <w:color w:val="000000" w:themeColor="text1"/>
                <w:sz w:val="20"/>
                <w:szCs w:val="20"/>
                <w:lang w:val="it-IT" w:eastAsia="it-IT" w:bidi="ar-SA"/>
              </w:rPr>
              <w:t>☐</w:t>
            </w:r>
            <w:r w:rsidRPr="08C3A09B">
              <w:rPr>
                <w:rFonts w:ascii="Calibri" w:eastAsia="Times New Roman" w:hAnsi="Calibri" w:cs="Calibri"/>
                <w:color w:val="000000" w:themeColor="text1"/>
                <w:sz w:val="20"/>
                <w:szCs w:val="20"/>
                <w:lang w:val="it-IT" w:eastAsia="it-IT" w:bidi="ar-SA"/>
              </w:rPr>
              <w:t xml:space="preserve"> abbastanza </w:t>
            </w:r>
            <w:r w:rsidRPr="08C3A09B">
              <w:rPr>
                <w:rFonts w:ascii="Segoe UI Symbol" w:eastAsia="Times New Roman" w:hAnsi="Segoe UI Symbol" w:cs="Segoe UI Symbol"/>
                <w:color w:val="000000" w:themeColor="text1"/>
                <w:sz w:val="20"/>
                <w:szCs w:val="20"/>
                <w:lang w:val="it-IT" w:eastAsia="it-IT" w:bidi="ar-SA"/>
              </w:rPr>
              <w:t>☐</w:t>
            </w:r>
            <w:r w:rsidRPr="08C3A09B">
              <w:rPr>
                <w:rFonts w:ascii="Calibri" w:eastAsia="Times New Roman" w:hAnsi="Calibri" w:cs="Calibri"/>
                <w:color w:val="000000" w:themeColor="text1"/>
                <w:sz w:val="20"/>
                <w:szCs w:val="20"/>
                <w:lang w:val="it-IT" w:eastAsia="it-IT" w:bidi="ar-SA"/>
              </w:rPr>
              <w:t xml:space="preserve"> molto </w:t>
            </w:r>
            <w:r w:rsidRPr="08C3A09B">
              <w:rPr>
                <w:rFonts w:ascii="Segoe UI Symbol" w:eastAsia="Times New Roman" w:hAnsi="Segoe UI Symbol" w:cs="Segoe UI Symbol"/>
                <w:color w:val="000000" w:themeColor="text1"/>
                <w:sz w:val="20"/>
                <w:szCs w:val="20"/>
                <w:lang w:val="it-IT" w:eastAsia="it-IT" w:bidi="ar-SA"/>
              </w:rPr>
              <w:t>☐</w:t>
            </w:r>
            <w:r w:rsidRPr="08C3A09B">
              <w:rPr>
                <w:rFonts w:ascii="Segoe UI Symbol" w:eastAsia="Times New Roman" w:hAnsi="Segoe UI Symbol" w:cs="Times New Roman"/>
                <w:color w:val="000000" w:themeColor="text1"/>
                <w:sz w:val="20"/>
                <w:szCs w:val="20"/>
                <w:lang w:val="it-IT" w:eastAsia="it-IT" w:bidi="ar-SA"/>
              </w:rPr>
              <w:t xml:space="preserve"> </w:t>
            </w:r>
            <w:r w:rsidRPr="08C3A09B">
              <w:rPr>
                <w:rFonts w:ascii="Calibri" w:eastAsia="Times New Roman" w:hAnsi="Calibri" w:cs="Calibri"/>
                <w:color w:val="000000" w:themeColor="text1"/>
                <w:sz w:val="20"/>
                <w:szCs w:val="20"/>
                <w:lang w:val="it-IT" w:eastAsia="it-IT" w:bidi="ar-SA"/>
              </w:rPr>
              <w:t>del tutto </w:t>
            </w:r>
          </w:p>
          <w:p w14:paraId="79058128" w14:textId="77777777" w:rsidR="00D561E0" w:rsidRDefault="00D561E0" w:rsidP="00F76D50">
            <w:pPr>
              <w:textAlignment w:val="baseline"/>
              <w:rPr>
                <w:rFonts w:ascii="Calibri" w:eastAsia="Times New Roman" w:hAnsi="Calibri" w:cs="Calibri"/>
                <w:color w:val="000000"/>
                <w:sz w:val="20"/>
                <w:szCs w:val="20"/>
                <w:lang w:val="it-IT" w:eastAsia="it-IT" w:bidi="ar-SA"/>
              </w:rPr>
            </w:pPr>
          </w:p>
          <w:p w14:paraId="6338D12B" w14:textId="4E3A3711"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Perché? _____________________________________________________________________ </w:t>
            </w:r>
          </w:p>
          <w:p w14:paraId="15BD3F5B" w14:textId="2A5F6CDB"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_____________________________________________________________________ </w:t>
            </w:r>
          </w:p>
          <w:p w14:paraId="18344CA5"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 </w:t>
            </w:r>
          </w:p>
        </w:tc>
      </w:tr>
      <w:tr w:rsidR="00D561E0" w:rsidRPr="00721755" w14:paraId="103652D7" w14:textId="77777777" w:rsidTr="009F67F9">
        <w:trPr>
          <w:gridAfter w:val="2"/>
          <w:wAfter w:w="35" w:type="dxa"/>
        </w:trPr>
        <w:tc>
          <w:tcPr>
            <w:tcW w:w="2120" w:type="dxa"/>
            <w:tcBorders>
              <w:top w:val="single" w:sz="6" w:space="0" w:color="auto"/>
              <w:left w:val="single" w:sz="6" w:space="0" w:color="auto"/>
              <w:bottom w:val="single" w:sz="6" w:space="0" w:color="auto"/>
              <w:right w:val="single" w:sz="6" w:space="0" w:color="auto"/>
            </w:tcBorders>
            <w:shd w:val="clear" w:color="auto" w:fill="auto"/>
            <w:hideMark/>
          </w:tcPr>
          <w:p w14:paraId="57AA588F"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b/>
                <w:bCs/>
                <w:color w:val="000000"/>
                <w:sz w:val="20"/>
                <w:szCs w:val="20"/>
                <w:lang w:val="it-IT" w:eastAsia="it-IT" w:bidi="ar-SA"/>
              </w:rPr>
              <w:t>Comunicazione</w:t>
            </w:r>
            <w:r w:rsidRPr="00721755">
              <w:rPr>
                <w:rFonts w:ascii="Calibri" w:eastAsia="Times New Roman" w:hAnsi="Calibri" w:cs="Calibri"/>
                <w:color w:val="000000"/>
                <w:sz w:val="20"/>
                <w:szCs w:val="20"/>
                <w:lang w:val="it-IT" w:eastAsia="it-IT" w:bidi="ar-SA"/>
              </w:rPr>
              <w:t> </w:t>
            </w:r>
          </w:p>
          <w:p w14:paraId="3D1446FB"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 </w:t>
            </w:r>
          </w:p>
          <w:p w14:paraId="4DF3EDA4"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Siete soddisfatti delle modalità di comunicazione con l’ente? </w:t>
            </w:r>
          </w:p>
        </w:tc>
        <w:tc>
          <w:tcPr>
            <w:tcW w:w="6937" w:type="dxa"/>
            <w:tcBorders>
              <w:top w:val="single" w:sz="6" w:space="0" w:color="auto"/>
              <w:left w:val="single" w:sz="6" w:space="0" w:color="auto"/>
              <w:bottom w:val="single" w:sz="6" w:space="0" w:color="auto"/>
              <w:right w:val="single" w:sz="6" w:space="0" w:color="auto"/>
            </w:tcBorders>
            <w:shd w:val="clear" w:color="auto" w:fill="auto"/>
            <w:hideMark/>
          </w:tcPr>
          <w:p w14:paraId="21F079FB" w14:textId="77777777" w:rsidR="00D561E0" w:rsidRDefault="00D561E0" w:rsidP="00F76D50">
            <w:pPr>
              <w:textAlignment w:val="baseline"/>
              <w:rPr>
                <w:rFonts w:ascii="Segoe UI Symbol" w:eastAsia="Times New Roman" w:hAnsi="Segoe UI Symbol" w:cs="Segoe UI Symbol"/>
                <w:color w:val="000000"/>
                <w:sz w:val="20"/>
                <w:szCs w:val="20"/>
                <w:lang w:val="it-IT" w:eastAsia="it-IT" w:bidi="ar-SA"/>
              </w:rPr>
            </w:pPr>
            <w:r>
              <w:rPr>
                <w:noProof/>
              </w:rPr>
              <w:drawing>
                <wp:inline distT="0" distB="0" distL="0" distR="0" wp14:anchorId="143531EC" wp14:editId="57C8F55D">
                  <wp:extent cx="1899920" cy="617220"/>
                  <wp:effectExtent l="0" t="0" r="5080" b="0"/>
                  <wp:docPr id="2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899920" cy="617220"/>
                          </a:xfrm>
                          <a:prstGeom prst="rect">
                            <a:avLst/>
                          </a:prstGeom>
                        </pic:spPr>
                      </pic:pic>
                    </a:graphicData>
                  </a:graphic>
                </wp:inline>
              </w:drawing>
            </w:r>
          </w:p>
          <w:p w14:paraId="21845E03" w14:textId="77777777" w:rsidR="00D561E0" w:rsidRDefault="00D561E0" w:rsidP="00F76D50">
            <w:pPr>
              <w:textAlignment w:val="baseline"/>
              <w:rPr>
                <w:rFonts w:ascii="Segoe UI Symbol" w:eastAsia="Times New Roman" w:hAnsi="Segoe UI Symbol" w:cs="Segoe UI Symbol"/>
                <w:color w:val="000000"/>
                <w:sz w:val="20"/>
                <w:szCs w:val="20"/>
                <w:lang w:val="it-IT" w:eastAsia="it-IT" w:bidi="ar-SA"/>
              </w:rPr>
            </w:pPr>
          </w:p>
          <w:p w14:paraId="6E176C08"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Segoe UI Symbol" w:eastAsia="Times New Roman" w:hAnsi="Segoe UI Symbol" w:cs="Segoe UI Symbol"/>
                <w:color w:val="000000"/>
                <w:sz w:val="20"/>
                <w:szCs w:val="20"/>
                <w:lang w:val="it-IT" w:eastAsia="it-IT" w:bidi="ar-SA"/>
              </w:rPr>
              <w:t>☐</w:t>
            </w:r>
            <w:r w:rsidRPr="00721755">
              <w:rPr>
                <w:rFonts w:ascii="Calibri" w:eastAsia="Times New Roman" w:hAnsi="Calibri" w:cs="Calibri"/>
                <w:color w:val="000000"/>
                <w:sz w:val="20"/>
                <w:szCs w:val="20"/>
                <w:lang w:val="it-IT" w:eastAsia="it-IT" w:bidi="ar-SA"/>
              </w:rPr>
              <w:t xml:space="preserve"> per nulla </w:t>
            </w:r>
            <w:r w:rsidRPr="00721755">
              <w:rPr>
                <w:rFonts w:ascii="Segoe UI Symbol" w:eastAsia="Times New Roman" w:hAnsi="Segoe UI Symbol" w:cs="Segoe UI Symbol"/>
                <w:color w:val="000000"/>
                <w:sz w:val="20"/>
                <w:szCs w:val="20"/>
                <w:lang w:val="it-IT" w:eastAsia="it-IT" w:bidi="ar-SA"/>
              </w:rPr>
              <w:t>☐</w:t>
            </w:r>
            <w:r w:rsidRPr="00721755">
              <w:rPr>
                <w:rFonts w:ascii="Calibri" w:eastAsia="Times New Roman" w:hAnsi="Calibri" w:cs="Calibri"/>
                <w:color w:val="000000"/>
                <w:sz w:val="20"/>
                <w:szCs w:val="20"/>
                <w:lang w:val="it-IT" w:eastAsia="it-IT" w:bidi="ar-SA"/>
              </w:rPr>
              <w:t xml:space="preserve"> poco </w:t>
            </w:r>
            <w:r w:rsidRPr="00721755">
              <w:rPr>
                <w:rFonts w:ascii="Segoe UI Symbol" w:eastAsia="Times New Roman" w:hAnsi="Segoe UI Symbol" w:cs="Segoe UI Symbol"/>
                <w:color w:val="000000"/>
                <w:sz w:val="20"/>
                <w:szCs w:val="20"/>
                <w:lang w:val="it-IT" w:eastAsia="it-IT" w:bidi="ar-SA"/>
              </w:rPr>
              <w:t>☐</w:t>
            </w:r>
            <w:r w:rsidRPr="00721755">
              <w:rPr>
                <w:rFonts w:ascii="Calibri" w:eastAsia="Times New Roman" w:hAnsi="Calibri" w:cs="Calibri"/>
                <w:color w:val="000000"/>
                <w:sz w:val="20"/>
                <w:szCs w:val="20"/>
                <w:lang w:val="it-IT" w:eastAsia="it-IT" w:bidi="ar-SA"/>
              </w:rPr>
              <w:t xml:space="preserve"> abbastanza </w:t>
            </w:r>
            <w:r w:rsidRPr="00721755">
              <w:rPr>
                <w:rFonts w:ascii="Segoe UI Symbol" w:eastAsia="Times New Roman" w:hAnsi="Segoe UI Symbol" w:cs="Segoe UI Symbol"/>
                <w:color w:val="000000"/>
                <w:sz w:val="20"/>
                <w:szCs w:val="20"/>
                <w:lang w:val="it-IT" w:eastAsia="it-IT" w:bidi="ar-SA"/>
              </w:rPr>
              <w:t>☐</w:t>
            </w:r>
            <w:r w:rsidRPr="00721755">
              <w:rPr>
                <w:rFonts w:ascii="Calibri" w:eastAsia="Times New Roman" w:hAnsi="Calibri" w:cs="Calibri"/>
                <w:color w:val="000000"/>
                <w:sz w:val="20"/>
                <w:szCs w:val="20"/>
                <w:lang w:val="it-IT" w:eastAsia="it-IT" w:bidi="ar-SA"/>
              </w:rPr>
              <w:t xml:space="preserve"> molto </w:t>
            </w:r>
            <w:r w:rsidRPr="00721755">
              <w:rPr>
                <w:rFonts w:ascii="Segoe UI Symbol" w:eastAsia="Times New Roman" w:hAnsi="Segoe UI Symbol" w:cs="Segoe UI Symbol"/>
                <w:color w:val="000000"/>
                <w:sz w:val="20"/>
                <w:szCs w:val="20"/>
                <w:lang w:val="it-IT" w:eastAsia="it-IT" w:bidi="ar-SA"/>
              </w:rPr>
              <w:t>☐</w:t>
            </w:r>
            <w:r w:rsidRPr="00721755">
              <w:rPr>
                <w:rFonts w:ascii="Segoe UI Symbol" w:eastAsia="Times New Roman" w:hAnsi="Segoe UI Symbol" w:cs="Times New Roman"/>
                <w:color w:val="000000"/>
                <w:sz w:val="20"/>
                <w:szCs w:val="20"/>
                <w:lang w:val="it-IT" w:eastAsia="it-IT" w:bidi="ar-SA"/>
              </w:rPr>
              <w:t xml:space="preserve"> </w:t>
            </w:r>
            <w:r w:rsidRPr="00721755">
              <w:rPr>
                <w:rFonts w:ascii="Calibri" w:eastAsia="Times New Roman" w:hAnsi="Calibri" w:cs="Calibri"/>
                <w:color w:val="000000"/>
                <w:sz w:val="20"/>
                <w:szCs w:val="20"/>
                <w:lang w:val="it-IT" w:eastAsia="it-IT" w:bidi="ar-SA"/>
              </w:rPr>
              <w:t>del tutto </w:t>
            </w:r>
          </w:p>
          <w:p w14:paraId="13987209" w14:textId="0AC907BE" w:rsidR="00D561E0" w:rsidRDefault="00D561E0" w:rsidP="00F76D50">
            <w:pPr>
              <w:textAlignment w:val="baseline"/>
              <w:rPr>
                <w:rFonts w:ascii="Calibri" w:eastAsia="Times New Roman" w:hAnsi="Calibri" w:cs="Calibri"/>
                <w:color w:val="000000"/>
                <w:sz w:val="20"/>
                <w:szCs w:val="20"/>
                <w:lang w:val="it-IT" w:eastAsia="it-IT" w:bidi="ar-SA"/>
              </w:rPr>
            </w:pPr>
            <w:r w:rsidRPr="08C3A09B">
              <w:rPr>
                <w:rFonts w:ascii="Calibri" w:eastAsia="Times New Roman" w:hAnsi="Calibri" w:cs="Calibri"/>
                <w:color w:val="000000" w:themeColor="text1"/>
                <w:sz w:val="20"/>
                <w:szCs w:val="20"/>
                <w:lang w:val="it-IT" w:eastAsia="it-IT" w:bidi="ar-SA"/>
              </w:rPr>
              <w:t> </w:t>
            </w:r>
            <w:r w:rsidRPr="00721755">
              <w:rPr>
                <w:rFonts w:ascii="Calibri" w:eastAsia="Times New Roman" w:hAnsi="Calibri" w:cs="Calibri"/>
                <w:color w:val="000000"/>
                <w:sz w:val="20"/>
                <w:szCs w:val="20"/>
                <w:lang w:val="it-IT" w:eastAsia="it-IT" w:bidi="ar-SA"/>
              </w:rPr>
              <w:t>Perché? _____________________________________________________________________</w:t>
            </w:r>
          </w:p>
          <w:p w14:paraId="5D3AC0B7" w14:textId="77777777" w:rsidR="009F67F9" w:rsidRDefault="009F67F9" w:rsidP="00F76D50">
            <w:pPr>
              <w:textAlignment w:val="baseline"/>
              <w:rPr>
                <w:rFonts w:ascii="Calibri" w:eastAsia="Times New Roman" w:hAnsi="Calibri" w:cs="Calibri"/>
                <w:color w:val="000000"/>
                <w:sz w:val="20"/>
                <w:szCs w:val="20"/>
                <w:lang w:val="it-IT" w:eastAsia="it-IT" w:bidi="ar-SA"/>
              </w:rPr>
            </w:pPr>
          </w:p>
          <w:p w14:paraId="5A5B71F3"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p>
          <w:p w14:paraId="012F5757"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p>
        </w:tc>
      </w:tr>
      <w:tr w:rsidR="00D561E0" w:rsidRPr="00721755" w14:paraId="28F14D85" w14:textId="77777777" w:rsidTr="009F67F9">
        <w:trPr>
          <w:gridAfter w:val="2"/>
          <w:wAfter w:w="35" w:type="dxa"/>
        </w:trPr>
        <w:tc>
          <w:tcPr>
            <w:tcW w:w="9057"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0F14B85C"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Feedback </w:t>
            </w:r>
            <w:r>
              <w:rPr>
                <w:rFonts w:ascii="Calibri" w:eastAsia="Times New Roman" w:hAnsi="Calibri" w:cs="Calibri"/>
                <w:color w:val="000000"/>
                <w:sz w:val="20"/>
                <w:szCs w:val="20"/>
                <w:lang w:val="it-IT" w:eastAsia="it-IT" w:bidi="ar-SA"/>
              </w:rPr>
              <w:t xml:space="preserve">  </w:t>
            </w:r>
          </w:p>
        </w:tc>
      </w:tr>
      <w:tr w:rsidR="00D561E0" w:rsidRPr="00721755" w14:paraId="6FE0CF4F" w14:textId="77777777" w:rsidTr="009F67F9">
        <w:trPr>
          <w:gridAfter w:val="2"/>
          <w:wAfter w:w="35" w:type="dxa"/>
        </w:trPr>
        <w:tc>
          <w:tcPr>
            <w:tcW w:w="2120" w:type="dxa"/>
            <w:tcBorders>
              <w:top w:val="single" w:sz="6" w:space="0" w:color="auto"/>
              <w:left w:val="single" w:sz="6" w:space="0" w:color="auto"/>
              <w:bottom w:val="single" w:sz="6" w:space="0" w:color="auto"/>
              <w:right w:val="single" w:sz="6" w:space="0" w:color="auto"/>
            </w:tcBorders>
            <w:shd w:val="clear" w:color="auto" w:fill="auto"/>
            <w:hideMark/>
          </w:tcPr>
          <w:p w14:paraId="4C37A9F7"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b/>
                <w:bCs/>
                <w:color w:val="000000"/>
                <w:sz w:val="20"/>
                <w:szCs w:val="20"/>
                <w:lang w:val="it-IT" w:eastAsia="it-IT" w:bidi="ar-SA"/>
              </w:rPr>
              <w:t>Spunti e suggerimenti</w:t>
            </w:r>
            <w:r w:rsidRPr="00721755">
              <w:rPr>
                <w:rFonts w:ascii="Calibri" w:eastAsia="Times New Roman" w:hAnsi="Calibri" w:cs="Calibri"/>
                <w:color w:val="000000"/>
                <w:sz w:val="20"/>
                <w:szCs w:val="20"/>
                <w:lang w:val="it-IT" w:eastAsia="it-IT" w:bidi="ar-SA"/>
              </w:rPr>
              <w:t> </w:t>
            </w:r>
          </w:p>
          <w:p w14:paraId="0E80453C"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 </w:t>
            </w:r>
          </w:p>
          <w:p w14:paraId="69ECB828"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 xml:space="preserve">Avete </w:t>
            </w:r>
            <w:proofErr w:type="gramStart"/>
            <w:r w:rsidRPr="00721755">
              <w:rPr>
                <w:rFonts w:ascii="Calibri" w:eastAsia="Times New Roman" w:hAnsi="Calibri" w:cs="Calibri"/>
                <w:color w:val="000000"/>
                <w:sz w:val="20"/>
                <w:szCs w:val="20"/>
                <w:lang w:val="it-IT" w:eastAsia="it-IT" w:bidi="ar-SA"/>
              </w:rPr>
              <w:t>feedback</w:t>
            </w:r>
            <w:proofErr w:type="gramEnd"/>
            <w:r w:rsidRPr="00721755">
              <w:rPr>
                <w:rFonts w:ascii="Calibri" w:eastAsia="Times New Roman" w:hAnsi="Calibri" w:cs="Calibri"/>
                <w:color w:val="000000"/>
                <w:sz w:val="20"/>
                <w:szCs w:val="20"/>
                <w:lang w:val="it-IT" w:eastAsia="it-IT" w:bidi="ar-SA"/>
              </w:rPr>
              <w:t xml:space="preserve"> o suggerimenti da dare agli</w:t>
            </w:r>
            <w:r>
              <w:rPr>
                <w:rFonts w:ascii="Calibri" w:eastAsia="Times New Roman" w:hAnsi="Calibri" w:cs="Calibri"/>
                <w:color w:val="000000"/>
                <w:sz w:val="20"/>
                <w:szCs w:val="20"/>
                <w:lang w:val="it-IT" w:eastAsia="it-IT" w:bidi="ar-SA"/>
              </w:rPr>
              <w:t>/le</w:t>
            </w:r>
            <w:r w:rsidRPr="00721755">
              <w:rPr>
                <w:rFonts w:ascii="Calibri" w:eastAsia="Times New Roman" w:hAnsi="Calibri" w:cs="Calibri"/>
                <w:color w:val="000000"/>
                <w:sz w:val="20"/>
                <w:szCs w:val="20"/>
                <w:lang w:val="it-IT" w:eastAsia="it-IT" w:bidi="ar-SA"/>
              </w:rPr>
              <w:t xml:space="preserve"> operatori</w:t>
            </w:r>
            <w:r>
              <w:rPr>
                <w:rFonts w:ascii="Calibri" w:eastAsia="Times New Roman" w:hAnsi="Calibri" w:cs="Calibri"/>
                <w:color w:val="000000"/>
                <w:sz w:val="20"/>
                <w:szCs w:val="20"/>
                <w:lang w:val="it-IT" w:eastAsia="it-IT" w:bidi="ar-SA"/>
              </w:rPr>
              <w:t>/</w:t>
            </w:r>
            <w:proofErr w:type="spellStart"/>
            <w:r>
              <w:rPr>
                <w:rFonts w:ascii="Calibri" w:eastAsia="Times New Roman" w:hAnsi="Calibri" w:cs="Calibri"/>
                <w:color w:val="000000"/>
                <w:sz w:val="20"/>
                <w:szCs w:val="20"/>
                <w:lang w:val="it-IT" w:eastAsia="it-IT" w:bidi="ar-SA"/>
              </w:rPr>
              <w:t>trici</w:t>
            </w:r>
            <w:proofErr w:type="spellEnd"/>
            <w:r w:rsidRPr="00721755">
              <w:rPr>
                <w:rFonts w:ascii="Calibri" w:eastAsia="Times New Roman" w:hAnsi="Calibri" w:cs="Calibri"/>
                <w:color w:val="000000"/>
                <w:sz w:val="20"/>
                <w:szCs w:val="20"/>
                <w:lang w:val="it-IT" w:eastAsia="it-IT" w:bidi="ar-SA"/>
              </w:rPr>
              <w:t xml:space="preserve"> dell’ente?</w:t>
            </w:r>
          </w:p>
        </w:tc>
        <w:tc>
          <w:tcPr>
            <w:tcW w:w="6937" w:type="dxa"/>
            <w:tcBorders>
              <w:top w:val="single" w:sz="6" w:space="0" w:color="auto"/>
              <w:left w:val="single" w:sz="6" w:space="0" w:color="auto"/>
              <w:bottom w:val="single" w:sz="6" w:space="0" w:color="auto"/>
            </w:tcBorders>
            <w:shd w:val="clear" w:color="auto" w:fill="auto"/>
            <w:hideMark/>
          </w:tcPr>
          <w:p w14:paraId="3961BA90" w14:textId="32000B44"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_____________________________________________________________________ </w:t>
            </w:r>
          </w:p>
          <w:p w14:paraId="753EEC98" w14:textId="46BD00ED"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_____________________________________________________________________ </w:t>
            </w:r>
          </w:p>
          <w:p w14:paraId="4D9BFBFF" w14:textId="77777777" w:rsidR="009F67F9" w:rsidRDefault="00D561E0" w:rsidP="00F76D50">
            <w:pPr>
              <w:textAlignment w:val="baseline"/>
              <w:rPr>
                <w:rFonts w:ascii="Calibri" w:eastAsia="Times New Roman" w:hAnsi="Calibri" w:cs="Calibri"/>
                <w:color w:val="000000"/>
                <w:sz w:val="20"/>
                <w:szCs w:val="20"/>
                <w:lang w:val="it-IT" w:eastAsia="it-IT" w:bidi="ar-SA"/>
              </w:rPr>
            </w:pPr>
            <w:r w:rsidRPr="00721755">
              <w:rPr>
                <w:rFonts w:ascii="Calibri" w:eastAsia="Times New Roman" w:hAnsi="Calibri" w:cs="Calibri"/>
                <w:color w:val="000000"/>
                <w:sz w:val="20"/>
                <w:szCs w:val="20"/>
                <w:lang w:val="it-IT" w:eastAsia="it-IT" w:bidi="ar-SA"/>
              </w:rPr>
              <w:t>_____________________________________________________________________</w:t>
            </w:r>
          </w:p>
          <w:p w14:paraId="0A076B99" w14:textId="3C601896"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 </w:t>
            </w:r>
          </w:p>
          <w:p w14:paraId="59B7811B"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p>
        </w:tc>
      </w:tr>
      <w:tr w:rsidR="00D561E0" w:rsidRPr="00721755" w14:paraId="01D88AFC" w14:textId="77777777" w:rsidTr="009F67F9">
        <w:tc>
          <w:tcPr>
            <w:tcW w:w="9072" w:type="dxa"/>
            <w:gridSpan w:val="3"/>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1E7DF61F" w14:textId="77777777" w:rsidR="00D561E0" w:rsidRPr="00721755" w:rsidRDefault="00D561E0" w:rsidP="00F76D50">
            <w:pPr>
              <w:textAlignment w:val="baseline"/>
              <w:rPr>
                <w:rFonts w:ascii="Times New Roman" w:eastAsia="Times New Roman" w:hAnsi="Times New Roman" w:cs="Times New Roman"/>
                <w:sz w:val="20"/>
                <w:szCs w:val="20"/>
                <w:lang w:val="it-IT" w:eastAsia="it-IT" w:bidi="ar-SA"/>
              </w:rPr>
            </w:pPr>
            <w:r w:rsidRPr="00721755">
              <w:rPr>
                <w:rFonts w:ascii="Calibri" w:eastAsia="Times New Roman" w:hAnsi="Calibri" w:cs="Calibri"/>
                <w:color w:val="000000"/>
                <w:sz w:val="20"/>
                <w:szCs w:val="20"/>
                <w:lang w:val="it-IT" w:eastAsia="it-IT" w:bidi="ar-SA"/>
              </w:rPr>
              <w:t>Grazie per la partecipazione! </w:t>
            </w:r>
          </w:p>
        </w:tc>
        <w:tc>
          <w:tcPr>
            <w:tcW w:w="20" w:type="dxa"/>
            <w:shd w:val="clear" w:color="auto" w:fill="auto"/>
            <w:vAlign w:val="center"/>
            <w:hideMark/>
          </w:tcPr>
          <w:p w14:paraId="6157D6CE" w14:textId="77777777" w:rsidR="00D561E0" w:rsidRPr="00721755" w:rsidRDefault="00D561E0" w:rsidP="00F76D50">
            <w:pPr>
              <w:rPr>
                <w:rFonts w:ascii="Times New Roman" w:eastAsia="Times New Roman" w:hAnsi="Times New Roman" w:cs="Times New Roman"/>
                <w:sz w:val="20"/>
                <w:szCs w:val="20"/>
                <w:lang w:val="it-IT" w:eastAsia="it-IT" w:bidi="ar-SA"/>
              </w:rPr>
            </w:pPr>
          </w:p>
        </w:tc>
      </w:tr>
    </w:tbl>
    <w:p w14:paraId="6B589978" w14:textId="77777777" w:rsidR="00D561E0" w:rsidRDefault="00D561E0" w:rsidP="00D561E0"/>
    <w:p w14:paraId="4396443A" w14:textId="77777777" w:rsidR="00D561E0" w:rsidRPr="003A1945" w:rsidRDefault="00D561E0" w:rsidP="00180313">
      <w:pPr>
        <w:jc w:val="center"/>
        <w:rPr>
          <w:lang w:val="it-IT"/>
        </w:rPr>
      </w:pPr>
    </w:p>
    <w:sectPr w:rsidR="00D561E0" w:rsidRPr="003A1945" w:rsidSect="003A1945">
      <w:pgSz w:w="11906" w:h="16838"/>
      <w:pgMar w:top="1440" w:right="1440" w:bottom="22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62240" w14:textId="77777777" w:rsidR="007722D1" w:rsidRDefault="007722D1" w:rsidP="00A10907">
      <w:r>
        <w:separator/>
      </w:r>
    </w:p>
  </w:endnote>
  <w:endnote w:type="continuationSeparator" w:id="0">
    <w:p w14:paraId="1D705619" w14:textId="77777777" w:rsidR="007722D1" w:rsidRDefault="007722D1" w:rsidP="00A1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F UI Text">
    <w:altName w:val="Times New Roman"/>
    <w:panose1 w:val="020B0604020202020204"/>
    <w:charset w:val="00"/>
    <w:family w:val="auto"/>
    <w:pitch w:val="default"/>
  </w:font>
  <w:font w:name=".SFUIText">
    <w:altName w:val="Times New Roman"/>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8D59" w14:textId="77777777" w:rsidR="007722D1" w:rsidRDefault="007722D1" w:rsidP="00A10907">
      <w:r>
        <w:separator/>
      </w:r>
    </w:p>
  </w:footnote>
  <w:footnote w:type="continuationSeparator" w:id="0">
    <w:p w14:paraId="6CBB803A" w14:textId="77777777" w:rsidR="007722D1" w:rsidRDefault="007722D1" w:rsidP="00A10907">
      <w:r>
        <w:continuationSeparator/>
      </w:r>
    </w:p>
  </w:footnote>
  <w:footnote w:id="1">
    <w:p w14:paraId="1713DD97" w14:textId="77777777" w:rsidR="00A10907" w:rsidRPr="00823837" w:rsidRDefault="00A10907" w:rsidP="00A10907">
      <w:pPr>
        <w:pStyle w:val="Testonotaapidipagina"/>
        <w:jc w:val="both"/>
        <w:rPr>
          <w:rFonts w:eastAsiaTheme="minorEastAsia"/>
          <w:sz w:val="18"/>
          <w:szCs w:val="18"/>
          <w:lang w:val="it-IT"/>
        </w:rPr>
      </w:pPr>
      <w:r>
        <w:rPr>
          <w:rStyle w:val="Rimandonotaapidipagina"/>
        </w:rPr>
        <w:footnoteRef/>
      </w:r>
      <w:r>
        <w:rPr>
          <w:rFonts w:eastAsiaTheme="minorEastAsia"/>
          <w:sz w:val="18"/>
          <w:szCs w:val="18"/>
          <w:lang w:val="it-IT"/>
        </w:rPr>
        <w:t xml:space="preserve"> </w:t>
      </w:r>
      <w:r w:rsidRPr="00823837">
        <w:rPr>
          <w:rFonts w:eastAsiaTheme="minorEastAsia"/>
          <w:sz w:val="18"/>
          <w:szCs w:val="18"/>
          <w:lang w:val="it-IT"/>
        </w:rPr>
        <w:t xml:space="preserve">Definizioni adattate da “Bollettino del Segretario Generale delle Nazioni Unite - Special </w:t>
      </w:r>
      <w:proofErr w:type="spellStart"/>
      <w:r w:rsidRPr="00823837">
        <w:rPr>
          <w:rFonts w:eastAsiaTheme="minorEastAsia"/>
          <w:sz w:val="18"/>
          <w:szCs w:val="18"/>
          <w:lang w:val="it-IT"/>
        </w:rPr>
        <w:t>measures</w:t>
      </w:r>
      <w:proofErr w:type="spellEnd"/>
      <w:r w:rsidRPr="00823837">
        <w:rPr>
          <w:rFonts w:eastAsiaTheme="minorEastAsia"/>
          <w:sz w:val="18"/>
          <w:szCs w:val="18"/>
          <w:lang w:val="it-IT"/>
        </w:rPr>
        <w:t xml:space="preserve"> for </w:t>
      </w:r>
      <w:proofErr w:type="spellStart"/>
      <w:r w:rsidRPr="00823837">
        <w:rPr>
          <w:rFonts w:eastAsiaTheme="minorEastAsia"/>
          <w:sz w:val="18"/>
          <w:szCs w:val="18"/>
          <w:lang w:val="it-IT"/>
        </w:rPr>
        <w:t>protection</w:t>
      </w:r>
      <w:proofErr w:type="spellEnd"/>
      <w:r w:rsidRPr="00823837">
        <w:rPr>
          <w:rFonts w:eastAsiaTheme="minorEastAsia"/>
          <w:sz w:val="18"/>
          <w:szCs w:val="18"/>
          <w:lang w:val="it-IT"/>
        </w:rPr>
        <w:t xml:space="preserve"> from </w:t>
      </w:r>
      <w:proofErr w:type="spellStart"/>
      <w:r w:rsidRPr="00823837">
        <w:rPr>
          <w:rFonts w:eastAsiaTheme="minorEastAsia"/>
          <w:sz w:val="18"/>
          <w:szCs w:val="18"/>
          <w:lang w:val="it-IT"/>
        </w:rPr>
        <w:t>sexual</w:t>
      </w:r>
      <w:proofErr w:type="spellEnd"/>
      <w:r w:rsidRPr="00823837">
        <w:rPr>
          <w:rFonts w:eastAsiaTheme="minorEastAsia"/>
          <w:sz w:val="18"/>
          <w:szCs w:val="18"/>
          <w:lang w:val="it-IT"/>
        </w:rPr>
        <w:t xml:space="preserve"> </w:t>
      </w:r>
      <w:proofErr w:type="spellStart"/>
      <w:r w:rsidRPr="00823837">
        <w:rPr>
          <w:rFonts w:eastAsiaTheme="minorEastAsia"/>
          <w:sz w:val="18"/>
          <w:szCs w:val="18"/>
          <w:lang w:val="it-IT"/>
        </w:rPr>
        <w:t>exploitation</w:t>
      </w:r>
      <w:proofErr w:type="spellEnd"/>
      <w:r w:rsidRPr="00823837">
        <w:rPr>
          <w:rFonts w:eastAsiaTheme="minorEastAsia"/>
          <w:sz w:val="18"/>
          <w:szCs w:val="18"/>
          <w:lang w:val="it-IT"/>
        </w:rPr>
        <w:t xml:space="preserve"> and </w:t>
      </w:r>
      <w:proofErr w:type="spellStart"/>
      <w:r w:rsidRPr="00823837">
        <w:rPr>
          <w:rFonts w:eastAsiaTheme="minorEastAsia"/>
          <w:sz w:val="18"/>
          <w:szCs w:val="18"/>
          <w:lang w:val="it-IT"/>
        </w:rPr>
        <w:t>sexual</w:t>
      </w:r>
      <w:proofErr w:type="spellEnd"/>
      <w:r w:rsidRPr="00823837">
        <w:rPr>
          <w:rFonts w:eastAsiaTheme="minorEastAsia"/>
          <w:sz w:val="18"/>
          <w:szCs w:val="18"/>
          <w:lang w:val="it-IT"/>
        </w:rPr>
        <w:t xml:space="preserve"> </w:t>
      </w:r>
      <w:proofErr w:type="spellStart"/>
      <w:r w:rsidRPr="00823837">
        <w:rPr>
          <w:rFonts w:eastAsiaTheme="minorEastAsia"/>
          <w:sz w:val="18"/>
          <w:szCs w:val="18"/>
          <w:lang w:val="it-IT"/>
        </w:rPr>
        <w:t>abuse</w:t>
      </w:r>
      <w:proofErr w:type="spellEnd"/>
      <w:r w:rsidRPr="00823837">
        <w:rPr>
          <w:rFonts w:eastAsiaTheme="minorEastAsia"/>
          <w:sz w:val="18"/>
          <w:szCs w:val="18"/>
          <w:lang w:val="it-IT"/>
        </w:rPr>
        <w:t>”, 9 ottobre 2003</w:t>
      </w:r>
      <w:r>
        <w:rPr>
          <w:rFonts w:eastAsiaTheme="minorEastAsia"/>
          <w:sz w:val="18"/>
          <w:szCs w:val="18"/>
          <w:lang w:val="it-IT"/>
        </w:rPr>
        <w:t>.</w:t>
      </w:r>
    </w:p>
  </w:footnote>
  <w:footnote w:id="2">
    <w:p w14:paraId="70289B4E" w14:textId="77777777" w:rsidR="00A10907" w:rsidRPr="0063798D" w:rsidRDefault="00A10907" w:rsidP="00A10907">
      <w:pPr>
        <w:pStyle w:val="Testonotaapidipagina"/>
        <w:rPr>
          <w:rFonts w:eastAsiaTheme="minorEastAsia"/>
          <w:sz w:val="18"/>
          <w:szCs w:val="18"/>
          <w:lang w:val="it-IT"/>
        </w:rPr>
      </w:pPr>
      <w:r>
        <w:rPr>
          <w:rStyle w:val="Rimandonotaapidipagina"/>
        </w:rPr>
        <w:footnoteRef/>
      </w:r>
      <w:r w:rsidRPr="00750242">
        <w:rPr>
          <w:lang w:val="it-IT"/>
        </w:rPr>
        <w:t xml:space="preserve"> </w:t>
      </w:r>
      <w:r w:rsidRPr="00C26CA3">
        <w:rPr>
          <w:rFonts w:eastAsiaTheme="minorEastAsia"/>
          <w:sz w:val="18"/>
          <w:szCs w:val="18"/>
          <w:lang w:val="it-IT"/>
        </w:rPr>
        <w:t>Definizione adattata da</w:t>
      </w:r>
      <w:r w:rsidRPr="00C26CA3">
        <w:rPr>
          <w:lang w:val="it-IT"/>
        </w:rPr>
        <w:t xml:space="preserve"> </w:t>
      </w:r>
      <w:r w:rsidRPr="00C26CA3">
        <w:rPr>
          <w:sz w:val="18"/>
          <w:szCs w:val="18"/>
          <w:lang w:val="it-IT"/>
        </w:rPr>
        <w:t>“</w:t>
      </w:r>
      <w:r w:rsidRPr="00796598">
        <w:rPr>
          <w:rFonts w:eastAsiaTheme="minorEastAsia"/>
          <w:sz w:val="18"/>
          <w:szCs w:val="18"/>
          <w:lang w:val="it-IT"/>
        </w:rPr>
        <w:t xml:space="preserve">Global status report on </w:t>
      </w:r>
      <w:proofErr w:type="spellStart"/>
      <w:r w:rsidRPr="00796598">
        <w:rPr>
          <w:rFonts w:eastAsiaTheme="minorEastAsia"/>
          <w:sz w:val="18"/>
          <w:szCs w:val="18"/>
          <w:lang w:val="it-IT"/>
        </w:rPr>
        <w:t>violence</w:t>
      </w:r>
      <w:proofErr w:type="spellEnd"/>
      <w:r w:rsidRPr="00796598">
        <w:rPr>
          <w:rFonts w:eastAsiaTheme="minorEastAsia"/>
          <w:sz w:val="18"/>
          <w:szCs w:val="18"/>
          <w:lang w:val="it-IT"/>
        </w:rPr>
        <w:t xml:space="preserve"> </w:t>
      </w:r>
      <w:proofErr w:type="spellStart"/>
      <w:r w:rsidRPr="00796598">
        <w:rPr>
          <w:rFonts w:eastAsiaTheme="minorEastAsia"/>
          <w:sz w:val="18"/>
          <w:szCs w:val="18"/>
          <w:lang w:val="it-IT"/>
        </w:rPr>
        <w:t>prevention</w:t>
      </w:r>
      <w:proofErr w:type="spellEnd"/>
      <w:r>
        <w:rPr>
          <w:rFonts w:eastAsiaTheme="minorEastAsia"/>
          <w:sz w:val="18"/>
          <w:szCs w:val="18"/>
          <w:lang w:val="it-IT"/>
        </w:rPr>
        <w:t>”</w:t>
      </w:r>
      <w:r w:rsidRPr="00750242">
        <w:rPr>
          <w:rFonts w:eastAsiaTheme="minorEastAsia"/>
          <w:sz w:val="18"/>
          <w:szCs w:val="18"/>
          <w:lang w:val="it-IT"/>
        </w:rPr>
        <w:t xml:space="preserve"> </w:t>
      </w:r>
      <w:r w:rsidRPr="00C26CA3">
        <w:rPr>
          <w:rFonts w:eastAsiaTheme="minorEastAsia"/>
          <w:sz w:val="18"/>
          <w:szCs w:val="18"/>
          <w:lang w:val="it-IT"/>
        </w:rPr>
        <w:t>WHO, UNODC, UNDP (2014)</w:t>
      </w:r>
      <w:r>
        <w:rPr>
          <w:rFonts w:eastAsiaTheme="minorEastAsia"/>
          <w:sz w:val="18"/>
          <w:szCs w:val="18"/>
          <w:lang w:val="it-IT"/>
        </w:rPr>
        <w:t>.</w:t>
      </w:r>
    </w:p>
  </w:footnote>
  <w:footnote w:id="3">
    <w:p w14:paraId="26439AED" w14:textId="77777777" w:rsidR="003A1945" w:rsidRPr="00800F58" w:rsidRDefault="003A1945" w:rsidP="003A1945">
      <w:pPr>
        <w:pStyle w:val="Testonotaapidipagina"/>
        <w:jc w:val="both"/>
        <w:rPr>
          <w:sz w:val="18"/>
          <w:szCs w:val="18"/>
          <w:lang w:val="it-IT"/>
        </w:rPr>
      </w:pPr>
      <w:r w:rsidRPr="00DA3677">
        <w:rPr>
          <w:rStyle w:val="Rimandonotaapidipagina"/>
        </w:rPr>
        <w:footnoteRef/>
      </w:r>
      <w:r w:rsidRPr="00DA3677">
        <w:rPr>
          <w:lang w:val="it-IT"/>
        </w:rPr>
        <w:t xml:space="preserve"> </w:t>
      </w:r>
      <w:r w:rsidRPr="00DA3677">
        <w:rPr>
          <w:sz w:val="18"/>
          <w:szCs w:val="18"/>
          <w:lang w:val="it-IT"/>
        </w:rPr>
        <w:t xml:space="preserve">Il codice penale italiano prevede i seguenti reati contro i minorenni: artt. 609 bis, ter e </w:t>
      </w:r>
      <w:proofErr w:type="spellStart"/>
      <w:r w:rsidRPr="00DA3677">
        <w:rPr>
          <w:sz w:val="18"/>
          <w:szCs w:val="18"/>
          <w:lang w:val="it-IT"/>
        </w:rPr>
        <w:t>octies</w:t>
      </w:r>
      <w:proofErr w:type="spellEnd"/>
      <w:r w:rsidRPr="00DA3677">
        <w:rPr>
          <w:sz w:val="18"/>
          <w:szCs w:val="18"/>
          <w:lang w:val="it-IT"/>
        </w:rPr>
        <w:t xml:space="preserve"> – violenza sessuale, aggravata e di gruppo; 609 </w:t>
      </w:r>
      <w:proofErr w:type="spellStart"/>
      <w:r w:rsidRPr="00DA3677">
        <w:rPr>
          <w:sz w:val="18"/>
          <w:szCs w:val="18"/>
          <w:lang w:val="it-IT"/>
        </w:rPr>
        <w:t>quarter</w:t>
      </w:r>
      <w:proofErr w:type="spellEnd"/>
      <w:r w:rsidRPr="00DA3677">
        <w:rPr>
          <w:sz w:val="18"/>
          <w:szCs w:val="18"/>
          <w:lang w:val="it-IT"/>
        </w:rPr>
        <w:t xml:space="preserve"> – atti sessuali con minorenne; 609 </w:t>
      </w:r>
      <w:proofErr w:type="spellStart"/>
      <w:r w:rsidRPr="00DA3677">
        <w:rPr>
          <w:sz w:val="18"/>
          <w:szCs w:val="18"/>
          <w:lang w:val="it-IT"/>
        </w:rPr>
        <w:t>quinquies</w:t>
      </w:r>
      <w:proofErr w:type="spellEnd"/>
      <w:r w:rsidRPr="00DA3677">
        <w:rPr>
          <w:sz w:val="18"/>
          <w:szCs w:val="18"/>
          <w:lang w:val="it-IT"/>
        </w:rPr>
        <w:t xml:space="preserve"> – corruzione di minorenne; 600bis prostituzione minorile; 600ter pornografia </w:t>
      </w:r>
      <w:proofErr w:type="spellStart"/>
      <w:r w:rsidRPr="00DA3677">
        <w:rPr>
          <w:sz w:val="18"/>
          <w:szCs w:val="18"/>
          <w:lang w:val="it-IT"/>
        </w:rPr>
        <w:t>minorie</w:t>
      </w:r>
      <w:proofErr w:type="spellEnd"/>
      <w:r w:rsidRPr="00DA3677">
        <w:rPr>
          <w:sz w:val="18"/>
          <w:szCs w:val="18"/>
          <w:lang w:val="it-IT"/>
        </w:rPr>
        <w:t xml:space="preserve">; 600 </w:t>
      </w:r>
      <w:proofErr w:type="spellStart"/>
      <w:r w:rsidRPr="00DA3677">
        <w:rPr>
          <w:sz w:val="18"/>
          <w:szCs w:val="18"/>
          <w:lang w:val="it-IT"/>
        </w:rPr>
        <w:t>quarter</w:t>
      </w:r>
      <w:proofErr w:type="spellEnd"/>
      <w:r w:rsidRPr="00DA3677">
        <w:rPr>
          <w:sz w:val="18"/>
          <w:szCs w:val="18"/>
          <w:lang w:val="it-IT"/>
        </w:rPr>
        <w:t xml:space="preserve"> – detenzione di materiale pornografico minorile; 558 bis – costrizione o induzione al matrimonio; 572: </w:t>
      </w:r>
      <w:r w:rsidRPr="00DA3677">
        <w:rPr>
          <w:rFonts w:eastAsiaTheme="minorEastAsia"/>
          <w:color w:val="333333"/>
          <w:sz w:val="18"/>
          <w:szCs w:val="18"/>
          <w:lang w:val="it-IT"/>
        </w:rPr>
        <w:t>maltrattamenti in famiglia o verso fanciulli: commette tale reato chiunque maltratta una persona della famiglia di qualunque età, o un minore di anni 14, o una persona sottoposta alla sua autorità o a lui affidata.</w:t>
      </w:r>
    </w:p>
  </w:footnote>
  <w:footnote w:id="4">
    <w:p w14:paraId="0A9B3E8F" w14:textId="77777777" w:rsidR="003A1945" w:rsidRPr="00446B2B" w:rsidRDefault="003A1945" w:rsidP="003A1945">
      <w:pPr>
        <w:pStyle w:val="Testonotaapidipagina"/>
        <w:jc w:val="both"/>
        <w:rPr>
          <w:rFonts w:eastAsiaTheme="minorEastAsia"/>
          <w:sz w:val="18"/>
          <w:szCs w:val="18"/>
          <w:lang w:val="it-IT"/>
        </w:rPr>
      </w:pPr>
      <w:r w:rsidRPr="00446B2B">
        <w:rPr>
          <w:sz w:val="18"/>
          <w:szCs w:val="18"/>
          <w:vertAlign w:val="superscript"/>
        </w:rPr>
        <w:footnoteRef/>
      </w:r>
      <w:r w:rsidRPr="00446B2B">
        <w:rPr>
          <w:sz w:val="18"/>
          <w:szCs w:val="18"/>
          <w:vertAlign w:val="superscript"/>
          <w:lang w:val="it-IT"/>
        </w:rPr>
        <w:t xml:space="preserve"> </w:t>
      </w:r>
      <w:r>
        <w:rPr>
          <w:sz w:val="18"/>
          <w:szCs w:val="18"/>
          <w:vertAlign w:val="superscript"/>
          <w:lang w:val="it-IT"/>
        </w:rPr>
        <w:t xml:space="preserve"> </w:t>
      </w:r>
      <w:r>
        <w:rPr>
          <w:rFonts w:eastAsiaTheme="minorEastAsia"/>
          <w:sz w:val="18"/>
          <w:szCs w:val="18"/>
          <w:lang w:val="it-IT"/>
        </w:rPr>
        <w:t>Le buone pratiche internazionali in materia di assistenza alle persone rifugiate indicano che a</w:t>
      </w:r>
      <w:r w:rsidRPr="00446B2B">
        <w:rPr>
          <w:rFonts w:eastAsiaTheme="minorEastAsia"/>
          <w:sz w:val="18"/>
          <w:szCs w:val="18"/>
          <w:lang w:val="it-IT"/>
        </w:rPr>
        <w:t>iutare le donne e le ragazze rifugiate a trovare un’occupazione è il modo migliore per permettere loro di raggiungere l'indipendenza economica.</w:t>
      </w:r>
    </w:p>
  </w:footnote>
  <w:footnote w:id="5">
    <w:p w14:paraId="00BB99DE" w14:textId="77777777" w:rsidR="003A1945" w:rsidRPr="00F67491" w:rsidRDefault="003A1945" w:rsidP="003A1945">
      <w:pPr>
        <w:rPr>
          <w:rFonts w:eastAsiaTheme="minorEastAsia"/>
          <w:sz w:val="18"/>
          <w:szCs w:val="18"/>
          <w:lang w:val="it-IT"/>
        </w:rPr>
      </w:pPr>
      <w:r w:rsidRPr="00446B2B">
        <w:rPr>
          <w:rFonts w:eastAsiaTheme="minorEastAsia"/>
          <w:sz w:val="18"/>
          <w:szCs w:val="18"/>
          <w:vertAlign w:val="superscript"/>
        </w:rPr>
        <w:footnoteRef/>
      </w:r>
      <w:r w:rsidRPr="00446B2B">
        <w:rPr>
          <w:rFonts w:eastAsiaTheme="minorEastAsia"/>
          <w:sz w:val="18"/>
          <w:szCs w:val="18"/>
          <w:lang w:val="it-IT"/>
        </w:rPr>
        <w:t xml:space="preserve"> Alcuni esempi di Pacchetti di Benvenuto</w:t>
      </w:r>
      <w:r>
        <w:rPr>
          <w:rFonts w:eastAsiaTheme="minorEastAsia"/>
          <w:sz w:val="18"/>
          <w:szCs w:val="18"/>
          <w:lang w:val="it-IT"/>
        </w:rPr>
        <w:t>,</w:t>
      </w:r>
      <w:r w:rsidRPr="00446B2B">
        <w:rPr>
          <w:rFonts w:eastAsiaTheme="minorEastAsia"/>
          <w:sz w:val="18"/>
          <w:szCs w:val="18"/>
          <w:lang w:val="it-IT"/>
        </w:rPr>
        <w:t xml:space="preserve"> da adattare a seconda delle esigenze</w:t>
      </w:r>
      <w:r>
        <w:rPr>
          <w:rFonts w:eastAsiaTheme="minorEastAsia"/>
          <w:sz w:val="18"/>
          <w:szCs w:val="18"/>
          <w:lang w:val="it-IT"/>
        </w:rPr>
        <w:t>,</w:t>
      </w:r>
      <w:r w:rsidRPr="00446B2B">
        <w:rPr>
          <w:rFonts w:eastAsiaTheme="minorEastAsia"/>
          <w:sz w:val="18"/>
          <w:szCs w:val="18"/>
          <w:lang w:val="it-IT"/>
        </w:rPr>
        <w:t xml:space="preserve"> sono disponibili (in inglese e ucraino) al seguente link: </w:t>
      </w:r>
      <w:hyperlink>
        <w:r w:rsidRPr="00446B2B">
          <w:rPr>
            <w:rStyle w:val="Collegamentoipertestuale"/>
            <w:rFonts w:eastAsiaTheme="minorEastAsia"/>
            <w:szCs w:val="18"/>
            <w:lang w:val="it-IT"/>
          </w:rPr>
          <w:t>https://vita-network.com/saferefuge/</w:t>
        </w:r>
      </w:hyperlink>
      <w:r w:rsidRPr="00446B2B">
        <w:rPr>
          <w:rFonts w:eastAsiaTheme="minorEastAsia"/>
          <w:color w:val="0000FF"/>
          <w:sz w:val="18"/>
          <w:szCs w:val="18"/>
          <w:lang w:val="it-IT"/>
        </w:rPr>
        <w:t xml:space="preserve"> </w:t>
      </w:r>
      <w:r w:rsidRPr="00446B2B">
        <w:rPr>
          <w:rFonts w:eastAsiaTheme="minorEastAsia"/>
          <w:sz w:val="18"/>
          <w:szCs w:val="18"/>
          <w:lang w:val="it-IT"/>
        </w:rPr>
        <w:t>e in francese al link:</w:t>
      </w:r>
      <w:r>
        <w:rPr>
          <w:rFonts w:eastAsiaTheme="minorEastAsia"/>
          <w:sz w:val="18"/>
          <w:szCs w:val="18"/>
          <w:lang w:val="it-IT"/>
        </w:rPr>
        <w:t xml:space="preserve"> </w:t>
      </w:r>
      <w:hyperlink r:id="rId1" w:history="1">
        <w:r w:rsidRPr="005E55A0">
          <w:rPr>
            <w:rStyle w:val="Collegamentoipertestuale"/>
            <w:rFonts w:eastAsiaTheme="minorEastAsia"/>
            <w:szCs w:val="18"/>
            <w:lang w:val="it-IT"/>
          </w:rPr>
          <w:t>https://www.jaccueille.fr/_files/ugd/f50b6d_bf7e5c875cc7468baaf095c56e601410.pdf</w:t>
        </w:r>
      </w:hyperlink>
    </w:p>
  </w:footnote>
  <w:footnote w:id="6">
    <w:p w14:paraId="48F98974" w14:textId="77777777" w:rsidR="003A1945" w:rsidRPr="000B3961" w:rsidRDefault="003A1945" w:rsidP="003A1945">
      <w:pPr>
        <w:pStyle w:val="Testonotaapidipagina"/>
        <w:jc w:val="both"/>
        <w:rPr>
          <w:sz w:val="18"/>
          <w:szCs w:val="18"/>
          <w:lang w:val="it-IT"/>
        </w:rPr>
      </w:pPr>
      <w:r w:rsidRPr="00F213AC">
        <w:rPr>
          <w:rStyle w:val="Rimandonotaapidipagina"/>
          <w:lang w:val="it"/>
        </w:rPr>
        <w:footnoteRef/>
      </w:r>
      <w:r w:rsidRPr="00F213AC">
        <w:rPr>
          <w:rStyle w:val="Rimandonotaapidipagina"/>
          <w:lang w:val="it"/>
        </w:rPr>
        <w:t xml:space="preserve"> </w:t>
      </w:r>
      <w:r w:rsidRPr="000B3961">
        <w:rPr>
          <w:sz w:val="18"/>
          <w:szCs w:val="18"/>
          <w:lang w:val="it-IT"/>
        </w:rPr>
        <w:t xml:space="preserve">Così come previsto dal D. </w:t>
      </w:r>
      <w:proofErr w:type="spellStart"/>
      <w:r w:rsidRPr="000B3961">
        <w:rPr>
          <w:sz w:val="18"/>
          <w:szCs w:val="18"/>
          <w:lang w:val="it-IT"/>
        </w:rPr>
        <w:t>Lgs</w:t>
      </w:r>
      <w:proofErr w:type="spellEnd"/>
      <w:r w:rsidRPr="000B3961">
        <w:rPr>
          <w:sz w:val="18"/>
          <w:szCs w:val="18"/>
          <w:lang w:val="it-IT"/>
        </w:rPr>
        <w:t>. nr. 39/2014 (che modifiche D.P.R. n. 313/2002, aggiungendo art. 25bi), in base al quale, per le nuove assunzioni e solo al momento dell’</w:t>
      </w:r>
      <w:proofErr w:type="spellStart"/>
      <w:r w:rsidRPr="000B3961">
        <w:rPr>
          <w:sz w:val="18"/>
          <w:szCs w:val="18"/>
          <w:lang w:val="it-IT"/>
        </w:rPr>
        <w:t>assuzione</w:t>
      </w:r>
      <w:proofErr w:type="spellEnd"/>
      <w:r w:rsidRPr="000B3961">
        <w:rPr>
          <w:sz w:val="18"/>
          <w:szCs w:val="18"/>
          <w:lang w:val="it-IT"/>
        </w:rPr>
        <w:t>, il datore di lavoro è obbligato a richiedere il certificato penale del casellario giudiziale "per lo svolgimento di attività professionali o attività volontarie organizzate che comportino contatti diretti e regolari con minori"</w:t>
      </w:r>
    </w:p>
  </w:footnote>
  <w:footnote w:id="7">
    <w:p w14:paraId="281AF930" w14:textId="77777777" w:rsidR="003A1945" w:rsidRPr="00FD6677" w:rsidRDefault="003A1945" w:rsidP="003A1945">
      <w:pPr>
        <w:pStyle w:val="Default"/>
        <w:widowControl w:val="0"/>
        <w:spacing w:line="276" w:lineRule="auto"/>
        <w:jc w:val="both"/>
        <w:rPr>
          <w:rFonts w:asciiTheme="minorHAnsi" w:eastAsiaTheme="minorEastAsia" w:hAnsiTheme="minorHAnsi" w:cstheme="minorHAnsi"/>
          <w:color w:val="000000" w:themeColor="text1"/>
          <w:sz w:val="18"/>
          <w:szCs w:val="18"/>
          <w:shd w:val="clear" w:color="auto" w:fill="FFFFFF"/>
          <w:lang w:val="it"/>
        </w:rPr>
      </w:pPr>
      <w:r w:rsidRPr="00FD6677">
        <w:rPr>
          <w:rStyle w:val="Rimandonotaapidipagina"/>
          <w:szCs w:val="18"/>
        </w:rPr>
        <w:footnoteRef/>
      </w:r>
      <w:r w:rsidRPr="00FD6677">
        <w:rPr>
          <w:sz w:val="18"/>
          <w:szCs w:val="18"/>
          <w:lang w:val="it-IT"/>
        </w:rPr>
        <w:t xml:space="preserve"> </w:t>
      </w:r>
      <w:r w:rsidRPr="00FD6677">
        <w:rPr>
          <w:rFonts w:asciiTheme="minorHAnsi" w:hAnsiTheme="minorHAnsi" w:cstheme="minorHAnsi"/>
          <w:color w:val="222222"/>
          <w:sz w:val="18"/>
          <w:szCs w:val="18"/>
          <w:shd w:val="clear" w:color="auto" w:fill="FFFFFF"/>
          <w:lang w:val="it"/>
        </w:rPr>
        <w:t xml:space="preserve">(Art del Codice penali </w:t>
      </w:r>
      <w:r w:rsidRPr="00FD6677">
        <w:rPr>
          <w:rFonts w:asciiTheme="minorHAnsi" w:eastAsia="Segoe UI" w:hAnsiTheme="minorHAnsi" w:cstheme="minorHAnsi"/>
          <w:color w:val="333333"/>
          <w:sz w:val="18"/>
          <w:szCs w:val="18"/>
          <w:lang w:val="it"/>
        </w:rPr>
        <w:t xml:space="preserve">600-bis-603-bis +609-bis e ss.) </w:t>
      </w:r>
    </w:p>
  </w:footnote>
  <w:footnote w:id="8">
    <w:p w14:paraId="2DD67C4F" w14:textId="77777777" w:rsidR="003A1945" w:rsidRPr="00FD6677" w:rsidRDefault="003A1945" w:rsidP="003A1945">
      <w:pPr>
        <w:pStyle w:val="Testonotaapidipagina"/>
        <w:jc w:val="both"/>
        <w:rPr>
          <w:sz w:val="18"/>
          <w:szCs w:val="18"/>
          <w:lang w:val="it-IT"/>
        </w:rPr>
      </w:pPr>
      <w:r w:rsidRPr="00FD6677">
        <w:rPr>
          <w:rStyle w:val="Rimandonotaapidipagina"/>
          <w:szCs w:val="18"/>
          <w:lang w:val="it"/>
        </w:rPr>
        <w:footnoteRef/>
      </w:r>
      <w:r w:rsidRPr="00FD6677">
        <w:rPr>
          <w:sz w:val="18"/>
          <w:szCs w:val="18"/>
          <w:lang w:val="it"/>
        </w:rPr>
        <w:t xml:space="preserve"> Vedi anche </w:t>
      </w:r>
      <w:hyperlink w:history="1">
        <w:r w:rsidRPr="00FD6677">
          <w:rPr>
            <w:rStyle w:val="Collegamentoipertestuale"/>
            <w:szCs w:val="18"/>
            <w:lang w:val="it"/>
          </w:rPr>
          <w:t>Strategie e strumenti di equilibrio di genere dell'UNICEF</w:t>
        </w:r>
      </w:hyperlink>
      <w:r w:rsidRPr="00FD6677">
        <w:rPr>
          <w:sz w:val="18"/>
          <w:szCs w:val="18"/>
          <w:lang w:val="it"/>
        </w:rPr>
        <w:t>, 8 luglio 2019</w:t>
      </w:r>
    </w:p>
  </w:footnote>
  <w:footnote w:id="9">
    <w:p w14:paraId="186B9C52" w14:textId="77777777" w:rsidR="003A1945" w:rsidRPr="00FD6677" w:rsidRDefault="003A1945" w:rsidP="003A1945">
      <w:pPr>
        <w:pStyle w:val="Testonotaapidipagina"/>
        <w:jc w:val="both"/>
        <w:rPr>
          <w:sz w:val="18"/>
          <w:szCs w:val="18"/>
          <w:lang w:val="it-IT"/>
        </w:rPr>
      </w:pPr>
      <w:r w:rsidRPr="00FD6677">
        <w:rPr>
          <w:rStyle w:val="Rimandonotaapidipagina"/>
          <w:szCs w:val="18"/>
          <w:lang w:val="it"/>
        </w:rPr>
        <w:footnoteRef/>
      </w:r>
      <w:r w:rsidRPr="00FD6677">
        <w:rPr>
          <w:sz w:val="18"/>
          <w:szCs w:val="18"/>
          <w:lang w:val="it"/>
        </w:rPr>
        <w:t>Le organizzazioni possono adattare il seguente testo per la clausola: "L'Appaltatore deve adottare tutte le misure appropriate per prevenire lo sfruttamento o l'abuso sessuale di qualsivoglia persona da parte dei suoi dipendenti o di qualsiasi altro soggetto assunto o alle dipendenze dell'Appaltatore per lo svolgimento di qualsiasi servizio nell'ambito del Contratto. Qualsiasi violazione di tale disposizione da parte dell’Appaltatore darà diritto a [nome dell'organizzazione] di rescindere il contratto con effetto immediato. L’appaltatore dovrà inoltre produrre prima del contratto copia della loro politica di salvaguardia e del codice di condotta alla Protezione Civile"</w:t>
      </w:r>
    </w:p>
  </w:footnote>
  <w:footnote w:id="10">
    <w:p w14:paraId="7358C369" w14:textId="77777777" w:rsidR="003A1945" w:rsidRPr="009F1546" w:rsidRDefault="003A1945" w:rsidP="003A1945">
      <w:pPr>
        <w:pStyle w:val="Testonotaapidipagina"/>
        <w:jc w:val="both"/>
        <w:rPr>
          <w:sz w:val="18"/>
          <w:szCs w:val="18"/>
          <w:lang w:val="it"/>
        </w:rPr>
      </w:pPr>
      <w:r w:rsidRPr="003372C5">
        <w:rPr>
          <w:rStyle w:val="Rimandonotaapidipagina"/>
          <w:szCs w:val="18"/>
          <w:lang w:val="it"/>
        </w:rPr>
        <w:footnoteRef/>
      </w:r>
      <w:r w:rsidRPr="003372C5">
        <w:rPr>
          <w:sz w:val="18"/>
          <w:szCs w:val="18"/>
          <w:lang w:val="it"/>
        </w:rPr>
        <w:t xml:space="preserve"> Le organizzazioni possono scegliere di non segnalare un caso alle autorità nazionali (vedi sezione VIII sull’</w:t>
      </w:r>
      <w:hyperlink w:anchor="ReferralLawEnforcement" w:history="1">
        <w:r w:rsidRPr="003372C5">
          <w:rPr>
            <w:sz w:val="18"/>
            <w:szCs w:val="18"/>
            <w:lang w:val="it-IT"/>
          </w:rPr>
          <w:t>invio alle autorità locali</w:t>
        </w:r>
      </w:hyperlink>
      <w:r w:rsidRPr="003372C5">
        <w:rPr>
          <w:sz w:val="18"/>
          <w:szCs w:val="18"/>
          <w:lang w:val="it"/>
        </w:rPr>
        <w:t>) ma, nel caso in cui si tratti di un reato perseguibile d’ufficio e la persona che ne abbia avuto notizia è un pubblico ufficiale, la segnalazione alle autorità è sempre obbligatoria (vedasi nota nr.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147A"/>
    <w:multiLevelType w:val="hybridMultilevel"/>
    <w:tmpl w:val="46EA063A"/>
    <w:lvl w:ilvl="0" w:tplc="1C1223DA">
      <w:start w:val="1"/>
      <w:numFmt w:val="upperRoman"/>
      <w:pStyle w:val="Titolo1"/>
      <w:lvlText w:val="%1."/>
      <w:lvlJc w:val="left"/>
      <w:pPr>
        <w:ind w:left="1440" w:hanging="720"/>
      </w:pPr>
      <w:rPr>
        <w:rFonts w:hint="default"/>
        <w:sz w:val="24"/>
        <w:szCs w:val="24"/>
      </w:rPr>
    </w:lvl>
    <w:lvl w:ilvl="1" w:tplc="04100019">
      <w:start w:val="1"/>
      <w:numFmt w:val="lowerLetter"/>
      <w:pStyle w:val="Titolo2"/>
      <w:lvlText w:val="%2."/>
      <w:lvlJc w:val="left"/>
      <w:pPr>
        <w:ind w:left="1800" w:hanging="360"/>
      </w:pPr>
    </w:lvl>
    <w:lvl w:ilvl="2" w:tplc="0410001B">
      <w:start w:val="1"/>
      <w:numFmt w:val="lowerRoman"/>
      <w:pStyle w:val="Titolo3"/>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9C607C2"/>
    <w:multiLevelType w:val="hybridMultilevel"/>
    <w:tmpl w:val="E2DC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B46B1"/>
    <w:multiLevelType w:val="hybridMultilevel"/>
    <w:tmpl w:val="85F6D71A"/>
    <w:lvl w:ilvl="0" w:tplc="484858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8A0A95"/>
    <w:multiLevelType w:val="hybridMultilevel"/>
    <w:tmpl w:val="353ED974"/>
    <w:lvl w:ilvl="0" w:tplc="89F2B076">
      <w:start w:val="1"/>
      <w:numFmt w:val="bullet"/>
      <w:lvlText w:val=""/>
      <w:lvlJc w:val="left"/>
      <w:pPr>
        <w:ind w:left="720" w:hanging="360"/>
      </w:pPr>
      <w:rPr>
        <w:rFonts w:ascii="Wingdings" w:hAnsi="Wingdings" w:hint="default"/>
        <w:caps w:val="0"/>
        <w:smallCaps w:val="0"/>
        <w:strike w:val="0"/>
        <w:dstrike w:val="0"/>
        <w:outline w:val="0"/>
        <w:emboss w:val="0"/>
        <w:imprint w:val="0"/>
        <w:color w:val="222222"/>
        <w:spacing w:val="0"/>
        <w:w w:val="100"/>
        <w:kern w:val="0"/>
        <w:position w:val="0"/>
        <w:sz w:val="19"/>
        <w:szCs w:val="19"/>
        <w:highlight w:val="none"/>
        <w:vertAlign w:val="baseline"/>
      </w:rPr>
    </w:lvl>
    <w:lvl w:ilvl="1" w:tplc="9F46BAC4">
      <w:start w:val="1"/>
      <w:numFmt w:val="bullet"/>
      <w:lvlText w:val="•"/>
      <w:lvlJc w:val="left"/>
      <w:pPr>
        <w:ind w:left="108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 w:ilvl="2" w:tplc="A6D0FE66">
      <w:start w:val="1"/>
      <w:numFmt w:val="bullet"/>
      <w:lvlText w:val="•"/>
      <w:lvlJc w:val="left"/>
      <w:pPr>
        <w:ind w:left="180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 w:ilvl="3" w:tplc="1B3C4D5C">
      <w:start w:val="1"/>
      <w:numFmt w:val="bullet"/>
      <w:lvlText w:val="•"/>
      <w:lvlJc w:val="left"/>
      <w:pPr>
        <w:ind w:left="252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 w:ilvl="4" w:tplc="3F3A1B90">
      <w:start w:val="1"/>
      <w:numFmt w:val="bullet"/>
      <w:lvlText w:val="•"/>
      <w:lvlJc w:val="left"/>
      <w:pPr>
        <w:ind w:left="324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 w:ilvl="5" w:tplc="CB38BEF4">
      <w:start w:val="1"/>
      <w:numFmt w:val="bullet"/>
      <w:lvlText w:val="•"/>
      <w:lvlJc w:val="left"/>
      <w:pPr>
        <w:ind w:left="396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 w:ilvl="6" w:tplc="183E89BA">
      <w:start w:val="1"/>
      <w:numFmt w:val="bullet"/>
      <w:lvlText w:val="•"/>
      <w:lvlJc w:val="left"/>
      <w:pPr>
        <w:ind w:left="468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 w:ilvl="7" w:tplc="45AADF6E">
      <w:start w:val="1"/>
      <w:numFmt w:val="bullet"/>
      <w:lvlText w:val="•"/>
      <w:lvlJc w:val="left"/>
      <w:pPr>
        <w:ind w:left="540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 w:ilvl="8" w:tplc="3EB41150">
      <w:start w:val="1"/>
      <w:numFmt w:val="bullet"/>
      <w:lvlText w:val="•"/>
      <w:lvlJc w:val="left"/>
      <w:pPr>
        <w:ind w:left="612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abstractNum>
  <w:abstractNum w:abstractNumId="4" w15:restartNumberingAfterBreak="0">
    <w:nsid w:val="2679A84A"/>
    <w:multiLevelType w:val="hybridMultilevel"/>
    <w:tmpl w:val="5B5E9F8C"/>
    <w:lvl w:ilvl="0" w:tplc="5FF0EC56">
      <w:start w:val="1"/>
      <w:numFmt w:val="bullet"/>
      <w:lvlText w:val="·"/>
      <w:lvlJc w:val="left"/>
      <w:pPr>
        <w:ind w:left="720" w:hanging="360"/>
      </w:pPr>
      <w:rPr>
        <w:rFonts w:ascii="Symbol" w:hAnsi="Symbol" w:hint="default"/>
      </w:rPr>
    </w:lvl>
    <w:lvl w:ilvl="1" w:tplc="2E026842">
      <w:start w:val="1"/>
      <w:numFmt w:val="bullet"/>
      <w:lvlText w:val="o"/>
      <w:lvlJc w:val="left"/>
      <w:pPr>
        <w:ind w:left="1440" w:hanging="360"/>
      </w:pPr>
      <w:rPr>
        <w:rFonts w:ascii="Courier New" w:hAnsi="Courier New" w:hint="default"/>
      </w:rPr>
    </w:lvl>
    <w:lvl w:ilvl="2" w:tplc="2354DA1A">
      <w:start w:val="1"/>
      <w:numFmt w:val="bullet"/>
      <w:lvlText w:val=""/>
      <w:lvlJc w:val="left"/>
      <w:pPr>
        <w:ind w:left="2160" w:hanging="360"/>
      </w:pPr>
      <w:rPr>
        <w:rFonts w:ascii="Wingdings" w:hAnsi="Wingdings" w:hint="default"/>
      </w:rPr>
    </w:lvl>
    <w:lvl w:ilvl="3" w:tplc="AFB2B9CA">
      <w:start w:val="1"/>
      <w:numFmt w:val="bullet"/>
      <w:lvlText w:val=""/>
      <w:lvlJc w:val="left"/>
      <w:pPr>
        <w:ind w:left="2880" w:hanging="360"/>
      </w:pPr>
      <w:rPr>
        <w:rFonts w:ascii="Symbol" w:hAnsi="Symbol" w:hint="default"/>
      </w:rPr>
    </w:lvl>
    <w:lvl w:ilvl="4" w:tplc="12906118">
      <w:start w:val="1"/>
      <w:numFmt w:val="bullet"/>
      <w:lvlText w:val="o"/>
      <w:lvlJc w:val="left"/>
      <w:pPr>
        <w:ind w:left="3600" w:hanging="360"/>
      </w:pPr>
      <w:rPr>
        <w:rFonts w:ascii="Courier New" w:hAnsi="Courier New" w:hint="default"/>
      </w:rPr>
    </w:lvl>
    <w:lvl w:ilvl="5" w:tplc="49C201AE">
      <w:start w:val="1"/>
      <w:numFmt w:val="bullet"/>
      <w:lvlText w:val=""/>
      <w:lvlJc w:val="left"/>
      <w:pPr>
        <w:ind w:left="4320" w:hanging="360"/>
      </w:pPr>
      <w:rPr>
        <w:rFonts w:ascii="Wingdings" w:hAnsi="Wingdings" w:hint="default"/>
      </w:rPr>
    </w:lvl>
    <w:lvl w:ilvl="6" w:tplc="AFE452A4">
      <w:start w:val="1"/>
      <w:numFmt w:val="bullet"/>
      <w:lvlText w:val=""/>
      <w:lvlJc w:val="left"/>
      <w:pPr>
        <w:ind w:left="5040" w:hanging="360"/>
      </w:pPr>
      <w:rPr>
        <w:rFonts w:ascii="Symbol" w:hAnsi="Symbol" w:hint="default"/>
      </w:rPr>
    </w:lvl>
    <w:lvl w:ilvl="7" w:tplc="BCE04C38">
      <w:start w:val="1"/>
      <w:numFmt w:val="bullet"/>
      <w:lvlText w:val="o"/>
      <w:lvlJc w:val="left"/>
      <w:pPr>
        <w:ind w:left="5760" w:hanging="360"/>
      </w:pPr>
      <w:rPr>
        <w:rFonts w:ascii="Courier New" w:hAnsi="Courier New" w:hint="default"/>
      </w:rPr>
    </w:lvl>
    <w:lvl w:ilvl="8" w:tplc="7C7E4ADA">
      <w:start w:val="1"/>
      <w:numFmt w:val="bullet"/>
      <w:lvlText w:val=""/>
      <w:lvlJc w:val="left"/>
      <w:pPr>
        <w:ind w:left="6480" w:hanging="360"/>
      </w:pPr>
      <w:rPr>
        <w:rFonts w:ascii="Wingdings" w:hAnsi="Wingdings" w:hint="default"/>
      </w:rPr>
    </w:lvl>
  </w:abstractNum>
  <w:abstractNum w:abstractNumId="5" w15:restartNumberingAfterBreak="0">
    <w:nsid w:val="3CF8460C"/>
    <w:multiLevelType w:val="hybridMultilevel"/>
    <w:tmpl w:val="1236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76223"/>
    <w:multiLevelType w:val="hybridMultilevel"/>
    <w:tmpl w:val="EDAC6232"/>
    <w:lvl w:ilvl="0" w:tplc="484858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387F35"/>
    <w:multiLevelType w:val="hybridMultilevel"/>
    <w:tmpl w:val="EE0864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0B434A"/>
    <w:multiLevelType w:val="hybridMultilevel"/>
    <w:tmpl w:val="41A47E7C"/>
    <w:lvl w:ilvl="0" w:tplc="484858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7"/>
  </w:num>
  <w:num w:numId="5">
    <w:abstractNumId w:val="8"/>
  </w:num>
  <w:num w:numId="6">
    <w:abstractNumId w:val="2"/>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06"/>
    <w:rsid w:val="001707A0"/>
    <w:rsid w:val="00171687"/>
    <w:rsid w:val="00176F3C"/>
    <w:rsid w:val="00180313"/>
    <w:rsid w:val="00227D61"/>
    <w:rsid w:val="00300C1C"/>
    <w:rsid w:val="00314CE4"/>
    <w:rsid w:val="00381A0B"/>
    <w:rsid w:val="003A1945"/>
    <w:rsid w:val="003A28E2"/>
    <w:rsid w:val="00447DB2"/>
    <w:rsid w:val="0051174D"/>
    <w:rsid w:val="005D7CAF"/>
    <w:rsid w:val="00613506"/>
    <w:rsid w:val="00637695"/>
    <w:rsid w:val="00665B0C"/>
    <w:rsid w:val="00697881"/>
    <w:rsid w:val="007722D1"/>
    <w:rsid w:val="008D2DE8"/>
    <w:rsid w:val="00977D9D"/>
    <w:rsid w:val="009F67F9"/>
    <w:rsid w:val="00A073BB"/>
    <w:rsid w:val="00A10907"/>
    <w:rsid w:val="00B13914"/>
    <w:rsid w:val="00B53BAD"/>
    <w:rsid w:val="00B87E36"/>
    <w:rsid w:val="00BA3C12"/>
    <w:rsid w:val="00BC33DE"/>
    <w:rsid w:val="00C20FFB"/>
    <w:rsid w:val="00CA6F82"/>
    <w:rsid w:val="00CD5954"/>
    <w:rsid w:val="00D53940"/>
    <w:rsid w:val="00D561E0"/>
    <w:rsid w:val="00E03754"/>
    <w:rsid w:val="00EA46AA"/>
    <w:rsid w:val="00F554DE"/>
    <w:rsid w:val="00F7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F874"/>
  <w15:chartTrackingRefBased/>
  <w15:docId w15:val="{6F7BE24D-07C7-4076-83E3-96CAF7B2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0907"/>
    <w:pPr>
      <w:spacing w:after="0" w:line="240" w:lineRule="auto"/>
    </w:pPr>
    <w:rPr>
      <w:sz w:val="24"/>
      <w:szCs w:val="24"/>
      <w:lang w:bidi="ta-IN"/>
    </w:rPr>
  </w:style>
  <w:style w:type="paragraph" w:styleId="Titolo1">
    <w:name w:val="heading 1"/>
    <w:basedOn w:val="Normale"/>
    <w:next w:val="Normale"/>
    <w:link w:val="Titolo1Carattere"/>
    <w:autoRedefine/>
    <w:qFormat/>
    <w:rsid w:val="00A10907"/>
    <w:pPr>
      <w:widowControl w:val="0"/>
      <w:numPr>
        <w:numId w:val="2"/>
      </w:numPr>
      <w:pBdr>
        <w:top w:val="nil"/>
        <w:left w:val="nil"/>
        <w:bottom w:val="nil"/>
        <w:right w:val="nil"/>
        <w:between w:val="nil"/>
        <w:bar w:val="nil"/>
      </w:pBdr>
      <w:spacing w:line="276" w:lineRule="auto"/>
      <w:jc w:val="both"/>
      <w:outlineLvl w:val="0"/>
    </w:pPr>
    <w:rPr>
      <w:rFonts w:eastAsiaTheme="majorEastAsia" w:cstheme="minorHAnsi"/>
      <w:b/>
      <w:bCs/>
      <w:noProof/>
      <w:color w:val="4472C4" w:themeColor="accent1"/>
      <w:bdr w:val="nil"/>
      <w:lang w:val="it"/>
    </w:rPr>
  </w:style>
  <w:style w:type="paragraph" w:styleId="Titolo2">
    <w:name w:val="heading 2"/>
    <w:basedOn w:val="Titolo1"/>
    <w:next w:val="Normale"/>
    <w:link w:val="Titolo2Carattere"/>
    <w:uiPriority w:val="9"/>
    <w:unhideWhenUsed/>
    <w:qFormat/>
    <w:rsid w:val="00A10907"/>
    <w:pPr>
      <w:numPr>
        <w:ilvl w:val="1"/>
      </w:numPr>
      <w:outlineLvl w:val="1"/>
    </w:pPr>
  </w:style>
  <w:style w:type="paragraph" w:styleId="Titolo3">
    <w:name w:val="heading 3"/>
    <w:basedOn w:val="Titolo2"/>
    <w:next w:val="Normale"/>
    <w:link w:val="Titolo3Carattere"/>
    <w:uiPriority w:val="9"/>
    <w:unhideWhenUsed/>
    <w:qFormat/>
    <w:rsid w:val="00A10907"/>
    <w:pPr>
      <w:numPr>
        <w:ilvl w:val="2"/>
      </w:numPr>
      <w:ind w:left="720"/>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10907"/>
    <w:rPr>
      <w:rFonts w:eastAsiaTheme="majorEastAsia" w:cstheme="minorHAnsi"/>
      <w:b/>
      <w:bCs/>
      <w:noProof/>
      <w:color w:val="4472C4" w:themeColor="accent1"/>
      <w:sz w:val="24"/>
      <w:szCs w:val="24"/>
      <w:bdr w:val="nil"/>
      <w:lang w:val="it" w:bidi="ta-IN"/>
    </w:rPr>
  </w:style>
  <w:style w:type="character" w:customStyle="1" w:styleId="Titolo2Carattere">
    <w:name w:val="Titolo 2 Carattere"/>
    <w:basedOn w:val="Carpredefinitoparagrafo"/>
    <w:link w:val="Titolo2"/>
    <w:uiPriority w:val="9"/>
    <w:rsid w:val="00A10907"/>
    <w:rPr>
      <w:rFonts w:eastAsiaTheme="majorEastAsia" w:cstheme="minorHAnsi"/>
      <w:b/>
      <w:bCs/>
      <w:noProof/>
      <w:color w:val="4472C4" w:themeColor="accent1"/>
      <w:sz w:val="24"/>
      <w:szCs w:val="24"/>
      <w:bdr w:val="nil"/>
      <w:lang w:val="it" w:bidi="ta-IN"/>
    </w:rPr>
  </w:style>
  <w:style w:type="character" w:customStyle="1" w:styleId="Titolo3Carattere">
    <w:name w:val="Titolo 3 Carattere"/>
    <w:basedOn w:val="Carpredefinitoparagrafo"/>
    <w:link w:val="Titolo3"/>
    <w:uiPriority w:val="9"/>
    <w:rsid w:val="00A10907"/>
    <w:rPr>
      <w:rFonts w:eastAsiaTheme="majorEastAsia" w:cstheme="minorHAnsi"/>
      <w:b/>
      <w:bCs/>
      <w:noProof/>
      <w:color w:val="4472C4" w:themeColor="accent1"/>
      <w:sz w:val="24"/>
      <w:szCs w:val="24"/>
      <w:bdr w:val="nil"/>
      <w:lang w:val="it" w:bidi="ta-IN"/>
    </w:rPr>
  </w:style>
  <w:style w:type="paragraph" w:styleId="Paragrafoelenco">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e"/>
    <w:next w:val="NormaleWeb"/>
    <w:link w:val="ParagrafoelencoCarattere"/>
    <w:uiPriority w:val="34"/>
    <w:qFormat/>
    <w:rsid w:val="00A10907"/>
    <w:pPr>
      <w:ind w:left="720"/>
      <w:contextualSpacing/>
    </w:pPr>
  </w:style>
  <w:style w:type="paragraph" w:styleId="Testonotaapidipagina">
    <w:name w:val="footnote text"/>
    <w:basedOn w:val="Normale"/>
    <w:link w:val="TestonotaapidipaginaCarattere"/>
    <w:uiPriority w:val="99"/>
    <w:unhideWhenUsed/>
    <w:rsid w:val="00A10907"/>
    <w:rPr>
      <w:lang w:val="en-GB"/>
    </w:rPr>
  </w:style>
  <w:style w:type="character" w:customStyle="1" w:styleId="TestonotaapidipaginaCarattere">
    <w:name w:val="Testo nota a piè di pagina Carattere"/>
    <w:basedOn w:val="Carpredefinitoparagrafo"/>
    <w:link w:val="Testonotaapidipagina"/>
    <w:uiPriority w:val="99"/>
    <w:rsid w:val="00A10907"/>
    <w:rPr>
      <w:sz w:val="24"/>
      <w:szCs w:val="24"/>
      <w:lang w:val="en-GB" w:bidi="ta-IN"/>
    </w:rPr>
  </w:style>
  <w:style w:type="character" w:styleId="Rimandonotaapidipagina">
    <w:name w:val="footnote reference"/>
    <w:aliases w:val="16 Point,Superscript 6 Point,ftref"/>
    <w:basedOn w:val="Carpredefinitoparagrafo"/>
    <w:uiPriority w:val="99"/>
    <w:unhideWhenUsed/>
    <w:rsid w:val="00A10907"/>
    <w:rPr>
      <w:rFonts w:asciiTheme="minorHAnsi" w:hAnsiTheme="minorHAnsi"/>
      <w:sz w:val="18"/>
      <w:vertAlign w:val="superscript"/>
    </w:rPr>
  </w:style>
  <w:style w:type="character" w:customStyle="1" w:styleId="ParagrafoelencoCarattere">
    <w:name w:val="Paragrafo elenco Carattere"/>
    <w:aliases w:val="Bullet List Carattere,FooterText Carattere,List Paragraph1 Carattere,Colorful List - Accent 11 Carattere,numbered Carattere,Paragraphe de liste1 Carattere,列出段落 Carattere,列出段落1 Carattere,Bulletr List Paragraph Carattere"/>
    <w:link w:val="Paragrafoelenco"/>
    <w:uiPriority w:val="34"/>
    <w:qFormat/>
    <w:locked/>
    <w:rsid w:val="00A10907"/>
    <w:rPr>
      <w:sz w:val="24"/>
      <w:szCs w:val="24"/>
      <w:lang w:bidi="ta-IN"/>
    </w:rPr>
  </w:style>
  <w:style w:type="paragraph" w:styleId="NormaleWeb">
    <w:name w:val="Normal (Web)"/>
    <w:basedOn w:val="Normale"/>
    <w:uiPriority w:val="99"/>
    <w:semiHidden/>
    <w:unhideWhenUsed/>
    <w:rsid w:val="00A10907"/>
    <w:rPr>
      <w:rFonts w:ascii="Times New Roman" w:hAnsi="Times New Roman" w:cs="Times New Roman"/>
    </w:rPr>
  </w:style>
  <w:style w:type="character" w:styleId="Collegamentoipertestuale">
    <w:name w:val="Hyperlink"/>
    <w:basedOn w:val="Carpredefinitoparagrafo"/>
    <w:uiPriority w:val="99"/>
    <w:unhideWhenUsed/>
    <w:rsid w:val="003A1945"/>
    <w:rPr>
      <w:color w:val="0563C1" w:themeColor="hyperlink"/>
      <w:u w:val="single"/>
    </w:rPr>
  </w:style>
  <w:style w:type="table" w:styleId="Grigliatabella">
    <w:name w:val="Table Grid"/>
    <w:basedOn w:val="Tabellanormale"/>
    <w:uiPriority w:val="39"/>
    <w:rsid w:val="003A194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194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bidi="ta-IN"/>
    </w:rPr>
  </w:style>
  <w:style w:type="table" w:customStyle="1" w:styleId="GridTable4-Accent11">
    <w:name w:val="Grid Table 4 - Accent 11"/>
    <w:basedOn w:val="Tabellanormale"/>
    <w:uiPriority w:val="49"/>
    <w:rsid w:val="003A1945"/>
    <w:pPr>
      <w:spacing w:after="0" w:line="240" w:lineRule="auto"/>
    </w:pPr>
    <w:rPr>
      <w:color w:val="404040" w:themeColor="text1" w:themeTint="BF"/>
      <w:sz w:val="18"/>
      <w:szCs w:val="24"/>
      <w:lang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e"/>
    <w:rsid w:val="00D561E0"/>
    <w:rPr>
      <w:rFonts w:eastAsia="Times New Roman" w:cs="Times New Roman"/>
      <w:lang w:bidi="ar-SA"/>
    </w:rPr>
  </w:style>
  <w:style w:type="character" w:customStyle="1" w:styleId="normaltextrun">
    <w:name w:val="normaltextrun"/>
    <w:basedOn w:val="Carpredefinitoparagrafo"/>
    <w:rsid w:val="00D561E0"/>
  </w:style>
  <w:style w:type="paragraph" w:customStyle="1" w:styleId="p1">
    <w:name w:val="p1"/>
    <w:basedOn w:val="Normale"/>
    <w:rsid w:val="00D561E0"/>
    <w:rPr>
      <w:rFonts w:ascii=".SF UI Text" w:hAnsi=".SF UI Text" w:cs="Times New Roman"/>
      <w:color w:val="454545"/>
      <w:sz w:val="26"/>
      <w:szCs w:val="26"/>
      <w:lang w:val="en-GB" w:eastAsia="en-GB" w:bidi="ar-SA"/>
    </w:rPr>
  </w:style>
  <w:style w:type="character" w:customStyle="1" w:styleId="s1">
    <w:name w:val="s1"/>
    <w:basedOn w:val="Carpredefinitoparagrafo"/>
    <w:rsid w:val="00D561E0"/>
    <w:rPr>
      <w:rFonts w:ascii=".SFUIText" w:hAnsi=".SFUIText" w:hint="default"/>
      <w:b w:val="0"/>
      <w:bCs w:val="0"/>
      <w:i w:val="0"/>
      <w:iCs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jaccueille.fr/_files/ugd/f50b6d_bf7e5c875cc7468baaf095c56e601410.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CDD71-655D-F141-8EB2-C22DF968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26</Pages>
  <Words>6238</Words>
  <Characters>35561</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iacovelli</dc:creator>
  <cp:keywords/>
  <dc:description/>
  <cp:lastModifiedBy>Simone Manca</cp:lastModifiedBy>
  <cp:revision>27</cp:revision>
  <dcterms:created xsi:type="dcterms:W3CDTF">2023-04-11T07:57:00Z</dcterms:created>
  <dcterms:modified xsi:type="dcterms:W3CDTF">2023-04-17T09:52:00Z</dcterms:modified>
</cp:coreProperties>
</file>