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3B43D" w14:textId="63DE5EDF" w:rsidR="006718C6" w:rsidRDefault="00276312" w:rsidP="006718C6">
      <w:pPr>
        <w:pStyle w:val="ListParagraph"/>
        <w:autoSpaceDE w:val="0"/>
        <w:autoSpaceDN w:val="0"/>
        <w:adjustRightInd w:val="0"/>
        <w:ind w:left="360"/>
        <w:jc w:val="center"/>
        <w:rPr>
          <w:rFonts w:asciiTheme="minorHAnsi" w:hAnsiTheme="minorHAnsi" w:cs="Trebuchet MS"/>
          <w:b/>
          <w:bCs/>
          <w:color w:val="000000"/>
          <w:sz w:val="28"/>
          <w:szCs w:val="28"/>
          <w:lang w:val="it-IT"/>
        </w:rPr>
      </w:pPr>
      <w:bookmarkStart w:id="0" w:name="_Hlk67902810"/>
      <w:bookmarkStart w:id="1" w:name="_Hlk64976487"/>
      <w:r w:rsidRPr="00276312">
        <w:rPr>
          <w:rFonts w:asciiTheme="minorHAnsi" w:hAnsiTheme="minorHAnsi" w:cs="Trebuchet MS"/>
          <w:b/>
          <w:bCs/>
          <w:color w:val="000000"/>
          <w:sz w:val="28"/>
          <w:szCs w:val="28"/>
          <w:lang w:val="it-IT"/>
        </w:rPr>
        <w:t>M</w:t>
      </w:r>
      <w:r w:rsidR="00B40C36" w:rsidRPr="00276312">
        <w:rPr>
          <w:rFonts w:asciiTheme="minorHAnsi" w:hAnsiTheme="minorHAnsi" w:cs="Trebuchet MS"/>
          <w:b/>
          <w:bCs/>
          <w:color w:val="000000"/>
          <w:sz w:val="28"/>
          <w:szCs w:val="28"/>
          <w:lang w:val="it-IT"/>
        </w:rPr>
        <w:t>obilità elettrica</w:t>
      </w:r>
      <w:r w:rsidRPr="00276312">
        <w:rPr>
          <w:rFonts w:asciiTheme="minorHAnsi" w:hAnsiTheme="minorHAnsi" w:cs="Trebuchet MS"/>
          <w:b/>
          <w:bCs/>
          <w:color w:val="000000"/>
          <w:sz w:val="28"/>
          <w:szCs w:val="28"/>
          <w:lang w:val="it-IT"/>
        </w:rPr>
        <w:t>: la svolta è cominciata</w:t>
      </w:r>
    </w:p>
    <w:p w14:paraId="4810258A" w14:textId="0BC8B50D" w:rsidR="00B563C0" w:rsidRPr="00966465" w:rsidRDefault="00743072" w:rsidP="00966465">
      <w:pPr>
        <w:pStyle w:val="ListParagraph"/>
        <w:autoSpaceDE w:val="0"/>
        <w:autoSpaceDN w:val="0"/>
        <w:adjustRightInd w:val="0"/>
        <w:ind w:left="360"/>
        <w:jc w:val="center"/>
        <w:rPr>
          <w:rFonts w:asciiTheme="minorHAnsi" w:hAnsiTheme="minorHAnsi" w:cs="Trebuchet MS"/>
          <w:b/>
          <w:bCs/>
          <w:color w:val="000000"/>
          <w:sz w:val="28"/>
          <w:szCs w:val="28"/>
          <w:lang w:val="it-IT"/>
        </w:rPr>
      </w:pPr>
      <w:r>
        <w:rPr>
          <w:rFonts w:asciiTheme="minorHAnsi" w:hAnsiTheme="minorHAnsi"/>
          <w:b/>
          <w:lang w:val="it-IT"/>
        </w:rPr>
        <w:t xml:space="preserve">Un nuovo dossier di Eurac Research </w:t>
      </w:r>
      <w:r w:rsidR="0056155D">
        <w:rPr>
          <w:rFonts w:asciiTheme="minorHAnsi" w:hAnsiTheme="minorHAnsi"/>
          <w:b/>
          <w:lang w:val="it-IT"/>
        </w:rPr>
        <w:t>fa il punto di finanze</w:t>
      </w:r>
      <w:r w:rsidR="00C2764F">
        <w:rPr>
          <w:rFonts w:asciiTheme="minorHAnsi" w:hAnsiTheme="minorHAnsi"/>
          <w:b/>
          <w:lang w:val="it-IT"/>
        </w:rPr>
        <w:t>, tecnologie</w:t>
      </w:r>
      <w:r w:rsidR="0056155D">
        <w:rPr>
          <w:rFonts w:asciiTheme="minorHAnsi" w:hAnsiTheme="minorHAnsi"/>
          <w:b/>
          <w:lang w:val="it-IT"/>
        </w:rPr>
        <w:t xml:space="preserve"> e </w:t>
      </w:r>
      <w:r w:rsidR="00C412E3">
        <w:rPr>
          <w:rFonts w:asciiTheme="minorHAnsi" w:hAnsiTheme="minorHAnsi"/>
          <w:b/>
          <w:lang w:val="it-IT"/>
        </w:rPr>
        <w:t>politiche</w:t>
      </w:r>
      <w:r w:rsidR="005D492A">
        <w:rPr>
          <w:rFonts w:asciiTheme="minorHAnsi" w:hAnsiTheme="minorHAnsi"/>
          <w:b/>
          <w:lang w:val="it-IT"/>
        </w:rPr>
        <w:t xml:space="preserve"> </w:t>
      </w:r>
      <w:r w:rsidR="009C2849">
        <w:rPr>
          <w:rFonts w:asciiTheme="minorHAnsi" w:hAnsiTheme="minorHAnsi"/>
          <w:b/>
          <w:lang w:val="it-IT"/>
        </w:rPr>
        <w:t>sulla base delle ricerche più attuali</w:t>
      </w:r>
    </w:p>
    <w:p w14:paraId="6CE585C6" w14:textId="138A5884" w:rsidR="005D492A" w:rsidRDefault="00966465" w:rsidP="009770F3">
      <w:pPr>
        <w:rPr>
          <w:rFonts w:asciiTheme="minorHAnsi" w:hAnsiTheme="minorHAnsi"/>
          <w:b/>
          <w:szCs w:val="22"/>
          <w:lang w:val="it-IT"/>
        </w:rPr>
      </w:pPr>
      <w:r>
        <w:rPr>
          <w:rFonts w:asciiTheme="minorHAnsi" w:hAnsiTheme="minorHAnsi"/>
          <w:b/>
          <w:szCs w:val="22"/>
          <w:lang w:val="it-IT"/>
        </w:rPr>
        <w:t>A luglio</w:t>
      </w:r>
      <w:r w:rsidR="005D492A">
        <w:rPr>
          <w:rFonts w:asciiTheme="minorHAnsi" w:hAnsiTheme="minorHAnsi"/>
          <w:b/>
          <w:szCs w:val="22"/>
          <w:lang w:val="it-IT"/>
        </w:rPr>
        <w:t xml:space="preserve"> la Commissione europea ha proposto di vietare la vendita di auto a benzina e diesel a partire dal 2035. Le </w:t>
      </w:r>
      <w:r w:rsidR="006C45C6">
        <w:rPr>
          <w:rFonts w:asciiTheme="minorHAnsi" w:hAnsiTheme="minorHAnsi"/>
          <w:b/>
          <w:szCs w:val="22"/>
          <w:lang w:val="it-IT"/>
        </w:rPr>
        <w:t>reazioni generali sono state per</w:t>
      </w:r>
      <w:r w:rsidR="00BA45D0">
        <w:rPr>
          <w:rFonts w:asciiTheme="minorHAnsi" w:hAnsiTheme="minorHAnsi"/>
          <w:b/>
          <w:szCs w:val="22"/>
          <w:lang w:val="it-IT"/>
        </w:rPr>
        <w:t>plesse</w:t>
      </w:r>
      <w:r w:rsidR="00410146">
        <w:rPr>
          <w:rFonts w:asciiTheme="minorHAnsi" w:hAnsiTheme="minorHAnsi"/>
          <w:b/>
          <w:szCs w:val="22"/>
          <w:lang w:val="it-IT"/>
        </w:rPr>
        <w:t xml:space="preserve"> quando non allarmate</w:t>
      </w:r>
      <w:r w:rsidR="005D492A">
        <w:rPr>
          <w:rFonts w:asciiTheme="minorHAnsi" w:hAnsiTheme="minorHAnsi"/>
          <w:b/>
          <w:szCs w:val="22"/>
          <w:lang w:val="it-IT"/>
        </w:rPr>
        <w:t xml:space="preserve">, ma </w:t>
      </w:r>
      <w:r w:rsidR="00BA45D0">
        <w:rPr>
          <w:rFonts w:asciiTheme="minorHAnsi" w:hAnsiTheme="minorHAnsi"/>
          <w:b/>
          <w:szCs w:val="22"/>
          <w:lang w:val="it-IT"/>
        </w:rPr>
        <w:t xml:space="preserve">secondo i ricercatori di Eurac Research </w:t>
      </w:r>
      <w:r w:rsidR="005D492A">
        <w:rPr>
          <w:rFonts w:asciiTheme="minorHAnsi" w:hAnsiTheme="minorHAnsi"/>
          <w:b/>
          <w:szCs w:val="22"/>
          <w:lang w:val="it-IT"/>
        </w:rPr>
        <w:t xml:space="preserve">la svolta </w:t>
      </w:r>
      <w:r w:rsidR="00574531">
        <w:rPr>
          <w:rFonts w:asciiTheme="minorHAnsi" w:hAnsiTheme="minorHAnsi"/>
          <w:b/>
          <w:szCs w:val="22"/>
          <w:lang w:val="it-IT"/>
        </w:rPr>
        <w:t xml:space="preserve">definitiva </w:t>
      </w:r>
      <w:r w:rsidR="005D492A">
        <w:rPr>
          <w:rFonts w:asciiTheme="minorHAnsi" w:hAnsiTheme="minorHAnsi"/>
          <w:b/>
          <w:szCs w:val="22"/>
          <w:lang w:val="it-IT"/>
        </w:rPr>
        <w:t xml:space="preserve">in questa direzione </w:t>
      </w:r>
      <w:r w:rsidR="004F7ACB">
        <w:rPr>
          <w:rFonts w:asciiTheme="minorHAnsi" w:hAnsiTheme="minorHAnsi"/>
          <w:b/>
          <w:szCs w:val="22"/>
          <w:lang w:val="it-IT"/>
        </w:rPr>
        <w:t>sarebbe già</w:t>
      </w:r>
      <w:r w:rsidR="005D492A">
        <w:rPr>
          <w:rFonts w:asciiTheme="minorHAnsi" w:hAnsiTheme="minorHAnsi"/>
          <w:b/>
          <w:szCs w:val="22"/>
          <w:lang w:val="it-IT"/>
        </w:rPr>
        <w:t xml:space="preserve"> </w:t>
      </w:r>
      <w:r w:rsidR="00574531">
        <w:rPr>
          <w:rFonts w:asciiTheme="minorHAnsi" w:hAnsiTheme="minorHAnsi"/>
          <w:b/>
          <w:szCs w:val="22"/>
          <w:lang w:val="it-IT"/>
        </w:rPr>
        <w:t>in atto</w:t>
      </w:r>
      <w:r w:rsidR="005D492A">
        <w:rPr>
          <w:rFonts w:asciiTheme="minorHAnsi" w:hAnsiTheme="minorHAnsi"/>
          <w:b/>
          <w:szCs w:val="22"/>
          <w:lang w:val="it-IT"/>
        </w:rPr>
        <w:t xml:space="preserve">. Negli ultimi due anni i dati </w:t>
      </w:r>
      <w:r w:rsidR="008A6821">
        <w:rPr>
          <w:rFonts w:asciiTheme="minorHAnsi" w:hAnsiTheme="minorHAnsi"/>
          <w:b/>
          <w:szCs w:val="22"/>
          <w:lang w:val="it-IT"/>
        </w:rPr>
        <w:t xml:space="preserve">della mobilità elettrica </w:t>
      </w:r>
      <w:r w:rsidR="005D492A">
        <w:rPr>
          <w:rFonts w:asciiTheme="minorHAnsi" w:hAnsiTheme="minorHAnsi"/>
          <w:b/>
          <w:szCs w:val="22"/>
          <w:lang w:val="it-IT"/>
        </w:rPr>
        <w:t xml:space="preserve">si sono impennati, tanto che le previsioni del settore non tengono il passo dei fatti. Solo tra il 2019 e il 2020 la percentuale delle auto elettriche a batteria sul </w:t>
      </w:r>
      <w:r w:rsidR="00670314">
        <w:rPr>
          <w:rFonts w:asciiTheme="minorHAnsi" w:hAnsiTheme="minorHAnsi"/>
          <w:b/>
          <w:szCs w:val="22"/>
          <w:lang w:val="it-IT"/>
        </w:rPr>
        <w:t>totale</w:t>
      </w:r>
      <w:r w:rsidR="005D492A">
        <w:rPr>
          <w:rFonts w:asciiTheme="minorHAnsi" w:hAnsiTheme="minorHAnsi"/>
          <w:b/>
          <w:szCs w:val="22"/>
          <w:lang w:val="it-IT"/>
        </w:rPr>
        <w:t xml:space="preserve"> di tutte le auto immatricolate </w:t>
      </w:r>
      <w:r w:rsidR="006F28DF">
        <w:rPr>
          <w:rFonts w:asciiTheme="minorHAnsi" w:hAnsiTheme="minorHAnsi"/>
          <w:b/>
          <w:szCs w:val="22"/>
          <w:lang w:val="it-IT"/>
        </w:rPr>
        <w:t xml:space="preserve">in Italia </w:t>
      </w:r>
      <w:r w:rsidR="005D492A">
        <w:rPr>
          <w:rFonts w:asciiTheme="minorHAnsi" w:hAnsiTheme="minorHAnsi"/>
          <w:b/>
          <w:szCs w:val="22"/>
          <w:lang w:val="it-IT"/>
        </w:rPr>
        <w:t>è passato dal</w:t>
      </w:r>
      <w:r w:rsidR="00C54DE2">
        <w:rPr>
          <w:rFonts w:asciiTheme="minorHAnsi" w:hAnsiTheme="minorHAnsi"/>
          <w:b/>
          <w:szCs w:val="22"/>
          <w:lang w:val="it-IT"/>
        </w:rPr>
        <w:t>lo</w:t>
      </w:r>
      <w:r w:rsidR="005D492A">
        <w:rPr>
          <w:rFonts w:asciiTheme="minorHAnsi" w:hAnsiTheme="minorHAnsi"/>
          <w:b/>
          <w:szCs w:val="22"/>
          <w:lang w:val="it-IT"/>
        </w:rPr>
        <w:t xml:space="preserve"> </w:t>
      </w:r>
      <w:r w:rsidR="00BC4879">
        <w:rPr>
          <w:rFonts w:asciiTheme="minorHAnsi" w:hAnsiTheme="minorHAnsi"/>
          <w:b/>
          <w:szCs w:val="22"/>
          <w:lang w:val="it-IT"/>
        </w:rPr>
        <w:t>0,</w:t>
      </w:r>
      <w:r w:rsidR="00C54DE2">
        <w:rPr>
          <w:rFonts w:asciiTheme="minorHAnsi" w:hAnsiTheme="minorHAnsi"/>
          <w:b/>
          <w:szCs w:val="22"/>
          <w:lang w:val="it-IT"/>
        </w:rPr>
        <w:t>6</w:t>
      </w:r>
      <w:r w:rsidR="005D492A" w:rsidRPr="00DC7C6F">
        <w:rPr>
          <w:rFonts w:asciiTheme="minorHAnsi" w:hAnsiTheme="minorHAnsi"/>
          <w:b/>
          <w:szCs w:val="22"/>
          <w:lang w:val="it-IT"/>
        </w:rPr>
        <w:t xml:space="preserve"> al </w:t>
      </w:r>
      <w:r w:rsidR="00C54DE2">
        <w:rPr>
          <w:rFonts w:asciiTheme="minorHAnsi" w:hAnsiTheme="minorHAnsi"/>
          <w:b/>
          <w:szCs w:val="22"/>
          <w:lang w:val="it-IT"/>
        </w:rPr>
        <w:t>2,3</w:t>
      </w:r>
      <w:r w:rsidR="002B28DE" w:rsidRPr="00DC7C6F">
        <w:rPr>
          <w:rFonts w:asciiTheme="minorHAnsi" w:hAnsiTheme="minorHAnsi"/>
          <w:b/>
          <w:szCs w:val="22"/>
          <w:lang w:val="it-IT"/>
        </w:rPr>
        <w:t xml:space="preserve"> per cento</w:t>
      </w:r>
      <w:r w:rsidR="00550C32">
        <w:rPr>
          <w:rFonts w:asciiTheme="minorHAnsi" w:hAnsiTheme="minorHAnsi"/>
          <w:b/>
          <w:szCs w:val="22"/>
          <w:lang w:val="it-IT"/>
        </w:rPr>
        <w:t xml:space="preserve">, </w:t>
      </w:r>
      <w:r w:rsidR="0039573E">
        <w:rPr>
          <w:rFonts w:asciiTheme="minorHAnsi" w:hAnsiTheme="minorHAnsi"/>
          <w:b/>
          <w:szCs w:val="22"/>
          <w:lang w:val="it-IT"/>
        </w:rPr>
        <w:t>circa</w:t>
      </w:r>
      <w:r w:rsidR="00550C32">
        <w:rPr>
          <w:rFonts w:asciiTheme="minorHAnsi" w:hAnsiTheme="minorHAnsi"/>
          <w:b/>
          <w:szCs w:val="22"/>
          <w:lang w:val="it-IT"/>
        </w:rPr>
        <w:t xml:space="preserve"> quattro volte tanto</w:t>
      </w:r>
      <w:r w:rsidR="005D492A" w:rsidRPr="00DC7C6F">
        <w:rPr>
          <w:rFonts w:asciiTheme="minorHAnsi" w:hAnsiTheme="minorHAnsi"/>
          <w:b/>
          <w:szCs w:val="22"/>
          <w:lang w:val="it-IT"/>
        </w:rPr>
        <w:t>.</w:t>
      </w:r>
      <w:r w:rsidR="005D492A">
        <w:rPr>
          <w:rFonts w:asciiTheme="minorHAnsi" w:hAnsiTheme="minorHAnsi"/>
          <w:b/>
          <w:szCs w:val="22"/>
          <w:lang w:val="it-IT"/>
        </w:rPr>
        <w:t xml:space="preserve"> </w:t>
      </w:r>
      <w:r w:rsidR="00184820">
        <w:rPr>
          <w:rFonts w:asciiTheme="minorHAnsi" w:hAnsiTheme="minorHAnsi"/>
          <w:b/>
          <w:szCs w:val="22"/>
          <w:lang w:val="it-IT"/>
        </w:rPr>
        <w:t>È vero: s</w:t>
      </w:r>
      <w:r w:rsidR="005D492A">
        <w:rPr>
          <w:rFonts w:asciiTheme="minorHAnsi" w:hAnsiTheme="minorHAnsi"/>
          <w:b/>
          <w:szCs w:val="22"/>
          <w:lang w:val="it-IT"/>
        </w:rPr>
        <w:t xml:space="preserve">ono numeri ancora bassi, ma </w:t>
      </w:r>
      <w:r w:rsidR="00BF0DBF">
        <w:rPr>
          <w:rFonts w:asciiTheme="minorHAnsi" w:hAnsiTheme="minorHAnsi"/>
          <w:b/>
          <w:szCs w:val="22"/>
          <w:lang w:val="it-IT"/>
        </w:rPr>
        <w:t>l</w:t>
      </w:r>
      <w:r w:rsidR="00E83A0F">
        <w:rPr>
          <w:rFonts w:asciiTheme="minorHAnsi" w:hAnsiTheme="minorHAnsi"/>
          <w:b/>
          <w:szCs w:val="22"/>
          <w:lang w:val="it-IT"/>
        </w:rPr>
        <w:t xml:space="preserve">’evoluzione è molto veloce persino in </w:t>
      </w:r>
      <w:r w:rsidR="00760B79">
        <w:rPr>
          <w:rFonts w:asciiTheme="minorHAnsi" w:hAnsiTheme="minorHAnsi"/>
          <w:b/>
          <w:szCs w:val="22"/>
          <w:lang w:val="it-IT"/>
        </w:rPr>
        <w:t xml:space="preserve">un </w:t>
      </w:r>
      <w:r w:rsidR="00E83A0F">
        <w:rPr>
          <w:rFonts w:asciiTheme="minorHAnsi" w:hAnsiTheme="minorHAnsi"/>
          <w:b/>
          <w:szCs w:val="22"/>
          <w:lang w:val="it-IT"/>
        </w:rPr>
        <w:t xml:space="preserve">Paese </w:t>
      </w:r>
      <w:r w:rsidR="00730C33">
        <w:rPr>
          <w:rFonts w:asciiTheme="minorHAnsi" w:hAnsiTheme="minorHAnsi"/>
          <w:b/>
          <w:szCs w:val="22"/>
          <w:lang w:val="it-IT"/>
        </w:rPr>
        <w:t xml:space="preserve">in ritardo </w:t>
      </w:r>
      <w:r w:rsidR="00D61724">
        <w:rPr>
          <w:rFonts w:asciiTheme="minorHAnsi" w:hAnsiTheme="minorHAnsi"/>
          <w:b/>
          <w:szCs w:val="22"/>
          <w:lang w:val="it-IT"/>
        </w:rPr>
        <w:t xml:space="preserve">rispetto </w:t>
      </w:r>
      <w:r w:rsidR="004142E9">
        <w:rPr>
          <w:rFonts w:asciiTheme="minorHAnsi" w:hAnsiTheme="minorHAnsi"/>
          <w:b/>
          <w:szCs w:val="22"/>
          <w:lang w:val="it-IT"/>
        </w:rPr>
        <w:t>a</w:t>
      </w:r>
      <w:r w:rsidR="00E83A0F">
        <w:rPr>
          <w:rFonts w:asciiTheme="minorHAnsi" w:hAnsiTheme="minorHAnsi"/>
          <w:b/>
          <w:szCs w:val="22"/>
          <w:lang w:val="it-IT"/>
        </w:rPr>
        <w:t>d altre</w:t>
      </w:r>
      <w:r w:rsidR="004142E9">
        <w:rPr>
          <w:rFonts w:asciiTheme="minorHAnsi" w:hAnsiTheme="minorHAnsi"/>
          <w:b/>
          <w:szCs w:val="22"/>
          <w:lang w:val="it-IT"/>
        </w:rPr>
        <w:t xml:space="preserve"> realtà europe</w:t>
      </w:r>
      <w:r w:rsidR="00760B79">
        <w:rPr>
          <w:rFonts w:asciiTheme="minorHAnsi" w:hAnsiTheme="minorHAnsi"/>
          <w:b/>
          <w:szCs w:val="22"/>
          <w:lang w:val="it-IT"/>
        </w:rPr>
        <w:t>e</w:t>
      </w:r>
      <w:r w:rsidR="00276312">
        <w:rPr>
          <w:rFonts w:asciiTheme="minorHAnsi" w:hAnsiTheme="minorHAnsi"/>
          <w:b/>
          <w:szCs w:val="22"/>
          <w:lang w:val="it-IT"/>
        </w:rPr>
        <w:t xml:space="preserve"> (</w:t>
      </w:r>
      <w:r w:rsidR="00E83A0F">
        <w:rPr>
          <w:rFonts w:asciiTheme="minorHAnsi" w:hAnsiTheme="minorHAnsi"/>
          <w:b/>
          <w:szCs w:val="22"/>
          <w:lang w:val="it-IT"/>
        </w:rPr>
        <w:t xml:space="preserve">in Norvegia le </w:t>
      </w:r>
      <w:r w:rsidR="00B411C7">
        <w:rPr>
          <w:rFonts w:asciiTheme="minorHAnsi" w:hAnsiTheme="minorHAnsi"/>
          <w:b/>
          <w:szCs w:val="22"/>
          <w:lang w:val="it-IT"/>
        </w:rPr>
        <w:t>auto elettriche superano già il 50 per cento</w:t>
      </w:r>
      <w:r w:rsidR="00D963E5">
        <w:rPr>
          <w:rFonts w:asciiTheme="minorHAnsi" w:hAnsiTheme="minorHAnsi"/>
          <w:b/>
          <w:szCs w:val="22"/>
          <w:lang w:val="it-IT"/>
        </w:rPr>
        <w:t xml:space="preserve"> nelle nuove vendite</w:t>
      </w:r>
      <w:r w:rsidR="00B411C7">
        <w:rPr>
          <w:rFonts w:asciiTheme="minorHAnsi" w:hAnsiTheme="minorHAnsi"/>
          <w:b/>
          <w:szCs w:val="22"/>
          <w:lang w:val="it-IT"/>
        </w:rPr>
        <w:t>)</w:t>
      </w:r>
      <w:r w:rsidR="008F04CA">
        <w:rPr>
          <w:rFonts w:asciiTheme="minorHAnsi" w:hAnsiTheme="minorHAnsi"/>
          <w:b/>
          <w:szCs w:val="22"/>
          <w:lang w:val="it-IT"/>
        </w:rPr>
        <w:t>. C’entrano tecnologie sempre più sofisticate</w:t>
      </w:r>
      <w:r w:rsidR="00C632C0">
        <w:rPr>
          <w:rFonts w:asciiTheme="minorHAnsi" w:hAnsiTheme="minorHAnsi"/>
          <w:b/>
          <w:szCs w:val="22"/>
          <w:lang w:val="it-IT"/>
        </w:rPr>
        <w:t xml:space="preserve"> con costi in calo, le strategie dei governi e delle case automobilistiche</w:t>
      </w:r>
      <w:r w:rsidR="001F1A1B">
        <w:rPr>
          <w:rFonts w:asciiTheme="minorHAnsi" w:hAnsiTheme="minorHAnsi"/>
          <w:b/>
          <w:szCs w:val="22"/>
          <w:lang w:val="it-IT"/>
        </w:rPr>
        <w:t xml:space="preserve">. Quando sono nate le auto elettriche? Sono affidabili? Sono davvero green? </w:t>
      </w:r>
      <w:r w:rsidR="00817EF7">
        <w:rPr>
          <w:rFonts w:asciiTheme="minorHAnsi" w:hAnsiTheme="minorHAnsi"/>
          <w:b/>
          <w:szCs w:val="22"/>
          <w:lang w:val="it-IT"/>
        </w:rPr>
        <w:t>Funzionano per</w:t>
      </w:r>
      <w:r w:rsidR="0083796B">
        <w:rPr>
          <w:rFonts w:asciiTheme="minorHAnsi" w:hAnsiTheme="minorHAnsi"/>
          <w:b/>
          <w:szCs w:val="22"/>
          <w:lang w:val="it-IT"/>
        </w:rPr>
        <w:t xml:space="preserve"> il trasporto merci? C</w:t>
      </w:r>
      <w:r w:rsidR="001F1A1B">
        <w:rPr>
          <w:rFonts w:asciiTheme="minorHAnsi" w:hAnsiTheme="minorHAnsi"/>
          <w:b/>
          <w:szCs w:val="22"/>
          <w:lang w:val="it-IT"/>
        </w:rPr>
        <w:t xml:space="preserve">ome si </w:t>
      </w:r>
      <w:r w:rsidR="00904795">
        <w:rPr>
          <w:rFonts w:asciiTheme="minorHAnsi" w:hAnsiTheme="minorHAnsi"/>
          <w:b/>
          <w:szCs w:val="22"/>
          <w:lang w:val="it-IT"/>
        </w:rPr>
        <w:t xml:space="preserve">posiziona l’Alto Adige nel contesto generale? Un dossier di Eurac Research, disponibile sul </w:t>
      </w:r>
      <w:r w:rsidR="00415403">
        <w:rPr>
          <w:rFonts w:asciiTheme="minorHAnsi" w:hAnsiTheme="minorHAnsi"/>
          <w:b/>
          <w:szCs w:val="22"/>
          <w:lang w:val="it-IT"/>
        </w:rPr>
        <w:t>magazine online del centro di ricerca</w:t>
      </w:r>
      <w:r w:rsidR="006250F7">
        <w:rPr>
          <w:rFonts w:asciiTheme="minorHAnsi" w:hAnsiTheme="minorHAnsi"/>
          <w:b/>
          <w:szCs w:val="22"/>
          <w:lang w:val="it-IT"/>
        </w:rPr>
        <w:t>, risponde in modo chiaro e sintetico a queste e altre domande</w:t>
      </w:r>
      <w:r w:rsidR="00F001AF">
        <w:rPr>
          <w:rFonts w:asciiTheme="minorHAnsi" w:hAnsiTheme="minorHAnsi"/>
          <w:b/>
          <w:szCs w:val="22"/>
          <w:lang w:val="it-IT"/>
        </w:rPr>
        <w:t xml:space="preserve"> con il supporto di infografiche e timeline</w:t>
      </w:r>
      <w:r w:rsidR="006250F7">
        <w:rPr>
          <w:rFonts w:asciiTheme="minorHAnsi" w:hAnsiTheme="minorHAnsi"/>
          <w:b/>
          <w:szCs w:val="22"/>
          <w:lang w:val="it-IT"/>
        </w:rPr>
        <w:t xml:space="preserve">. </w:t>
      </w:r>
    </w:p>
    <w:p w14:paraId="1349B476" w14:textId="7D13E904" w:rsidR="001C3A0C" w:rsidRDefault="001C3A0C" w:rsidP="009770F3">
      <w:pPr>
        <w:rPr>
          <w:rFonts w:asciiTheme="minorHAnsi" w:hAnsiTheme="minorHAnsi"/>
          <w:b/>
          <w:szCs w:val="22"/>
          <w:lang w:val="it-IT"/>
        </w:rPr>
      </w:pPr>
    </w:p>
    <w:p w14:paraId="1C789791" w14:textId="4A992A6D" w:rsidR="00156041" w:rsidRDefault="00467FBB" w:rsidP="00567A96">
      <w:pPr>
        <w:rPr>
          <w:rFonts w:asciiTheme="minorHAnsi" w:hAnsiTheme="minorHAnsi"/>
          <w:bCs/>
          <w:szCs w:val="22"/>
          <w:lang w:val="it-IT"/>
        </w:rPr>
      </w:pPr>
      <w:r>
        <w:rPr>
          <w:rFonts w:asciiTheme="minorHAnsi" w:hAnsiTheme="minorHAnsi"/>
          <w:bCs/>
          <w:szCs w:val="22"/>
          <w:lang w:val="it-IT"/>
        </w:rPr>
        <w:t xml:space="preserve">La </w:t>
      </w:r>
      <w:r w:rsidR="00192CFD">
        <w:rPr>
          <w:rFonts w:asciiTheme="minorHAnsi" w:hAnsiTheme="minorHAnsi"/>
          <w:bCs/>
          <w:szCs w:val="22"/>
          <w:lang w:val="it-IT"/>
        </w:rPr>
        <w:t>mobilità elettrica non è una invenzione di oggi</w:t>
      </w:r>
      <w:r>
        <w:rPr>
          <w:rFonts w:asciiTheme="minorHAnsi" w:hAnsiTheme="minorHAnsi"/>
          <w:bCs/>
          <w:szCs w:val="22"/>
          <w:lang w:val="it-IT"/>
        </w:rPr>
        <w:t xml:space="preserve">. </w:t>
      </w:r>
      <w:r w:rsidR="00E53919">
        <w:rPr>
          <w:rFonts w:asciiTheme="minorHAnsi" w:hAnsiTheme="minorHAnsi"/>
          <w:bCs/>
          <w:szCs w:val="22"/>
          <w:lang w:val="it-IT"/>
        </w:rPr>
        <w:t>Nel 1900</w:t>
      </w:r>
      <w:r w:rsidR="00557956">
        <w:rPr>
          <w:rFonts w:asciiTheme="minorHAnsi" w:hAnsiTheme="minorHAnsi"/>
          <w:bCs/>
          <w:szCs w:val="22"/>
          <w:lang w:val="it-IT"/>
        </w:rPr>
        <w:t xml:space="preserve"> il 38 per cento delle auto in circolazione negli Stati Uniti </w:t>
      </w:r>
      <w:r w:rsidR="0008077C">
        <w:rPr>
          <w:rFonts w:asciiTheme="minorHAnsi" w:hAnsiTheme="minorHAnsi"/>
          <w:bCs/>
          <w:szCs w:val="22"/>
          <w:lang w:val="it-IT"/>
        </w:rPr>
        <w:t>era alimentata con energia elettrica</w:t>
      </w:r>
      <w:r w:rsidR="000A2B61">
        <w:rPr>
          <w:rFonts w:asciiTheme="minorHAnsi" w:hAnsiTheme="minorHAnsi"/>
          <w:bCs/>
          <w:szCs w:val="22"/>
          <w:lang w:val="it-IT"/>
        </w:rPr>
        <w:t xml:space="preserve">. </w:t>
      </w:r>
      <w:r w:rsidR="0008077C">
        <w:rPr>
          <w:rFonts w:asciiTheme="minorHAnsi" w:hAnsiTheme="minorHAnsi"/>
          <w:bCs/>
          <w:szCs w:val="22"/>
          <w:lang w:val="it-IT"/>
        </w:rPr>
        <w:t>Del resto, i</w:t>
      </w:r>
      <w:r w:rsidR="000A2B61">
        <w:rPr>
          <w:rFonts w:asciiTheme="minorHAnsi" w:hAnsiTheme="minorHAnsi"/>
          <w:bCs/>
          <w:szCs w:val="22"/>
          <w:lang w:val="it-IT"/>
        </w:rPr>
        <w:t xml:space="preserve">l primo veicolo </w:t>
      </w:r>
      <w:r w:rsidR="003C335C">
        <w:rPr>
          <w:rFonts w:asciiTheme="minorHAnsi" w:hAnsiTheme="minorHAnsi"/>
          <w:bCs/>
          <w:szCs w:val="22"/>
          <w:lang w:val="it-IT"/>
        </w:rPr>
        <w:t>con motore</w:t>
      </w:r>
      <w:r w:rsidR="00E73BA5">
        <w:rPr>
          <w:rFonts w:asciiTheme="minorHAnsi" w:hAnsiTheme="minorHAnsi"/>
          <w:bCs/>
          <w:szCs w:val="22"/>
          <w:lang w:val="it-IT"/>
        </w:rPr>
        <w:t xml:space="preserve"> </w:t>
      </w:r>
      <w:r w:rsidR="0076661A">
        <w:rPr>
          <w:rFonts w:asciiTheme="minorHAnsi" w:hAnsiTheme="minorHAnsi"/>
          <w:bCs/>
          <w:szCs w:val="22"/>
          <w:lang w:val="it-IT"/>
        </w:rPr>
        <w:t>elettrico</w:t>
      </w:r>
      <w:r w:rsidR="003C335C">
        <w:rPr>
          <w:rFonts w:asciiTheme="minorHAnsi" w:hAnsiTheme="minorHAnsi"/>
          <w:bCs/>
          <w:szCs w:val="22"/>
          <w:lang w:val="it-IT"/>
        </w:rPr>
        <w:t xml:space="preserve"> era stato</w:t>
      </w:r>
      <w:r w:rsidR="0076661A">
        <w:rPr>
          <w:rFonts w:asciiTheme="minorHAnsi" w:hAnsiTheme="minorHAnsi"/>
          <w:bCs/>
          <w:szCs w:val="22"/>
          <w:lang w:val="it-IT"/>
        </w:rPr>
        <w:t xml:space="preserve"> </w:t>
      </w:r>
      <w:r w:rsidR="00E73BA5">
        <w:rPr>
          <w:rFonts w:asciiTheme="minorHAnsi" w:hAnsiTheme="minorHAnsi"/>
          <w:bCs/>
          <w:szCs w:val="22"/>
          <w:lang w:val="it-IT"/>
        </w:rPr>
        <w:t xml:space="preserve">inventato </w:t>
      </w:r>
      <w:r w:rsidR="0076661A">
        <w:rPr>
          <w:rFonts w:asciiTheme="minorHAnsi" w:hAnsiTheme="minorHAnsi"/>
          <w:bCs/>
          <w:szCs w:val="22"/>
          <w:lang w:val="it-IT"/>
        </w:rPr>
        <w:t xml:space="preserve">in Scozia </w:t>
      </w:r>
      <w:r w:rsidR="00E73BA5">
        <w:rPr>
          <w:rFonts w:asciiTheme="minorHAnsi" w:hAnsiTheme="minorHAnsi"/>
          <w:bCs/>
          <w:szCs w:val="22"/>
          <w:lang w:val="it-IT"/>
        </w:rPr>
        <w:t>nel 1832</w:t>
      </w:r>
      <w:r w:rsidR="00487C1D">
        <w:rPr>
          <w:rFonts w:asciiTheme="minorHAnsi" w:hAnsiTheme="minorHAnsi"/>
          <w:bCs/>
          <w:szCs w:val="22"/>
          <w:lang w:val="it-IT"/>
        </w:rPr>
        <w:t>,</w:t>
      </w:r>
      <w:r w:rsidR="00E73BA5">
        <w:rPr>
          <w:rFonts w:asciiTheme="minorHAnsi" w:hAnsiTheme="minorHAnsi"/>
          <w:bCs/>
          <w:szCs w:val="22"/>
          <w:lang w:val="it-IT"/>
        </w:rPr>
        <w:t xml:space="preserve"> cioè </w:t>
      </w:r>
      <w:r w:rsidR="003318B2">
        <w:rPr>
          <w:rFonts w:asciiTheme="minorHAnsi" w:hAnsiTheme="minorHAnsi"/>
          <w:bCs/>
          <w:szCs w:val="22"/>
          <w:lang w:val="it-IT"/>
        </w:rPr>
        <w:t>33 anni prima de</w:t>
      </w:r>
      <w:r w:rsidR="003653C7">
        <w:rPr>
          <w:rFonts w:asciiTheme="minorHAnsi" w:hAnsiTheme="minorHAnsi"/>
          <w:bCs/>
          <w:szCs w:val="22"/>
          <w:lang w:val="it-IT"/>
        </w:rPr>
        <w:t>lle auto con</w:t>
      </w:r>
      <w:r w:rsidR="003318B2">
        <w:rPr>
          <w:rFonts w:asciiTheme="minorHAnsi" w:hAnsiTheme="minorHAnsi"/>
          <w:bCs/>
          <w:szCs w:val="22"/>
          <w:lang w:val="it-IT"/>
        </w:rPr>
        <w:t xml:space="preserve"> motor</w:t>
      </w:r>
      <w:r w:rsidR="003653C7">
        <w:rPr>
          <w:rFonts w:asciiTheme="minorHAnsi" w:hAnsiTheme="minorHAnsi"/>
          <w:bCs/>
          <w:szCs w:val="22"/>
          <w:lang w:val="it-IT"/>
        </w:rPr>
        <w:t>e</w:t>
      </w:r>
      <w:r w:rsidR="003318B2">
        <w:rPr>
          <w:rFonts w:asciiTheme="minorHAnsi" w:hAnsiTheme="minorHAnsi"/>
          <w:bCs/>
          <w:szCs w:val="22"/>
          <w:lang w:val="it-IT"/>
        </w:rPr>
        <w:t xml:space="preserve"> a scoppio</w:t>
      </w:r>
      <w:r w:rsidR="0076661A">
        <w:rPr>
          <w:rFonts w:asciiTheme="minorHAnsi" w:hAnsiTheme="minorHAnsi"/>
          <w:bCs/>
          <w:szCs w:val="22"/>
          <w:lang w:val="it-IT"/>
        </w:rPr>
        <w:t>.</w:t>
      </w:r>
      <w:r w:rsidR="003318B2">
        <w:rPr>
          <w:rFonts w:asciiTheme="minorHAnsi" w:hAnsiTheme="minorHAnsi"/>
          <w:bCs/>
          <w:szCs w:val="22"/>
          <w:lang w:val="it-IT"/>
        </w:rPr>
        <w:t xml:space="preserve"> </w:t>
      </w:r>
      <w:r>
        <w:rPr>
          <w:rFonts w:asciiTheme="minorHAnsi" w:hAnsiTheme="minorHAnsi"/>
          <w:bCs/>
          <w:szCs w:val="22"/>
          <w:lang w:val="it-IT"/>
        </w:rPr>
        <w:t>Furono i</w:t>
      </w:r>
      <w:r w:rsidR="00622966">
        <w:rPr>
          <w:rFonts w:asciiTheme="minorHAnsi" w:hAnsiTheme="minorHAnsi"/>
          <w:bCs/>
          <w:szCs w:val="22"/>
          <w:lang w:val="it-IT"/>
        </w:rPr>
        <w:t xml:space="preserve"> costi stracciati del petrolio e </w:t>
      </w:r>
      <w:r w:rsidR="00543BF8">
        <w:rPr>
          <w:rFonts w:asciiTheme="minorHAnsi" w:hAnsiTheme="minorHAnsi"/>
          <w:bCs/>
          <w:szCs w:val="22"/>
          <w:lang w:val="it-IT"/>
        </w:rPr>
        <w:t>del</w:t>
      </w:r>
      <w:r w:rsidR="00622966">
        <w:rPr>
          <w:rFonts w:asciiTheme="minorHAnsi" w:hAnsiTheme="minorHAnsi"/>
          <w:bCs/>
          <w:szCs w:val="22"/>
          <w:lang w:val="it-IT"/>
        </w:rPr>
        <w:t>l</w:t>
      </w:r>
      <w:r w:rsidR="005028A1">
        <w:rPr>
          <w:rFonts w:asciiTheme="minorHAnsi" w:hAnsiTheme="minorHAnsi"/>
          <w:bCs/>
          <w:szCs w:val="22"/>
          <w:lang w:val="it-IT"/>
        </w:rPr>
        <w:t xml:space="preserve">e </w:t>
      </w:r>
      <w:r w:rsidR="00105555">
        <w:rPr>
          <w:rFonts w:asciiTheme="minorHAnsi" w:hAnsiTheme="minorHAnsi"/>
          <w:bCs/>
          <w:szCs w:val="22"/>
          <w:lang w:val="it-IT"/>
        </w:rPr>
        <w:t>catene di montaggio di Ford</w:t>
      </w:r>
      <w:r>
        <w:rPr>
          <w:rFonts w:asciiTheme="minorHAnsi" w:hAnsiTheme="minorHAnsi"/>
          <w:bCs/>
          <w:szCs w:val="22"/>
          <w:lang w:val="it-IT"/>
        </w:rPr>
        <w:t xml:space="preserve"> a invertire la rotta</w:t>
      </w:r>
      <w:r w:rsidR="003653C7">
        <w:rPr>
          <w:rFonts w:asciiTheme="minorHAnsi" w:hAnsiTheme="minorHAnsi"/>
          <w:bCs/>
          <w:szCs w:val="22"/>
          <w:lang w:val="it-IT"/>
        </w:rPr>
        <w:t xml:space="preserve"> negli anni trenta</w:t>
      </w:r>
      <w:r>
        <w:rPr>
          <w:rFonts w:asciiTheme="minorHAnsi" w:hAnsiTheme="minorHAnsi"/>
          <w:bCs/>
          <w:szCs w:val="22"/>
          <w:lang w:val="it-IT"/>
        </w:rPr>
        <w:t xml:space="preserve">. </w:t>
      </w:r>
      <w:r w:rsidR="00880C80">
        <w:rPr>
          <w:rFonts w:asciiTheme="minorHAnsi" w:hAnsiTheme="minorHAnsi"/>
          <w:bCs/>
          <w:szCs w:val="22"/>
          <w:lang w:val="it-IT"/>
        </w:rPr>
        <w:t xml:space="preserve">Oggi </w:t>
      </w:r>
      <w:r w:rsidR="004B58DB">
        <w:rPr>
          <w:rFonts w:asciiTheme="minorHAnsi" w:hAnsiTheme="minorHAnsi"/>
          <w:bCs/>
          <w:szCs w:val="22"/>
          <w:lang w:val="it-IT"/>
        </w:rPr>
        <w:t>si prospetta u</w:t>
      </w:r>
      <w:r w:rsidR="00791C12">
        <w:rPr>
          <w:rFonts w:asciiTheme="minorHAnsi" w:hAnsiTheme="minorHAnsi"/>
          <w:bCs/>
          <w:szCs w:val="22"/>
          <w:lang w:val="it-IT"/>
        </w:rPr>
        <w:t>n ritorno alle origini</w:t>
      </w:r>
      <w:r w:rsidR="004B58DB">
        <w:rPr>
          <w:rFonts w:asciiTheme="minorHAnsi" w:hAnsiTheme="minorHAnsi"/>
          <w:bCs/>
          <w:szCs w:val="22"/>
          <w:lang w:val="it-IT"/>
        </w:rPr>
        <w:t xml:space="preserve">. </w:t>
      </w:r>
      <w:r w:rsidR="00A117BF">
        <w:rPr>
          <w:rFonts w:asciiTheme="minorHAnsi" w:hAnsiTheme="minorHAnsi"/>
          <w:bCs/>
          <w:szCs w:val="22"/>
          <w:lang w:val="it-IT"/>
        </w:rPr>
        <w:t xml:space="preserve">Da qualche mese a questa parte </w:t>
      </w:r>
      <w:r w:rsidR="005B4609">
        <w:rPr>
          <w:rFonts w:asciiTheme="minorHAnsi" w:hAnsiTheme="minorHAnsi"/>
          <w:bCs/>
          <w:szCs w:val="22"/>
          <w:lang w:val="it-IT"/>
        </w:rPr>
        <w:t xml:space="preserve">le principali case automobilistiche – da Volkswagen a General </w:t>
      </w:r>
      <w:proofErr w:type="spellStart"/>
      <w:r w:rsidR="005B4609">
        <w:rPr>
          <w:rFonts w:asciiTheme="minorHAnsi" w:hAnsiTheme="minorHAnsi"/>
          <w:bCs/>
          <w:szCs w:val="22"/>
          <w:lang w:val="it-IT"/>
        </w:rPr>
        <w:t>Motors</w:t>
      </w:r>
      <w:proofErr w:type="spellEnd"/>
      <w:r w:rsidR="005B4609">
        <w:rPr>
          <w:rFonts w:asciiTheme="minorHAnsi" w:hAnsiTheme="minorHAnsi"/>
          <w:bCs/>
          <w:szCs w:val="22"/>
          <w:lang w:val="it-IT"/>
        </w:rPr>
        <w:t>, passando per Fiat, Ford e Jaguar – stanno annunciando di voler vendere solo auto elettriche nel giro di dieci-quindici anni.</w:t>
      </w:r>
      <w:r w:rsidR="004B58DB">
        <w:rPr>
          <w:rFonts w:asciiTheme="minorHAnsi" w:hAnsiTheme="minorHAnsi"/>
          <w:bCs/>
          <w:szCs w:val="22"/>
          <w:lang w:val="it-IT"/>
        </w:rPr>
        <w:t xml:space="preserve"> </w:t>
      </w:r>
      <w:r w:rsidR="0021333E">
        <w:rPr>
          <w:rFonts w:asciiTheme="minorHAnsi" w:hAnsiTheme="minorHAnsi"/>
          <w:bCs/>
          <w:szCs w:val="22"/>
          <w:lang w:val="it-IT"/>
        </w:rPr>
        <w:t>“Tesla è stata la prima azienda</w:t>
      </w:r>
      <w:r w:rsidR="00062CDE">
        <w:rPr>
          <w:rFonts w:asciiTheme="minorHAnsi" w:hAnsiTheme="minorHAnsi"/>
          <w:bCs/>
          <w:szCs w:val="22"/>
          <w:lang w:val="it-IT"/>
        </w:rPr>
        <w:t xml:space="preserve"> a intuire che </w:t>
      </w:r>
      <w:r w:rsidR="001048A2">
        <w:rPr>
          <w:rFonts w:asciiTheme="minorHAnsi" w:hAnsiTheme="minorHAnsi"/>
          <w:bCs/>
          <w:szCs w:val="22"/>
          <w:lang w:val="it-IT"/>
        </w:rPr>
        <w:t xml:space="preserve">le auto elettriche per avere successo </w:t>
      </w:r>
      <w:r w:rsidR="00FB25BE">
        <w:rPr>
          <w:rFonts w:asciiTheme="minorHAnsi" w:hAnsiTheme="minorHAnsi"/>
          <w:bCs/>
          <w:szCs w:val="22"/>
          <w:lang w:val="it-IT"/>
        </w:rPr>
        <w:t>devono essere belle e potenti e</w:t>
      </w:r>
      <w:r w:rsidR="00EE0403">
        <w:rPr>
          <w:rFonts w:asciiTheme="minorHAnsi" w:hAnsiTheme="minorHAnsi"/>
          <w:bCs/>
          <w:szCs w:val="22"/>
          <w:lang w:val="it-IT"/>
        </w:rPr>
        <w:t xml:space="preserve">, soprattutto, </w:t>
      </w:r>
      <w:r w:rsidR="00FB25BE">
        <w:rPr>
          <w:rFonts w:asciiTheme="minorHAnsi" w:hAnsiTheme="minorHAnsi"/>
          <w:bCs/>
          <w:szCs w:val="22"/>
          <w:lang w:val="it-IT"/>
        </w:rPr>
        <w:t xml:space="preserve">che </w:t>
      </w:r>
      <w:r w:rsidR="009C5402">
        <w:rPr>
          <w:rFonts w:asciiTheme="minorHAnsi" w:hAnsiTheme="minorHAnsi"/>
          <w:bCs/>
          <w:szCs w:val="22"/>
          <w:lang w:val="it-IT"/>
        </w:rPr>
        <w:t>la svolta ambientalista deve essere abbinata all’interesse del mercato, altrimenti è circoscritta all’idealismo</w:t>
      </w:r>
      <w:r w:rsidR="00832472">
        <w:rPr>
          <w:rFonts w:asciiTheme="minorHAnsi" w:hAnsiTheme="minorHAnsi"/>
          <w:bCs/>
          <w:szCs w:val="22"/>
          <w:lang w:val="it-IT"/>
        </w:rPr>
        <w:t xml:space="preserve"> di una minoranza</w:t>
      </w:r>
      <w:r w:rsidR="00861246">
        <w:rPr>
          <w:rFonts w:asciiTheme="minorHAnsi" w:hAnsiTheme="minorHAnsi"/>
          <w:bCs/>
          <w:szCs w:val="22"/>
          <w:lang w:val="it-IT"/>
        </w:rPr>
        <w:t xml:space="preserve">”, sintetizza Wolfram Sparber, direttore dell’Istituto per le energie rinnovabili di Eurac Research e </w:t>
      </w:r>
      <w:r w:rsidR="00DA0FB9">
        <w:rPr>
          <w:rFonts w:asciiTheme="minorHAnsi" w:hAnsiTheme="minorHAnsi"/>
          <w:bCs/>
          <w:szCs w:val="22"/>
          <w:lang w:val="it-IT"/>
        </w:rPr>
        <w:t>coautore del dossier. “</w:t>
      </w:r>
      <w:r w:rsidR="00DE2984">
        <w:rPr>
          <w:rFonts w:asciiTheme="minorHAnsi" w:hAnsiTheme="minorHAnsi"/>
          <w:bCs/>
          <w:szCs w:val="22"/>
          <w:lang w:val="it-IT"/>
        </w:rPr>
        <w:t>Oggi</w:t>
      </w:r>
      <w:r w:rsidR="00C17AC0">
        <w:rPr>
          <w:rFonts w:asciiTheme="minorHAnsi" w:hAnsiTheme="minorHAnsi"/>
          <w:bCs/>
          <w:szCs w:val="22"/>
          <w:lang w:val="it-IT"/>
        </w:rPr>
        <w:t xml:space="preserve">, apparentemente all’improvviso, ma in realtà dopo anni di </w:t>
      </w:r>
      <w:r w:rsidR="00BA0DFD">
        <w:rPr>
          <w:rFonts w:asciiTheme="minorHAnsi" w:hAnsiTheme="minorHAnsi"/>
          <w:bCs/>
          <w:szCs w:val="22"/>
          <w:lang w:val="it-IT"/>
        </w:rPr>
        <w:t xml:space="preserve">attente valutazioni </w:t>
      </w:r>
      <w:r w:rsidR="00301D29">
        <w:rPr>
          <w:rFonts w:asciiTheme="minorHAnsi" w:hAnsiTheme="minorHAnsi"/>
          <w:bCs/>
          <w:szCs w:val="22"/>
          <w:lang w:val="it-IT"/>
        </w:rPr>
        <w:t>economiche</w:t>
      </w:r>
      <w:r w:rsidR="00AB7EF3">
        <w:rPr>
          <w:rFonts w:asciiTheme="minorHAnsi" w:hAnsiTheme="minorHAnsi"/>
          <w:bCs/>
          <w:szCs w:val="22"/>
          <w:lang w:val="it-IT"/>
        </w:rPr>
        <w:t>,</w:t>
      </w:r>
      <w:r w:rsidR="00301D29">
        <w:rPr>
          <w:rFonts w:asciiTheme="minorHAnsi" w:hAnsiTheme="minorHAnsi"/>
          <w:bCs/>
          <w:szCs w:val="22"/>
          <w:lang w:val="it-IT"/>
        </w:rPr>
        <w:t xml:space="preserve"> </w:t>
      </w:r>
      <w:r w:rsidR="00BA0DFD">
        <w:rPr>
          <w:rFonts w:asciiTheme="minorHAnsi" w:hAnsiTheme="minorHAnsi"/>
          <w:bCs/>
          <w:szCs w:val="22"/>
          <w:lang w:val="it-IT"/>
        </w:rPr>
        <w:t xml:space="preserve">anche le </w:t>
      </w:r>
      <w:r w:rsidR="001D2E2F">
        <w:rPr>
          <w:rFonts w:asciiTheme="minorHAnsi" w:hAnsiTheme="minorHAnsi"/>
          <w:bCs/>
          <w:szCs w:val="22"/>
          <w:lang w:val="it-IT"/>
        </w:rPr>
        <w:t xml:space="preserve">grandi aziende </w:t>
      </w:r>
      <w:r w:rsidR="00BA0DFD">
        <w:rPr>
          <w:rFonts w:asciiTheme="minorHAnsi" w:hAnsiTheme="minorHAnsi"/>
          <w:bCs/>
          <w:szCs w:val="22"/>
          <w:lang w:val="it-IT"/>
        </w:rPr>
        <w:t xml:space="preserve">prima diffidenti </w:t>
      </w:r>
      <w:r w:rsidR="00301D29">
        <w:rPr>
          <w:rFonts w:asciiTheme="minorHAnsi" w:hAnsiTheme="minorHAnsi"/>
          <w:bCs/>
          <w:szCs w:val="22"/>
          <w:lang w:val="it-IT"/>
        </w:rPr>
        <w:t>sembrano valutare</w:t>
      </w:r>
      <w:r w:rsidR="00DE5DA3">
        <w:rPr>
          <w:rFonts w:asciiTheme="minorHAnsi" w:hAnsiTheme="minorHAnsi"/>
          <w:bCs/>
          <w:szCs w:val="22"/>
          <w:lang w:val="it-IT"/>
        </w:rPr>
        <w:t xml:space="preserve"> i rischi del cambiamento </w:t>
      </w:r>
      <w:r w:rsidR="00C216D8">
        <w:rPr>
          <w:rFonts w:asciiTheme="minorHAnsi" w:hAnsiTheme="minorHAnsi"/>
          <w:bCs/>
          <w:szCs w:val="22"/>
          <w:lang w:val="it-IT"/>
        </w:rPr>
        <w:t>come</w:t>
      </w:r>
      <w:r w:rsidR="00DE5DA3">
        <w:rPr>
          <w:rFonts w:asciiTheme="minorHAnsi" w:hAnsiTheme="minorHAnsi"/>
          <w:bCs/>
          <w:szCs w:val="22"/>
          <w:lang w:val="it-IT"/>
        </w:rPr>
        <w:t xml:space="preserve"> più bassi dei rischi di rimanere ancorati al vecchio sistema”.</w:t>
      </w:r>
    </w:p>
    <w:p w14:paraId="00565329" w14:textId="34F8DCD4" w:rsidR="00223F97" w:rsidRDefault="00665634" w:rsidP="00567A96">
      <w:pPr>
        <w:rPr>
          <w:rFonts w:asciiTheme="minorHAnsi" w:hAnsiTheme="minorHAnsi"/>
          <w:bCs/>
          <w:szCs w:val="22"/>
          <w:lang w:val="it-IT"/>
        </w:rPr>
      </w:pPr>
      <w:r>
        <w:rPr>
          <w:rFonts w:asciiTheme="minorHAnsi" w:hAnsiTheme="minorHAnsi"/>
          <w:bCs/>
          <w:szCs w:val="22"/>
          <w:lang w:val="it-IT"/>
        </w:rPr>
        <w:t xml:space="preserve">La sensibilità per l’ambiente </w:t>
      </w:r>
      <w:r w:rsidR="005732EC">
        <w:rPr>
          <w:rFonts w:asciiTheme="minorHAnsi" w:hAnsiTheme="minorHAnsi"/>
          <w:bCs/>
          <w:szCs w:val="22"/>
          <w:lang w:val="it-IT"/>
        </w:rPr>
        <w:t>aumenta</w:t>
      </w:r>
      <w:r>
        <w:rPr>
          <w:rFonts w:asciiTheme="minorHAnsi" w:hAnsiTheme="minorHAnsi"/>
          <w:bCs/>
          <w:szCs w:val="22"/>
          <w:lang w:val="it-IT"/>
        </w:rPr>
        <w:t xml:space="preserve"> e </w:t>
      </w:r>
      <w:r w:rsidR="008F34AC">
        <w:rPr>
          <w:rFonts w:asciiTheme="minorHAnsi" w:hAnsiTheme="minorHAnsi"/>
          <w:bCs/>
          <w:szCs w:val="22"/>
          <w:lang w:val="it-IT"/>
        </w:rPr>
        <w:t xml:space="preserve">le politiche di sempre più governi </w:t>
      </w:r>
      <w:r w:rsidR="00BF567C">
        <w:rPr>
          <w:rFonts w:asciiTheme="minorHAnsi" w:hAnsiTheme="minorHAnsi"/>
          <w:bCs/>
          <w:szCs w:val="22"/>
          <w:lang w:val="it-IT"/>
        </w:rPr>
        <w:t xml:space="preserve">prospettano tempi duri per i </w:t>
      </w:r>
      <w:r w:rsidR="00C3036A">
        <w:rPr>
          <w:rFonts w:asciiTheme="minorHAnsi" w:hAnsiTheme="minorHAnsi"/>
          <w:bCs/>
          <w:szCs w:val="22"/>
          <w:lang w:val="it-IT"/>
        </w:rPr>
        <w:t>business</w:t>
      </w:r>
      <w:r w:rsidR="00BF567C">
        <w:rPr>
          <w:rFonts w:asciiTheme="minorHAnsi" w:hAnsiTheme="minorHAnsi"/>
          <w:bCs/>
          <w:szCs w:val="22"/>
          <w:lang w:val="it-IT"/>
        </w:rPr>
        <w:t xml:space="preserve"> tradizionali</w:t>
      </w:r>
      <w:r w:rsidR="00C216D8">
        <w:rPr>
          <w:rFonts w:asciiTheme="minorHAnsi" w:hAnsiTheme="minorHAnsi"/>
          <w:bCs/>
          <w:szCs w:val="22"/>
          <w:lang w:val="it-IT"/>
        </w:rPr>
        <w:t xml:space="preserve"> – con </w:t>
      </w:r>
      <w:r w:rsidR="00C3036A">
        <w:rPr>
          <w:rFonts w:asciiTheme="minorHAnsi" w:hAnsiTheme="minorHAnsi"/>
          <w:bCs/>
          <w:szCs w:val="22"/>
          <w:lang w:val="it-IT"/>
        </w:rPr>
        <w:t>m</w:t>
      </w:r>
      <w:r w:rsidR="00745CA7">
        <w:rPr>
          <w:rFonts w:asciiTheme="minorHAnsi" w:hAnsiTheme="minorHAnsi"/>
          <w:bCs/>
          <w:szCs w:val="22"/>
          <w:lang w:val="it-IT"/>
        </w:rPr>
        <w:t>a</w:t>
      </w:r>
      <w:r w:rsidR="00C3036A">
        <w:rPr>
          <w:rFonts w:asciiTheme="minorHAnsi" w:hAnsiTheme="minorHAnsi"/>
          <w:bCs/>
          <w:szCs w:val="22"/>
          <w:lang w:val="it-IT"/>
        </w:rPr>
        <w:t xml:space="preserve">ggiori tassazioni e </w:t>
      </w:r>
      <w:r w:rsidR="00223F97">
        <w:rPr>
          <w:rFonts w:asciiTheme="minorHAnsi" w:hAnsiTheme="minorHAnsi"/>
          <w:bCs/>
          <w:szCs w:val="22"/>
          <w:lang w:val="it-IT"/>
        </w:rPr>
        <w:t>divieti</w:t>
      </w:r>
      <w:r w:rsidR="008E705A">
        <w:rPr>
          <w:rFonts w:asciiTheme="minorHAnsi" w:hAnsiTheme="minorHAnsi"/>
          <w:bCs/>
          <w:szCs w:val="22"/>
          <w:lang w:val="it-IT"/>
        </w:rPr>
        <w:t xml:space="preserve">. In aggiunta, </w:t>
      </w:r>
      <w:r w:rsidR="00BF567C">
        <w:rPr>
          <w:rFonts w:asciiTheme="minorHAnsi" w:hAnsiTheme="minorHAnsi"/>
          <w:bCs/>
          <w:szCs w:val="22"/>
          <w:lang w:val="it-IT"/>
        </w:rPr>
        <w:t xml:space="preserve">le tecnologie </w:t>
      </w:r>
      <w:r w:rsidR="00A454B0">
        <w:rPr>
          <w:rFonts w:asciiTheme="minorHAnsi" w:hAnsiTheme="minorHAnsi"/>
          <w:bCs/>
          <w:szCs w:val="22"/>
          <w:lang w:val="it-IT"/>
        </w:rPr>
        <w:t xml:space="preserve">si affinano. </w:t>
      </w:r>
    </w:p>
    <w:p w14:paraId="4A3C8995" w14:textId="77777777" w:rsidR="008E705A" w:rsidRDefault="008E705A" w:rsidP="00567A96">
      <w:pPr>
        <w:rPr>
          <w:rFonts w:asciiTheme="minorHAnsi" w:hAnsiTheme="minorHAnsi"/>
          <w:bCs/>
          <w:szCs w:val="22"/>
          <w:lang w:val="it-IT"/>
        </w:rPr>
      </w:pPr>
    </w:p>
    <w:p w14:paraId="26092EDA" w14:textId="07CA0DC6" w:rsidR="003A17A5" w:rsidRDefault="003754FB" w:rsidP="00567A96">
      <w:pPr>
        <w:rPr>
          <w:rFonts w:asciiTheme="minorHAnsi" w:hAnsiTheme="minorHAnsi"/>
          <w:bCs/>
          <w:szCs w:val="22"/>
          <w:lang w:val="it-IT"/>
        </w:rPr>
      </w:pPr>
      <w:r>
        <w:rPr>
          <w:rFonts w:asciiTheme="minorHAnsi" w:hAnsiTheme="minorHAnsi"/>
          <w:bCs/>
          <w:szCs w:val="22"/>
          <w:lang w:val="it-IT"/>
        </w:rPr>
        <w:t xml:space="preserve">Il motore </w:t>
      </w:r>
      <w:r w:rsidR="008E705A">
        <w:rPr>
          <w:rFonts w:asciiTheme="minorHAnsi" w:hAnsiTheme="minorHAnsi"/>
          <w:bCs/>
          <w:szCs w:val="22"/>
          <w:lang w:val="it-IT"/>
        </w:rPr>
        <w:t xml:space="preserve">elettrico </w:t>
      </w:r>
      <w:r>
        <w:rPr>
          <w:rFonts w:asciiTheme="minorHAnsi" w:hAnsiTheme="minorHAnsi"/>
          <w:bCs/>
          <w:szCs w:val="22"/>
          <w:lang w:val="it-IT"/>
        </w:rPr>
        <w:t xml:space="preserve">è di per sé semplice e non richiede grandi cure; </w:t>
      </w:r>
      <w:r w:rsidR="00467CA0">
        <w:rPr>
          <w:rFonts w:asciiTheme="minorHAnsi" w:hAnsiTheme="minorHAnsi"/>
          <w:bCs/>
          <w:szCs w:val="22"/>
          <w:lang w:val="it-IT"/>
        </w:rPr>
        <w:t xml:space="preserve">si eliminano </w:t>
      </w:r>
      <w:r w:rsidR="003934D9">
        <w:rPr>
          <w:rFonts w:asciiTheme="minorHAnsi" w:hAnsiTheme="minorHAnsi"/>
          <w:bCs/>
          <w:szCs w:val="22"/>
          <w:lang w:val="it-IT"/>
        </w:rPr>
        <w:t>diversi liquidi e i rispettivi ricambi di un auto tradizionale</w:t>
      </w:r>
      <w:r w:rsidR="00467CA0">
        <w:rPr>
          <w:rFonts w:asciiTheme="minorHAnsi" w:hAnsiTheme="minorHAnsi"/>
          <w:bCs/>
          <w:szCs w:val="22"/>
          <w:lang w:val="it-IT"/>
        </w:rPr>
        <w:t xml:space="preserve"> e si</w:t>
      </w:r>
      <w:r w:rsidR="003934D9">
        <w:rPr>
          <w:rFonts w:asciiTheme="minorHAnsi" w:hAnsiTheme="minorHAnsi"/>
          <w:bCs/>
          <w:szCs w:val="22"/>
          <w:lang w:val="it-IT"/>
        </w:rPr>
        <w:t xml:space="preserve"> </w:t>
      </w:r>
      <w:r w:rsidR="00467CA0">
        <w:rPr>
          <w:rFonts w:asciiTheme="minorHAnsi" w:hAnsiTheme="minorHAnsi"/>
          <w:bCs/>
          <w:szCs w:val="22"/>
          <w:lang w:val="it-IT"/>
        </w:rPr>
        <w:t xml:space="preserve">riduce </w:t>
      </w:r>
      <w:r w:rsidR="003934D9">
        <w:rPr>
          <w:rFonts w:asciiTheme="minorHAnsi" w:hAnsiTheme="minorHAnsi"/>
          <w:bCs/>
          <w:szCs w:val="22"/>
          <w:lang w:val="it-IT"/>
        </w:rPr>
        <w:t>in modo sostanziale il costo di manutenzione</w:t>
      </w:r>
      <w:r w:rsidR="008709AD">
        <w:rPr>
          <w:rFonts w:asciiTheme="minorHAnsi" w:hAnsiTheme="minorHAnsi"/>
          <w:bCs/>
          <w:szCs w:val="22"/>
          <w:lang w:val="it-IT"/>
        </w:rPr>
        <w:t xml:space="preserve">. </w:t>
      </w:r>
      <w:r w:rsidR="003A17A5">
        <w:rPr>
          <w:rFonts w:asciiTheme="minorHAnsi" w:hAnsiTheme="minorHAnsi"/>
          <w:bCs/>
          <w:szCs w:val="22"/>
          <w:lang w:val="it-IT"/>
        </w:rPr>
        <w:t xml:space="preserve">Anche rispetto alle prestazioni i livelli sono molto alti. </w:t>
      </w:r>
      <w:r w:rsidR="00823A25" w:rsidRPr="00E208B9">
        <w:rPr>
          <w:rFonts w:asciiTheme="minorHAnsi" w:hAnsiTheme="minorHAnsi"/>
          <w:bCs/>
          <w:szCs w:val="22"/>
          <w:lang w:val="it-IT"/>
        </w:rPr>
        <w:t>Nel 2020 Eurac Research ha svolto un</w:t>
      </w:r>
      <w:r w:rsidR="00B8189D" w:rsidRPr="00E208B9">
        <w:rPr>
          <w:rFonts w:asciiTheme="minorHAnsi" w:hAnsiTheme="minorHAnsi"/>
          <w:bCs/>
          <w:szCs w:val="22"/>
          <w:lang w:val="it-IT"/>
        </w:rPr>
        <w:t xml:space="preserve">o studio </w:t>
      </w:r>
      <w:r w:rsidR="00823A25" w:rsidRPr="00E208B9">
        <w:rPr>
          <w:rFonts w:asciiTheme="minorHAnsi" w:hAnsiTheme="minorHAnsi"/>
          <w:bCs/>
          <w:szCs w:val="22"/>
          <w:lang w:val="it-IT"/>
        </w:rPr>
        <w:t>su</w:t>
      </w:r>
      <w:r w:rsidR="00C76533" w:rsidRPr="00E208B9">
        <w:rPr>
          <w:rFonts w:asciiTheme="minorHAnsi" w:hAnsiTheme="minorHAnsi"/>
          <w:bCs/>
          <w:szCs w:val="22"/>
          <w:lang w:val="it-IT"/>
        </w:rPr>
        <w:t>l servizio di trasporto pubblico in Alto Adige</w:t>
      </w:r>
      <w:r w:rsidR="00793B31" w:rsidRPr="00E208B9">
        <w:rPr>
          <w:rFonts w:asciiTheme="minorHAnsi" w:hAnsiTheme="minorHAnsi"/>
          <w:bCs/>
          <w:szCs w:val="22"/>
          <w:lang w:val="it-IT"/>
        </w:rPr>
        <w:t xml:space="preserve"> mappando in modo accurato distanze, dislivelli e pendenze di tutte le 235 linee attive</w:t>
      </w:r>
      <w:r w:rsidR="00B46A21" w:rsidRPr="00E208B9">
        <w:rPr>
          <w:rFonts w:asciiTheme="minorHAnsi" w:hAnsiTheme="minorHAnsi"/>
          <w:bCs/>
          <w:szCs w:val="22"/>
          <w:lang w:val="it-IT"/>
        </w:rPr>
        <w:t xml:space="preserve">: ne è risultato che, scegliendo tra quelli più opportuni tra i modelli </w:t>
      </w:r>
      <w:r w:rsidR="00331CE6" w:rsidRPr="00E208B9">
        <w:rPr>
          <w:rFonts w:asciiTheme="minorHAnsi" w:hAnsiTheme="minorHAnsi"/>
          <w:bCs/>
          <w:szCs w:val="22"/>
          <w:lang w:val="it-IT"/>
        </w:rPr>
        <w:t>in vendita</w:t>
      </w:r>
      <w:r w:rsidR="006B6CBD" w:rsidRPr="00E208B9">
        <w:rPr>
          <w:rFonts w:asciiTheme="minorHAnsi" w:hAnsiTheme="minorHAnsi"/>
          <w:bCs/>
          <w:szCs w:val="22"/>
          <w:lang w:val="it-IT"/>
        </w:rPr>
        <w:t>,</w:t>
      </w:r>
      <w:r w:rsidR="00331CE6" w:rsidRPr="00E208B9">
        <w:rPr>
          <w:rFonts w:asciiTheme="minorHAnsi" w:hAnsiTheme="minorHAnsi"/>
          <w:bCs/>
          <w:szCs w:val="22"/>
          <w:lang w:val="it-IT"/>
        </w:rPr>
        <w:t xml:space="preserve"> gli autobus a zero emissioni</w:t>
      </w:r>
      <w:r w:rsidR="00F17A66" w:rsidRPr="00E208B9">
        <w:rPr>
          <w:rFonts w:asciiTheme="minorHAnsi" w:hAnsiTheme="minorHAnsi"/>
          <w:bCs/>
          <w:szCs w:val="22"/>
          <w:lang w:val="it-IT"/>
        </w:rPr>
        <w:t xml:space="preserve"> (sia elettrici, sia a idrogeno)</w:t>
      </w:r>
      <w:r w:rsidR="00331CE6" w:rsidRPr="00E208B9">
        <w:rPr>
          <w:rFonts w:asciiTheme="minorHAnsi" w:hAnsiTheme="minorHAnsi"/>
          <w:bCs/>
          <w:szCs w:val="22"/>
          <w:lang w:val="it-IT"/>
        </w:rPr>
        <w:t xml:space="preserve"> potrebbero</w:t>
      </w:r>
      <w:r w:rsidR="00CF6FB9" w:rsidRPr="00E208B9">
        <w:rPr>
          <w:rFonts w:asciiTheme="minorHAnsi" w:hAnsiTheme="minorHAnsi"/>
          <w:bCs/>
          <w:szCs w:val="22"/>
          <w:lang w:val="it-IT"/>
        </w:rPr>
        <w:t xml:space="preserve"> garantire la maggior parte delle tratte anche nelle condizioni</w:t>
      </w:r>
      <w:r w:rsidR="00F06397" w:rsidRPr="00E208B9">
        <w:rPr>
          <w:rFonts w:asciiTheme="minorHAnsi" w:hAnsiTheme="minorHAnsi"/>
          <w:bCs/>
          <w:szCs w:val="22"/>
          <w:lang w:val="it-IT"/>
        </w:rPr>
        <w:t xml:space="preserve"> peggiori, cioè autobus pieno di persone sulla pendenza </w:t>
      </w:r>
      <w:r w:rsidR="00333A81" w:rsidRPr="00E208B9">
        <w:rPr>
          <w:rFonts w:asciiTheme="minorHAnsi" w:hAnsiTheme="minorHAnsi"/>
          <w:bCs/>
          <w:szCs w:val="22"/>
          <w:lang w:val="it-IT"/>
        </w:rPr>
        <w:t>massima in una giornata invernale di maltempo.</w:t>
      </w:r>
      <w:r w:rsidR="00333A81">
        <w:rPr>
          <w:rFonts w:asciiTheme="minorHAnsi" w:hAnsiTheme="minorHAnsi"/>
          <w:bCs/>
          <w:szCs w:val="22"/>
          <w:lang w:val="it-IT"/>
        </w:rPr>
        <w:t xml:space="preserve"> </w:t>
      </w:r>
      <w:r w:rsidR="00C216D8">
        <w:rPr>
          <w:rFonts w:asciiTheme="minorHAnsi" w:hAnsiTheme="minorHAnsi"/>
          <w:bCs/>
          <w:szCs w:val="22"/>
          <w:lang w:val="it-IT"/>
        </w:rPr>
        <w:t xml:space="preserve"> </w:t>
      </w:r>
    </w:p>
    <w:p w14:paraId="5170BFB6" w14:textId="124E1EBF" w:rsidR="00C84887" w:rsidRDefault="004A2ADF" w:rsidP="00567A96">
      <w:pPr>
        <w:rPr>
          <w:rFonts w:asciiTheme="minorHAnsi" w:hAnsiTheme="minorHAnsi"/>
          <w:bCs/>
          <w:szCs w:val="22"/>
          <w:lang w:val="it-IT"/>
        </w:rPr>
      </w:pPr>
      <w:r>
        <w:rPr>
          <w:rFonts w:asciiTheme="minorHAnsi" w:hAnsiTheme="minorHAnsi"/>
          <w:bCs/>
          <w:szCs w:val="22"/>
          <w:lang w:val="it-IT"/>
        </w:rPr>
        <w:t>I</w:t>
      </w:r>
      <w:r w:rsidR="001D0086">
        <w:rPr>
          <w:rFonts w:asciiTheme="minorHAnsi" w:hAnsiTheme="minorHAnsi"/>
          <w:bCs/>
          <w:szCs w:val="22"/>
          <w:lang w:val="it-IT"/>
        </w:rPr>
        <w:t xml:space="preserve"> maggiori margini di miglioramento </w:t>
      </w:r>
      <w:r w:rsidR="000E7B05">
        <w:rPr>
          <w:rFonts w:asciiTheme="minorHAnsi" w:hAnsiTheme="minorHAnsi"/>
          <w:bCs/>
          <w:szCs w:val="22"/>
          <w:lang w:val="it-IT"/>
        </w:rPr>
        <w:t xml:space="preserve">tecnologico </w:t>
      </w:r>
      <w:r w:rsidR="001D0086">
        <w:rPr>
          <w:rFonts w:asciiTheme="minorHAnsi" w:hAnsiTheme="minorHAnsi"/>
          <w:bCs/>
          <w:szCs w:val="22"/>
          <w:lang w:val="it-IT"/>
        </w:rPr>
        <w:t>si hanno sulle batterie</w:t>
      </w:r>
      <w:r w:rsidR="001305FE">
        <w:rPr>
          <w:rFonts w:asciiTheme="minorHAnsi" w:hAnsiTheme="minorHAnsi"/>
          <w:bCs/>
          <w:szCs w:val="22"/>
          <w:lang w:val="it-IT"/>
        </w:rPr>
        <w:t>. In realtà già oggi</w:t>
      </w:r>
      <w:r w:rsidR="008A1EAB">
        <w:rPr>
          <w:rFonts w:asciiTheme="minorHAnsi" w:hAnsiTheme="minorHAnsi"/>
          <w:bCs/>
          <w:szCs w:val="22"/>
          <w:lang w:val="it-IT"/>
        </w:rPr>
        <w:t xml:space="preserve"> la paura di rimanere a piedi, che tecnicamente si chiama “range </w:t>
      </w:r>
      <w:proofErr w:type="spellStart"/>
      <w:r w:rsidR="008A1EAB">
        <w:rPr>
          <w:rFonts w:asciiTheme="minorHAnsi" w:hAnsiTheme="minorHAnsi"/>
          <w:bCs/>
          <w:szCs w:val="22"/>
          <w:lang w:val="it-IT"/>
        </w:rPr>
        <w:t>an</w:t>
      </w:r>
      <w:r w:rsidR="004A58FB">
        <w:rPr>
          <w:rFonts w:asciiTheme="minorHAnsi" w:hAnsiTheme="minorHAnsi"/>
          <w:bCs/>
          <w:szCs w:val="22"/>
          <w:lang w:val="it-IT"/>
        </w:rPr>
        <w:t>xiety</w:t>
      </w:r>
      <w:proofErr w:type="spellEnd"/>
      <w:r w:rsidR="004A58FB">
        <w:rPr>
          <w:rFonts w:asciiTheme="minorHAnsi" w:hAnsiTheme="minorHAnsi"/>
          <w:bCs/>
          <w:szCs w:val="22"/>
          <w:lang w:val="it-IT"/>
        </w:rPr>
        <w:t>”</w:t>
      </w:r>
      <w:r w:rsidR="00F17A66">
        <w:rPr>
          <w:rFonts w:asciiTheme="minorHAnsi" w:hAnsiTheme="minorHAnsi"/>
          <w:bCs/>
          <w:szCs w:val="22"/>
          <w:lang w:val="it-IT"/>
        </w:rPr>
        <w:t>,</w:t>
      </w:r>
      <w:r w:rsidR="004A58FB">
        <w:rPr>
          <w:rFonts w:asciiTheme="minorHAnsi" w:hAnsiTheme="minorHAnsi"/>
          <w:bCs/>
          <w:szCs w:val="22"/>
          <w:lang w:val="it-IT"/>
        </w:rPr>
        <w:t xml:space="preserve"> </w:t>
      </w:r>
      <w:r w:rsidR="00925E8C">
        <w:rPr>
          <w:rFonts w:asciiTheme="minorHAnsi" w:hAnsiTheme="minorHAnsi"/>
          <w:bCs/>
          <w:szCs w:val="22"/>
          <w:lang w:val="it-IT"/>
        </w:rPr>
        <w:t>è</w:t>
      </w:r>
      <w:r w:rsidR="000B5239">
        <w:rPr>
          <w:rFonts w:asciiTheme="minorHAnsi" w:hAnsiTheme="minorHAnsi"/>
          <w:bCs/>
          <w:szCs w:val="22"/>
          <w:lang w:val="it-IT"/>
        </w:rPr>
        <w:t xml:space="preserve"> in linea di massima </w:t>
      </w:r>
      <w:r w:rsidR="00C070C8">
        <w:rPr>
          <w:rFonts w:asciiTheme="minorHAnsi" w:hAnsiTheme="minorHAnsi"/>
          <w:bCs/>
          <w:szCs w:val="22"/>
          <w:lang w:val="it-IT"/>
        </w:rPr>
        <w:t>senza fondamento</w:t>
      </w:r>
      <w:r w:rsidR="000E0C41">
        <w:rPr>
          <w:rFonts w:asciiTheme="minorHAnsi" w:hAnsiTheme="minorHAnsi"/>
          <w:bCs/>
          <w:szCs w:val="22"/>
          <w:lang w:val="it-IT"/>
        </w:rPr>
        <w:t>. L</w:t>
      </w:r>
      <w:r w:rsidR="00A454B0">
        <w:rPr>
          <w:rFonts w:asciiTheme="minorHAnsi" w:hAnsiTheme="minorHAnsi"/>
          <w:bCs/>
          <w:szCs w:val="22"/>
          <w:lang w:val="it-IT"/>
        </w:rPr>
        <w:t xml:space="preserve">’autonomia </w:t>
      </w:r>
      <w:r w:rsidR="00B16B79">
        <w:rPr>
          <w:rFonts w:asciiTheme="minorHAnsi" w:hAnsiTheme="minorHAnsi"/>
          <w:bCs/>
          <w:szCs w:val="22"/>
          <w:lang w:val="it-IT"/>
        </w:rPr>
        <w:t>media</w:t>
      </w:r>
      <w:r w:rsidR="00333A81">
        <w:rPr>
          <w:rFonts w:asciiTheme="minorHAnsi" w:hAnsiTheme="minorHAnsi"/>
          <w:bCs/>
          <w:szCs w:val="22"/>
          <w:lang w:val="it-IT"/>
        </w:rPr>
        <w:t xml:space="preserve"> </w:t>
      </w:r>
      <w:r w:rsidR="000E0C41">
        <w:rPr>
          <w:rFonts w:asciiTheme="minorHAnsi" w:hAnsiTheme="minorHAnsi"/>
          <w:bCs/>
          <w:szCs w:val="22"/>
          <w:lang w:val="it-IT"/>
        </w:rPr>
        <w:t>delle auto in commercio</w:t>
      </w:r>
      <w:r w:rsidR="00FE594E">
        <w:rPr>
          <w:rFonts w:asciiTheme="minorHAnsi" w:hAnsiTheme="minorHAnsi"/>
          <w:bCs/>
          <w:szCs w:val="22"/>
          <w:lang w:val="it-IT"/>
        </w:rPr>
        <w:t>, tra</w:t>
      </w:r>
      <w:r w:rsidR="00055EA6">
        <w:rPr>
          <w:rFonts w:asciiTheme="minorHAnsi" w:hAnsiTheme="minorHAnsi"/>
          <w:bCs/>
          <w:szCs w:val="22"/>
          <w:lang w:val="it-IT"/>
        </w:rPr>
        <w:t xml:space="preserve"> i</w:t>
      </w:r>
      <w:r w:rsidR="00FE594E">
        <w:rPr>
          <w:rFonts w:asciiTheme="minorHAnsi" w:hAnsiTheme="minorHAnsi"/>
          <w:bCs/>
          <w:szCs w:val="22"/>
          <w:lang w:val="it-IT"/>
        </w:rPr>
        <w:t xml:space="preserve"> 200 e i 400/500</w:t>
      </w:r>
      <w:r w:rsidR="000B5239">
        <w:rPr>
          <w:rFonts w:asciiTheme="minorHAnsi" w:hAnsiTheme="minorHAnsi"/>
          <w:bCs/>
          <w:szCs w:val="22"/>
          <w:lang w:val="it-IT"/>
        </w:rPr>
        <w:t xml:space="preserve"> km</w:t>
      </w:r>
      <w:r w:rsidR="00FE594E">
        <w:rPr>
          <w:rFonts w:asciiTheme="minorHAnsi" w:hAnsiTheme="minorHAnsi"/>
          <w:bCs/>
          <w:szCs w:val="22"/>
          <w:lang w:val="it-IT"/>
        </w:rPr>
        <w:t>,</w:t>
      </w:r>
      <w:r w:rsidR="00B16B79">
        <w:rPr>
          <w:rFonts w:asciiTheme="minorHAnsi" w:hAnsiTheme="minorHAnsi"/>
          <w:bCs/>
          <w:szCs w:val="22"/>
          <w:lang w:val="it-IT"/>
        </w:rPr>
        <w:t xml:space="preserve"> è nettamente superiore a</w:t>
      </w:r>
      <w:r w:rsidR="00FE594E">
        <w:rPr>
          <w:rFonts w:asciiTheme="minorHAnsi" w:hAnsiTheme="minorHAnsi"/>
          <w:bCs/>
          <w:szCs w:val="22"/>
          <w:lang w:val="it-IT"/>
        </w:rPr>
        <w:t xml:space="preserve">l chilometraggio </w:t>
      </w:r>
      <w:r w:rsidR="0060488D">
        <w:rPr>
          <w:rFonts w:asciiTheme="minorHAnsi" w:hAnsiTheme="minorHAnsi"/>
          <w:bCs/>
          <w:szCs w:val="22"/>
          <w:lang w:val="it-IT"/>
        </w:rPr>
        <w:t xml:space="preserve">percorso </w:t>
      </w:r>
      <w:r w:rsidR="0060488D">
        <w:rPr>
          <w:rFonts w:asciiTheme="minorHAnsi" w:hAnsiTheme="minorHAnsi"/>
          <w:bCs/>
          <w:szCs w:val="22"/>
          <w:lang w:val="it-IT"/>
        </w:rPr>
        <w:lastRenderedPageBreak/>
        <w:t xml:space="preserve">in media ogni giorno </w:t>
      </w:r>
      <w:r w:rsidR="00760B79">
        <w:rPr>
          <w:rFonts w:asciiTheme="minorHAnsi" w:hAnsiTheme="minorHAnsi"/>
          <w:bCs/>
          <w:szCs w:val="22"/>
          <w:lang w:val="it-IT"/>
        </w:rPr>
        <w:t xml:space="preserve">in Italia </w:t>
      </w:r>
      <w:r w:rsidR="0060488D">
        <w:rPr>
          <w:rFonts w:asciiTheme="minorHAnsi" w:hAnsiTheme="minorHAnsi"/>
          <w:bCs/>
          <w:szCs w:val="22"/>
          <w:lang w:val="it-IT"/>
        </w:rPr>
        <w:t>secondo quanto</w:t>
      </w:r>
      <w:r w:rsidR="00FE594E">
        <w:rPr>
          <w:rFonts w:asciiTheme="minorHAnsi" w:hAnsiTheme="minorHAnsi"/>
          <w:bCs/>
          <w:szCs w:val="22"/>
          <w:lang w:val="it-IT"/>
        </w:rPr>
        <w:t xml:space="preserve"> calcolato da una ricerca europea </w:t>
      </w:r>
      <w:r w:rsidR="00E96991">
        <w:rPr>
          <w:rFonts w:asciiTheme="minorHAnsi" w:hAnsiTheme="minorHAnsi"/>
          <w:bCs/>
          <w:szCs w:val="22"/>
          <w:lang w:val="it-IT"/>
        </w:rPr>
        <w:t xml:space="preserve">(50 km), e </w:t>
      </w:r>
      <w:r w:rsidR="00AA0A65">
        <w:rPr>
          <w:rFonts w:asciiTheme="minorHAnsi" w:hAnsiTheme="minorHAnsi"/>
          <w:bCs/>
          <w:szCs w:val="22"/>
          <w:lang w:val="it-IT"/>
        </w:rPr>
        <w:t xml:space="preserve">sono sempre </w:t>
      </w:r>
      <w:r w:rsidR="004C22B2">
        <w:rPr>
          <w:rFonts w:asciiTheme="minorHAnsi" w:hAnsiTheme="minorHAnsi"/>
          <w:bCs/>
          <w:szCs w:val="22"/>
          <w:lang w:val="it-IT"/>
        </w:rPr>
        <w:t>di più</w:t>
      </w:r>
      <w:r w:rsidR="00AA0A65">
        <w:rPr>
          <w:rFonts w:asciiTheme="minorHAnsi" w:hAnsiTheme="minorHAnsi"/>
          <w:bCs/>
          <w:szCs w:val="22"/>
          <w:lang w:val="it-IT"/>
        </w:rPr>
        <w:t xml:space="preserve"> i modelli che arrivano a 600/650 km di autonomia. </w:t>
      </w:r>
    </w:p>
    <w:p w14:paraId="1E0CCF8A" w14:textId="59FE3065" w:rsidR="00DE5DA3" w:rsidRDefault="009265AB" w:rsidP="00567A96">
      <w:pPr>
        <w:rPr>
          <w:rFonts w:asciiTheme="minorHAnsi" w:hAnsiTheme="minorHAnsi"/>
          <w:bCs/>
          <w:szCs w:val="22"/>
          <w:lang w:val="it-IT"/>
        </w:rPr>
      </w:pPr>
      <w:bookmarkStart w:id="2" w:name="_Hlk80602251"/>
      <w:r>
        <w:rPr>
          <w:rFonts w:asciiTheme="minorHAnsi" w:hAnsiTheme="minorHAnsi"/>
          <w:bCs/>
          <w:szCs w:val="22"/>
          <w:lang w:val="it-IT"/>
        </w:rPr>
        <w:t xml:space="preserve">Anche i costi stanno scendendo: i prezzi delle batterie sono </w:t>
      </w:r>
      <w:r w:rsidR="00081D21">
        <w:rPr>
          <w:rFonts w:asciiTheme="minorHAnsi" w:hAnsiTheme="minorHAnsi"/>
          <w:bCs/>
          <w:szCs w:val="22"/>
          <w:lang w:val="it-IT"/>
        </w:rPr>
        <w:t>calati</w:t>
      </w:r>
      <w:r w:rsidR="00316533">
        <w:rPr>
          <w:rFonts w:asciiTheme="minorHAnsi" w:hAnsiTheme="minorHAnsi"/>
          <w:bCs/>
          <w:szCs w:val="22"/>
          <w:lang w:val="it-IT"/>
        </w:rPr>
        <w:t xml:space="preserve"> del</w:t>
      </w:r>
      <w:r w:rsidR="007B73DE">
        <w:rPr>
          <w:rFonts w:asciiTheme="minorHAnsi" w:hAnsiTheme="minorHAnsi"/>
          <w:bCs/>
          <w:szCs w:val="22"/>
          <w:lang w:val="it-IT"/>
        </w:rPr>
        <w:t>l’85</w:t>
      </w:r>
      <w:r w:rsidR="00316533">
        <w:rPr>
          <w:rFonts w:asciiTheme="minorHAnsi" w:hAnsiTheme="minorHAnsi"/>
          <w:bCs/>
          <w:szCs w:val="22"/>
          <w:lang w:val="it-IT"/>
        </w:rPr>
        <w:t xml:space="preserve"> per cento dal</w:t>
      </w:r>
      <w:r w:rsidR="00AC08C6">
        <w:rPr>
          <w:rFonts w:asciiTheme="minorHAnsi" w:hAnsiTheme="minorHAnsi"/>
          <w:bCs/>
          <w:szCs w:val="22"/>
          <w:lang w:val="it-IT"/>
        </w:rPr>
        <w:t xml:space="preserve"> 2011 a oggi. </w:t>
      </w:r>
      <w:r w:rsidR="00C747DB">
        <w:rPr>
          <w:rFonts w:asciiTheme="minorHAnsi" w:hAnsiTheme="minorHAnsi"/>
          <w:bCs/>
          <w:szCs w:val="22"/>
          <w:lang w:val="it-IT"/>
        </w:rPr>
        <w:t xml:space="preserve">Quando </w:t>
      </w:r>
      <w:r w:rsidR="00B53919">
        <w:rPr>
          <w:rFonts w:asciiTheme="minorHAnsi" w:hAnsiTheme="minorHAnsi"/>
          <w:bCs/>
          <w:szCs w:val="22"/>
          <w:lang w:val="it-IT"/>
        </w:rPr>
        <w:t>stoccare un kilowattora di energia costerà meno di 100 dollari</w:t>
      </w:r>
      <w:r w:rsidR="00A6253A">
        <w:rPr>
          <w:rFonts w:asciiTheme="minorHAnsi" w:hAnsiTheme="minorHAnsi"/>
          <w:bCs/>
          <w:szCs w:val="22"/>
          <w:lang w:val="it-IT"/>
        </w:rPr>
        <w:t>,</w:t>
      </w:r>
      <w:r w:rsidR="00B53919">
        <w:rPr>
          <w:rFonts w:asciiTheme="minorHAnsi" w:hAnsiTheme="minorHAnsi"/>
          <w:bCs/>
          <w:szCs w:val="22"/>
          <w:lang w:val="it-IT"/>
        </w:rPr>
        <w:t xml:space="preserve"> un’auto elettrica costerà meno di un’auto diesel o a benzina; </w:t>
      </w:r>
      <w:r w:rsidR="001C428C">
        <w:rPr>
          <w:rFonts w:asciiTheme="minorHAnsi" w:hAnsiTheme="minorHAnsi"/>
          <w:bCs/>
          <w:szCs w:val="22"/>
          <w:lang w:val="it-IT"/>
        </w:rPr>
        <w:t xml:space="preserve">nel 2020 </w:t>
      </w:r>
      <w:r w:rsidR="00811D58">
        <w:rPr>
          <w:rFonts w:asciiTheme="minorHAnsi" w:hAnsiTheme="minorHAnsi"/>
          <w:bCs/>
          <w:szCs w:val="22"/>
          <w:lang w:val="it-IT"/>
        </w:rPr>
        <w:t>ci volevano</w:t>
      </w:r>
      <w:r w:rsidR="001C428C">
        <w:rPr>
          <w:rFonts w:asciiTheme="minorHAnsi" w:hAnsiTheme="minorHAnsi"/>
          <w:bCs/>
          <w:szCs w:val="22"/>
          <w:lang w:val="it-IT"/>
        </w:rPr>
        <w:t xml:space="preserve"> 13</w:t>
      </w:r>
      <w:r w:rsidR="00C4192F">
        <w:rPr>
          <w:rFonts w:asciiTheme="minorHAnsi" w:hAnsiTheme="minorHAnsi"/>
          <w:bCs/>
          <w:szCs w:val="22"/>
          <w:lang w:val="it-IT"/>
        </w:rPr>
        <w:t>7</w:t>
      </w:r>
      <w:r w:rsidR="001C428C">
        <w:rPr>
          <w:rFonts w:asciiTheme="minorHAnsi" w:hAnsiTheme="minorHAnsi"/>
          <w:bCs/>
          <w:szCs w:val="22"/>
          <w:lang w:val="it-IT"/>
        </w:rPr>
        <w:t xml:space="preserve"> dollari.</w:t>
      </w:r>
    </w:p>
    <w:bookmarkEnd w:id="2"/>
    <w:p w14:paraId="0E8ACBD6" w14:textId="7DBA9A05" w:rsidR="00081D21" w:rsidRDefault="00081D21" w:rsidP="00567A96">
      <w:pPr>
        <w:rPr>
          <w:rFonts w:asciiTheme="minorHAnsi" w:hAnsiTheme="minorHAnsi"/>
          <w:bCs/>
          <w:szCs w:val="22"/>
          <w:lang w:val="it-IT"/>
        </w:rPr>
      </w:pPr>
    </w:p>
    <w:p w14:paraId="7AB3A461" w14:textId="07937693" w:rsidR="00081D21" w:rsidRDefault="00081D21" w:rsidP="00567A96">
      <w:pPr>
        <w:rPr>
          <w:rFonts w:asciiTheme="minorHAnsi" w:hAnsiTheme="minorHAnsi"/>
          <w:bCs/>
          <w:szCs w:val="22"/>
          <w:lang w:val="it-IT"/>
        </w:rPr>
      </w:pPr>
      <w:r>
        <w:rPr>
          <w:rFonts w:asciiTheme="minorHAnsi" w:hAnsiTheme="minorHAnsi"/>
          <w:bCs/>
          <w:szCs w:val="22"/>
          <w:lang w:val="it-IT"/>
        </w:rPr>
        <w:t>Il prez</w:t>
      </w:r>
      <w:r w:rsidR="008559CA">
        <w:rPr>
          <w:rFonts w:asciiTheme="minorHAnsi" w:hAnsiTheme="minorHAnsi"/>
          <w:bCs/>
          <w:szCs w:val="22"/>
          <w:lang w:val="it-IT"/>
        </w:rPr>
        <w:t>zo, in effetti, è ancora uno dei principali deterrenti</w:t>
      </w:r>
      <w:r w:rsidR="008A6375">
        <w:rPr>
          <w:rFonts w:asciiTheme="minorHAnsi" w:hAnsiTheme="minorHAnsi"/>
          <w:bCs/>
          <w:szCs w:val="22"/>
          <w:lang w:val="it-IT"/>
        </w:rPr>
        <w:t xml:space="preserve"> all’acquisto</w:t>
      </w:r>
      <w:r w:rsidR="00276312">
        <w:rPr>
          <w:rFonts w:asciiTheme="minorHAnsi" w:hAnsiTheme="minorHAnsi"/>
          <w:bCs/>
          <w:szCs w:val="22"/>
          <w:lang w:val="it-IT"/>
        </w:rPr>
        <w:t>, malgrado in provincia di Bolzano si spendano fino a 1</w:t>
      </w:r>
      <w:r w:rsidR="0008484D">
        <w:rPr>
          <w:rFonts w:asciiTheme="minorHAnsi" w:hAnsiTheme="minorHAnsi"/>
          <w:bCs/>
          <w:szCs w:val="22"/>
          <w:lang w:val="it-IT"/>
        </w:rPr>
        <w:t>0.000</w:t>
      </w:r>
      <w:r w:rsidR="00276312">
        <w:rPr>
          <w:rFonts w:asciiTheme="minorHAnsi" w:hAnsiTheme="minorHAnsi"/>
          <w:bCs/>
          <w:szCs w:val="22"/>
          <w:lang w:val="it-IT"/>
        </w:rPr>
        <w:t xml:space="preserve"> euro in meno rispetto al prezzo di listino</w:t>
      </w:r>
      <w:r w:rsidR="00760B79">
        <w:rPr>
          <w:rFonts w:asciiTheme="minorHAnsi" w:hAnsiTheme="minorHAnsi"/>
          <w:bCs/>
          <w:szCs w:val="22"/>
          <w:lang w:val="it-IT"/>
        </w:rPr>
        <w:t>,</w:t>
      </w:r>
      <w:r w:rsidR="0008484D">
        <w:rPr>
          <w:rFonts w:asciiTheme="minorHAnsi" w:hAnsiTheme="minorHAnsi"/>
          <w:bCs/>
          <w:szCs w:val="22"/>
          <w:lang w:val="it-IT"/>
        </w:rPr>
        <w:t xml:space="preserve"> grazie alle integrazioni agli incentivi statali</w:t>
      </w:r>
      <w:r w:rsidR="008559CA">
        <w:rPr>
          <w:rFonts w:asciiTheme="minorHAnsi" w:hAnsiTheme="minorHAnsi"/>
          <w:bCs/>
          <w:szCs w:val="22"/>
          <w:lang w:val="it-IT"/>
        </w:rPr>
        <w:t xml:space="preserve">. </w:t>
      </w:r>
      <w:r w:rsidR="00FB6359">
        <w:rPr>
          <w:rFonts w:asciiTheme="minorHAnsi" w:hAnsiTheme="minorHAnsi"/>
          <w:bCs/>
          <w:szCs w:val="22"/>
          <w:lang w:val="it-IT"/>
        </w:rPr>
        <w:t>U</w:t>
      </w:r>
      <w:r w:rsidR="00BA16DA">
        <w:rPr>
          <w:rFonts w:asciiTheme="minorHAnsi" w:hAnsiTheme="minorHAnsi"/>
          <w:bCs/>
          <w:szCs w:val="22"/>
          <w:lang w:val="it-IT"/>
        </w:rPr>
        <w:t>na</w:t>
      </w:r>
      <w:r w:rsidR="00B8189D">
        <w:rPr>
          <w:rFonts w:asciiTheme="minorHAnsi" w:hAnsiTheme="minorHAnsi"/>
          <w:bCs/>
          <w:szCs w:val="22"/>
          <w:lang w:val="it-IT"/>
        </w:rPr>
        <w:t xml:space="preserve"> indagine </w:t>
      </w:r>
      <w:r w:rsidR="00AD5D06">
        <w:rPr>
          <w:rFonts w:asciiTheme="minorHAnsi" w:hAnsiTheme="minorHAnsi"/>
          <w:bCs/>
          <w:szCs w:val="22"/>
          <w:lang w:val="it-IT"/>
        </w:rPr>
        <w:t>svolta da Eurac Research</w:t>
      </w:r>
      <w:r w:rsidR="00BA16DA">
        <w:rPr>
          <w:rFonts w:asciiTheme="minorHAnsi" w:hAnsiTheme="minorHAnsi"/>
          <w:bCs/>
          <w:szCs w:val="22"/>
          <w:lang w:val="it-IT"/>
        </w:rPr>
        <w:t xml:space="preserve"> nel 2020</w:t>
      </w:r>
      <w:r w:rsidR="00AD5D06">
        <w:rPr>
          <w:rFonts w:asciiTheme="minorHAnsi" w:hAnsiTheme="minorHAnsi"/>
          <w:bCs/>
          <w:szCs w:val="22"/>
          <w:lang w:val="it-IT"/>
        </w:rPr>
        <w:t xml:space="preserve"> </w:t>
      </w:r>
      <w:r w:rsidR="00FB6359">
        <w:rPr>
          <w:rFonts w:asciiTheme="minorHAnsi" w:hAnsiTheme="minorHAnsi"/>
          <w:bCs/>
          <w:szCs w:val="22"/>
          <w:lang w:val="it-IT"/>
        </w:rPr>
        <w:t xml:space="preserve">ha interpellato </w:t>
      </w:r>
      <w:r w:rsidR="004879E6">
        <w:rPr>
          <w:rFonts w:asciiTheme="minorHAnsi" w:hAnsiTheme="minorHAnsi"/>
          <w:bCs/>
          <w:szCs w:val="22"/>
          <w:lang w:val="it-IT"/>
        </w:rPr>
        <w:t>500 persone residenti in Alto Adige</w:t>
      </w:r>
      <w:r w:rsidR="00D91A50">
        <w:rPr>
          <w:rFonts w:asciiTheme="minorHAnsi" w:hAnsiTheme="minorHAnsi"/>
          <w:bCs/>
          <w:szCs w:val="22"/>
          <w:lang w:val="it-IT"/>
        </w:rPr>
        <w:t xml:space="preserve">: la maggioranza dubita di comprare un’auto elettrica nei prossimi dieci anni </w:t>
      </w:r>
      <w:r w:rsidR="00545EDC">
        <w:rPr>
          <w:rFonts w:asciiTheme="minorHAnsi" w:hAnsiTheme="minorHAnsi"/>
          <w:bCs/>
          <w:szCs w:val="22"/>
          <w:lang w:val="it-IT"/>
        </w:rPr>
        <w:t>(il</w:t>
      </w:r>
      <w:r w:rsidR="00DE7620">
        <w:rPr>
          <w:rFonts w:asciiTheme="minorHAnsi" w:hAnsiTheme="minorHAnsi"/>
          <w:bCs/>
          <w:szCs w:val="22"/>
          <w:lang w:val="it-IT"/>
        </w:rPr>
        <w:t xml:space="preserve"> 29 per cento ha dichiarato “</w:t>
      </w:r>
      <w:r w:rsidR="00ED4171">
        <w:rPr>
          <w:rFonts w:asciiTheme="minorHAnsi" w:hAnsiTheme="minorHAnsi"/>
          <w:bCs/>
          <w:szCs w:val="22"/>
          <w:lang w:val="it-IT"/>
        </w:rPr>
        <w:t>sicuramente no” e il 34 per cento “probabilmente no”</w:t>
      </w:r>
      <w:r w:rsidR="00545EDC">
        <w:rPr>
          <w:rFonts w:asciiTheme="minorHAnsi" w:hAnsiTheme="minorHAnsi"/>
          <w:bCs/>
          <w:szCs w:val="22"/>
          <w:lang w:val="it-IT"/>
        </w:rPr>
        <w:t>) e le resistenze riguardano</w:t>
      </w:r>
      <w:r w:rsidR="00BA603D">
        <w:rPr>
          <w:rFonts w:asciiTheme="minorHAnsi" w:hAnsiTheme="minorHAnsi"/>
          <w:bCs/>
          <w:szCs w:val="22"/>
          <w:lang w:val="it-IT"/>
        </w:rPr>
        <w:t xml:space="preserve"> soprattutto i costi </w:t>
      </w:r>
      <w:r w:rsidR="00BA603D" w:rsidRPr="003934D9">
        <w:rPr>
          <w:rFonts w:asciiTheme="minorHAnsi" w:hAnsiTheme="minorHAnsi"/>
          <w:bCs/>
          <w:szCs w:val="22"/>
          <w:lang w:val="it-IT"/>
        </w:rPr>
        <w:t>elevati</w:t>
      </w:r>
      <w:r w:rsidR="00BA603D">
        <w:rPr>
          <w:rFonts w:asciiTheme="minorHAnsi" w:hAnsiTheme="minorHAnsi"/>
          <w:bCs/>
          <w:szCs w:val="22"/>
          <w:lang w:val="it-IT"/>
        </w:rPr>
        <w:t xml:space="preserve"> e i dubbi sull’autonomia. </w:t>
      </w:r>
      <w:r w:rsidR="002B3E03">
        <w:rPr>
          <w:rFonts w:asciiTheme="minorHAnsi" w:hAnsiTheme="minorHAnsi"/>
          <w:bCs/>
          <w:szCs w:val="22"/>
          <w:lang w:val="it-IT"/>
        </w:rPr>
        <w:br/>
        <w:t>“Non si può certo parlare di entusiasmo, ma tra i giovani</w:t>
      </w:r>
      <w:r w:rsidR="006C3EA0">
        <w:rPr>
          <w:rFonts w:asciiTheme="minorHAnsi" w:hAnsiTheme="minorHAnsi"/>
          <w:bCs/>
          <w:szCs w:val="22"/>
          <w:lang w:val="it-IT"/>
        </w:rPr>
        <w:t xml:space="preserve"> l’apertura al cambiamento è maggiore  e poiché oltre il 60 per cento del parco au</w:t>
      </w:r>
      <w:r w:rsidR="006346A3">
        <w:rPr>
          <w:rFonts w:asciiTheme="minorHAnsi" w:hAnsiTheme="minorHAnsi"/>
          <w:bCs/>
          <w:szCs w:val="22"/>
          <w:lang w:val="it-IT"/>
        </w:rPr>
        <w:t>to è piuttosto datato, è facile che al momento del prossimo acquisto le condizioni che fanno dare oggi risposte più scettiche si saranno risolte”</w:t>
      </w:r>
      <w:r w:rsidR="00E2528D">
        <w:rPr>
          <w:rFonts w:asciiTheme="minorHAnsi" w:hAnsiTheme="minorHAnsi"/>
          <w:bCs/>
          <w:szCs w:val="22"/>
          <w:lang w:val="it-IT"/>
        </w:rPr>
        <w:t xml:space="preserve">, spiega Sparber. </w:t>
      </w:r>
      <w:r w:rsidR="001C428C">
        <w:rPr>
          <w:rFonts w:asciiTheme="minorHAnsi" w:hAnsiTheme="minorHAnsi"/>
          <w:bCs/>
          <w:szCs w:val="22"/>
          <w:lang w:val="it-IT"/>
        </w:rPr>
        <w:t>“</w:t>
      </w:r>
      <w:r w:rsidR="00651994">
        <w:rPr>
          <w:rFonts w:asciiTheme="minorHAnsi" w:hAnsiTheme="minorHAnsi"/>
          <w:bCs/>
          <w:szCs w:val="22"/>
          <w:lang w:val="it-IT"/>
        </w:rPr>
        <w:t>Abbiamo simulato vari scenari</w:t>
      </w:r>
      <w:r w:rsidR="00B63855">
        <w:rPr>
          <w:rFonts w:asciiTheme="minorHAnsi" w:hAnsiTheme="minorHAnsi"/>
          <w:bCs/>
          <w:szCs w:val="22"/>
          <w:lang w:val="it-IT"/>
        </w:rPr>
        <w:t>:</w:t>
      </w:r>
      <w:r w:rsidR="00651994">
        <w:rPr>
          <w:rFonts w:asciiTheme="minorHAnsi" w:hAnsiTheme="minorHAnsi"/>
          <w:bCs/>
          <w:szCs w:val="22"/>
          <w:lang w:val="it-IT"/>
        </w:rPr>
        <w:t xml:space="preserve"> </w:t>
      </w:r>
      <w:r w:rsidR="00B63855">
        <w:rPr>
          <w:rFonts w:asciiTheme="minorHAnsi" w:hAnsiTheme="minorHAnsi"/>
          <w:bCs/>
          <w:szCs w:val="22"/>
          <w:lang w:val="it-IT"/>
        </w:rPr>
        <w:t>g</w:t>
      </w:r>
      <w:r w:rsidR="00651994">
        <w:rPr>
          <w:rFonts w:asciiTheme="minorHAnsi" w:hAnsiTheme="minorHAnsi"/>
          <w:bCs/>
          <w:szCs w:val="22"/>
          <w:lang w:val="it-IT"/>
        </w:rPr>
        <w:t>ià nel 2025 il 50 per cento delle auto vendute in Alto Adige potrebbe avere solo motore elettrico</w:t>
      </w:r>
      <w:r w:rsidR="004C51A5">
        <w:rPr>
          <w:rFonts w:asciiTheme="minorHAnsi" w:hAnsiTheme="minorHAnsi"/>
          <w:bCs/>
          <w:szCs w:val="22"/>
          <w:lang w:val="it-IT"/>
        </w:rPr>
        <w:t>”.</w:t>
      </w:r>
    </w:p>
    <w:p w14:paraId="4764BBE2" w14:textId="7E889F38" w:rsidR="004C51A5" w:rsidRDefault="004C51A5" w:rsidP="00567A96">
      <w:pPr>
        <w:rPr>
          <w:rFonts w:asciiTheme="minorHAnsi" w:hAnsiTheme="minorHAnsi"/>
          <w:bCs/>
          <w:szCs w:val="22"/>
          <w:lang w:val="it-IT"/>
        </w:rPr>
      </w:pPr>
    </w:p>
    <w:p w14:paraId="11DE4CDC" w14:textId="3F389DC0" w:rsidR="0074640B" w:rsidRDefault="004651E7" w:rsidP="006B4E41">
      <w:pPr>
        <w:rPr>
          <w:rFonts w:asciiTheme="minorHAnsi" w:hAnsiTheme="minorHAnsi"/>
          <w:bCs/>
          <w:szCs w:val="22"/>
          <w:lang w:val="it-IT"/>
        </w:rPr>
      </w:pPr>
      <w:r>
        <w:rPr>
          <w:rFonts w:asciiTheme="minorHAnsi" w:hAnsiTheme="minorHAnsi"/>
          <w:bCs/>
          <w:szCs w:val="22"/>
          <w:lang w:val="it-IT"/>
        </w:rPr>
        <w:t>I</w:t>
      </w:r>
      <w:r w:rsidR="004C51A5">
        <w:rPr>
          <w:rFonts w:asciiTheme="minorHAnsi" w:hAnsiTheme="minorHAnsi"/>
          <w:bCs/>
          <w:szCs w:val="22"/>
          <w:lang w:val="it-IT"/>
        </w:rPr>
        <w:t xml:space="preserve"> vantaggi </w:t>
      </w:r>
      <w:r w:rsidR="00A10752">
        <w:rPr>
          <w:rFonts w:asciiTheme="minorHAnsi" w:hAnsiTheme="minorHAnsi"/>
          <w:bCs/>
          <w:szCs w:val="22"/>
          <w:lang w:val="it-IT"/>
        </w:rPr>
        <w:t>ecologici a livello loca</w:t>
      </w:r>
      <w:r>
        <w:rPr>
          <w:rFonts w:asciiTheme="minorHAnsi" w:hAnsiTheme="minorHAnsi"/>
          <w:bCs/>
          <w:szCs w:val="22"/>
          <w:lang w:val="it-IT"/>
        </w:rPr>
        <w:t>l</w:t>
      </w:r>
      <w:r w:rsidR="00160284">
        <w:rPr>
          <w:rFonts w:asciiTheme="minorHAnsi" w:hAnsiTheme="minorHAnsi"/>
          <w:bCs/>
          <w:szCs w:val="22"/>
          <w:lang w:val="it-IT"/>
        </w:rPr>
        <w:t>izzato</w:t>
      </w:r>
      <w:r w:rsidR="00A10752">
        <w:rPr>
          <w:rFonts w:asciiTheme="minorHAnsi" w:hAnsiTheme="minorHAnsi"/>
          <w:bCs/>
          <w:szCs w:val="22"/>
          <w:lang w:val="it-IT"/>
        </w:rPr>
        <w:t xml:space="preserve"> sono</w:t>
      </w:r>
      <w:r>
        <w:rPr>
          <w:rFonts w:asciiTheme="minorHAnsi" w:hAnsiTheme="minorHAnsi"/>
          <w:bCs/>
          <w:szCs w:val="22"/>
          <w:lang w:val="it-IT"/>
        </w:rPr>
        <w:t xml:space="preserve"> palesi, specie</w:t>
      </w:r>
      <w:r w:rsidR="00160284">
        <w:rPr>
          <w:rFonts w:asciiTheme="minorHAnsi" w:hAnsiTheme="minorHAnsi"/>
          <w:bCs/>
          <w:szCs w:val="22"/>
          <w:lang w:val="it-IT"/>
        </w:rPr>
        <w:t xml:space="preserve"> nelle grandi città o</w:t>
      </w:r>
      <w:r>
        <w:rPr>
          <w:rFonts w:asciiTheme="minorHAnsi" w:hAnsiTheme="minorHAnsi"/>
          <w:bCs/>
          <w:szCs w:val="22"/>
          <w:lang w:val="it-IT"/>
        </w:rPr>
        <w:t xml:space="preserve"> in un territ</w:t>
      </w:r>
      <w:r w:rsidR="00277788">
        <w:rPr>
          <w:rFonts w:asciiTheme="minorHAnsi" w:hAnsiTheme="minorHAnsi"/>
          <w:bCs/>
          <w:szCs w:val="22"/>
          <w:lang w:val="it-IT"/>
        </w:rPr>
        <w:t xml:space="preserve">orio come l’Alto Adige dove il traffico è il maggior </w:t>
      </w:r>
      <w:r w:rsidR="00B86CA3">
        <w:rPr>
          <w:rFonts w:asciiTheme="minorHAnsi" w:hAnsiTheme="minorHAnsi"/>
          <w:bCs/>
          <w:szCs w:val="22"/>
          <w:lang w:val="it-IT"/>
        </w:rPr>
        <w:t>imputato per la produzione di CO</w:t>
      </w:r>
      <w:r w:rsidR="00B86CA3" w:rsidRPr="00160284">
        <w:rPr>
          <w:rFonts w:asciiTheme="minorHAnsi" w:hAnsiTheme="minorHAnsi"/>
          <w:bCs/>
          <w:szCs w:val="22"/>
          <w:vertAlign w:val="subscript"/>
          <w:lang w:val="it-IT"/>
        </w:rPr>
        <w:t>2</w:t>
      </w:r>
      <w:r w:rsidR="00597569">
        <w:rPr>
          <w:rFonts w:asciiTheme="minorHAnsi" w:hAnsiTheme="minorHAnsi"/>
          <w:bCs/>
          <w:szCs w:val="22"/>
          <w:lang w:val="it-IT"/>
        </w:rPr>
        <w:t xml:space="preserve">: i veicoli elettrici infatti </w:t>
      </w:r>
      <w:r w:rsidR="007E0B2D">
        <w:rPr>
          <w:rFonts w:asciiTheme="minorHAnsi" w:hAnsiTheme="minorHAnsi"/>
          <w:bCs/>
          <w:szCs w:val="22"/>
          <w:lang w:val="it-IT"/>
        </w:rPr>
        <w:t xml:space="preserve">non generano emissioni e si </w:t>
      </w:r>
      <w:r w:rsidR="007D2075">
        <w:rPr>
          <w:rFonts w:asciiTheme="minorHAnsi" w:hAnsiTheme="minorHAnsi"/>
          <w:bCs/>
          <w:szCs w:val="22"/>
          <w:lang w:val="it-IT"/>
        </w:rPr>
        <w:t xml:space="preserve">eliminano fumi e smog. </w:t>
      </w:r>
      <w:r w:rsidR="007E0B2D">
        <w:rPr>
          <w:rFonts w:asciiTheme="minorHAnsi" w:hAnsiTheme="minorHAnsi"/>
          <w:bCs/>
          <w:szCs w:val="22"/>
          <w:lang w:val="it-IT"/>
        </w:rPr>
        <w:t>Si pone tuttavia la questione delle emissioni</w:t>
      </w:r>
      <w:r w:rsidR="006426CF">
        <w:rPr>
          <w:rFonts w:asciiTheme="minorHAnsi" w:hAnsiTheme="minorHAnsi"/>
          <w:bCs/>
          <w:szCs w:val="22"/>
          <w:lang w:val="it-IT"/>
        </w:rPr>
        <w:t xml:space="preserve"> legate alla produzione </w:t>
      </w:r>
      <w:r w:rsidR="008345BC">
        <w:rPr>
          <w:rFonts w:asciiTheme="minorHAnsi" w:hAnsiTheme="minorHAnsi"/>
          <w:bCs/>
          <w:szCs w:val="22"/>
          <w:lang w:val="it-IT"/>
        </w:rPr>
        <w:t>delle auto</w:t>
      </w:r>
      <w:r w:rsidR="002E1D84">
        <w:rPr>
          <w:rFonts w:asciiTheme="minorHAnsi" w:hAnsiTheme="minorHAnsi"/>
          <w:bCs/>
          <w:szCs w:val="22"/>
          <w:lang w:val="it-IT"/>
        </w:rPr>
        <w:t xml:space="preserve"> – batterie </w:t>
      </w:r>
      <w:r w:rsidR="008345BC">
        <w:rPr>
          <w:rFonts w:asciiTheme="minorHAnsi" w:hAnsiTheme="minorHAnsi"/>
          <w:bCs/>
          <w:szCs w:val="22"/>
          <w:lang w:val="it-IT"/>
        </w:rPr>
        <w:t>incluse – e del</w:t>
      </w:r>
      <w:r w:rsidR="006B4E41">
        <w:rPr>
          <w:rFonts w:asciiTheme="minorHAnsi" w:hAnsiTheme="minorHAnsi"/>
          <w:bCs/>
          <w:szCs w:val="22"/>
          <w:lang w:val="it-IT"/>
        </w:rPr>
        <w:t xml:space="preserve">l’energia elettrica che serve per alimentarle. Il dossier di Eurac Research riporta </w:t>
      </w:r>
      <w:r w:rsidR="00A75029">
        <w:rPr>
          <w:rFonts w:asciiTheme="minorHAnsi" w:hAnsiTheme="minorHAnsi"/>
          <w:bCs/>
          <w:szCs w:val="22"/>
          <w:lang w:val="it-IT"/>
        </w:rPr>
        <w:t xml:space="preserve">in una chiara infografica </w:t>
      </w:r>
      <w:r w:rsidR="006B4E41">
        <w:rPr>
          <w:rFonts w:asciiTheme="minorHAnsi" w:hAnsiTheme="minorHAnsi"/>
          <w:bCs/>
          <w:szCs w:val="22"/>
          <w:lang w:val="it-IT"/>
        </w:rPr>
        <w:t xml:space="preserve">i risultati di uno studio secondo il </w:t>
      </w:r>
      <w:r w:rsidR="007E45E0">
        <w:rPr>
          <w:rFonts w:asciiTheme="minorHAnsi" w:hAnsiTheme="minorHAnsi"/>
          <w:bCs/>
          <w:szCs w:val="22"/>
          <w:lang w:val="it-IT"/>
        </w:rPr>
        <w:t>quale</w:t>
      </w:r>
      <w:r w:rsidR="004D259C">
        <w:rPr>
          <w:rFonts w:asciiTheme="minorHAnsi" w:hAnsiTheme="minorHAnsi"/>
          <w:bCs/>
          <w:szCs w:val="22"/>
          <w:lang w:val="it-IT"/>
        </w:rPr>
        <w:t xml:space="preserve">, </w:t>
      </w:r>
      <w:r w:rsidR="00A75029">
        <w:rPr>
          <w:rFonts w:asciiTheme="minorHAnsi" w:hAnsiTheme="minorHAnsi"/>
          <w:bCs/>
          <w:szCs w:val="22"/>
          <w:lang w:val="it-IT"/>
        </w:rPr>
        <w:t>tenute</w:t>
      </w:r>
      <w:r w:rsidR="004D259C">
        <w:rPr>
          <w:rFonts w:asciiTheme="minorHAnsi" w:hAnsiTheme="minorHAnsi"/>
          <w:bCs/>
          <w:szCs w:val="22"/>
          <w:lang w:val="it-IT"/>
        </w:rPr>
        <w:t xml:space="preserve"> in considerazione </w:t>
      </w:r>
      <w:r w:rsidR="00A75029">
        <w:rPr>
          <w:rFonts w:asciiTheme="minorHAnsi" w:hAnsiTheme="minorHAnsi"/>
          <w:bCs/>
          <w:szCs w:val="22"/>
          <w:lang w:val="it-IT"/>
        </w:rPr>
        <w:t>tutte</w:t>
      </w:r>
      <w:r w:rsidR="004D259C">
        <w:rPr>
          <w:rFonts w:asciiTheme="minorHAnsi" w:hAnsiTheme="minorHAnsi"/>
          <w:bCs/>
          <w:szCs w:val="22"/>
          <w:lang w:val="it-IT"/>
        </w:rPr>
        <w:t xml:space="preserve"> </w:t>
      </w:r>
      <w:r w:rsidR="00DC4A30">
        <w:rPr>
          <w:rFonts w:asciiTheme="minorHAnsi" w:hAnsiTheme="minorHAnsi"/>
          <w:bCs/>
          <w:szCs w:val="22"/>
          <w:lang w:val="it-IT"/>
        </w:rPr>
        <w:t xml:space="preserve">le </w:t>
      </w:r>
      <w:r w:rsidR="004D259C">
        <w:rPr>
          <w:rFonts w:asciiTheme="minorHAnsi" w:hAnsiTheme="minorHAnsi"/>
          <w:bCs/>
          <w:szCs w:val="22"/>
          <w:lang w:val="it-IT"/>
        </w:rPr>
        <w:t>emissioni indirette,</w:t>
      </w:r>
      <w:r w:rsidR="006B4E41">
        <w:rPr>
          <w:rFonts w:asciiTheme="minorHAnsi" w:hAnsiTheme="minorHAnsi"/>
          <w:bCs/>
          <w:szCs w:val="22"/>
          <w:lang w:val="it-IT"/>
        </w:rPr>
        <w:t xml:space="preserve"> </w:t>
      </w:r>
      <w:r w:rsidR="004D259C">
        <w:rPr>
          <w:rFonts w:asciiTheme="minorHAnsi" w:hAnsiTheme="minorHAnsi"/>
          <w:bCs/>
          <w:szCs w:val="22"/>
          <w:lang w:val="it-IT"/>
        </w:rPr>
        <w:t>in media in Europa</w:t>
      </w:r>
      <w:r w:rsidR="00E84E91">
        <w:rPr>
          <w:rFonts w:asciiTheme="minorHAnsi" w:hAnsiTheme="minorHAnsi"/>
          <w:bCs/>
          <w:szCs w:val="22"/>
          <w:lang w:val="it-IT"/>
        </w:rPr>
        <w:t xml:space="preserve"> le emissioni</w:t>
      </w:r>
      <w:r w:rsidR="00AC2B88">
        <w:rPr>
          <w:rFonts w:asciiTheme="minorHAnsi" w:hAnsiTheme="minorHAnsi"/>
          <w:bCs/>
          <w:szCs w:val="22"/>
          <w:lang w:val="it-IT"/>
        </w:rPr>
        <w:t xml:space="preserve"> </w:t>
      </w:r>
      <w:r w:rsidR="0041435E">
        <w:rPr>
          <w:rFonts w:asciiTheme="minorHAnsi" w:hAnsiTheme="minorHAnsi"/>
          <w:bCs/>
          <w:szCs w:val="22"/>
          <w:lang w:val="it-IT"/>
        </w:rPr>
        <w:t>provocate da</w:t>
      </w:r>
      <w:r w:rsidR="00AC2B88">
        <w:rPr>
          <w:rFonts w:asciiTheme="minorHAnsi" w:hAnsiTheme="minorHAnsi"/>
          <w:bCs/>
          <w:szCs w:val="22"/>
          <w:lang w:val="it-IT"/>
        </w:rPr>
        <w:t xml:space="preserve"> un’auto elettrica sono quasi tre volte meno quelle di un’auto tradizionale. In Svezia, dove </w:t>
      </w:r>
      <w:r w:rsidR="00370875">
        <w:rPr>
          <w:rFonts w:asciiTheme="minorHAnsi" w:hAnsiTheme="minorHAnsi"/>
          <w:bCs/>
          <w:szCs w:val="22"/>
          <w:lang w:val="it-IT"/>
        </w:rPr>
        <w:t>l’energia elettrica viene prodotta in larga parte con energie rinnovabili</w:t>
      </w:r>
      <w:r w:rsidR="001E002B">
        <w:rPr>
          <w:rFonts w:asciiTheme="minorHAnsi" w:hAnsiTheme="minorHAnsi"/>
          <w:bCs/>
          <w:szCs w:val="22"/>
          <w:lang w:val="it-IT"/>
        </w:rPr>
        <w:t xml:space="preserve"> la riduzione è ancora maggiore; in Italia</w:t>
      </w:r>
      <w:r w:rsidR="0018148C">
        <w:rPr>
          <w:rFonts w:asciiTheme="minorHAnsi" w:hAnsiTheme="minorHAnsi"/>
          <w:bCs/>
          <w:szCs w:val="22"/>
          <w:lang w:val="it-IT"/>
        </w:rPr>
        <w:t>, dove il mix</w:t>
      </w:r>
      <w:r w:rsidR="007A653A">
        <w:rPr>
          <w:rFonts w:asciiTheme="minorHAnsi" w:hAnsiTheme="minorHAnsi"/>
          <w:bCs/>
          <w:szCs w:val="22"/>
          <w:lang w:val="it-IT"/>
        </w:rPr>
        <w:t xml:space="preserve"> di fonti non è così green</w:t>
      </w:r>
      <w:r w:rsidR="00760B79">
        <w:rPr>
          <w:rFonts w:asciiTheme="minorHAnsi" w:hAnsiTheme="minorHAnsi"/>
          <w:bCs/>
          <w:szCs w:val="22"/>
          <w:lang w:val="it-IT"/>
        </w:rPr>
        <w:t>,</w:t>
      </w:r>
      <w:r w:rsidR="007A653A">
        <w:rPr>
          <w:rFonts w:asciiTheme="minorHAnsi" w:hAnsiTheme="minorHAnsi"/>
          <w:bCs/>
          <w:szCs w:val="22"/>
          <w:lang w:val="it-IT"/>
        </w:rPr>
        <w:t xml:space="preserve"> il vantaggio è invece meno marcato. </w:t>
      </w:r>
    </w:p>
    <w:p w14:paraId="03A2D66A" w14:textId="77777777" w:rsidR="005B4609" w:rsidRDefault="005B4609" w:rsidP="00567A96">
      <w:pPr>
        <w:rPr>
          <w:rFonts w:asciiTheme="minorHAnsi" w:hAnsiTheme="minorHAnsi"/>
          <w:bCs/>
          <w:szCs w:val="22"/>
          <w:lang w:val="it-IT"/>
        </w:rPr>
      </w:pPr>
    </w:p>
    <w:p w14:paraId="28F82146" w14:textId="76EC132E" w:rsidR="0029079D" w:rsidRDefault="00D61A51" w:rsidP="00567A96">
      <w:pPr>
        <w:rPr>
          <w:rFonts w:asciiTheme="minorHAnsi" w:hAnsiTheme="minorHAnsi"/>
          <w:bCs/>
          <w:szCs w:val="22"/>
          <w:lang w:val="it-IT"/>
        </w:rPr>
      </w:pPr>
      <w:r>
        <w:rPr>
          <w:rFonts w:asciiTheme="minorHAnsi" w:hAnsiTheme="minorHAnsi"/>
          <w:bCs/>
          <w:szCs w:val="22"/>
          <w:lang w:val="it-IT"/>
        </w:rPr>
        <w:t xml:space="preserve">Il dossier si può </w:t>
      </w:r>
      <w:r w:rsidR="002A0584">
        <w:rPr>
          <w:rFonts w:asciiTheme="minorHAnsi" w:hAnsiTheme="minorHAnsi"/>
          <w:bCs/>
          <w:szCs w:val="22"/>
          <w:lang w:val="it-IT"/>
        </w:rPr>
        <w:t xml:space="preserve">leggere e </w:t>
      </w:r>
      <w:r>
        <w:rPr>
          <w:rFonts w:asciiTheme="minorHAnsi" w:hAnsiTheme="minorHAnsi"/>
          <w:bCs/>
          <w:szCs w:val="22"/>
          <w:lang w:val="it-IT"/>
        </w:rPr>
        <w:t xml:space="preserve">scaricare </w:t>
      </w:r>
      <w:r w:rsidR="002A0584">
        <w:rPr>
          <w:rFonts w:asciiTheme="minorHAnsi" w:hAnsiTheme="minorHAnsi"/>
          <w:bCs/>
          <w:szCs w:val="22"/>
          <w:lang w:val="it-IT"/>
        </w:rPr>
        <w:t>in formato Pdf a</w:t>
      </w:r>
      <w:r>
        <w:rPr>
          <w:rFonts w:asciiTheme="minorHAnsi" w:hAnsiTheme="minorHAnsi"/>
          <w:bCs/>
          <w:szCs w:val="22"/>
          <w:lang w:val="it-IT"/>
        </w:rPr>
        <w:t>l</w:t>
      </w:r>
      <w:r w:rsidR="00C133FB">
        <w:rPr>
          <w:rFonts w:asciiTheme="minorHAnsi" w:hAnsiTheme="minorHAnsi"/>
          <w:bCs/>
          <w:szCs w:val="22"/>
          <w:lang w:val="it-IT"/>
        </w:rPr>
        <w:t xml:space="preserve"> pagina </w:t>
      </w:r>
      <w:hyperlink r:id="rId8" w:history="1">
        <w:r w:rsidR="00617484" w:rsidRPr="000C6253">
          <w:rPr>
            <w:rStyle w:val="Hyperlink"/>
            <w:rFonts w:asciiTheme="minorHAnsi" w:hAnsiTheme="minorHAnsi"/>
            <w:bCs/>
            <w:szCs w:val="22"/>
            <w:lang w:val="it-IT"/>
          </w:rPr>
          <w:t>https://www.eurac.edu/it/dossiers/dossier-mobilita-elettrica</w:t>
        </w:r>
      </w:hyperlink>
      <w:r w:rsidR="00C133FB">
        <w:rPr>
          <w:rFonts w:asciiTheme="minorHAnsi" w:hAnsiTheme="minorHAnsi"/>
          <w:bCs/>
          <w:szCs w:val="22"/>
          <w:lang w:val="it-IT"/>
        </w:rPr>
        <w:t>.</w:t>
      </w:r>
      <w:r w:rsidR="00617484">
        <w:rPr>
          <w:rFonts w:asciiTheme="minorHAnsi" w:hAnsiTheme="minorHAnsi"/>
          <w:bCs/>
          <w:szCs w:val="22"/>
          <w:lang w:val="it-IT"/>
        </w:rPr>
        <w:t xml:space="preserve"> </w:t>
      </w:r>
    </w:p>
    <w:p w14:paraId="62D60D4F" w14:textId="77777777" w:rsidR="0029079D" w:rsidRDefault="0029079D" w:rsidP="00567A96">
      <w:pPr>
        <w:rPr>
          <w:rFonts w:asciiTheme="minorHAnsi" w:hAnsiTheme="minorHAnsi"/>
          <w:bCs/>
          <w:szCs w:val="22"/>
          <w:lang w:val="it-IT"/>
        </w:rPr>
      </w:pPr>
    </w:p>
    <w:bookmarkEnd w:id="0"/>
    <w:bookmarkEnd w:id="1"/>
    <w:p w14:paraId="4BF950A3" w14:textId="7C6F57E4" w:rsidR="00C52F89" w:rsidRPr="00F81CD8" w:rsidRDefault="00F81CD8" w:rsidP="00C52F89">
      <w:pPr>
        <w:autoSpaceDE w:val="0"/>
        <w:autoSpaceDN w:val="0"/>
        <w:adjustRightInd w:val="0"/>
        <w:rPr>
          <w:rFonts w:asciiTheme="minorHAnsi" w:eastAsia="Cambria" w:hAnsiTheme="minorHAnsi"/>
          <w:szCs w:val="22"/>
          <w:lang w:val="it-IT" w:eastAsia="it-IT"/>
        </w:rPr>
      </w:pPr>
      <w:r w:rsidRPr="00F81CD8">
        <w:rPr>
          <w:rFonts w:asciiTheme="minorHAnsi" w:hAnsiTheme="minorHAnsi"/>
          <w:szCs w:val="22"/>
          <w:lang w:val="it-IT" w:eastAsia="it-IT"/>
        </w:rPr>
        <w:t>Bolzano</w:t>
      </w:r>
      <w:r w:rsidR="00C52F89" w:rsidRPr="00F81CD8">
        <w:rPr>
          <w:rFonts w:asciiTheme="minorHAnsi" w:hAnsiTheme="minorHAnsi"/>
          <w:szCs w:val="22"/>
          <w:lang w:val="it-IT" w:eastAsia="it-IT"/>
        </w:rPr>
        <w:t xml:space="preserve">, </w:t>
      </w:r>
      <w:r w:rsidR="001E4A90">
        <w:rPr>
          <w:rFonts w:asciiTheme="minorHAnsi" w:hAnsiTheme="minorHAnsi"/>
          <w:szCs w:val="22"/>
          <w:lang w:val="it-IT" w:eastAsia="it-IT"/>
        </w:rPr>
        <w:t>25.08</w:t>
      </w:r>
      <w:r w:rsidR="00967732">
        <w:rPr>
          <w:rFonts w:asciiTheme="minorHAnsi" w:hAnsiTheme="minorHAnsi"/>
          <w:szCs w:val="22"/>
          <w:lang w:val="it-IT" w:eastAsia="it-IT"/>
        </w:rPr>
        <w:t>.2021</w:t>
      </w:r>
    </w:p>
    <w:p w14:paraId="3697575B" w14:textId="77777777" w:rsidR="00C52F89" w:rsidRPr="00F81CD8" w:rsidRDefault="00C52F89" w:rsidP="00C52F89">
      <w:pPr>
        <w:autoSpaceDE w:val="0"/>
        <w:autoSpaceDN w:val="0"/>
        <w:adjustRightInd w:val="0"/>
        <w:rPr>
          <w:rFonts w:asciiTheme="minorHAnsi" w:eastAsia="Cambria" w:hAnsiTheme="minorHAnsi"/>
          <w:szCs w:val="22"/>
          <w:lang w:val="it-IT" w:eastAsia="it-IT"/>
        </w:rPr>
      </w:pPr>
    </w:p>
    <w:p w14:paraId="66FF053D" w14:textId="772153F3" w:rsidR="003750AA" w:rsidRPr="00F81CD8" w:rsidRDefault="00F81CD8" w:rsidP="003750AA">
      <w:pPr>
        <w:rPr>
          <w:rFonts w:ascii="Calibri" w:hAnsi="Calibri"/>
          <w:szCs w:val="22"/>
          <w:lang w:val="it-IT"/>
        </w:rPr>
      </w:pPr>
      <w:r w:rsidRPr="00F81CD8">
        <w:rPr>
          <w:rFonts w:ascii="Calibri" w:hAnsi="Calibri"/>
          <w:b/>
          <w:i/>
          <w:szCs w:val="22"/>
          <w:lang w:val="it-IT"/>
        </w:rPr>
        <w:t>Contatto</w:t>
      </w:r>
      <w:r w:rsidR="003750AA" w:rsidRPr="00F81CD8">
        <w:rPr>
          <w:rFonts w:ascii="Calibri" w:hAnsi="Calibri"/>
          <w:b/>
          <w:i/>
          <w:szCs w:val="22"/>
          <w:lang w:val="it-IT"/>
        </w:rPr>
        <w:t xml:space="preserve">: </w:t>
      </w:r>
      <w:r>
        <w:rPr>
          <w:rFonts w:ascii="Calibri" w:hAnsi="Calibri"/>
          <w:szCs w:val="22"/>
          <w:lang w:val="it-IT"/>
        </w:rPr>
        <w:t>Valentina Bergonzi</w:t>
      </w:r>
      <w:r w:rsidRPr="00E61DF6">
        <w:rPr>
          <w:rFonts w:ascii="Calibri" w:hAnsi="Calibri"/>
          <w:szCs w:val="22"/>
          <w:lang w:val="it-IT"/>
        </w:rPr>
        <w:t>,</w:t>
      </w:r>
      <w:r>
        <w:rPr>
          <w:rFonts w:ascii="Calibri" w:hAnsi="Calibri"/>
          <w:szCs w:val="22"/>
          <w:lang w:val="it-IT"/>
        </w:rPr>
        <w:t xml:space="preserve"> valentina.bergonzi@eurac.edu</w:t>
      </w:r>
      <w:r>
        <w:rPr>
          <w:lang w:val="it-IT"/>
        </w:rPr>
        <w:t xml:space="preserve">, </w:t>
      </w:r>
      <w:r w:rsidRPr="00E61DF6">
        <w:rPr>
          <w:rFonts w:ascii="Calibri" w:hAnsi="Calibri"/>
          <w:szCs w:val="22"/>
          <w:lang w:val="it-IT"/>
        </w:rPr>
        <w:t>Tel. 0471 055 03</w:t>
      </w:r>
      <w:r>
        <w:rPr>
          <w:rFonts w:ascii="Calibri" w:hAnsi="Calibri"/>
          <w:szCs w:val="22"/>
          <w:lang w:val="it-IT"/>
        </w:rPr>
        <w:t>8</w:t>
      </w:r>
      <w:r w:rsidRPr="00E61DF6">
        <w:rPr>
          <w:rFonts w:ascii="Calibri" w:hAnsi="Calibri"/>
          <w:szCs w:val="22"/>
          <w:lang w:val="it-IT"/>
        </w:rPr>
        <w:t xml:space="preserve">, </w:t>
      </w:r>
      <w:r>
        <w:rPr>
          <w:rFonts w:ascii="Calibri" w:hAnsi="Calibri"/>
          <w:szCs w:val="22"/>
          <w:lang w:val="it-IT"/>
        </w:rPr>
        <w:t>cellulare</w:t>
      </w:r>
      <w:r w:rsidRPr="00E61DF6">
        <w:rPr>
          <w:rFonts w:ascii="Calibri" w:hAnsi="Calibri"/>
          <w:szCs w:val="22"/>
          <w:lang w:val="it-IT"/>
        </w:rPr>
        <w:t xml:space="preserve"> 3</w:t>
      </w:r>
      <w:r>
        <w:rPr>
          <w:rFonts w:ascii="Calibri" w:hAnsi="Calibri"/>
          <w:szCs w:val="22"/>
          <w:lang w:val="it-IT"/>
        </w:rPr>
        <w:t>47</w:t>
      </w:r>
      <w:r w:rsidRPr="00E61DF6">
        <w:rPr>
          <w:rFonts w:ascii="Calibri" w:hAnsi="Calibri"/>
          <w:szCs w:val="22"/>
          <w:lang w:val="it-IT"/>
        </w:rPr>
        <w:t xml:space="preserve"> </w:t>
      </w:r>
      <w:r>
        <w:rPr>
          <w:rFonts w:ascii="Calibri" w:hAnsi="Calibri"/>
          <w:szCs w:val="22"/>
          <w:lang w:val="it-IT"/>
        </w:rPr>
        <w:t>9767336</w:t>
      </w:r>
    </w:p>
    <w:p w14:paraId="6078E46D" w14:textId="6538780B" w:rsidR="00DA44A0" w:rsidRDefault="00DA44A0" w:rsidP="00CE1D0D">
      <w:pPr>
        <w:rPr>
          <w:rFonts w:ascii="Calibri" w:hAnsi="Calibri"/>
          <w:szCs w:val="22"/>
          <w:lang w:val="it-IT"/>
        </w:rPr>
      </w:pPr>
    </w:p>
    <w:p w14:paraId="4262356F" w14:textId="4CA8AB54" w:rsidR="0026337F" w:rsidRDefault="0026337F" w:rsidP="00CE1D0D">
      <w:pPr>
        <w:rPr>
          <w:rFonts w:ascii="Calibri" w:hAnsi="Calibri"/>
          <w:szCs w:val="22"/>
          <w:lang w:val="it-IT"/>
        </w:rPr>
      </w:pPr>
    </w:p>
    <w:p w14:paraId="7DC1A4B5" w14:textId="0167DEEE" w:rsidR="0026337F" w:rsidRPr="00F81CD8" w:rsidRDefault="0026337F" w:rsidP="00CE1D0D">
      <w:pPr>
        <w:rPr>
          <w:rFonts w:ascii="Calibri" w:hAnsi="Calibri"/>
          <w:szCs w:val="22"/>
          <w:lang w:val="it-IT"/>
        </w:rPr>
      </w:pPr>
    </w:p>
    <w:sectPr w:rsidR="0026337F" w:rsidRPr="00F81CD8" w:rsidSect="00701EC3">
      <w:headerReference w:type="default" r:id="rId9"/>
      <w:footerReference w:type="default" r:id="rId10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8774F" w14:textId="77777777" w:rsidR="00D81957" w:rsidRDefault="00D81957" w:rsidP="00302114">
      <w:r>
        <w:separator/>
      </w:r>
    </w:p>
  </w:endnote>
  <w:endnote w:type="continuationSeparator" w:id="0">
    <w:p w14:paraId="6066975C" w14:textId="77777777" w:rsidR="00D81957" w:rsidRDefault="00D81957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4B12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 w:rsidRPr="003E7B8D">
      <w:rPr>
        <w:rFonts w:ascii="Calibri" w:hAnsi="Calibri"/>
        <w:b/>
        <w:caps/>
        <w:color w:val="808080"/>
        <w:sz w:val="14"/>
        <w:lang w:val="it-IT" w:eastAsia="de-DE"/>
      </w:rPr>
      <w:t>Scientific ComMunication - Wissenschaftskommunikation – Comunicazione scientifica</w:t>
    </w:r>
  </w:p>
  <w:p w14:paraId="052CB25B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3" w:name="Adresse2"/>
    <w:bookmarkStart w:id="4" w:name="Adresse3"/>
    <w:bookmarkEnd w:id="3"/>
    <w:bookmarkEnd w:id="4"/>
  </w:p>
  <w:p w14:paraId="1EC3051B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3AA7B18E" w14:textId="77777777" w:rsidR="00763E7D" w:rsidRPr="00562AA5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es-ES" w:eastAsia="de-DE"/>
      </w:rPr>
    </w:pPr>
    <w:r w:rsidRPr="00562AA5">
      <w:rPr>
        <w:rFonts w:ascii="Calibri" w:hAnsi="Calibri"/>
        <w:caps/>
        <w:sz w:val="14"/>
        <w:lang w:val="es-ES" w:eastAsia="de-DE"/>
      </w:rPr>
      <w:t>Tel. +39 0471 055 033  Fax +39 0471 055 039    press@eurac.edu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14E90" w14:textId="77777777" w:rsidR="00D81957" w:rsidRDefault="00D81957" w:rsidP="00302114">
      <w:r>
        <w:separator/>
      </w:r>
    </w:p>
  </w:footnote>
  <w:footnote w:type="continuationSeparator" w:id="0">
    <w:p w14:paraId="361052EC" w14:textId="77777777" w:rsidR="00D81957" w:rsidRDefault="00D81957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81F9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74B22F0D" wp14:editId="72C40120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DB13F5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75884"/>
    <w:multiLevelType w:val="hybridMultilevel"/>
    <w:tmpl w:val="FF866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45D03"/>
    <w:multiLevelType w:val="hybridMultilevel"/>
    <w:tmpl w:val="E6A60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14702"/>
    <w:multiLevelType w:val="hybridMultilevel"/>
    <w:tmpl w:val="40A085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642267"/>
    <w:multiLevelType w:val="hybridMultilevel"/>
    <w:tmpl w:val="190AF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2"/>
  </w:num>
  <w:num w:numId="7">
    <w:abstractNumId w:val="8"/>
  </w:num>
  <w:num w:numId="8">
    <w:abstractNumId w:val="4"/>
  </w:num>
  <w:num w:numId="9">
    <w:abstractNumId w:val="9"/>
  </w:num>
  <w:num w:numId="10">
    <w:abstractNumId w:val="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14F9"/>
    <w:rsid w:val="0000170A"/>
    <w:rsid w:val="00003181"/>
    <w:rsid w:val="000045C3"/>
    <w:rsid w:val="00005BAD"/>
    <w:rsid w:val="00006020"/>
    <w:rsid w:val="00012443"/>
    <w:rsid w:val="0001253B"/>
    <w:rsid w:val="00013376"/>
    <w:rsid w:val="000204FB"/>
    <w:rsid w:val="00021907"/>
    <w:rsid w:val="00024B37"/>
    <w:rsid w:val="00024F1E"/>
    <w:rsid w:val="00027292"/>
    <w:rsid w:val="00027FE8"/>
    <w:rsid w:val="00031D72"/>
    <w:rsid w:val="00033353"/>
    <w:rsid w:val="00035BBE"/>
    <w:rsid w:val="00040401"/>
    <w:rsid w:val="00042C14"/>
    <w:rsid w:val="000454EC"/>
    <w:rsid w:val="000465FB"/>
    <w:rsid w:val="00046628"/>
    <w:rsid w:val="00046686"/>
    <w:rsid w:val="000467D8"/>
    <w:rsid w:val="00050A2C"/>
    <w:rsid w:val="00051994"/>
    <w:rsid w:val="00052BF6"/>
    <w:rsid w:val="00055EA6"/>
    <w:rsid w:val="0005690C"/>
    <w:rsid w:val="00056FB6"/>
    <w:rsid w:val="000570E0"/>
    <w:rsid w:val="00062CDE"/>
    <w:rsid w:val="00062FAD"/>
    <w:rsid w:val="0007538D"/>
    <w:rsid w:val="00075B43"/>
    <w:rsid w:val="00076F9A"/>
    <w:rsid w:val="00077291"/>
    <w:rsid w:val="0008077C"/>
    <w:rsid w:val="00081073"/>
    <w:rsid w:val="00081D21"/>
    <w:rsid w:val="00082156"/>
    <w:rsid w:val="0008484D"/>
    <w:rsid w:val="000849C7"/>
    <w:rsid w:val="00085EBF"/>
    <w:rsid w:val="00087FE2"/>
    <w:rsid w:val="0009285B"/>
    <w:rsid w:val="0009622B"/>
    <w:rsid w:val="00096320"/>
    <w:rsid w:val="000A0B08"/>
    <w:rsid w:val="000A1349"/>
    <w:rsid w:val="000A24E9"/>
    <w:rsid w:val="000A2B61"/>
    <w:rsid w:val="000A4627"/>
    <w:rsid w:val="000B1EB4"/>
    <w:rsid w:val="000B4E95"/>
    <w:rsid w:val="000B5239"/>
    <w:rsid w:val="000B589E"/>
    <w:rsid w:val="000B7283"/>
    <w:rsid w:val="000B7568"/>
    <w:rsid w:val="000C4F18"/>
    <w:rsid w:val="000C522A"/>
    <w:rsid w:val="000C79A2"/>
    <w:rsid w:val="000D1DD2"/>
    <w:rsid w:val="000D41E3"/>
    <w:rsid w:val="000D48AD"/>
    <w:rsid w:val="000D798F"/>
    <w:rsid w:val="000D79D5"/>
    <w:rsid w:val="000D7C25"/>
    <w:rsid w:val="000E086A"/>
    <w:rsid w:val="000E0C41"/>
    <w:rsid w:val="000E26D9"/>
    <w:rsid w:val="000E7B02"/>
    <w:rsid w:val="000E7B05"/>
    <w:rsid w:val="000F1BC5"/>
    <w:rsid w:val="000F25E0"/>
    <w:rsid w:val="000F525C"/>
    <w:rsid w:val="000F6664"/>
    <w:rsid w:val="000F67C2"/>
    <w:rsid w:val="00102365"/>
    <w:rsid w:val="001045E7"/>
    <w:rsid w:val="001048A2"/>
    <w:rsid w:val="00105555"/>
    <w:rsid w:val="001061D8"/>
    <w:rsid w:val="0010745E"/>
    <w:rsid w:val="00110496"/>
    <w:rsid w:val="00110527"/>
    <w:rsid w:val="00112DD5"/>
    <w:rsid w:val="001139FE"/>
    <w:rsid w:val="00122868"/>
    <w:rsid w:val="00123B02"/>
    <w:rsid w:val="00124152"/>
    <w:rsid w:val="001247F8"/>
    <w:rsid w:val="00125C80"/>
    <w:rsid w:val="001269B2"/>
    <w:rsid w:val="00127E7D"/>
    <w:rsid w:val="001305FE"/>
    <w:rsid w:val="00130983"/>
    <w:rsid w:val="001315FC"/>
    <w:rsid w:val="001336A6"/>
    <w:rsid w:val="001340B9"/>
    <w:rsid w:val="00135661"/>
    <w:rsid w:val="001362BB"/>
    <w:rsid w:val="0014164B"/>
    <w:rsid w:val="00141B02"/>
    <w:rsid w:val="00144FBA"/>
    <w:rsid w:val="00145CD6"/>
    <w:rsid w:val="00145EF2"/>
    <w:rsid w:val="001474AA"/>
    <w:rsid w:val="00151327"/>
    <w:rsid w:val="0015138D"/>
    <w:rsid w:val="0015138F"/>
    <w:rsid w:val="00156041"/>
    <w:rsid w:val="00156AAB"/>
    <w:rsid w:val="00160284"/>
    <w:rsid w:val="001620D2"/>
    <w:rsid w:val="00167005"/>
    <w:rsid w:val="00167433"/>
    <w:rsid w:val="00171795"/>
    <w:rsid w:val="001718F5"/>
    <w:rsid w:val="00172018"/>
    <w:rsid w:val="0017547E"/>
    <w:rsid w:val="00176FAC"/>
    <w:rsid w:val="001774B8"/>
    <w:rsid w:val="001809F4"/>
    <w:rsid w:val="0018148C"/>
    <w:rsid w:val="00181641"/>
    <w:rsid w:val="00181EF9"/>
    <w:rsid w:val="001846A0"/>
    <w:rsid w:val="00184820"/>
    <w:rsid w:val="00186E47"/>
    <w:rsid w:val="001916B0"/>
    <w:rsid w:val="00191E95"/>
    <w:rsid w:val="00192CFD"/>
    <w:rsid w:val="00194DF0"/>
    <w:rsid w:val="00195898"/>
    <w:rsid w:val="001A276F"/>
    <w:rsid w:val="001A2B51"/>
    <w:rsid w:val="001A5499"/>
    <w:rsid w:val="001A78C4"/>
    <w:rsid w:val="001A79D5"/>
    <w:rsid w:val="001B3E01"/>
    <w:rsid w:val="001B535E"/>
    <w:rsid w:val="001B544A"/>
    <w:rsid w:val="001C0945"/>
    <w:rsid w:val="001C106B"/>
    <w:rsid w:val="001C225E"/>
    <w:rsid w:val="001C3A0C"/>
    <w:rsid w:val="001C428C"/>
    <w:rsid w:val="001C4F9D"/>
    <w:rsid w:val="001C6FF7"/>
    <w:rsid w:val="001C72FA"/>
    <w:rsid w:val="001D0086"/>
    <w:rsid w:val="001D029E"/>
    <w:rsid w:val="001D241E"/>
    <w:rsid w:val="001D2E2F"/>
    <w:rsid w:val="001D3DD5"/>
    <w:rsid w:val="001D54C4"/>
    <w:rsid w:val="001D78BC"/>
    <w:rsid w:val="001D7BA5"/>
    <w:rsid w:val="001E002B"/>
    <w:rsid w:val="001E4A90"/>
    <w:rsid w:val="001E542A"/>
    <w:rsid w:val="001E6F8F"/>
    <w:rsid w:val="001F1A1B"/>
    <w:rsid w:val="001F400F"/>
    <w:rsid w:val="001F425B"/>
    <w:rsid w:val="001F4DD1"/>
    <w:rsid w:val="001F539F"/>
    <w:rsid w:val="001F553E"/>
    <w:rsid w:val="001F70AA"/>
    <w:rsid w:val="001F7AD9"/>
    <w:rsid w:val="001F7D9B"/>
    <w:rsid w:val="00206D97"/>
    <w:rsid w:val="00206F83"/>
    <w:rsid w:val="00210488"/>
    <w:rsid w:val="002110FD"/>
    <w:rsid w:val="0021333E"/>
    <w:rsid w:val="00214259"/>
    <w:rsid w:val="002175ED"/>
    <w:rsid w:val="00220BD5"/>
    <w:rsid w:val="002211A5"/>
    <w:rsid w:val="00223798"/>
    <w:rsid w:val="00223F97"/>
    <w:rsid w:val="00225079"/>
    <w:rsid w:val="002327DD"/>
    <w:rsid w:val="00234179"/>
    <w:rsid w:val="002342F7"/>
    <w:rsid w:val="002358FB"/>
    <w:rsid w:val="00242371"/>
    <w:rsid w:val="00242719"/>
    <w:rsid w:val="002431D7"/>
    <w:rsid w:val="00246B76"/>
    <w:rsid w:val="00247310"/>
    <w:rsid w:val="00250E7E"/>
    <w:rsid w:val="00251471"/>
    <w:rsid w:val="00256735"/>
    <w:rsid w:val="00261A6D"/>
    <w:rsid w:val="0026337F"/>
    <w:rsid w:val="002654CF"/>
    <w:rsid w:val="00270998"/>
    <w:rsid w:val="00272BC0"/>
    <w:rsid w:val="00275334"/>
    <w:rsid w:val="00276312"/>
    <w:rsid w:val="00277788"/>
    <w:rsid w:val="00280EC7"/>
    <w:rsid w:val="0029079D"/>
    <w:rsid w:val="0029143B"/>
    <w:rsid w:val="00293E17"/>
    <w:rsid w:val="0029423E"/>
    <w:rsid w:val="002A0584"/>
    <w:rsid w:val="002A207E"/>
    <w:rsid w:val="002A63D4"/>
    <w:rsid w:val="002B02FB"/>
    <w:rsid w:val="002B1122"/>
    <w:rsid w:val="002B1144"/>
    <w:rsid w:val="002B28DE"/>
    <w:rsid w:val="002B3E03"/>
    <w:rsid w:val="002B73DF"/>
    <w:rsid w:val="002C0542"/>
    <w:rsid w:val="002E0D17"/>
    <w:rsid w:val="002E1D84"/>
    <w:rsid w:val="002E233C"/>
    <w:rsid w:val="002F13D5"/>
    <w:rsid w:val="002F3228"/>
    <w:rsid w:val="00300506"/>
    <w:rsid w:val="00301A02"/>
    <w:rsid w:val="00301D29"/>
    <w:rsid w:val="00302114"/>
    <w:rsid w:val="0031065C"/>
    <w:rsid w:val="00313630"/>
    <w:rsid w:val="00315DAE"/>
    <w:rsid w:val="00316533"/>
    <w:rsid w:val="00316B8D"/>
    <w:rsid w:val="00317367"/>
    <w:rsid w:val="00326360"/>
    <w:rsid w:val="00326B6D"/>
    <w:rsid w:val="00330A92"/>
    <w:rsid w:val="00330D55"/>
    <w:rsid w:val="0033117B"/>
    <w:rsid w:val="003318B2"/>
    <w:rsid w:val="00331CE6"/>
    <w:rsid w:val="00333A81"/>
    <w:rsid w:val="00335A55"/>
    <w:rsid w:val="00335EF5"/>
    <w:rsid w:val="00335FF8"/>
    <w:rsid w:val="003371B3"/>
    <w:rsid w:val="00341C2A"/>
    <w:rsid w:val="00342DD3"/>
    <w:rsid w:val="0034409F"/>
    <w:rsid w:val="00345D60"/>
    <w:rsid w:val="00346D6F"/>
    <w:rsid w:val="0035037A"/>
    <w:rsid w:val="003518FF"/>
    <w:rsid w:val="003554BE"/>
    <w:rsid w:val="00357746"/>
    <w:rsid w:val="003603F9"/>
    <w:rsid w:val="00361327"/>
    <w:rsid w:val="00361A91"/>
    <w:rsid w:val="00361B1E"/>
    <w:rsid w:val="00364D02"/>
    <w:rsid w:val="003653C7"/>
    <w:rsid w:val="00370875"/>
    <w:rsid w:val="003716B6"/>
    <w:rsid w:val="003750AA"/>
    <w:rsid w:val="003754FB"/>
    <w:rsid w:val="0038441E"/>
    <w:rsid w:val="0038545B"/>
    <w:rsid w:val="003913C1"/>
    <w:rsid w:val="003913E0"/>
    <w:rsid w:val="003934D9"/>
    <w:rsid w:val="003947B0"/>
    <w:rsid w:val="0039573E"/>
    <w:rsid w:val="00396D5D"/>
    <w:rsid w:val="0039755B"/>
    <w:rsid w:val="003977D5"/>
    <w:rsid w:val="003A05C0"/>
    <w:rsid w:val="003A17A5"/>
    <w:rsid w:val="003A29EB"/>
    <w:rsid w:val="003A2C20"/>
    <w:rsid w:val="003A39C3"/>
    <w:rsid w:val="003A4943"/>
    <w:rsid w:val="003A5331"/>
    <w:rsid w:val="003A5F1B"/>
    <w:rsid w:val="003A6DC9"/>
    <w:rsid w:val="003B1507"/>
    <w:rsid w:val="003B5655"/>
    <w:rsid w:val="003C335C"/>
    <w:rsid w:val="003C4705"/>
    <w:rsid w:val="003C758C"/>
    <w:rsid w:val="003D3A48"/>
    <w:rsid w:val="003D4686"/>
    <w:rsid w:val="003D59A9"/>
    <w:rsid w:val="003E1603"/>
    <w:rsid w:val="003E1D69"/>
    <w:rsid w:val="003E1E8B"/>
    <w:rsid w:val="003E3518"/>
    <w:rsid w:val="003E3818"/>
    <w:rsid w:val="003E4772"/>
    <w:rsid w:val="003E5E87"/>
    <w:rsid w:val="003E7B8D"/>
    <w:rsid w:val="003F3146"/>
    <w:rsid w:val="003F514C"/>
    <w:rsid w:val="003F5508"/>
    <w:rsid w:val="003F6690"/>
    <w:rsid w:val="0040115D"/>
    <w:rsid w:val="00402F7F"/>
    <w:rsid w:val="00410146"/>
    <w:rsid w:val="00412AEF"/>
    <w:rsid w:val="004142E9"/>
    <w:rsid w:val="0041435E"/>
    <w:rsid w:val="00415403"/>
    <w:rsid w:val="00417E31"/>
    <w:rsid w:val="00420C9D"/>
    <w:rsid w:val="0042119A"/>
    <w:rsid w:val="00422E86"/>
    <w:rsid w:val="00424634"/>
    <w:rsid w:val="00433560"/>
    <w:rsid w:val="004339C4"/>
    <w:rsid w:val="00434BA6"/>
    <w:rsid w:val="00434C28"/>
    <w:rsid w:val="00435562"/>
    <w:rsid w:val="00436A21"/>
    <w:rsid w:val="004373E2"/>
    <w:rsid w:val="004437E2"/>
    <w:rsid w:val="004452FC"/>
    <w:rsid w:val="004521C5"/>
    <w:rsid w:val="004539CA"/>
    <w:rsid w:val="004562F9"/>
    <w:rsid w:val="004605A7"/>
    <w:rsid w:val="004651E7"/>
    <w:rsid w:val="00465EF6"/>
    <w:rsid w:val="0046670C"/>
    <w:rsid w:val="00466BCB"/>
    <w:rsid w:val="00467CA0"/>
    <w:rsid w:val="00467FBB"/>
    <w:rsid w:val="00472302"/>
    <w:rsid w:val="0047461D"/>
    <w:rsid w:val="004763FD"/>
    <w:rsid w:val="0047712D"/>
    <w:rsid w:val="00484BB0"/>
    <w:rsid w:val="004857ED"/>
    <w:rsid w:val="0048609D"/>
    <w:rsid w:val="004879E6"/>
    <w:rsid w:val="00487C1D"/>
    <w:rsid w:val="00495BBB"/>
    <w:rsid w:val="00496B30"/>
    <w:rsid w:val="004979D7"/>
    <w:rsid w:val="004A2ADF"/>
    <w:rsid w:val="004A2E51"/>
    <w:rsid w:val="004A58FB"/>
    <w:rsid w:val="004A5935"/>
    <w:rsid w:val="004A7570"/>
    <w:rsid w:val="004A76F5"/>
    <w:rsid w:val="004B090D"/>
    <w:rsid w:val="004B1062"/>
    <w:rsid w:val="004B1D5C"/>
    <w:rsid w:val="004B36B6"/>
    <w:rsid w:val="004B56AF"/>
    <w:rsid w:val="004B58DB"/>
    <w:rsid w:val="004B6447"/>
    <w:rsid w:val="004C22B2"/>
    <w:rsid w:val="004C51A5"/>
    <w:rsid w:val="004C5E4B"/>
    <w:rsid w:val="004C6E8C"/>
    <w:rsid w:val="004C722B"/>
    <w:rsid w:val="004D259C"/>
    <w:rsid w:val="004D313D"/>
    <w:rsid w:val="004D3C76"/>
    <w:rsid w:val="004D6F75"/>
    <w:rsid w:val="004E0713"/>
    <w:rsid w:val="004E093C"/>
    <w:rsid w:val="004E284F"/>
    <w:rsid w:val="004E3DB4"/>
    <w:rsid w:val="004E6D7B"/>
    <w:rsid w:val="004F004E"/>
    <w:rsid w:val="004F03EC"/>
    <w:rsid w:val="004F27B3"/>
    <w:rsid w:val="004F525D"/>
    <w:rsid w:val="004F54EF"/>
    <w:rsid w:val="004F5EFE"/>
    <w:rsid w:val="004F60B7"/>
    <w:rsid w:val="004F73AB"/>
    <w:rsid w:val="004F7ACB"/>
    <w:rsid w:val="005017C7"/>
    <w:rsid w:val="005028A1"/>
    <w:rsid w:val="005030C1"/>
    <w:rsid w:val="00504424"/>
    <w:rsid w:val="005068E3"/>
    <w:rsid w:val="00511BB0"/>
    <w:rsid w:val="00512402"/>
    <w:rsid w:val="00516ABD"/>
    <w:rsid w:val="005204BC"/>
    <w:rsid w:val="00521A6E"/>
    <w:rsid w:val="00525EB8"/>
    <w:rsid w:val="005335B4"/>
    <w:rsid w:val="005356A1"/>
    <w:rsid w:val="00536F90"/>
    <w:rsid w:val="00543BF8"/>
    <w:rsid w:val="00544914"/>
    <w:rsid w:val="00544B5A"/>
    <w:rsid w:val="00545EDC"/>
    <w:rsid w:val="00550C32"/>
    <w:rsid w:val="00551A73"/>
    <w:rsid w:val="00554B4E"/>
    <w:rsid w:val="00555B6A"/>
    <w:rsid w:val="005578E8"/>
    <w:rsid w:val="00557956"/>
    <w:rsid w:val="00557AD2"/>
    <w:rsid w:val="0056155D"/>
    <w:rsid w:val="00561F06"/>
    <w:rsid w:val="00562166"/>
    <w:rsid w:val="00562AA5"/>
    <w:rsid w:val="005643D8"/>
    <w:rsid w:val="00564599"/>
    <w:rsid w:val="005671F1"/>
    <w:rsid w:val="00567A96"/>
    <w:rsid w:val="0057085F"/>
    <w:rsid w:val="005719BB"/>
    <w:rsid w:val="005732EC"/>
    <w:rsid w:val="00574531"/>
    <w:rsid w:val="0057702A"/>
    <w:rsid w:val="00580523"/>
    <w:rsid w:val="005820A2"/>
    <w:rsid w:val="005827B0"/>
    <w:rsid w:val="00585129"/>
    <w:rsid w:val="00586505"/>
    <w:rsid w:val="00592C86"/>
    <w:rsid w:val="00593255"/>
    <w:rsid w:val="00595492"/>
    <w:rsid w:val="00596582"/>
    <w:rsid w:val="005973E5"/>
    <w:rsid w:val="00597569"/>
    <w:rsid w:val="005A176F"/>
    <w:rsid w:val="005A264A"/>
    <w:rsid w:val="005A6020"/>
    <w:rsid w:val="005A7307"/>
    <w:rsid w:val="005A74C4"/>
    <w:rsid w:val="005B056A"/>
    <w:rsid w:val="005B18A3"/>
    <w:rsid w:val="005B4609"/>
    <w:rsid w:val="005B57D8"/>
    <w:rsid w:val="005B6840"/>
    <w:rsid w:val="005C2B2F"/>
    <w:rsid w:val="005C4483"/>
    <w:rsid w:val="005C6033"/>
    <w:rsid w:val="005C62A4"/>
    <w:rsid w:val="005C6AF5"/>
    <w:rsid w:val="005C7403"/>
    <w:rsid w:val="005C77E0"/>
    <w:rsid w:val="005D15E2"/>
    <w:rsid w:val="005D492A"/>
    <w:rsid w:val="005D7A46"/>
    <w:rsid w:val="005E052D"/>
    <w:rsid w:val="005E0724"/>
    <w:rsid w:val="005F18B7"/>
    <w:rsid w:val="005F28E4"/>
    <w:rsid w:val="005F65BB"/>
    <w:rsid w:val="006004A3"/>
    <w:rsid w:val="006026B2"/>
    <w:rsid w:val="0060488D"/>
    <w:rsid w:val="0060548A"/>
    <w:rsid w:val="0060565B"/>
    <w:rsid w:val="00605A4D"/>
    <w:rsid w:val="00607ADA"/>
    <w:rsid w:val="00613208"/>
    <w:rsid w:val="0061644C"/>
    <w:rsid w:val="00617484"/>
    <w:rsid w:val="0062094D"/>
    <w:rsid w:val="00622505"/>
    <w:rsid w:val="00622966"/>
    <w:rsid w:val="00624286"/>
    <w:rsid w:val="006250F7"/>
    <w:rsid w:val="00627F93"/>
    <w:rsid w:val="006322C5"/>
    <w:rsid w:val="00633EE6"/>
    <w:rsid w:val="006346A3"/>
    <w:rsid w:val="0063547E"/>
    <w:rsid w:val="00641672"/>
    <w:rsid w:val="006423EC"/>
    <w:rsid w:val="006426CF"/>
    <w:rsid w:val="00645C76"/>
    <w:rsid w:val="0065191C"/>
    <w:rsid w:val="00651994"/>
    <w:rsid w:val="0065298D"/>
    <w:rsid w:val="0066158A"/>
    <w:rsid w:val="00663531"/>
    <w:rsid w:val="00665634"/>
    <w:rsid w:val="00665C98"/>
    <w:rsid w:val="0066645F"/>
    <w:rsid w:val="00670314"/>
    <w:rsid w:val="0067065E"/>
    <w:rsid w:val="0067187E"/>
    <w:rsid w:val="006718C6"/>
    <w:rsid w:val="00675349"/>
    <w:rsid w:val="00677783"/>
    <w:rsid w:val="006823C9"/>
    <w:rsid w:val="0068244C"/>
    <w:rsid w:val="00684163"/>
    <w:rsid w:val="0068719D"/>
    <w:rsid w:val="0068737B"/>
    <w:rsid w:val="0069176D"/>
    <w:rsid w:val="00691A49"/>
    <w:rsid w:val="00694CBB"/>
    <w:rsid w:val="00695866"/>
    <w:rsid w:val="00695D05"/>
    <w:rsid w:val="00695D5E"/>
    <w:rsid w:val="006A3DC7"/>
    <w:rsid w:val="006B22AF"/>
    <w:rsid w:val="006B4E41"/>
    <w:rsid w:val="006B6CBD"/>
    <w:rsid w:val="006B6CD1"/>
    <w:rsid w:val="006B79AE"/>
    <w:rsid w:val="006C2C6F"/>
    <w:rsid w:val="006C3115"/>
    <w:rsid w:val="006C32B8"/>
    <w:rsid w:val="006C3A19"/>
    <w:rsid w:val="006C3EA0"/>
    <w:rsid w:val="006C45C6"/>
    <w:rsid w:val="006C6736"/>
    <w:rsid w:val="006D0E58"/>
    <w:rsid w:val="006D248F"/>
    <w:rsid w:val="006D49B8"/>
    <w:rsid w:val="006D53B7"/>
    <w:rsid w:val="006D7575"/>
    <w:rsid w:val="006E1B16"/>
    <w:rsid w:val="006E6E3F"/>
    <w:rsid w:val="006E797A"/>
    <w:rsid w:val="006E7AF8"/>
    <w:rsid w:val="006F08C6"/>
    <w:rsid w:val="006F09D3"/>
    <w:rsid w:val="006F1B6E"/>
    <w:rsid w:val="006F28DF"/>
    <w:rsid w:val="006F5C17"/>
    <w:rsid w:val="00701E27"/>
    <w:rsid w:val="00701EC3"/>
    <w:rsid w:val="0070320D"/>
    <w:rsid w:val="007040B4"/>
    <w:rsid w:val="00704C43"/>
    <w:rsid w:val="00710312"/>
    <w:rsid w:val="00726E85"/>
    <w:rsid w:val="00730C33"/>
    <w:rsid w:val="007326FD"/>
    <w:rsid w:val="00732DA3"/>
    <w:rsid w:val="00735378"/>
    <w:rsid w:val="00735929"/>
    <w:rsid w:val="00743072"/>
    <w:rsid w:val="0074467C"/>
    <w:rsid w:val="00745CA7"/>
    <w:rsid w:val="00746052"/>
    <w:rsid w:val="00746197"/>
    <w:rsid w:val="0074640B"/>
    <w:rsid w:val="007470F4"/>
    <w:rsid w:val="007547AB"/>
    <w:rsid w:val="007567DE"/>
    <w:rsid w:val="00756E8C"/>
    <w:rsid w:val="00757B34"/>
    <w:rsid w:val="00760B79"/>
    <w:rsid w:val="00761181"/>
    <w:rsid w:val="0076202F"/>
    <w:rsid w:val="00763E7D"/>
    <w:rsid w:val="0076661A"/>
    <w:rsid w:val="00766644"/>
    <w:rsid w:val="0077272E"/>
    <w:rsid w:val="00773EBA"/>
    <w:rsid w:val="00774A12"/>
    <w:rsid w:val="00775578"/>
    <w:rsid w:val="007814AC"/>
    <w:rsid w:val="0078463C"/>
    <w:rsid w:val="00785477"/>
    <w:rsid w:val="00790414"/>
    <w:rsid w:val="00791C12"/>
    <w:rsid w:val="00793B31"/>
    <w:rsid w:val="00793BC3"/>
    <w:rsid w:val="007A3A65"/>
    <w:rsid w:val="007A653A"/>
    <w:rsid w:val="007A6CFF"/>
    <w:rsid w:val="007B423B"/>
    <w:rsid w:val="007B430C"/>
    <w:rsid w:val="007B5564"/>
    <w:rsid w:val="007B5E37"/>
    <w:rsid w:val="007B6E4E"/>
    <w:rsid w:val="007B73DE"/>
    <w:rsid w:val="007B7879"/>
    <w:rsid w:val="007C4615"/>
    <w:rsid w:val="007C6FD7"/>
    <w:rsid w:val="007C70C9"/>
    <w:rsid w:val="007C7BFF"/>
    <w:rsid w:val="007D2075"/>
    <w:rsid w:val="007D2EB6"/>
    <w:rsid w:val="007D3107"/>
    <w:rsid w:val="007D39F2"/>
    <w:rsid w:val="007D44E4"/>
    <w:rsid w:val="007D52D8"/>
    <w:rsid w:val="007D6CE3"/>
    <w:rsid w:val="007D6DFF"/>
    <w:rsid w:val="007E074E"/>
    <w:rsid w:val="007E0B2D"/>
    <w:rsid w:val="007E2122"/>
    <w:rsid w:val="007E2EC6"/>
    <w:rsid w:val="007E45E0"/>
    <w:rsid w:val="007E76D0"/>
    <w:rsid w:val="007E7CD5"/>
    <w:rsid w:val="007E7F4A"/>
    <w:rsid w:val="007F13EE"/>
    <w:rsid w:val="007F187D"/>
    <w:rsid w:val="007F2A3D"/>
    <w:rsid w:val="007F3E2A"/>
    <w:rsid w:val="007F54C4"/>
    <w:rsid w:val="00801BE5"/>
    <w:rsid w:val="00804E57"/>
    <w:rsid w:val="00805AA4"/>
    <w:rsid w:val="0080720E"/>
    <w:rsid w:val="00810DE4"/>
    <w:rsid w:val="00811D58"/>
    <w:rsid w:val="00813726"/>
    <w:rsid w:val="00814C12"/>
    <w:rsid w:val="0081700B"/>
    <w:rsid w:val="00817EF7"/>
    <w:rsid w:val="008202F1"/>
    <w:rsid w:val="00820988"/>
    <w:rsid w:val="00821FBE"/>
    <w:rsid w:val="00823A25"/>
    <w:rsid w:val="0082404E"/>
    <w:rsid w:val="00825916"/>
    <w:rsid w:val="008259A4"/>
    <w:rsid w:val="00825B5A"/>
    <w:rsid w:val="00827711"/>
    <w:rsid w:val="008277CD"/>
    <w:rsid w:val="008308A8"/>
    <w:rsid w:val="00832472"/>
    <w:rsid w:val="008324F1"/>
    <w:rsid w:val="008345BC"/>
    <w:rsid w:val="00834C6A"/>
    <w:rsid w:val="00835375"/>
    <w:rsid w:val="00836C66"/>
    <w:rsid w:val="0083796B"/>
    <w:rsid w:val="00845730"/>
    <w:rsid w:val="0085201B"/>
    <w:rsid w:val="008559CA"/>
    <w:rsid w:val="00856331"/>
    <w:rsid w:val="008563E1"/>
    <w:rsid w:val="00860E71"/>
    <w:rsid w:val="00861246"/>
    <w:rsid w:val="00866252"/>
    <w:rsid w:val="00870650"/>
    <w:rsid w:val="008709AD"/>
    <w:rsid w:val="00871AF1"/>
    <w:rsid w:val="00872BED"/>
    <w:rsid w:val="00873405"/>
    <w:rsid w:val="00880C80"/>
    <w:rsid w:val="00880DD1"/>
    <w:rsid w:val="00882F37"/>
    <w:rsid w:val="00886D87"/>
    <w:rsid w:val="0089668B"/>
    <w:rsid w:val="008A1EAB"/>
    <w:rsid w:val="008A33AB"/>
    <w:rsid w:val="008A6375"/>
    <w:rsid w:val="008A6821"/>
    <w:rsid w:val="008B008C"/>
    <w:rsid w:val="008B187B"/>
    <w:rsid w:val="008B2BB0"/>
    <w:rsid w:val="008B51E7"/>
    <w:rsid w:val="008C084A"/>
    <w:rsid w:val="008C498E"/>
    <w:rsid w:val="008C55FA"/>
    <w:rsid w:val="008D048C"/>
    <w:rsid w:val="008D3DA3"/>
    <w:rsid w:val="008D45F2"/>
    <w:rsid w:val="008E0FE4"/>
    <w:rsid w:val="008E256F"/>
    <w:rsid w:val="008E4049"/>
    <w:rsid w:val="008E705A"/>
    <w:rsid w:val="008E7E20"/>
    <w:rsid w:val="008F04CA"/>
    <w:rsid w:val="008F2B7C"/>
    <w:rsid w:val="008F2E12"/>
    <w:rsid w:val="008F34AC"/>
    <w:rsid w:val="008F431F"/>
    <w:rsid w:val="008F5FD6"/>
    <w:rsid w:val="008F6F2E"/>
    <w:rsid w:val="008F7143"/>
    <w:rsid w:val="008F7FE5"/>
    <w:rsid w:val="00900125"/>
    <w:rsid w:val="00900AAC"/>
    <w:rsid w:val="00900ED4"/>
    <w:rsid w:val="0090187A"/>
    <w:rsid w:val="009041FD"/>
    <w:rsid w:val="00904795"/>
    <w:rsid w:val="0090513A"/>
    <w:rsid w:val="00906580"/>
    <w:rsid w:val="00913AB7"/>
    <w:rsid w:val="009152B1"/>
    <w:rsid w:val="0091698E"/>
    <w:rsid w:val="009220D3"/>
    <w:rsid w:val="00925E8C"/>
    <w:rsid w:val="009265AB"/>
    <w:rsid w:val="00941651"/>
    <w:rsid w:val="00946558"/>
    <w:rsid w:val="0094770B"/>
    <w:rsid w:val="0095489C"/>
    <w:rsid w:val="00956254"/>
    <w:rsid w:val="00963480"/>
    <w:rsid w:val="00963985"/>
    <w:rsid w:val="00964EF4"/>
    <w:rsid w:val="00966465"/>
    <w:rsid w:val="00966B08"/>
    <w:rsid w:val="00967732"/>
    <w:rsid w:val="00974698"/>
    <w:rsid w:val="00976098"/>
    <w:rsid w:val="009770F3"/>
    <w:rsid w:val="00986A2B"/>
    <w:rsid w:val="00991BEE"/>
    <w:rsid w:val="0099369E"/>
    <w:rsid w:val="009A14BC"/>
    <w:rsid w:val="009A270C"/>
    <w:rsid w:val="009A4615"/>
    <w:rsid w:val="009A492F"/>
    <w:rsid w:val="009B0148"/>
    <w:rsid w:val="009B03D0"/>
    <w:rsid w:val="009B0BB7"/>
    <w:rsid w:val="009B1B04"/>
    <w:rsid w:val="009B2A1B"/>
    <w:rsid w:val="009B3870"/>
    <w:rsid w:val="009C00F9"/>
    <w:rsid w:val="009C0D3A"/>
    <w:rsid w:val="009C2849"/>
    <w:rsid w:val="009C5402"/>
    <w:rsid w:val="009C6538"/>
    <w:rsid w:val="009D0B62"/>
    <w:rsid w:val="009D5812"/>
    <w:rsid w:val="009E277A"/>
    <w:rsid w:val="009E6CBB"/>
    <w:rsid w:val="009E6F05"/>
    <w:rsid w:val="009E759E"/>
    <w:rsid w:val="009F0BF9"/>
    <w:rsid w:val="009F1073"/>
    <w:rsid w:val="009F1984"/>
    <w:rsid w:val="009F204E"/>
    <w:rsid w:val="009F5472"/>
    <w:rsid w:val="009F60AE"/>
    <w:rsid w:val="009F6926"/>
    <w:rsid w:val="009F6EA5"/>
    <w:rsid w:val="00A02517"/>
    <w:rsid w:val="00A02A7E"/>
    <w:rsid w:val="00A04C77"/>
    <w:rsid w:val="00A10112"/>
    <w:rsid w:val="00A10752"/>
    <w:rsid w:val="00A10F9F"/>
    <w:rsid w:val="00A117BF"/>
    <w:rsid w:val="00A14492"/>
    <w:rsid w:val="00A16BB7"/>
    <w:rsid w:val="00A20CC1"/>
    <w:rsid w:val="00A25CA3"/>
    <w:rsid w:val="00A277BC"/>
    <w:rsid w:val="00A336FB"/>
    <w:rsid w:val="00A37952"/>
    <w:rsid w:val="00A40812"/>
    <w:rsid w:val="00A408A2"/>
    <w:rsid w:val="00A40C35"/>
    <w:rsid w:val="00A4229B"/>
    <w:rsid w:val="00A4234A"/>
    <w:rsid w:val="00A42D0B"/>
    <w:rsid w:val="00A454B0"/>
    <w:rsid w:val="00A468BF"/>
    <w:rsid w:val="00A51D85"/>
    <w:rsid w:val="00A52490"/>
    <w:rsid w:val="00A60F43"/>
    <w:rsid w:val="00A6253A"/>
    <w:rsid w:val="00A677C0"/>
    <w:rsid w:val="00A70799"/>
    <w:rsid w:val="00A70EA3"/>
    <w:rsid w:val="00A728C6"/>
    <w:rsid w:val="00A72CAD"/>
    <w:rsid w:val="00A73324"/>
    <w:rsid w:val="00A75029"/>
    <w:rsid w:val="00A759FC"/>
    <w:rsid w:val="00A775D4"/>
    <w:rsid w:val="00A84721"/>
    <w:rsid w:val="00A8675A"/>
    <w:rsid w:val="00A8705C"/>
    <w:rsid w:val="00A90436"/>
    <w:rsid w:val="00A909EE"/>
    <w:rsid w:val="00A90C86"/>
    <w:rsid w:val="00A91D09"/>
    <w:rsid w:val="00A9241B"/>
    <w:rsid w:val="00A9533E"/>
    <w:rsid w:val="00A97D3B"/>
    <w:rsid w:val="00AA0A65"/>
    <w:rsid w:val="00AA15FB"/>
    <w:rsid w:val="00AA2297"/>
    <w:rsid w:val="00AA2848"/>
    <w:rsid w:val="00AA356C"/>
    <w:rsid w:val="00AA4B3D"/>
    <w:rsid w:val="00AA5C83"/>
    <w:rsid w:val="00AA6BDA"/>
    <w:rsid w:val="00AA6F9D"/>
    <w:rsid w:val="00AA7637"/>
    <w:rsid w:val="00AB67B5"/>
    <w:rsid w:val="00AB7EF3"/>
    <w:rsid w:val="00AC08C6"/>
    <w:rsid w:val="00AC12C1"/>
    <w:rsid w:val="00AC2B88"/>
    <w:rsid w:val="00AD2777"/>
    <w:rsid w:val="00AD36D6"/>
    <w:rsid w:val="00AD5D06"/>
    <w:rsid w:val="00AD6008"/>
    <w:rsid w:val="00AE2BA0"/>
    <w:rsid w:val="00AF418D"/>
    <w:rsid w:val="00AF5185"/>
    <w:rsid w:val="00AF7130"/>
    <w:rsid w:val="00AF74C2"/>
    <w:rsid w:val="00B0134F"/>
    <w:rsid w:val="00B0552E"/>
    <w:rsid w:val="00B06B4A"/>
    <w:rsid w:val="00B1024C"/>
    <w:rsid w:val="00B135D7"/>
    <w:rsid w:val="00B16477"/>
    <w:rsid w:val="00B16B79"/>
    <w:rsid w:val="00B17EA5"/>
    <w:rsid w:val="00B2210B"/>
    <w:rsid w:val="00B25C63"/>
    <w:rsid w:val="00B26E82"/>
    <w:rsid w:val="00B27287"/>
    <w:rsid w:val="00B2758F"/>
    <w:rsid w:val="00B3089F"/>
    <w:rsid w:val="00B31BF4"/>
    <w:rsid w:val="00B322C8"/>
    <w:rsid w:val="00B32451"/>
    <w:rsid w:val="00B341E2"/>
    <w:rsid w:val="00B3482E"/>
    <w:rsid w:val="00B4076B"/>
    <w:rsid w:val="00B40C36"/>
    <w:rsid w:val="00B40C4A"/>
    <w:rsid w:val="00B411C7"/>
    <w:rsid w:val="00B44A30"/>
    <w:rsid w:val="00B463CF"/>
    <w:rsid w:val="00B46A21"/>
    <w:rsid w:val="00B46DC4"/>
    <w:rsid w:val="00B47B70"/>
    <w:rsid w:val="00B47EF0"/>
    <w:rsid w:val="00B51606"/>
    <w:rsid w:val="00B51871"/>
    <w:rsid w:val="00B53919"/>
    <w:rsid w:val="00B56184"/>
    <w:rsid w:val="00B563C0"/>
    <w:rsid w:val="00B567A9"/>
    <w:rsid w:val="00B6203F"/>
    <w:rsid w:val="00B63855"/>
    <w:rsid w:val="00B64C23"/>
    <w:rsid w:val="00B7180A"/>
    <w:rsid w:val="00B72373"/>
    <w:rsid w:val="00B73472"/>
    <w:rsid w:val="00B772A5"/>
    <w:rsid w:val="00B8189D"/>
    <w:rsid w:val="00B834A3"/>
    <w:rsid w:val="00B85116"/>
    <w:rsid w:val="00B86568"/>
    <w:rsid w:val="00B86CA3"/>
    <w:rsid w:val="00B904D3"/>
    <w:rsid w:val="00B90C19"/>
    <w:rsid w:val="00B92A2E"/>
    <w:rsid w:val="00B947F2"/>
    <w:rsid w:val="00B94FCE"/>
    <w:rsid w:val="00B95934"/>
    <w:rsid w:val="00B95F5B"/>
    <w:rsid w:val="00BA0DFD"/>
    <w:rsid w:val="00BA16DA"/>
    <w:rsid w:val="00BA1FC1"/>
    <w:rsid w:val="00BA2B83"/>
    <w:rsid w:val="00BA45D0"/>
    <w:rsid w:val="00BA603D"/>
    <w:rsid w:val="00BA6D2F"/>
    <w:rsid w:val="00BB3BE9"/>
    <w:rsid w:val="00BC081A"/>
    <w:rsid w:val="00BC4879"/>
    <w:rsid w:val="00BC62FC"/>
    <w:rsid w:val="00BD2EA3"/>
    <w:rsid w:val="00BD668B"/>
    <w:rsid w:val="00BD6FB3"/>
    <w:rsid w:val="00BD7A3C"/>
    <w:rsid w:val="00BE140B"/>
    <w:rsid w:val="00BE1D39"/>
    <w:rsid w:val="00BE7B1C"/>
    <w:rsid w:val="00BF0204"/>
    <w:rsid w:val="00BF0D5B"/>
    <w:rsid w:val="00BF0DBF"/>
    <w:rsid w:val="00BF0F5C"/>
    <w:rsid w:val="00BF2D66"/>
    <w:rsid w:val="00BF4BAE"/>
    <w:rsid w:val="00BF567C"/>
    <w:rsid w:val="00BF7379"/>
    <w:rsid w:val="00C00056"/>
    <w:rsid w:val="00C015E8"/>
    <w:rsid w:val="00C0366B"/>
    <w:rsid w:val="00C04B33"/>
    <w:rsid w:val="00C070C8"/>
    <w:rsid w:val="00C10351"/>
    <w:rsid w:val="00C104D4"/>
    <w:rsid w:val="00C111E7"/>
    <w:rsid w:val="00C133FB"/>
    <w:rsid w:val="00C13B10"/>
    <w:rsid w:val="00C17AC0"/>
    <w:rsid w:val="00C216D8"/>
    <w:rsid w:val="00C2764F"/>
    <w:rsid w:val="00C3036A"/>
    <w:rsid w:val="00C304D1"/>
    <w:rsid w:val="00C31F0E"/>
    <w:rsid w:val="00C32841"/>
    <w:rsid w:val="00C33DCF"/>
    <w:rsid w:val="00C3542E"/>
    <w:rsid w:val="00C37B33"/>
    <w:rsid w:val="00C412E3"/>
    <w:rsid w:val="00C4192F"/>
    <w:rsid w:val="00C4514E"/>
    <w:rsid w:val="00C52F89"/>
    <w:rsid w:val="00C5334A"/>
    <w:rsid w:val="00C54BA5"/>
    <w:rsid w:val="00C54DE2"/>
    <w:rsid w:val="00C56333"/>
    <w:rsid w:val="00C6229D"/>
    <w:rsid w:val="00C63116"/>
    <w:rsid w:val="00C632C0"/>
    <w:rsid w:val="00C72F04"/>
    <w:rsid w:val="00C73E9B"/>
    <w:rsid w:val="00C747DB"/>
    <w:rsid w:val="00C76533"/>
    <w:rsid w:val="00C77E04"/>
    <w:rsid w:val="00C80833"/>
    <w:rsid w:val="00C8103D"/>
    <w:rsid w:val="00C83A49"/>
    <w:rsid w:val="00C84887"/>
    <w:rsid w:val="00C84B1A"/>
    <w:rsid w:val="00C86508"/>
    <w:rsid w:val="00C9137D"/>
    <w:rsid w:val="00C93569"/>
    <w:rsid w:val="00C9487D"/>
    <w:rsid w:val="00C961B4"/>
    <w:rsid w:val="00CA6A6E"/>
    <w:rsid w:val="00CA75FA"/>
    <w:rsid w:val="00CB017B"/>
    <w:rsid w:val="00CB0DCD"/>
    <w:rsid w:val="00CB21E8"/>
    <w:rsid w:val="00CB324B"/>
    <w:rsid w:val="00CB3DDD"/>
    <w:rsid w:val="00CB4196"/>
    <w:rsid w:val="00CC340C"/>
    <w:rsid w:val="00CC61B5"/>
    <w:rsid w:val="00CD4919"/>
    <w:rsid w:val="00CE1D0D"/>
    <w:rsid w:val="00CE34ED"/>
    <w:rsid w:val="00CE3AC6"/>
    <w:rsid w:val="00CF0F26"/>
    <w:rsid w:val="00CF3C91"/>
    <w:rsid w:val="00CF5764"/>
    <w:rsid w:val="00CF650B"/>
    <w:rsid w:val="00CF6B31"/>
    <w:rsid w:val="00CF6FB9"/>
    <w:rsid w:val="00CF7700"/>
    <w:rsid w:val="00CF7A04"/>
    <w:rsid w:val="00D00FEB"/>
    <w:rsid w:val="00D07FB7"/>
    <w:rsid w:val="00D116C7"/>
    <w:rsid w:val="00D13E98"/>
    <w:rsid w:val="00D14514"/>
    <w:rsid w:val="00D14617"/>
    <w:rsid w:val="00D16269"/>
    <w:rsid w:val="00D16C01"/>
    <w:rsid w:val="00D1729E"/>
    <w:rsid w:val="00D211A4"/>
    <w:rsid w:val="00D242D2"/>
    <w:rsid w:val="00D31341"/>
    <w:rsid w:val="00D330D8"/>
    <w:rsid w:val="00D3480C"/>
    <w:rsid w:val="00D37099"/>
    <w:rsid w:val="00D457F7"/>
    <w:rsid w:val="00D46804"/>
    <w:rsid w:val="00D47B06"/>
    <w:rsid w:val="00D51FEE"/>
    <w:rsid w:val="00D52710"/>
    <w:rsid w:val="00D54979"/>
    <w:rsid w:val="00D55B63"/>
    <w:rsid w:val="00D56120"/>
    <w:rsid w:val="00D57984"/>
    <w:rsid w:val="00D579D8"/>
    <w:rsid w:val="00D61724"/>
    <w:rsid w:val="00D61A51"/>
    <w:rsid w:val="00D62369"/>
    <w:rsid w:val="00D630D3"/>
    <w:rsid w:val="00D66A16"/>
    <w:rsid w:val="00D705A4"/>
    <w:rsid w:val="00D75C7D"/>
    <w:rsid w:val="00D76493"/>
    <w:rsid w:val="00D81957"/>
    <w:rsid w:val="00D87588"/>
    <w:rsid w:val="00D91A50"/>
    <w:rsid w:val="00D963E5"/>
    <w:rsid w:val="00D977D6"/>
    <w:rsid w:val="00DA09E9"/>
    <w:rsid w:val="00DA0FB9"/>
    <w:rsid w:val="00DA1D29"/>
    <w:rsid w:val="00DA2B9E"/>
    <w:rsid w:val="00DA44A0"/>
    <w:rsid w:val="00DA4AAD"/>
    <w:rsid w:val="00DA5050"/>
    <w:rsid w:val="00DA5E02"/>
    <w:rsid w:val="00DA5FD4"/>
    <w:rsid w:val="00DA6500"/>
    <w:rsid w:val="00DA6F2F"/>
    <w:rsid w:val="00DB21E5"/>
    <w:rsid w:val="00DC1CCB"/>
    <w:rsid w:val="00DC3623"/>
    <w:rsid w:val="00DC3A1F"/>
    <w:rsid w:val="00DC4A30"/>
    <w:rsid w:val="00DC627E"/>
    <w:rsid w:val="00DC79D7"/>
    <w:rsid w:val="00DC7C6F"/>
    <w:rsid w:val="00DD1812"/>
    <w:rsid w:val="00DD79B7"/>
    <w:rsid w:val="00DD7A2F"/>
    <w:rsid w:val="00DE2984"/>
    <w:rsid w:val="00DE5DA3"/>
    <w:rsid w:val="00DE604A"/>
    <w:rsid w:val="00DE68A2"/>
    <w:rsid w:val="00DE7620"/>
    <w:rsid w:val="00DF325E"/>
    <w:rsid w:val="00DF3EAF"/>
    <w:rsid w:val="00DF465D"/>
    <w:rsid w:val="00DF4856"/>
    <w:rsid w:val="00DF4D19"/>
    <w:rsid w:val="00DF7FFD"/>
    <w:rsid w:val="00E00851"/>
    <w:rsid w:val="00E01ED6"/>
    <w:rsid w:val="00E02C99"/>
    <w:rsid w:val="00E058FC"/>
    <w:rsid w:val="00E06819"/>
    <w:rsid w:val="00E122B4"/>
    <w:rsid w:val="00E16064"/>
    <w:rsid w:val="00E16DC1"/>
    <w:rsid w:val="00E208B9"/>
    <w:rsid w:val="00E21743"/>
    <w:rsid w:val="00E23F98"/>
    <w:rsid w:val="00E2528D"/>
    <w:rsid w:val="00E25E52"/>
    <w:rsid w:val="00E3491E"/>
    <w:rsid w:val="00E35BE3"/>
    <w:rsid w:val="00E35DDA"/>
    <w:rsid w:val="00E35FBC"/>
    <w:rsid w:val="00E46D58"/>
    <w:rsid w:val="00E5046A"/>
    <w:rsid w:val="00E527CE"/>
    <w:rsid w:val="00E530B8"/>
    <w:rsid w:val="00E5345F"/>
    <w:rsid w:val="00E53919"/>
    <w:rsid w:val="00E5493B"/>
    <w:rsid w:val="00E55A3D"/>
    <w:rsid w:val="00E57899"/>
    <w:rsid w:val="00E60A48"/>
    <w:rsid w:val="00E64276"/>
    <w:rsid w:val="00E64912"/>
    <w:rsid w:val="00E65438"/>
    <w:rsid w:val="00E664B3"/>
    <w:rsid w:val="00E67199"/>
    <w:rsid w:val="00E70BC9"/>
    <w:rsid w:val="00E71981"/>
    <w:rsid w:val="00E73BA5"/>
    <w:rsid w:val="00E83A0F"/>
    <w:rsid w:val="00E83C00"/>
    <w:rsid w:val="00E84E91"/>
    <w:rsid w:val="00E87D32"/>
    <w:rsid w:val="00E93C95"/>
    <w:rsid w:val="00E96991"/>
    <w:rsid w:val="00EA7D13"/>
    <w:rsid w:val="00EB3651"/>
    <w:rsid w:val="00EB4280"/>
    <w:rsid w:val="00EB5531"/>
    <w:rsid w:val="00EB65A2"/>
    <w:rsid w:val="00EC0066"/>
    <w:rsid w:val="00EC4AF8"/>
    <w:rsid w:val="00EC6279"/>
    <w:rsid w:val="00EC77ED"/>
    <w:rsid w:val="00ED2217"/>
    <w:rsid w:val="00ED256F"/>
    <w:rsid w:val="00ED2D04"/>
    <w:rsid w:val="00ED31D9"/>
    <w:rsid w:val="00ED3E9F"/>
    <w:rsid w:val="00ED4171"/>
    <w:rsid w:val="00ED4854"/>
    <w:rsid w:val="00ED5DA4"/>
    <w:rsid w:val="00ED6221"/>
    <w:rsid w:val="00ED65C1"/>
    <w:rsid w:val="00ED6DED"/>
    <w:rsid w:val="00EE0403"/>
    <w:rsid w:val="00EE0EA3"/>
    <w:rsid w:val="00EE1B7E"/>
    <w:rsid w:val="00EF0518"/>
    <w:rsid w:val="00EF585D"/>
    <w:rsid w:val="00EF58CE"/>
    <w:rsid w:val="00EF5B6C"/>
    <w:rsid w:val="00F001AF"/>
    <w:rsid w:val="00F0186E"/>
    <w:rsid w:val="00F04DA9"/>
    <w:rsid w:val="00F054CC"/>
    <w:rsid w:val="00F05EEF"/>
    <w:rsid w:val="00F06397"/>
    <w:rsid w:val="00F100CF"/>
    <w:rsid w:val="00F10FB4"/>
    <w:rsid w:val="00F146CE"/>
    <w:rsid w:val="00F17A66"/>
    <w:rsid w:val="00F2080E"/>
    <w:rsid w:val="00F27322"/>
    <w:rsid w:val="00F27F09"/>
    <w:rsid w:val="00F313C9"/>
    <w:rsid w:val="00F33F5D"/>
    <w:rsid w:val="00F358EA"/>
    <w:rsid w:val="00F3782A"/>
    <w:rsid w:val="00F4015B"/>
    <w:rsid w:val="00F41B8A"/>
    <w:rsid w:val="00F422D4"/>
    <w:rsid w:val="00F42617"/>
    <w:rsid w:val="00F42DC1"/>
    <w:rsid w:val="00F46726"/>
    <w:rsid w:val="00F469E8"/>
    <w:rsid w:val="00F503FD"/>
    <w:rsid w:val="00F52C58"/>
    <w:rsid w:val="00F6297C"/>
    <w:rsid w:val="00F63952"/>
    <w:rsid w:val="00F672F3"/>
    <w:rsid w:val="00F73451"/>
    <w:rsid w:val="00F73668"/>
    <w:rsid w:val="00F77381"/>
    <w:rsid w:val="00F77409"/>
    <w:rsid w:val="00F81CD8"/>
    <w:rsid w:val="00F8315D"/>
    <w:rsid w:val="00F847E2"/>
    <w:rsid w:val="00F87820"/>
    <w:rsid w:val="00F878A9"/>
    <w:rsid w:val="00F87CF9"/>
    <w:rsid w:val="00F914D4"/>
    <w:rsid w:val="00FA70C4"/>
    <w:rsid w:val="00FA772B"/>
    <w:rsid w:val="00FB0C94"/>
    <w:rsid w:val="00FB1F4E"/>
    <w:rsid w:val="00FB25BE"/>
    <w:rsid w:val="00FB449C"/>
    <w:rsid w:val="00FB473F"/>
    <w:rsid w:val="00FB6359"/>
    <w:rsid w:val="00FC6942"/>
    <w:rsid w:val="00FD0673"/>
    <w:rsid w:val="00FD137A"/>
    <w:rsid w:val="00FD48DD"/>
    <w:rsid w:val="00FE211D"/>
    <w:rsid w:val="00FE594E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55893E7"/>
  <w15:docId w15:val="{B4D9A6F9-5F55-4964-B101-067B668D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809F4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901oao">
    <w:name w:val="css-901oao"/>
    <w:basedOn w:val="DefaultParagraphFont"/>
    <w:rsid w:val="00E01ED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1ED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E0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ac.edu/it/dossiers/dossier-mobilita-elettr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496EE-EC68-452B-A9EA-3C9F583C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1008</Words>
  <Characters>5747</Characters>
  <Application>Microsoft Office Word</Application>
  <DocSecurity>0</DocSecurity>
  <Lines>47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6742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Bergonzi Valentina</cp:lastModifiedBy>
  <cp:revision>10</cp:revision>
  <cp:lastPrinted>2021-02-24T06:07:00Z</cp:lastPrinted>
  <dcterms:created xsi:type="dcterms:W3CDTF">2021-08-20T14:23:00Z</dcterms:created>
  <dcterms:modified xsi:type="dcterms:W3CDTF">2021-08-25T06:43:00Z</dcterms:modified>
</cp:coreProperties>
</file>