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49AB" w14:textId="58527BC6" w:rsidR="0094137E" w:rsidRPr="001F11F2" w:rsidRDefault="007A7F3C" w:rsidP="0094137E">
      <w:pPr>
        <w:rPr>
          <w:rFonts w:cs="Arial"/>
          <w:sz w:val="72"/>
          <w:lang w:val="en-GB"/>
        </w:rPr>
      </w:pPr>
      <w:r>
        <w:rPr>
          <w:rFonts w:cs="Arial"/>
          <w:noProof/>
          <w:sz w:val="64"/>
          <w:szCs w:val="64"/>
          <w:lang w:val="en-GB"/>
        </w:rPr>
        <w:drawing>
          <wp:anchor distT="0" distB="0" distL="114300" distR="114300" simplePos="0" relativeHeight="251658248" behindDoc="0" locked="0" layoutInCell="1" allowOverlap="1" wp14:anchorId="2516DA2D" wp14:editId="00B2005B">
            <wp:simplePos x="0" y="0"/>
            <wp:positionH relativeFrom="margin">
              <wp:align>right</wp:align>
            </wp:positionH>
            <wp:positionV relativeFrom="paragraph">
              <wp:posOffset>565150</wp:posOffset>
            </wp:positionV>
            <wp:extent cx="1362075" cy="953040"/>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953040"/>
                    </a:xfrm>
                    <a:prstGeom prst="rect">
                      <a:avLst/>
                    </a:prstGeom>
                  </pic:spPr>
                </pic:pic>
              </a:graphicData>
            </a:graphic>
            <wp14:sizeRelH relativeFrom="margin">
              <wp14:pctWidth>0</wp14:pctWidth>
            </wp14:sizeRelH>
            <wp14:sizeRelV relativeFrom="margin">
              <wp14:pctHeight>0</wp14:pctHeight>
            </wp14:sizeRelV>
          </wp:anchor>
        </w:drawing>
      </w:r>
      <w:r w:rsidR="0094137E" w:rsidRPr="001F11F2">
        <w:rPr>
          <w:rFonts w:cs="Arial"/>
          <w:noProof/>
          <w:sz w:val="32"/>
          <w:lang w:eastAsia="sv-SE"/>
        </w:rPr>
        <mc:AlternateContent>
          <mc:Choice Requires="wps">
            <w:drawing>
              <wp:anchor distT="0" distB="0" distL="114300" distR="114300" simplePos="0" relativeHeight="251658246" behindDoc="0" locked="0" layoutInCell="1" allowOverlap="1" wp14:anchorId="0CFE4C7B" wp14:editId="6F63313F">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EC64F" id="Rectangle 8" o:spid="_x0000_s1026" style="position:absolute;margin-left:554.25pt;margin-top:-73.5pt;width:39.75pt;height:84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94137E" w:rsidRPr="001F11F2">
        <w:rPr>
          <w:rFonts w:cs="Arial"/>
          <w:noProof/>
          <w:sz w:val="64"/>
          <w:szCs w:val="64"/>
          <w:lang w:eastAsia="sv-SE"/>
        </w:rPr>
        <w:drawing>
          <wp:anchor distT="0" distB="0" distL="114300" distR="114300" simplePos="0" relativeHeight="251658245" behindDoc="0" locked="0" layoutInCell="1" allowOverlap="1" wp14:anchorId="3BC66A76" wp14:editId="45EF08C2">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94137E" w:rsidRPr="001F11F2">
        <w:rPr>
          <w:rFonts w:cs="Arial"/>
          <w:sz w:val="64"/>
          <w:szCs w:val="64"/>
          <w:lang w:val="en-GB"/>
        </w:rPr>
        <w:t>Environmental</w:t>
      </w:r>
      <w:r w:rsidR="0094137E" w:rsidRPr="001F11F2">
        <w:rPr>
          <w:rFonts w:cs="Arial"/>
          <w:sz w:val="72"/>
          <w:lang w:val="en-GB"/>
        </w:rPr>
        <w:br/>
      </w:r>
      <w:r w:rsidR="0094137E" w:rsidRPr="001F11F2">
        <w:rPr>
          <w:rFonts w:cs="Arial"/>
          <w:sz w:val="64"/>
          <w:szCs w:val="64"/>
          <w:lang w:val="en-GB"/>
        </w:rPr>
        <w:t>Product</w:t>
      </w:r>
      <w:r w:rsidR="0094137E" w:rsidRPr="001F11F2">
        <w:rPr>
          <w:rFonts w:cs="Arial"/>
          <w:sz w:val="64"/>
          <w:szCs w:val="64"/>
          <w:lang w:val="en-GB"/>
        </w:rPr>
        <w:br/>
        <w:t>Declaration</w:t>
      </w:r>
    </w:p>
    <w:p w14:paraId="76E5DE70" w14:textId="65C176CE" w:rsidR="0094137E" w:rsidRPr="001E39B6" w:rsidRDefault="0094137E" w:rsidP="0094137E">
      <w:pPr>
        <w:rPr>
          <w:rFonts w:cs="Arial"/>
          <w:sz w:val="24"/>
          <w:szCs w:val="24"/>
          <w:lang w:val="en-GB"/>
        </w:rPr>
      </w:pPr>
      <w:r w:rsidRPr="001E39B6">
        <w:rPr>
          <w:rFonts w:cs="Arial"/>
          <w:sz w:val="24"/>
          <w:szCs w:val="24"/>
          <w:lang w:val="en-GB"/>
        </w:rPr>
        <w:t>In accordance with ISO 14025</w:t>
      </w:r>
      <w:r w:rsidR="00593AE1">
        <w:rPr>
          <w:rFonts w:cs="Arial"/>
          <w:sz w:val="24"/>
          <w:szCs w:val="24"/>
          <w:lang w:val="en-GB"/>
        </w:rPr>
        <w:t>:2006</w:t>
      </w:r>
      <w:r>
        <w:rPr>
          <w:rFonts w:cs="Arial"/>
          <w:sz w:val="24"/>
          <w:szCs w:val="24"/>
          <w:lang w:val="en-GB"/>
        </w:rPr>
        <w:t xml:space="preserve"> and EN 15804</w:t>
      </w:r>
      <w:r w:rsidR="0051271B">
        <w:rPr>
          <w:rFonts w:cs="Arial"/>
          <w:sz w:val="24"/>
          <w:szCs w:val="24"/>
          <w:lang w:val="en-GB"/>
        </w:rPr>
        <w:t>:2012+A2:2019</w:t>
      </w:r>
      <w:r w:rsidR="00A948D2">
        <w:rPr>
          <w:rFonts w:cs="Arial"/>
          <w:sz w:val="24"/>
          <w:szCs w:val="24"/>
          <w:lang w:val="en-GB"/>
        </w:rPr>
        <w:t>/AC:2021</w:t>
      </w:r>
      <w:r w:rsidRPr="001E39B6">
        <w:rPr>
          <w:rFonts w:cs="Arial"/>
          <w:sz w:val="24"/>
          <w:szCs w:val="24"/>
          <w:lang w:val="en-GB"/>
        </w:rPr>
        <w:t xml:space="preserve"> for:</w:t>
      </w:r>
      <w:r>
        <w:rPr>
          <w:rFonts w:cs="Arial"/>
          <w:sz w:val="24"/>
          <w:szCs w:val="24"/>
          <w:lang w:val="en-GB"/>
        </w:rPr>
        <w:br/>
      </w:r>
    </w:p>
    <w:p w14:paraId="6B936D2A" w14:textId="29F986EC" w:rsidR="0094137E" w:rsidRPr="00994E85" w:rsidRDefault="0094137E" w:rsidP="0094137E">
      <w:pPr>
        <w:rPr>
          <w:rFonts w:cs="Arial"/>
          <w:noProof/>
          <w:sz w:val="48"/>
          <w:szCs w:val="48"/>
          <w:lang w:val="en-US" w:eastAsia="sv-SE"/>
        </w:rPr>
      </w:pPr>
      <w:r w:rsidRPr="00FE207F">
        <w:rPr>
          <w:rFonts w:cs="Arial"/>
          <w:b/>
          <w:sz w:val="48"/>
          <w:szCs w:val="48"/>
          <w:lang w:val="en-GB"/>
        </w:rPr>
        <w:t>[</w:t>
      </w:r>
      <w:r w:rsidRPr="00FE207F">
        <w:rPr>
          <w:rFonts w:cs="Arial"/>
          <w:b/>
          <w:i/>
          <w:sz w:val="48"/>
          <w:szCs w:val="48"/>
          <w:lang w:val="en-GB"/>
        </w:rPr>
        <w:t>Product name</w:t>
      </w:r>
      <w:r w:rsidRPr="00FE207F">
        <w:rPr>
          <w:rFonts w:cs="Arial"/>
          <w:b/>
          <w:sz w:val="48"/>
          <w:szCs w:val="48"/>
          <w:lang w:val="en-GB"/>
        </w:rPr>
        <w:t>]</w:t>
      </w:r>
    </w:p>
    <w:p w14:paraId="11CFD57A" w14:textId="77777777" w:rsidR="0094137E" w:rsidRPr="00FE207F" w:rsidRDefault="0094137E" w:rsidP="0094137E">
      <w:pPr>
        <w:rPr>
          <w:rFonts w:cs="Arial"/>
          <w:sz w:val="24"/>
          <w:szCs w:val="24"/>
          <w:lang w:val="en-GB"/>
        </w:rPr>
      </w:pPr>
      <w:r w:rsidRPr="00FE207F">
        <w:rPr>
          <w:rFonts w:cs="Arial"/>
          <w:sz w:val="24"/>
          <w:szCs w:val="24"/>
          <w:lang w:val="en-GB"/>
        </w:rPr>
        <w:t>from</w:t>
      </w:r>
    </w:p>
    <w:p w14:paraId="6D3D6E7A" w14:textId="77777777" w:rsidR="0094137E" w:rsidRDefault="0094137E" w:rsidP="0094137E">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1816841D" w14:textId="77E8F181" w:rsidR="0094137E" w:rsidRPr="00600073" w:rsidRDefault="0094137E" w:rsidP="0094137E">
      <w:pPr>
        <w:rPr>
          <w:rFonts w:cs="Arial"/>
          <w:sz w:val="24"/>
          <w:szCs w:val="24"/>
          <w:lang w:val="en-GB"/>
        </w:rPr>
      </w:pPr>
      <w:r w:rsidRPr="00600073">
        <w:rPr>
          <w:rFonts w:cs="Arial"/>
          <w:noProof/>
          <w:sz w:val="24"/>
          <w:szCs w:val="24"/>
          <w:lang w:eastAsia="sv-SE"/>
        </w:rPr>
        <mc:AlternateContent>
          <mc:Choice Requires="wps">
            <w:drawing>
              <wp:inline distT="0" distB="0" distL="0" distR="0" wp14:anchorId="7E2FD6C9" wp14:editId="296A503F">
                <wp:extent cx="2609850" cy="665480"/>
                <wp:effectExtent l="0" t="0" r="19050" b="20320"/>
                <wp:docPr id="5" name="Rectangle 5"/>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48201A8" w14:textId="204904A8" w:rsidR="00593AE1" w:rsidRPr="0063494F" w:rsidRDefault="00593AE1"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FD6C9" id="Rectangle 5" o:spid="_x0000_s1026" style="width:205.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" fillcolor="white [3201]" strokecolor="black [3200]" strokeweight="2pt">
                <v:textbox>
                  <w:txbxContent>
                    <w:p w14:paraId="348201A8" w14:textId="204904A8" w:rsidR="00593AE1" w:rsidRPr="0063494F" w:rsidRDefault="00593AE1"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placeholder</w:t>
                      </w:r>
                      <w:r>
                        <w:rPr>
                          <w:rFonts w:cs="Arial"/>
                        </w:rPr>
                        <w:t>]</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115"/>
      </w:tblGrid>
      <w:tr w:rsidR="0094137E" w:rsidRPr="00950B8A" w14:paraId="032217B3" w14:textId="77777777" w:rsidTr="003C2759">
        <w:trPr>
          <w:trHeight w:val="340"/>
        </w:trPr>
        <w:tc>
          <w:tcPr>
            <w:tcW w:w="2631" w:type="dxa"/>
            <w:tcBorders>
              <w:right w:val="single" w:sz="4" w:space="0" w:color="auto"/>
            </w:tcBorders>
            <w:vAlign w:val="center"/>
          </w:tcPr>
          <w:p w14:paraId="32D6FC44" w14:textId="77777777" w:rsidR="0094137E" w:rsidRPr="00D572B8" w:rsidRDefault="0094137E" w:rsidP="00D03212">
            <w:pPr>
              <w:rPr>
                <w:rFonts w:cs="Arial"/>
                <w:szCs w:val="28"/>
                <w:lang w:val="en-GB"/>
              </w:rPr>
            </w:pPr>
            <w:r w:rsidRPr="00B176AA">
              <w:rPr>
                <w:rFonts w:cs="Arial"/>
                <w:szCs w:val="28"/>
                <w:lang w:val="en-GB"/>
              </w:rPr>
              <w:t>Programme</w:t>
            </w:r>
            <w:r>
              <w:rPr>
                <w:rFonts w:cs="Arial"/>
                <w:szCs w:val="28"/>
                <w:lang w:val="en-GB"/>
              </w:rPr>
              <w:t>:</w:t>
            </w:r>
          </w:p>
        </w:tc>
        <w:tc>
          <w:tcPr>
            <w:tcW w:w="7115" w:type="dxa"/>
            <w:tcBorders>
              <w:left w:val="single" w:sz="4" w:space="0" w:color="auto"/>
            </w:tcBorders>
            <w:vAlign w:val="center"/>
          </w:tcPr>
          <w:p w14:paraId="7C988B39" w14:textId="77777777" w:rsidR="0094137E" w:rsidRPr="003C2759" w:rsidRDefault="0094137E" w:rsidP="00D03212">
            <w:pPr>
              <w:rPr>
                <w:rFonts w:cs="Arial"/>
                <w:color w:val="0C0C0C" w:themeColor="hyperlink"/>
                <w:szCs w:val="20"/>
                <w:u w:val="single"/>
                <w:lang w:val="en-GB"/>
              </w:rPr>
            </w:pPr>
            <w:r w:rsidRPr="003C2759">
              <w:rPr>
                <w:szCs w:val="20"/>
              </w:rPr>
              <w:t>The International EPD</w:t>
            </w:r>
            <w:r w:rsidRPr="003C2759">
              <w:rPr>
                <w:rFonts w:cs="Arial"/>
                <w:szCs w:val="20"/>
                <w:vertAlign w:val="superscript"/>
              </w:rPr>
              <w:t>®</w:t>
            </w:r>
            <w:r w:rsidRPr="003C2759">
              <w:rPr>
                <w:szCs w:val="20"/>
              </w:rPr>
              <w:t xml:space="preserve"> System, </w:t>
            </w:r>
            <w:hyperlink r:id="rId13" w:history="1">
              <w:r w:rsidRPr="003C2759">
                <w:rPr>
                  <w:rStyle w:val="Hyperlink"/>
                  <w:rFonts w:cs="Arial"/>
                  <w:szCs w:val="20"/>
                  <w:lang w:val="en-GB"/>
                </w:rPr>
                <w:t>www.environdec.com</w:t>
              </w:r>
            </w:hyperlink>
          </w:p>
        </w:tc>
      </w:tr>
      <w:tr w:rsidR="0094137E" w:rsidRPr="00FB7971" w14:paraId="61C09B5A" w14:textId="77777777" w:rsidTr="003C2759">
        <w:trPr>
          <w:trHeight w:val="340"/>
        </w:trPr>
        <w:tc>
          <w:tcPr>
            <w:tcW w:w="2631" w:type="dxa"/>
            <w:tcBorders>
              <w:right w:val="single" w:sz="4" w:space="0" w:color="auto"/>
            </w:tcBorders>
            <w:vAlign w:val="center"/>
          </w:tcPr>
          <w:p w14:paraId="4DF3E998" w14:textId="77777777" w:rsidR="0094137E" w:rsidRDefault="0094137E" w:rsidP="00D03212">
            <w:pPr>
              <w:rPr>
                <w:rFonts w:cs="Arial"/>
                <w:sz w:val="28"/>
                <w:szCs w:val="28"/>
                <w:lang w:val="en-GB"/>
              </w:rPr>
            </w:pPr>
            <w:r w:rsidRPr="00B176AA">
              <w:rPr>
                <w:rFonts w:cs="Arial"/>
                <w:szCs w:val="28"/>
                <w:lang w:val="en-GB"/>
              </w:rPr>
              <w:t>Programme</w:t>
            </w:r>
            <w:r>
              <w:rPr>
                <w:rFonts w:cs="Arial"/>
                <w:szCs w:val="28"/>
                <w:lang w:val="en-GB"/>
              </w:rPr>
              <w:t xml:space="preserve"> operator:</w:t>
            </w:r>
          </w:p>
        </w:tc>
        <w:tc>
          <w:tcPr>
            <w:tcW w:w="7115" w:type="dxa"/>
            <w:tcBorders>
              <w:left w:val="single" w:sz="4" w:space="0" w:color="auto"/>
            </w:tcBorders>
            <w:vAlign w:val="center"/>
          </w:tcPr>
          <w:p w14:paraId="21555593" w14:textId="77777777" w:rsidR="0094137E" w:rsidRPr="003C2759" w:rsidRDefault="0094137E" w:rsidP="00D03212">
            <w:pPr>
              <w:rPr>
                <w:rFonts w:cs="Arial"/>
                <w:szCs w:val="20"/>
                <w:lang w:val="en-US"/>
              </w:rPr>
            </w:pPr>
            <w:r w:rsidRPr="003C2759">
              <w:rPr>
                <w:rFonts w:cs="Arial"/>
                <w:szCs w:val="20"/>
                <w:lang w:val="en-US"/>
              </w:rPr>
              <w:t>EPD International AB</w:t>
            </w:r>
          </w:p>
        </w:tc>
      </w:tr>
      <w:tr w:rsidR="0094137E" w:rsidRPr="00FB7971" w14:paraId="2814DD94" w14:textId="77777777" w:rsidTr="003C2759">
        <w:trPr>
          <w:trHeight w:val="340"/>
        </w:trPr>
        <w:tc>
          <w:tcPr>
            <w:tcW w:w="2631" w:type="dxa"/>
            <w:tcBorders>
              <w:right w:val="single" w:sz="4" w:space="0" w:color="auto"/>
            </w:tcBorders>
            <w:vAlign w:val="center"/>
          </w:tcPr>
          <w:p w14:paraId="3514B951" w14:textId="77777777" w:rsidR="0094137E" w:rsidRDefault="0094137E" w:rsidP="00D03212">
            <w:pPr>
              <w:rPr>
                <w:rFonts w:cs="Arial"/>
                <w:sz w:val="28"/>
                <w:szCs w:val="28"/>
                <w:lang w:val="en-GB"/>
              </w:rPr>
            </w:pPr>
            <w:r w:rsidRPr="00B176AA">
              <w:rPr>
                <w:rFonts w:cs="Arial"/>
                <w:szCs w:val="28"/>
                <w:lang w:val="en-GB"/>
              </w:rPr>
              <w:t>EPD registration number</w:t>
            </w:r>
            <w:r>
              <w:rPr>
                <w:rFonts w:cs="Arial"/>
                <w:szCs w:val="28"/>
                <w:lang w:val="en-GB"/>
              </w:rPr>
              <w:t>:</w:t>
            </w:r>
          </w:p>
        </w:tc>
        <w:tc>
          <w:tcPr>
            <w:tcW w:w="7115" w:type="dxa"/>
            <w:tcBorders>
              <w:left w:val="single" w:sz="4" w:space="0" w:color="auto"/>
            </w:tcBorders>
            <w:vAlign w:val="center"/>
          </w:tcPr>
          <w:p w14:paraId="7716284C" w14:textId="77777777" w:rsidR="0094137E" w:rsidRPr="003C2759" w:rsidRDefault="0094137E" w:rsidP="00D03212">
            <w:pPr>
              <w:rPr>
                <w:rFonts w:cs="Arial"/>
                <w:szCs w:val="20"/>
                <w:lang w:val="en-GB"/>
              </w:rPr>
            </w:pPr>
            <w:r w:rsidRPr="003C2759">
              <w:rPr>
                <w:rFonts w:cs="Arial"/>
                <w:szCs w:val="20"/>
                <w:lang w:val="en-GB"/>
              </w:rPr>
              <w:t>S-P-</w:t>
            </w:r>
            <w:sdt>
              <w:sdtPr>
                <w:rPr>
                  <w:rFonts w:cs="Arial"/>
                  <w:szCs w:val="20"/>
                  <w:lang w:val="en-GB"/>
                </w:rPr>
                <w:id w:val="533849899"/>
                <w:placeholder>
                  <w:docPart w:val="175A548D565343F8A0208708554B5634"/>
                </w:placeholder>
                <w:text/>
              </w:sdtPr>
              <w:sdtEndPr/>
              <w:sdtContent>
                <w:r w:rsidRPr="003C2759">
                  <w:rPr>
                    <w:rFonts w:cs="Arial"/>
                    <w:szCs w:val="20"/>
                    <w:lang w:val="en-GB"/>
                  </w:rPr>
                  <w:t>0XXXX</w:t>
                </w:r>
              </w:sdtContent>
            </w:sdt>
          </w:p>
        </w:tc>
      </w:tr>
      <w:tr w:rsidR="0094137E" w:rsidRPr="00B60CCA" w14:paraId="0EE33A08" w14:textId="77777777" w:rsidTr="003C2759">
        <w:trPr>
          <w:trHeight w:val="340"/>
        </w:trPr>
        <w:tc>
          <w:tcPr>
            <w:tcW w:w="2631" w:type="dxa"/>
            <w:tcBorders>
              <w:right w:val="single" w:sz="4" w:space="0" w:color="auto"/>
            </w:tcBorders>
            <w:vAlign w:val="center"/>
          </w:tcPr>
          <w:p w14:paraId="438534E2" w14:textId="77777777" w:rsidR="0094137E" w:rsidRDefault="0094137E" w:rsidP="00D03212">
            <w:pPr>
              <w:rPr>
                <w:rFonts w:cs="Arial"/>
                <w:sz w:val="28"/>
                <w:szCs w:val="28"/>
                <w:lang w:val="en-GB"/>
              </w:rPr>
            </w:pPr>
            <w:r>
              <w:rPr>
                <w:rFonts w:cs="Arial"/>
                <w:szCs w:val="28"/>
                <w:lang w:val="en-GB"/>
              </w:rPr>
              <w:t>Publication date:</w:t>
            </w:r>
          </w:p>
        </w:tc>
        <w:tc>
          <w:tcPr>
            <w:tcW w:w="7115" w:type="dxa"/>
            <w:tcBorders>
              <w:left w:val="single" w:sz="4" w:space="0" w:color="auto"/>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14:paraId="684A8BD4" w14:textId="6B30313B" w:rsidR="0094137E" w:rsidRPr="003C2759" w:rsidRDefault="0094137E" w:rsidP="00D03212">
                <w:pPr>
                  <w:rPr>
                    <w:rFonts w:cs="Arial"/>
                    <w:szCs w:val="20"/>
                    <w:lang w:val="en-GB"/>
                  </w:rPr>
                </w:pPr>
                <w:r w:rsidRPr="003C2759">
                  <w:rPr>
                    <w:rFonts w:cs="Arial"/>
                    <w:szCs w:val="20"/>
                    <w:lang w:val="en-GB"/>
                  </w:rPr>
                  <w:t>20</w:t>
                </w:r>
                <w:r w:rsidR="002D11BB">
                  <w:rPr>
                    <w:rFonts w:cs="Arial"/>
                    <w:szCs w:val="20"/>
                    <w:lang w:val="en-GB"/>
                  </w:rPr>
                  <w:t>2X</w:t>
                </w:r>
                <w:r w:rsidRPr="003C2759">
                  <w:rPr>
                    <w:rFonts w:cs="Arial"/>
                    <w:szCs w:val="20"/>
                    <w:lang w:val="en-GB"/>
                  </w:rPr>
                  <w:t>-XX-YY</w:t>
                </w:r>
              </w:p>
            </w:sdtContent>
          </w:sdt>
        </w:tc>
      </w:tr>
      <w:tr w:rsidR="003C2759" w:rsidRPr="00950B8A" w14:paraId="0189457E" w14:textId="77777777" w:rsidTr="003C2759">
        <w:trPr>
          <w:trHeight w:val="340"/>
        </w:trPr>
        <w:tc>
          <w:tcPr>
            <w:tcW w:w="2631" w:type="dxa"/>
            <w:tcBorders>
              <w:right w:val="single" w:sz="4" w:space="0" w:color="auto"/>
            </w:tcBorders>
            <w:vAlign w:val="center"/>
          </w:tcPr>
          <w:p w14:paraId="4B469802" w14:textId="77777777" w:rsidR="003C2759" w:rsidRPr="00861B0A" w:rsidRDefault="003C2759" w:rsidP="002245C5">
            <w:pPr>
              <w:rPr>
                <w:rFonts w:cs="Arial"/>
                <w:szCs w:val="28"/>
                <w:lang w:val="en-GB"/>
              </w:rPr>
            </w:pPr>
            <w:r>
              <w:rPr>
                <w:rFonts w:cs="Arial"/>
                <w:szCs w:val="28"/>
                <w:lang w:val="en-GB"/>
              </w:rPr>
              <w:t>Valid until:</w:t>
            </w:r>
          </w:p>
        </w:tc>
        <w:tc>
          <w:tcPr>
            <w:tcW w:w="7115" w:type="dxa"/>
            <w:tcBorders>
              <w:left w:val="single" w:sz="4" w:space="0" w:color="auto"/>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EndPr/>
            <w:sdtContent>
              <w:p w14:paraId="6E425379" w14:textId="77777777" w:rsidR="003C2759" w:rsidRPr="003C2759" w:rsidRDefault="003C2759" w:rsidP="002245C5">
                <w:pPr>
                  <w:rPr>
                    <w:rFonts w:cs="Arial"/>
                    <w:szCs w:val="20"/>
                    <w:lang w:val="en-GB"/>
                  </w:rPr>
                </w:pPr>
                <w:r w:rsidRPr="003C2759">
                  <w:rPr>
                    <w:rFonts w:cs="Arial"/>
                    <w:szCs w:val="20"/>
                    <w:lang w:val="en-GB"/>
                  </w:rPr>
                  <w:t>202X-XX-YY</w:t>
                </w:r>
              </w:p>
            </w:sdtContent>
          </w:sdt>
        </w:tc>
      </w:tr>
      <w:tr w:rsidR="0094137E" w:rsidRPr="009535E3" w14:paraId="4786B51E" w14:textId="77777777" w:rsidTr="003C2759">
        <w:trPr>
          <w:trHeight w:val="340"/>
        </w:trPr>
        <w:tc>
          <w:tcPr>
            <w:tcW w:w="2631" w:type="dxa"/>
            <w:tcBorders>
              <w:right w:val="single" w:sz="4" w:space="0" w:color="auto"/>
            </w:tcBorders>
            <w:vAlign w:val="center"/>
          </w:tcPr>
          <w:p w14:paraId="3E35FB9B" w14:textId="20773A0E" w:rsidR="0094137E" w:rsidRPr="00861B0A" w:rsidRDefault="0094137E" w:rsidP="00D03212">
            <w:pPr>
              <w:rPr>
                <w:rFonts w:cs="Arial"/>
                <w:szCs w:val="28"/>
                <w:lang w:val="en-GB"/>
              </w:rPr>
            </w:pPr>
          </w:p>
        </w:tc>
        <w:tc>
          <w:tcPr>
            <w:tcW w:w="7115" w:type="dxa"/>
            <w:tcBorders>
              <w:left w:val="single" w:sz="4" w:space="0" w:color="auto"/>
            </w:tcBorders>
            <w:vAlign w:val="center"/>
          </w:tcPr>
          <w:p w14:paraId="03E09D8E" w14:textId="77777777" w:rsidR="003C2759" w:rsidRPr="002245C5" w:rsidRDefault="003C2759" w:rsidP="00D03212">
            <w:pPr>
              <w:rPr>
                <w:rFonts w:cs="Arial"/>
                <w:i/>
                <w:iCs/>
                <w:sz w:val="16"/>
                <w:szCs w:val="16"/>
                <w:lang w:val="en-US"/>
              </w:rPr>
            </w:pPr>
          </w:p>
          <w:p w14:paraId="380233B7" w14:textId="1DBA01B7" w:rsidR="0094137E" w:rsidRPr="00861B0A" w:rsidRDefault="003C2759" w:rsidP="00D03212">
            <w:pPr>
              <w:rPr>
                <w:rFonts w:cs="Arial"/>
                <w:szCs w:val="28"/>
                <w:lang w:val="en-GB"/>
              </w:rPr>
            </w:pPr>
            <w:r w:rsidRPr="008B3CE7">
              <w:rPr>
                <w:rFonts w:cs="Arial"/>
                <w:i/>
                <w:iCs/>
                <w:sz w:val="16"/>
                <w:szCs w:val="16"/>
                <w:lang w:val="en-US"/>
              </w:rPr>
              <w:t>An EPD should provide current information and may be updated if conditions change. The stated validity is therefore subject to the continued registration and publication at www.environdec.com</w:t>
            </w:r>
          </w:p>
        </w:tc>
      </w:tr>
    </w:tbl>
    <w:p w14:paraId="15DF1E3C" w14:textId="77777777" w:rsidR="005137DB" w:rsidRPr="0094137E" w:rsidRDefault="0094137E" w:rsidP="0094137E">
      <w:pPr>
        <w:rPr>
          <w:rFonts w:cs="Arial"/>
          <w:lang w:val="en-US"/>
        </w:rPr>
        <w:sectPr w:rsidR="005137DB" w:rsidRPr="0094137E" w:rsidSect="00DD35F4">
          <w:headerReference w:type="even" r:id="rId14"/>
          <w:headerReference w:type="default" r:id="rId15"/>
          <w:footerReference w:type="default" r:id="rId16"/>
          <w:headerReference w:type="first" r:id="rId17"/>
          <w:pgSz w:w="11906" w:h="16838"/>
          <w:pgMar w:top="1440" w:right="1080" w:bottom="1440" w:left="1080" w:header="708" w:footer="708" w:gutter="0"/>
          <w:cols w:space="708"/>
          <w:docGrid w:linePitch="360"/>
        </w:sectPr>
      </w:pPr>
      <w:r w:rsidRPr="00B176AA">
        <w:rPr>
          <w:rFonts w:cs="Arial"/>
          <w:noProof/>
          <w:sz w:val="24"/>
          <w:lang w:eastAsia="sv-SE"/>
        </w:rPr>
        <mc:AlternateContent>
          <mc:Choice Requires="wps">
            <w:drawing>
              <wp:anchor distT="0" distB="0" distL="114300" distR="114300" simplePos="0" relativeHeight="251658247"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D50FA9D" w14:textId="11E819D0" w:rsidR="00593AE1" w:rsidRPr="003C2759" w:rsidRDefault="00593AE1"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4B3F0" id="Rectangle 7" o:spid="_x0000_s1027" style="position:absolute;margin-left:-56.85pt;margin-top:13.3pt;width:606.75pt;height:38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" fillcolor="white [3201]" strokecolor="black [3200]" strokeweight="2pt">
                <v:textbox>
                  <w:txbxContent>
                    <w:p w14:paraId="0D50FA9D" w14:textId="11E819D0" w:rsidR="00593AE1" w:rsidRPr="003C2759" w:rsidRDefault="00593AE1" w:rsidP="0094137E">
                      <w:pPr>
                        <w:jc w:val="center"/>
                        <w:rPr>
                          <w:i/>
                        </w:rPr>
                      </w:pPr>
                      <w:r w:rsidRPr="003C2759">
                        <w:rPr>
                          <w:i/>
                        </w:rPr>
                        <w:t>[Product image</w:t>
                      </w:r>
                      <w:r>
                        <w:rPr>
                          <w:i/>
                        </w:rPr>
                        <w:t xml:space="preserve"> placeholder</w:t>
                      </w:r>
                      <w:r w:rsidRPr="003C2759">
                        <w:rPr>
                          <w:i/>
                        </w:rPr>
                        <w:t>]</w:t>
                      </w:r>
                    </w:p>
                  </w:txbxContent>
                </v:textbox>
              </v:rect>
            </w:pict>
          </mc:Fallback>
        </mc:AlternateContent>
      </w:r>
    </w:p>
    <w:p w14:paraId="651D7CE5" w14:textId="45D072AA" w:rsidR="00E34E03" w:rsidRDefault="00E34E03" w:rsidP="00374117">
      <w:pPr>
        <w:pStyle w:val="Head1"/>
      </w:pPr>
      <w:r>
        <w:lastRenderedPageBreak/>
        <w:t>General information</w:t>
      </w:r>
    </w:p>
    <w:p w14:paraId="684E3075" w14:textId="374D3A54" w:rsidR="0094137E" w:rsidRPr="00374117" w:rsidRDefault="0094137E" w:rsidP="00715840">
      <w:pPr>
        <w:pStyle w:val="Head2"/>
      </w:pPr>
      <w:r w:rsidRPr="00B176AA">
        <w:t>Progra</w:t>
      </w:r>
      <w:r>
        <w:t xml:space="preserve">mme information </w:t>
      </w:r>
    </w:p>
    <w:tbl>
      <w:tblPr>
        <w:tblStyle w:val="TableGrid"/>
        <w:tblW w:w="5000" w:type="pct"/>
        <w:tblLook w:val="04A0" w:firstRow="1" w:lastRow="0" w:firstColumn="1" w:lastColumn="0" w:noHBand="0" w:noVBand="1"/>
      </w:tblPr>
      <w:tblGrid>
        <w:gridCol w:w="2744"/>
        <w:gridCol w:w="6318"/>
      </w:tblGrid>
      <w:tr w:rsidR="00374117" w:rsidRPr="00950B8A" w14:paraId="647473BC" w14:textId="77777777" w:rsidTr="00680EE0">
        <w:trPr>
          <w:trHeight w:val="20"/>
        </w:trPr>
        <w:tc>
          <w:tcPr>
            <w:tcW w:w="1514" w:type="pct"/>
            <w:vAlign w:val="center"/>
          </w:tcPr>
          <w:p w14:paraId="608A4B96" w14:textId="64128AEC" w:rsidR="00374117" w:rsidRPr="00950B8A" w:rsidRDefault="00374117" w:rsidP="002245C5">
            <w:pPr>
              <w:rPr>
                <w:rFonts w:cs="Arial"/>
                <w:b/>
                <w:szCs w:val="18"/>
                <w:lang w:val="en-GB"/>
              </w:rPr>
            </w:pPr>
            <w:r w:rsidRPr="00950B8A">
              <w:rPr>
                <w:rFonts w:cs="Arial"/>
                <w:b/>
                <w:szCs w:val="18"/>
                <w:lang w:val="en-GB"/>
              </w:rPr>
              <w:t>Programme:</w:t>
            </w:r>
          </w:p>
        </w:tc>
        <w:tc>
          <w:tcPr>
            <w:tcW w:w="3486" w:type="pct"/>
            <w:vAlign w:val="center"/>
          </w:tcPr>
          <w:p w14:paraId="2F5ED740" w14:textId="2558F582" w:rsidR="00374117" w:rsidRPr="00950B8A" w:rsidRDefault="00374117" w:rsidP="002245C5">
            <w:pPr>
              <w:rPr>
                <w:rFonts w:cs="Arial"/>
                <w:szCs w:val="18"/>
                <w:lang w:val="en-GB"/>
              </w:rPr>
            </w:pPr>
            <w:r w:rsidRPr="00950B8A">
              <w:rPr>
                <w:rFonts w:cs="Arial"/>
                <w:szCs w:val="18"/>
                <w:lang w:val="en-GB"/>
              </w:rPr>
              <w:t>The International EPD</w:t>
            </w:r>
            <w:r w:rsidRPr="00950B8A">
              <w:rPr>
                <w:rFonts w:cs="Arial"/>
                <w:szCs w:val="18"/>
                <w:vertAlign w:val="superscript"/>
                <w:lang w:val="en-GB"/>
              </w:rPr>
              <w:t>®</w:t>
            </w:r>
            <w:r w:rsidRPr="00950B8A">
              <w:rPr>
                <w:rFonts w:cs="Arial"/>
                <w:szCs w:val="18"/>
                <w:lang w:val="en-GB"/>
              </w:rPr>
              <w:t xml:space="preserve"> System</w:t>
            </w:r>
          </w:p>
        </w:tc>
      </w:tr>
      <w:tr w:rsidR="00374117" w:rsidRPr="00950B8A" w14:paraId="4CA7BC43" w14:textId="77777777" w:rsidTr="00680EE0">
        <w:trPr>
          <w:trHeight w:val="20"/>
        </w:trPr>
        <w:tc>
          <w:tcPr>
            <w:tcW w:w="1514" w:type="pct"/>
            <w:vAlign w:val="center"/>
          </w:tcPr>
          <w:p w14:paraId="04A68CD0" w14:textId="77777777" w:rsidR="00374117" w:rsidRPr="00950B8A" w:rsidRDefault="00374117" w:rsidP="002245C5">
            <w:pPr>
              <w:rPr>
                <w:rFonts w:cs="Arial"/>
                <w:b/>
                <w:szCs w:val="18"/>
                <w:lang w:val="en-GB"/>
              </w:rPr>
            </w:pPr>
            <w:r>
              <w:rPr>
                <w:rFonts w:cs="Arial"/>
                <w:b/>
                <w:szCs w:val="18"/>
                <w:lang w:val="en-GB"/>
              </w:rPr>
              <w:t>Address</w:t>
            </w:r>
            <w:r w:rsidRPr="00950B8A">
              <w:rPr>
                <w:rFonts w:cs="Arial"/>
                <w:b/>
                <w:szCs w:val="18"/>
                <w:lang w:val="en-GB"/>
              </w:rPr>
              <w:t>:</w:t>
            </w:r>
          </w:p>
        </w:tc>
        <w:tc>
          <w:tcPr>
            <w:tcW w:w="3486" w:type="pct"/>
            <w:vAlign w:val="center"/>
          </w:tcPr>
          <w:p w14:paraId="50AEF1FB" w14:textId="77777777" w:rsidR="00374117" w:rsidRDefault="00374117" w:rsidP="002245C5">
            <w:pPr>
              <w:rPr>
                <w:rFonts w:cs="Arial"/>
                <w:szCs w:val="18"/>
                <w:lang w:val="en-GB"/>
              </w:rPr>
            </w:pPr>
            <w:r w:rsidRPr="00950B8A">
              <w:rPr>
                <w:rFonts w:cs="Arial"/>
                <w:szCs w:val="18"/>
                <w:lang w:val="en-GB"/>
              </w:rPr>
              <w:t xml:space="preserve">EPD International AB </w:t>
            </w:r>
          </w:p>
          <w:p w14:paraId="55083C7D" w14:textId="04872BFB" w:rsidR="00374117" w:rsidRPr="00950B8A" w:rsidRDefault="00374117" w:rsidP="002245C5">
            <w:pPr>
              <w:rPr>
                <w:rFonts w:cs="Arial"/>
                <w:szCs w:val="18"/>
                <w:lang w:val="en-GB"/>
              </w:rPr>
            </w:pPr>
            <w:r w:rsidRPr="00950B8A">
              <w:rPr>
                <w:rFonts w:cs="Arial"/>
                <w:szCs w:val="18"/>
                <w:lang w:val="en-GB"/>
              </w:rPr>
              <w:t xml:space="preserve">Box 210 60 </w:t>
            </w:r>
          </w:p>
          <w:p w14:paraId="38057D46" w14:textId="77777777" w:rsidR="00374117" w:rsidRPr="00950B8A" w:rsidRDefault="00374117" w:rsidP="002245C5">
            <w:pPr>
              <w:rPr>
                <w:rFonts w:cs="Arial"/>
                <w:szCs w:val="18"/>
                <w:lang w:val="en-GB"/>
              </w:rPr>
            </w:pPr>
            <w:r w:rsidRPr="00950B8A">
              <w:rPr>
                <w:rFonts w:cs="Arial"/>
                <w:szCs w:val="18"/>
                <w:lang w:val="en-GB"/>
              </w:rPr>
              <w:t>SE-100 31 Stockholm</w:t>
            </w:r>
          </w:p>
          <w:p w14:paraId="7DD417F3" w14:textId="5BE2F250" w:rsidR="00374117" w:rsidRPr="00950B8A" w:rsidRDefault="00374117" w:rsidP="002245C5">
            <w:pPr>
              <w:rPr>
                <w:rFonts w:cs="Arial"/>
                <w:szCs w:val="18"/>
                <w:lang w:val="en-GB"/>
              </w:rPr>
            </w:pPr>
            <w:r w:rsidRPr="00950B8A">
              <w:rPr>
                <w:rFonts w:cs="Arial"/>
                <w:szCs w:val="18"/>
                <w:lang w:val="en-GB"/>
              </w:rPr>
              <w:t>Sweden</w:t>
            </w:r>
          </w:p>
        </w:tc>
      </w:tr>
      <w:tr w:rsidR="00374117" w:rsidRPr="00950B8A" w14:paraId="1D8C234C" w14:textId="77777777" w:rsidTr="00680EE0">
        <w:trPr>
          <w:trHeight w:val="20"/>
        </w:trPr>
        <w:tc>
          <w:tcPr>
            <w:tcW w:w="1514" w:type="pct"/>
            <w:vAlign w:val="center"/>
          </w:tcPr>
          <w:p w14:paraId="37AFE2E2" w14:textId="2522A658" w:rsidR="00374117" w:rsidRPr="00950B8A" w:rsidRDefault="00374117" w:rsidP="002245C5">
            <w:pPr>
              <w:rPr>
                <w:rFonts w:cs="Arial"/>
                <w:b/>
                <w:szCs w:val="18"/>
                <w:lang w:val="en-GB"/>
              </w:rPr>
            </w:pPr>
            <w:r>
              <w:rPr>
                <w:rFonts w:cs="Arial"/>
                <w:b/>
                <w:szCs w:val="18"/>
                <w:lang w:val="en-GB"/>
              </w:rPr>
              <w:t>Website</w:t>
            </w:r>
            <w:r w:rsidRPr="00950B8A">
              <w:rPr>
                <w:rFonts w:cs="Arial"/>
                <w:b/>
                <w:szCs w:val="18"/>
                <w:lang w:val="en-GB"/>
              </w:rPr>
              <w:t>:</w:t>
            </w:r>
          </w:p>
        </w:tc>
        <w:tc>
          <w:tcPr>
            <w:tcW w:w="3486" w:type="pct"/>
            <w:vAlign w:val="center"/>
          </w:tcPr>
          <w:p w14:paraId="39F23FF3" w14:textId="4E59ADBA" w:rsidR="00374117" w:rsidRPr="00374117" w:rsidRDefault="009535E3" w:rsidP="002245C5">
            <w:pPr>
              <w:rPr>
                <w:rFonts w:cs="Arial"/>
                <w:szCs w:val="18"/>
                <w:u w:val="single"/>
                <w:lang w:val="en-GB"/>
              </w:rPr>
            </w:pPr>
            <w:hyperlink r:id="rId18" w:history="1">
              <w:r w:rsidR="00374117" w:rsidRPr="00950B8A">
                <w:rPr>
                  <w:rStyle w:val="Hyperlink"/>
                  <w:rFonts w:cs="Arial"/>
                  <w:color w:val="auto"/>
                  <w:szCs w:val="18"/>
                  <w:lang w:val="en-GB"/>
                </w:rPr>
                <w:t>www.environdec.com</w:t>
              </w:r>
            </w:hyperlink>
          </w:p>
        </w:tc>
      </w:tr>
      <w:tr w:rsidR="0094137E" w:rsidRPr="00950B8A" w14:paraId="57A8080F" w14:textId="77777777" w:rsidTr="00680EE0">
        <w:trPr>
          <w:trHeight w:val="20"/>
        </w:trPr>
        <w:tc>
          <w:tcPr>
            <w:tcW w:w="1514" w:type="pct"/>
            <w:vAlign w:val="center"/>
          </w:tcPr>
          <w:p w14:paraId="1AA5D724" w14:textId="3900C7C1" w:rsidR="0094137E" w:rsidRPr="00950B8A" w:rsidRDefault="00374117" w:rsidP="00D03212">
            <w:pPr>
              <w:rPr>
                <w:rFonts w:cs="Arial"/>
                <w:b/>
                <w:szCs w:val="18"/>
                <w:lang w:val="en-GB"/>
              </w:rPr>
            </w:pPr>
            <w:r>
              <w:rPr>
                <w:rFonts w:cs="Arial"/>
                <w:b/>
                <w:szCs w:val="18"/>
                <w:lang w:val="en-GB"/>
              </w:rPr>
              <w:t>E-mail</w:t>
            </w:r>
            <w:r w:rsidR="0094137E" w:rsidRPr="00950B8A">
              <w:rPr>
                <w:rFonts w:cs="Arial"/>
                <w:b/>
                <w:szCs w:val="18"/>
                <w:lang w:val="en-GB"/>
              </w:rPr>
              <w:t>:</w:t>
            </w:r>
          </w:p>
        </w:tc>
        <w:tc>
          <w:tcPr>
            <w:tcW w:w="3486" w:type="pct"/>
            <w:vAlign w:val="center"/>
          </w:tcPr>
          <w:p w14:paraId="074E087B" w14:textId="77777777" w:rsidR="0094137E" w:rsidRPr="00950B8A" w:rsidRDefault="0094137E" w:rsidP="00D03212">
            <w:pPr>
              <w:rPr>
                <w:rFonts w:cs="Arial"/>
                <w:szCs w:val="18"/>
                <w:lang w:val="en-GB"/>
              </w:rPr>
            </w:pPr>
            <w:r w:rsidRPr="00950B8A">
              <w:rPr>
                <w:rStyle w:val="Hyperlink"/>
                <w:rFonts w:cs="Arial"/>
                <w:color w:val="auto"/>
                <w:szCs w:val="18"/>
                <w:lang w:val="en-GB"/>
              </w:rPr>
              <w:t>info@environdec.com</w:t>
            </w:r>
          </w:p>
        </w:tc>
      </w:tr>
    </w:tbl>
    <w:p w14:paraId="644A1C30" w14:textId="77777777" w:rsidR="0094137E" w:rsidRDefault="0094137E" w:rsidP="0094137E">
      <w:pPr>
        <w:rPr>
          <w:rFonts w:cs="Arial"/>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62"/>
      </w:tblGrid>
      <w:tr w:rsidR="004C6AC3" w:rsidRPr="009535E3" w14:paraId="3A3A2AD5" w14:textId="77777777" w:rsidTr="00D03212">
        <w:trPr>
          <w:cantSplit/>
        </w:trPr>
        <w:tc>
          <w:tcPr>
            <w:tcW w:w="5000" w:type="pct"/>
            <w:vAlign w:val="center"/>
          </w:tcPr>
          <w:p w14:paraId="05AC3356" w14:textId="6489F6E2" w:rsidR="004C6AC3" w:rsidRDefault="004C6AC3" w:rsidP="00D03212">
            <w:pPr>
              <w:pStyle w:val="Tabelltext"/>
              <w:rPr>
                <w:sz w:val="20"/>
                <w:szCs w:val="20"/>
                <w:lang w:val="en-GB"/>
              </w:rPr>
            </w:pPr>
            <w:r w:rsidRPr="00753224">
              <w:rPr>
                <w:b/>
                <w:bCs/>
                <w:sz w:val="22"/>
                <w:szCs w:val="22"/>
                <w:lang w:val="en-GB"/>
              </w:rPr>
              <w:t>Accountabilities for PCR, LCA and independent, third-party verification</w:t>
            </w:r>
          </w:p>
        </w:tc>
      </w:tr>
      <w:tr w:rsidR="004C6AC3" w:rsidRPr="004C6AC3" w14:paraId="5A23CBC3" w14:textId="77777777" w:rsidTr="00D03212">
        <w:trPr>
          <w:cantSplit/>
        </w:trPr>
        <w:tc>
          <w:tcPr>
            <w:tcW w:w="5000" w:type="pct"/>
            <w:vAlign w:val="center"/>
          </w:tcPr>
          <w:p w14:paraId="33979B0B" w14:textId="2A4CDEB8" w:rsidR="004C6AC3" w:rsidRDefault="004C6AC3" w:rsidP="00D03212">
            <w:pPr>
              <w:pStyle w:val="Tabelltext"/>
              <w:rPr>
                <w:sz w:val="20"/>
                <w:szCs w:val="20"/>
                <w:lang w:val="en-GB"/>
              </w:rPr>
            </w:pPr>
            <w:r w:rsidRPr="00753224">
              <w:rPr>
                <w:b/>
                <w:bCs/>
                <w:sz w:val="20"/>
                <w:szCs w:val="20"/>
                <w:lang w:val="en-GB"/>
              </w:rPr>
              <w:t>Product Category Rules (PCR)</w:t>
            </w:r>
          </w:p>
        </w:tc>
      </w:tr>
      <w:tr w:rsidR="00497723" w:rsidRPr="009535E3" w14:paraId="571B6B5B" w14:textId="77777777" w:rsidTr="00D03212">
        <w:trPr>
          <w:cantSplit/>
        </w:trPr>
        <w:tc>
          <w:tcPr>
            <w:tcW w:w="5000" w:type="pct"/>
            <w:vAlign w:val="center"/>
          </w:tcPr>
          <w:p w14:paraId="23D25534" w14:textId="34812AA3" w:rsidR="00497723" w:rsidRPr="004337B5" w:rsidRDefault="00497723" w:rsidP="00D03212">
            <w:pPr>
              <w:pStyle w:val="Tabelltext"/>
              <w:rPr>
                <w:sz w:val="20"/>
                <w:szCs w:val="20"/>
                <w:lang w:val="en-GB"/>
              </w:rPr>
            </w:pPr>
            <w:r>
              <w:rPr>
                <w:sz w:val="20"/>
                <w:szCs w:val="20"/>
                <w:lang w:val="en-GB"/>
              </w:rPr>
              <w:t>CEN standard EN 15804 serves as the Core Product Category Rules (PCR)</w:t>
            </w:r>
          </w:p>
        </w:tc>
      </w:tr>
      <w:tr w:rsidR="0094137E" w:rsidRPr="009535E3" w14:paraId="43D7B0B9" w14:textId="77777777" w:rsidTr="00D03212">
        <w:trPr>
          <w:cantSplit/>
        </w:trPr>
        <w:tc>
          <w:tcPr>
            <w:tcW w:w="5000" w:type="pct"/>
            <w:vAlign w:val="center"/>
          </w:tcPr>
          <w:p w14:paraId="0A283721" w14:textId="3B550011" w:rsidR="0094137E" w:rsidRPr="004337B5" w:rsidRDefault="0094137E" w:rsidP="00D03212">
            <w:pPr>
              <w:pStyle w:val="Tabelltext"/>
              <w:rPr>
                <w:sz w:val="20"/>
                <w:szCs w:val="20"/>
                <w:lang w:val="en-GB"/>
              </w:rPr>
            </w:pPr>
            <w:r w:rsidRPr="004337B5">
              <w:rPr>
                <w:sz w:val="20"/>
                <w:szCs w:val="20"/>
                <w:lang w:val="en-GB"/>
              </w:rPr>
              <w:t xml:space="preserve">Product </w:t>
            </w:r>
            <w:r w:rsidR="004C6AC3">
              <w:rPr>
                <w:sz w:val="20"/>
                <w:szCs w:val="20"/>
                <w:lang w:val="en-GB"/>
              </w:rPr>
              <w:t>C</w:t>
            </w:r>
            <w:r w:rsidRPr="004337B5">
              <w:rPr>
                <w:sz w:val="20"/>
                <w:szCs w:val="20"/>
                <w:lang w:val="en-GB"/>
              </w:rPr>
              <w:t xml:space="preserve">ategory </w:t>
            </w:r>
            <w:r w:rsidR="004C6AC3">
              <w:rPr>
                <w:sz w:val="20"/>
                <w:szCs w:val="20"/>
                <w:lang w:val="en-GB"/>
              </w:rPr>
              <w:t>R</w:t>
            </w:r>
            <w:r w:rsidRPr="004337B5">
              <w:rPr>
                <w:sz w:val="20"/>
                <w:szCs w:val="20"/>
                <w:lang w:val="en-GB"/>
              </w:rPr>
              <w:t xml:space="preserve">ules (PCR): </w:t>
            </w:r>
            <w:r w:rsidRPr="004337B5">
              <w:rPr>
                <w:i/>
                <w:sz w:val="20"/>
                <w:szCs w:val="20"/>
                <w:lang w:val="en-GB"/>
              </w:rPr>
              <w:t xml:space="preserve">&lt;name, registration number, </w:t>
            </w:r>
            <w:proofErr w:type="gramStart"/>
            <w:r w:rsidRPr="004337B5">
              <w:rPr>
                <w:i/>
                <w:sz w:val="20"/>
                <w:szCs w:val="20"/>
                <w:lang w:val="en-GB"/>
              </w:rPr>
              <w:t>version</w:t>
            </w:r>
            <w:proofErr w:type="gramEnd"/>
            <w:r w:rsidRPr="004337B5">
              <w:rPr>
                <w:i/>
                <w:sz w:val="20"/>
                <w:szCs w:val="20"/>
                <w:lang w:val="en-GB"/>
              </w:rPr>
              <w:t xml:space="preserve"> and UN CPC code(s)&gt;</w:t>
            </w:r>
          </w:p>
        </w:tc>
      </w:tr>
      <w:tr w:rsidR="0094137E" w:rsidRPr="009535E3" w14:paraId="51122795" w14:textId="77777777" w:rsidTr="00D03212">
        <w:trPr>
          <w:cantSplit/>
        </w:trPr>
        <w:tc>
          <w:tcPr>
            <w:tcW w:w="5000" w:type="pct"/>
            <w:vAlign w:val="center"/>
          </w:tcPr>
          <w:p w14:paraId="44A38AD7" w14:textId="77777777" w:rsidR="0094137E" w:rsidRPr="004337B5" w:rsidRDefault="0094137E" w:rsidP="00D03212">
            <w:pPr>
              <w:pStyle w:val="Tabelltext"/>
              <w:rPr>
                <w:i/>
                <w:sz w:val="20"/>
                <w:szCs w:val="20"/>
                <w:lang w:val="en-GB"/>
              </w:rPr>
            </w:pPr>
            <w:r w:rsidRPr="004337B5">
              <w:rPr>
                <w:sz w:val="20"/>
                <w:szCs w:val="20"/>
                <w:lang w:val="en-GB"/>
              </w:rPr>
              <w:t xml:space="preserve">PCR review was conducted by: </w:t>
            </w:r>
            <w:r w:rsidRPr="004337B5">
              <w:rPr>
                <w:i/>
                <w:sz w:val="20"/>
                <w:szCs w:val="20"/>
                <w:lang w:val="en-GB"/>
              </w:rPr>
              <w:t>&lt;name and organisation of the review chair, and information on how to contact the chair through the programme operator&gt;</w:t>
            </w:r>
          </w:p>
        </w:tc>
      </w:tr>
      <w:tr w:rsidR="004C6AC3" w:rsidRPr="004C6AC3" w14:paraId="5FE7A3D3" w14:textId="77777777" w:rsidTr="00D03212">
        <w:trPr>
          <w:cantSplit/>
        </w:trPr>
        <w:tc>
          <w:tcPr>
            <w:tcW w:w="5000" w:type="pct"/>
            <w:vAlign w:val="center"/>
          </w:tcPr>
          <w:p w14:paraId="40999B4D" w14:textId="3DB7101F" w:rsidR="004C6AC3" w:rsidRPr="004337B5" w:rsidRDefault="004C6AC3" w:rsidP="004C6AC3">
            <w:pPr>
              <w:pStyle w:val="Tabelltext"/>
              <w:rPr>
                <w:sz w:val="20"/>
                <w:szCs w:val="20"/>
                <w:lang w:val="en-GB"/>
              </w:rPr>
            </w:pPr>
            <w:r w:rsidRPr="00753224">
              <w:rPr>
                <w:b/>
                <w:bCs/>
                <w:sz w:val="20"/>
                <w:szCs w:val="20"/>
                <w:lang w:val="en-GB"/>
              </w:rPr>
              <w:t>Life Cycle Assessment (LCA)</w:t>
            </w:r>
          </w:p>
        </w:tc>
      </w:tr>
      <w:tr w:rsidR="004C6AC3" w:rsidRPr="004C6AC3" w14:paraId="583B54CF" w14:textId="77777777" w:rsidTr="00D03212">
        <w:trPr>
          <w:cantSplit/>
        </w:trPr>
        <w:tc>
          <w:tcPr>
            <w:tcW w:w="5000" w:type="pct"/>
            <w:vAlign w:val="center"/>
          </w:tcPr>
          <w:p w14:paraId="6F7AE1F5" w14:textId="32F2413D" w:rsidR="004C6AC3" w:rsidRPr="004337B5" w:rsidRDefault="004C6AC3" w:rsidP="004C6AC3">
            <w:pPr>
              <w:pStyle w:val="Tabelltext"/>
              <w:rPr>
                <w:sz w:val="20"/>
                <w:szCs w:val="20"/>
                <w:lang w:val="en-GB"/>
              </w:rPr>
            </w:pPr>
            <w:r w:rsidRPr="00753224">
              <w:rPr>
                <w:sz w:val="20"/>
                <w:szCs w:val="20"/>
                <w:lang w:val="en-GB"/>
              </w:rPr>
              <w:t>LCA</w:t>
            </w:r>
            <w:r>
              <w:rPr>
                <w:sz w:val="20"/>
                <w:szCs w:val="20"/>
                <w:lang w:val="en-GB"/>
              </w:rPr>
              <w:t xml:space="preserve"> </w:t>
            </w:r>
            <w:r w:rsidRPr="00753224">
              <w:rPr>
                <w:sz w:val="20"/>
                <w:szCs w:val="20"/>
                <w:lang w:val="en-GB"/>
              </w:rPr>
              <w:t xml:space="preserve">accountability: </w:t>
            </w:r>
            <w:r w:rsidRPr="009C59E1">
              <w:rPr>
                <w:i/>
                <w:sz w:val="20"/>
                <w:szCs w:val="20"/>
                <w:lang w:val="en-GB"/>
              </w:rPr>
              <w:t>&lt;name</w:t>
            </w:r>
            <w:r w:rsidRPr="00753224">
              <w:rPr>
                <w:i/>
                <w:sz w:val="20"/>
                <w:szCs w:val="20"/>
                <w:lang w:val="en-GB"/>
              </w:rPr>
              <w:t>, organization&gt;</w:t>
            </w:r>
          </w:p>
        </w:tc>
      </w:tr>
      <w:tr w:rsidR="004C6AC3" w:rsidRPr="004C6AC3" w14:paraId="52DE5441" w14:textId="77777777" w:rsidTr="00D03212">
        <w:trPr>
          <w:cantSplit/>
        </w:trPr>
        <w:tc>
          <w:tcPr>
            <w:tcW w:w="5000" w:type="pct"/>
            <w:vAlign w:val="center"/>
          </w:tcPr>
          <w:p w14:paraId="0CD4982B" w14:textId="2F594B68" w:rsidR="004C6AC3" w:rsidRPr="004337B5" w:rsidRDefault="004C6AC3" w:rsidP="00D03212">
            <w:pPr>
              <w:pStyle w:val="Tabelltext"/>
              <w:rPr>
                <w:sz w:val="20"/>
                <w:szCs w:val="20"/>
                <w:lang w:val="en-GB"/>
              </w:rPr>
            </w:pPr>
            <w:r w:rsidRPr="00753224">
              <w:rPr>
                <w:b/>
                <w:bCs/>
                <w:sz w:val="20"/>
                <w:szCs w:val="20"/>
                <w:lang w:val="en-GB"/>
              </w:rPr>
              <w:t>Third-party verification</w:t>
            </w:r>
          </w:p>
        </w:tc>
      </w:tr>
      <w:tr w:rsidR="004C6AC3" w:rsidRPr="009535E3" w14:paraId="04AC4563" w14:textId="77777777" w:rsidTr="00D03212">
        <w:trPr>
          <w:cantSplit/>
        </w:trPr>
        <w:tc>
          <w:tcPr>
            <w:tcW w:w="5000" w:type="pct"/>
            <w:vAlign w:val="center"/>
          </w:tcPr>
          <w:p w14:paraId="56431972"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73400CE" w14:textId="77777777" w:rsidR="004C6AC3" w:rsidRPr="009C59E1" w:rsidRDefault="004C6AC3" w:rsidP="004C6AC3">
            <w:pPr>
              <w:pStyle w:val="Tabelltext"/>
              <w:rPr>
                <w:sz w:val="20"/>
                <w:szCs w:val="20"/>
                <w:lang w:val="en-GB"/>
              </w:rPr>
            </w:pPr>
          </w:p>
          <w:p w14:paraId="510FC93C" w14:textId="77777777" w:rsidR="004C6AC3" w:rsidRPr="009C59E1" w:rsidRDefault="009535E3" w:rsidP="004C6AC3">
            <w:pPr>
              <w:pStyle w:val="Tabelltext"/>
              <w:rPr>
                <w:sz w:val="20"/>
                <w:szCs w:val="20"/>
                <w:lang w:val="en-GB"/>
              </w:rPr>
            </w:pPr>
            <w:sdt>
              <w:sdtPr>
                <w:rPr>
                  <w:sz w:val="20"/>
                  <w:szCs w:val="20"/>
                  <w:lang w:val="en-GB"/>
                </w:rPr>
                <w:id w:val="517672642"/>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individual verifier</w:t>
            </w:r>
          </w:p>
          <w:p w14:paraId="65A7D9F0"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7360AF8A" w14:textId="77777777" w:rsidR="004C6AC3" w:rsidRPr="009C59E1" w:rsidRDefault="004C6AC3" w:rsidP="004C6AC3">
            <w:pPr>
              <w:pStyle w:val="Tabelltext"/>
              <w:rPr>
                <w:i/>
                <w:sz w:val="20"/>
                <w:szCs w:val="20"/>
                <w:lang w:val="en-GB"/>
              </w:rPr>
            </w:pPr>
            <w:r w:rsidRPr="009C59E1">
              <w:rPr>
                <w:sz w:val="20"/>
                <w:szCs w:val="20"/>
                <w:lang w:val="en-GB"/>
              </w:rPr>
              <w:t xml:space="preserve">Third-party verifier: </w:t>
            </w:r>
            <w:r w:rsidRPr="009C59E1">
              <w:rPr>
                <w:i/>
                <w:sz w:val="20"/>
                <w:szCs w:val="20"/>
                <w:lang w:val="en-GB"/>
              </w:rPr>
              <w:t>&lt;name, organisation, and signature of the third-party verifier&gt;</w:t>
            </w:r>
          </w:p>
          <w:p w14:paraId="5F3B3BCA" w14:textId="77777777" w:rsidR="004C6AC3" w:rsidRPr="009C59E1" w:rsidRDefault="004C6AC3" w:rsidP="004C6AC3">
            <w:pPr>
              <w:pStyle w:val="Tabelltext"/>
              <w:rPr>
                <w:i/>
                <w:sz w:val="20"/>
                <w:szCs w:val="20"/>
                <w:lang w:val="en-GB"/>
              </w:rPr>
            </w:pPr>
          </w:p>
          <w:p w14:paraId="2C639DDF" w14:textId="7E719B8E" w:rsidR="004C6AC3" w:rsidRPr="004337B5" w:rsidRDefault="004C6AC3" w:rsidP="004C6AC3">
            <w:pPr>
              <w:pStyle w:val="Tabelltext"/>
              <w:rPr>
                <w:sz w:val="20"/>
                <w:szCs w:val="20"/>
                <w:lang w:val="en-GB"/>
              </w:rPr>
            </w:pPr>
            <w:r w:rsidRPr="009C59E1">
              <w:rPr>
                <w:sz w:val="20"/>
                <w:szCs w:val="20"/>
                <w:lang w:val="en-GB"/>
              </w:rPr>
              <w:t>Approved by: The International EPD</w:t>
            </w:r>
            <w:r w:rsidRPr="009C59E1">
              <w:rPr>
                <w:sz w:val="20"/>
                <w:szCs w:val="20"/>
                <w:vertAlign w:val="superscript"/>
                <w:lang w:val="en-GB"/>
              </w:rPr>
              <w:t>®</w:t>
            </w:r>
            <w:r w:rsidRPr="009C59E1">
              <w:rPr>
                <w:sz w:val="20"/>
                <w:szCs w:val="20"/>
                <w:lang w:val="en-GB"/>
              </w:rPr>
              <w:t xml:space="preserve"> System</w:t>
            </w:r>
          </w:p>
        </w:tc>
      </w:tr>
      <w:tr w:rsidR="004C6AC3" w:rsidRPr="004C6AC3" w14:paraId="6ABF45D1" w14:textId="77777777" w:rsidTr="00D03212">
        <w:trPr>
          <w:cantSplit/>
        </w:trPr>
        <w:tc>
          <w:tcPr>
            <w:tcW w:w="5000" w:type="pct"/>
            <w:vAlign w:val="center"/>
          </w:tcPr>
          <w:p w14:paraId="79BD35A0" w14:textId="5979ED2A" w:rsidR="004C6AC3" w:rsidRPr="004337B5" w:rsidRDefault="004C6AC3" w:rsidP="004C6AC3">
            <w:pPr>
              <w:pStyle w:val="Tabelltext"/>
              <w:rPr>
                <w:sz w:val="20"/>
                <w:szCs w:val="20"/>
                <w:lang w:val="en-GB"/>
              </w:rPr>
            </w:pPr>
            <w:r>
              <w:rPr>
                <w:b/>
                <w:bCs/>
                <w:szCs w:val="16"/>
                <w:lang w:val="en-GB"/>
              </w:rPr>
              <w:t>OR</w:t>
            </w:r>
          </w:p>
        </w:tc>
      </w:tr>
      <w:tr w:rsidR="004C6AC3" w:rsidRPr="009535E3" w14:paraId="2569C669" w14:textId="77777777" w:rsidTr="00D03212">
        <w:trPr>
          <w:cantSplit/>
        </w:trPr>
        <w:tc>
          <w:tcPr>
            <w:tcW w:w="5000" w:type="pct"/>
            <w:vAlign w:val="center"/>
          </w:tcPr>
          <w:p w14:paraId="023C7416"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43E0E56" w14:textId="77777777" w:rsidR="004C6AC3" w:rsidRPr="009C59E1" w:rsidRDefault="004C6AC3" w:rsidP="004C6AC3">
            <w:pPr>
              <w:pStyle w:val="Tabelltext"/>
              <w:rPr>
                <w:sz w:val="20"/>
                <w:szCs w:val="20"/>
                <w:lang w:val="en-GB"/>
              </w:rPr>
            </w:pPr>
          </w:p>
          <w:p w14:paraId="3BB8E8BD" w14:textId="77777777" w:rsidR="004C6AC3" w:rsidRPr="009C59E1" w:rsidRDefault="009535E3" w:rsidP="004C6AC3">
            <w:pPr>
              <w:pStyle w:val="Tabelltext"/>
              <w:rPr>
                <w:sz w:val="20"/>
                <w:szCs w:val="20"/>
                <w:lang w:val="en-GB"/>
              </w:rPr>
            </w:pPr>
            <w:sdt>
              <w:sdtPr>
                <w:rPr>
                  <w:sz w:val="20"/>
                  <w:szCs w:val="20"/>
                  <w:lang w:val="en-GB"/>
                </w:rPr>
                <w:id w:val="1144776131"/>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accredited certification body</w:t>
            </w:r>
          </w:p>
          <w:p w14:paraId="3FC56FEE"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1463CC10" w14:textId="77777777" w:rsidR="004C6AC3" w:rsidRDefault="004C6AC3" w:rsidP="004C6AC3">
            <w:pPr>
              <w:pStyle w:val="Tabelltext"/>
              <w:rPr>
                <w:iCs/>
                <w:sz w:val="20"/>
                <w:szCs w:val="20"/>
                <w:lang w:val="en-GB"/>
              </w:rPr>
            </w:pPr>
            <w:r w:rsidRPr="00753224">
              <w:rPr>
                <w:iCs/>
                <w:sz w:val="20"/>
                <w:szCs w:val="20"/>
                <w:lang w:val="en-GB"/>
              </w:rPr>
              <w:t>Third-party veri</w:t>
            </w:r>
            <w:r>
              <w:rPr>
                <w:iCs/>
                <w:sz w:val="20"/>
                <w:szCs w:val="20"/>
                <w:lang w:val="en-GB"/>
              </w:rPr>
              <w:t>fication</w:t>
            </w:r>
            <w:r w:rsidRPr="00753224">
              <w:rPr>
                <w:iCs/>
                <w:sz w:val="20"/>
                <w:szCs w:val="20"/>
                <w:lang w:val="en-GB"/>
              </w:rPr>
              <w:t>:</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w:t>
            </w:r>
            <w:r>
              <w:rPr>
                <w:iCs/>
                <w:sz w:val="20"/>
                <w:szCs w:val="20"/>
                <w:lang w:val="en-GB"/>
              </w:rPr>
              <w:t xml:space="preserve"> the</w:t>
            </w:r>
            <w:r w:rsidRPr="00F45D6A">
              <w:rPr>
                <w:iCs/>
                <w:sz w:val="20"/>
                <w:szCs w:val="20"/>
                <w:lang w:val="en-GB"/>
              </w:rPr>
              <w:t xml:space="preserve"> third-party</w:t>
            </w:r>
            <w:r>
              <w:rPr>
                <w:iCs/>
                <w:sz w:val="20"/>
                <w:szCs w:val="20"/>
                <w:lang w:val="en-GB"/>
              </w:rPr>
              <w:t xml:space="preserve"> verification</w:t>
            </w:r>
          </w:p>
          <w:p w14:paraId="53984A0B" w14:textId="77777777" w:rsidR="004C6AC3" w:rsidRDefault="004C6AC3" w:rsidP="004C6AC3">
            <w:pPr>
              <w:pStyle w:val="Tabelltext"/>
              <w:ind w:left="0"/>
              <w:rPr>
                <w:iCs/>
                <w:sz w:val="20"/>
                <w:szCs w:val="20"/>
                <w:lang w:val="en-GB"/>
              </w:rPr>
            </w:pPr>
          </w:p>
          <w:p w14:paraId="145D65BC" w14:textId="77777777" w:rsidR="004C6AC3" w:rsidRPr="00753224" w:rsidRDefault="004C6AC3" w:rsidP="004C6AC3">
            <w:pPr>
              <w:pStyle w:val="Tabelltext"/>
              <w:rPr>
                <w:iCs/>
                <w:sz w:val="20"/>
                <w:szCs w:val="20"/>
                <w:lang w:val="en-GB"/>
              </w:rPr>
            </w:pPr>
            <w:r>
              <w:rPr>
                <w:iCs/>
                <w:sz w:val="20"/>
                <w:szCs w:val="20"/>
                <w:lang w:val="en-GB"/>
              </w:rPr>
              <w:t>The certification body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4C138F35" w14:textId="77777777" w:rsidR="004C6AC3" w:rsidRPr="004337B5" w:rsidRDefault="004C6AC3" w:rsidP="004C6AC3">
            <w:pPr>
              <w:pStyle w:val="Tabelltext"/>
              <w:rPr>
                <w:sz w:val="20"/>
                <w:szCs w:val="20"/>
                <w:lang w:val="en-GB"/>
              </w:rPr>
            </w:pPr>
          </w:p>
        </w:tc>
      </w:tr>
      <w:tr w:rsidR="004C6AC3" w:rsidRPr="00537139" w14:paraId="21017308" w14:textId="77777777" w:rsidTr="00D03212">
        <w:trPr>
          <w:cantSplit/>
        </w:trPr>
        <w:tc>
          <w:tcPr>
            <w:tcW w:w="5000" w:type="pct"/>
            <w:vAlign w:val="center"/>
          </w:tcPr>
          <w:p w14:paraId="44EF078D" w14:textId="5E1499B0" w:rsidR="004C6AC3" w:rsidRPr="004337B5" w:rsidRDefault="004C6AC3" w:rsidP="004C6AC3">
            <w:pPr>
              <w:pStyle w:val="Tabelltext"/>
              <w:rPr>
                <w:sz w:val="20"/>
                <w:szCs w:val="20"/>
                <w:lang w:val="en-GB"/>
              </w:rPr>
            </w:pPr>
            <w:r w:rsidRPr="00753224">
              <w:rPr>
                <w:b/>
                <w:bCs/>
                <w:szCs w:val="16"/>
                <w:lang w:val="en-GB"/>
              </w:rPr>
              <w:t>OR</w:t>
            </w:r>
          </w:p>
        </w:tc>
      </w:tr>
      <w:tr w:rsidR="004C6AC3" w:rsidRPr="009535E3" w14:paraId="564A3595" w14:textId="77777777" w:rsidTr="00D03212">
        <w:trPr>
          <w:cantSplit/>
        </w:trPr>
        <w:tc>
          <w:tcPr>
            <w:tcW w:w="5000" w:type="pct"/>
            <w:vAlign w:val="center"/>
          </w:tcPr>
          <w:p w14:paraId="5758DE36" w14:textId="77777777" w:rsidR="004C6AC3" w:rsidRPr="004337B5" w:rsidRDefault="004C6AC3" w:rsidP="004C6AC3">
            <w:pPr>
              <w:pStyle w:val="Tabelltext"/>
              <w:rPr>
                <w:sz w:val="20"/>
                <w:szCs w:val="20"/>
                <w:lang w:val="en-GB"/>
              </w:rPr>
            </w:pPr>
            <w:r w:rsidRPr="004337B5">
              <w:rPr>
                <w:sz w:val="20"/>
                <w:szCs w:val="20"/>
                <w:lang w:val="en-GB"/>
              </w:rPr>
              <w:lastRenderedPageBreak/>
              <w:t>Independent third-party verification of the declaration and data, according to ISO 14025:2006</w:t>
            </w:r>
            <w:r>
              <w:rPr>
                <w:sz w:val="20"/>
                <w:szCs w:val="20"/>
                <w:lang w:val="en-GB"/>
              </w:rPr>
              <w:t xml:space="preserve"> via</w:t>
            </w:r>
            <w:r w:rsidRPr="004337B5">
              <w:rPr>
                <w:sz w:val="20"/>
                <w:szCs w:val="20"/>
                <w:lang w:val="en-GB"/>
              </w:rPr>
              <w:t>:</w:t>
            </w:r>
          </w:p>
          <w:p w14:paraId="07519F54" w14:textId="77777777" w:rsidR="004C6AC3" w:rsidRPr="004337B5" w:rsidRDefault="004C6AC3" w:rsidP="004C6AC3">
            <w:pPr>
              <w:pStyle w:val="Tabelltext"/>
              <w:ind w:left="0"/>
              <w:rPr>
                <w:i/>
                <w:sz w:val="20"/>
                <w:szCs w:val="20"/>
                <w:lang w:val="en-GB"/>
              </w:rPr>
            </w:pPr>
          </w:p>
          <w:p w14:paraId="615A0798" w14:textId="77777777" w:rsidR="004C6AC3" w:rsidRPr="004337B5" w:rsidRDefault="009535E3" w:rsidP="004C6AC3">
            <w:pPr>
              <w:pStyle w:val="Tabelltext"/>
              <w:rPr>
                <w:i/>
                <w:sz w:val="20"/>
                <w:szCs w:val="20"/>
                <w:lang w:val="en-GB"/>
              </w:rPr>
            </w:pPr>
            <w:sdt>
              <w:sdtPr>
                <w:rPr>
                  <w:sz w:val="20"/>
                  <w:szCs w:val="20"/>
                  <w:lang w:val="en-GB"/>
                </w:rPr>
                <w:id w:val="1496765074"/>
                <w14:checkbox>
                  <w14:checked w14:val="0"/>
                  <w14:checkedState w14:val="2612" w14:font="MS Gothic"/>
                  <w14:uncheckedState w14:val="2610" w14:font="MS Gothic"/>
                </w14:checkbox>
              </w:sdtPr>
              <w:sdtEndPr/>
              <w:sdtContent>
                <w:r w:rsidR="004C6AC3">
                  <w:rPr>
                    <w:rFonts w:ascii="MS Gothic" w:eastAsia="MS Gothic" w:hAnsi="MS Gothic" w:hint="eastAsia"/>
                    <w:sz w:val="20"/>
                    <w:szCs w:val="20"/>
                    <w:lang w:val="en-GB"/>
                  </w:rPr>
                  <w:t>☐</w:t>
                </w:r>
              </w:sdtContent>
            </w:sdt>
            <w:r w:rsidR="004C6AC3" w:rsidRPr="004337B5">
              <w:rPr>
                <w:sz w:val="20"/>
                <w:szCs w:val="20"/>
                <w:lang w:val="en-GB"/>
              </w:rPr>
              <w:t xml:space="preserve"> </w:t>
            </w:r>
            <w:r w:rsidR="004C6AC3">
              <w:rPr>
                <w:sz w:val="20"/>
                <w:szCs w:val="20"/>
                <w:lang w:val="en-GB"/>
              </w:rPr>
              <w:t>EPD verification by EPD Process Certification*</w:t>
            </w:r>
          </w:p>
          <w:p w14:paraId="55E24741" w14:textId="77777777" w:rsidR="004C6AC3" w:rsidRDefault="004C6AC3" w:rsidP="004C6AC3">
            <w:pPr>
              <w:pStyle w:val="Tabelltext"/>
              <w:rPr>
                <w:i/>
                <w:sz w:val="20"/>
                <w:szCs w:val="20"/>
                <w:lang w:val="en-GB"/>
              </w:rPr>
            </w:pPr>
          </w:p>
          <w:p w14:paraId="64D47E2D" w14:textId="77777777" w:rsidR="004C6AC3" w:rsidRPr="00753224" w:rsidRDefault="004C6AC3" w:rsidP="004C6AC3">
            <w:pPr>
              <w:pStyle w:val="Tabelltext"/>
              <w:rPr>
                <w:iCs/>
                <w:sz w:val="20"/>
                <w:szCs w:val="20"/>
                <w:lang w:val="en-GB"/>
              </w:rPr>
            </w:pPr>
            <w:r>
              <w:rPr>
                <w:iCs/>
                <w:sz w:val="20"/>
                <w:szCs w:val="20"/>
                <w:lang w:val="en-GB"/>
              </w:rPr>
              <w:t xml:space="preserve">Internal auditor: </w:t>
            </w:r>
            <w:r w:rsidRPr="004337B5">
              <w:rPr>
                <w:i/>
                <w:sz w:val="20"/>
                <w:szCs w:val="20"/>
                <w:lang w:val="en-GB"/>
              </w:rPr>
              <w:t>&lt;name, organisation&gt;</w:t>
            </w:r>
          </w:p>
          <w:p w14:paraId="46F95DF6" w14:textId="77777777" w:rsidR="004C6AC3" w:rsidRDefault="004C6AC3" w:rsidP="004C6AC3">
            <w:pPr>
              <w:pStyle w:val="Tabelltext"/>
              <w:rPr>
                <w:i/>
                <w:sz w:val="20"/>
                <w:szCs w:val="20"/>
                <w:lang w:val="en-GB"/>
              </w:rPr>
            </w:pPr>
          </w:p>
          <w:p w14:paraId="6796897F" w14:textId="77777777" w:rsidR="004C6AC3" w:rsidRDefault="004C6AC3" w:rsidP="004C6AC3">
            <w:pPr>
              <w:pStyle w:val="Tabelltext"/>
              <w:ind w:left="70" w:hanging="70"/>
              <w:rPr>
                <w:iCs/>
                <w:sz w:val="20"/>
                <w:szCs w:val="20"/>
                <w:lang w:val="en-GB"/>
              </w:rPr>
            </w:pPr>
            <w:r>
              <w:rPr>
                <w:iCs/>
                <w:sz w:val="20"/>
                <w:szCs w:val="20"/>
                <w:lang w:val="en-GB"/>
              </w:rPr>
              <w:t xml:space="preserve"> </w:t>
            </w:r>
            <w:r w:rsidRPr="00753224">
              <w:rPr>
                <w:iCs/>
                <w:sz w:val="20"/>
                <w:szCs w:val="20"/>
                <w:lang w:val="en-GB"/>
              </w:rPr>
              <w:t>Third-party veri</w:t>
            </w:r>
            <w:r>
              <w:rPr>
                <w:iCs/>
                <w:sz w:val="20"/>
                <w:szCs w:val="20"/>
                <w:lang w:val="en-GB"/>
              </w:rPr>
              <w:t>fication</w:t>
            </w:r>
            <w:r w:rsidRPr="00753224">
              <w:rPr>
                <w:iCs/>
                <w:sz w:val="20"/>
                <w:szCs w:val="20"/>
                <w:lang w:val="en-GB"/>
              </w:rPr>
              <w:t>:</w:t>
            </w:r>
            <w:r>
              <w:rPr>
                <w:iCs/>
                <w:sz w:val="20"/>
                <w:szCs w:val="20"/>
                <w:lang w:val="en-GB"/>
              </w:rPr>
              <w:t xml:space="preserve"> </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 third-party</w:t>
            </w:r>
            <w:r>
              <w:rPr>
                <w:iCs/>
                <w:sz w:val="20"/>
                <w:szCs w:val="20"/>
                <w:lang w:val="en-GB"/>
              </w:rPr>
              <w:t xml:space="preserve"> verification</w:t>
            </w:r>
          </w:p>
          <w:p w14:paraId="1525B2E4" w14:textId="77777777" w:rsidR="004C6AC3" w:rsidRDefault="004C6AC3" w:rsidP="004C6AC3">
            <w:pPr>
              <w:pStyle w:val="Tabelltext"/>
              <w:ind w:left="0"/>
              <w:rPr>
                <w:iCs/>
                <w:sz w:val="20"/>
                <w:szCs w:val="20"/>
                <w:lang w:val="en-GB"/>
              </w:rPr>
            </w:pPr>
          </w:p>
          <w:p w14:paraId="624CA1ED" w14:textId="77777777" w:rsidR="004C6AC3" w:rsidRPr="000065B6" w:rsidRDefault="004C6AC3" w:rsidP="004C6AC3">
            <w:pPr>
              <w:pStyle w:val="Tabelltext"/>
              <w:ind w:left="70" w:hanging="70"/>
              <w:rPr>
                <w:i/>
                <w:sz w:val="20"/>
                <w:szCs w:val="20"/>
                <w:lang w:val="en-GB"/>
              </w:rPr>
            </w:pPr>
            <w:r>
              <w:rPr>
                <w:iCs/>
                <w:sz w:val="20"/>
                <w:szCs w:val="20"/>
                <w:lang w:val="en-GB"/>
              </w:rPr>
              <w:t xml:space="preserve"> Third-party verifier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30ECFDC8" w14:textId="77777777" w:rsidR="004C6AC3" w:rsidRPr="00753224" w:rsidRDefault="004C6AC3" w:rsidP="004C6AC3">
            <w:pPr>
              <w:pStyle w:val="Tabelltext"/>
              <w:ind w:left="70" w:hanging="70"/>
              <w:rPr>
                <w:iCs/>
                <w:sz w:val="20"/>
                <w:szCs w:val="20"/>
                <w:lang w:val="en-GB"/>
              </w:rPr>
            </w:pPr>
          </w:p>
          <w:p w14:paraId="38B6C256" w14:textId="23BF04BB" w:rsidR="004C6AC3" w:rsidRPr="004337B5" w:rsidRDefault="004C6AC3" w:rsidP="004C6AC3">
            <w:pPr>
              <w:pStyle w:val="Tabelltext"/>
              <w:rPr>
                <w:sz w:val="20"/>
                <w:szCs w:val="20"/>
                <w:lang w:val="en-GB"/>
              </w:rPr>
            </w:pPr>
            <w:r w:rsidRPr="00753224">
              <w:rPr>
                <w:iCs/>
                <w:szCs w:val="16"/>
                <w:lang w:val="en-GB"/>
              </w:rPr>
              <w:t>*</w:t>
            </w:r>
            <w:r>
              <w:rPr>
                <w:iCs/>
                <w:szCs w:val="16"/>
                <w:lang w:val="en-GB"/>
              </w:rPr>
              <w:t xml:space="preserve">For </w:t>
            </w:r>
            <w:r w:rsidRPr="00753224">
              <w:rPr>
                <w:iCs/>
                <w:szCs w:val="16"/>
                <w:lang w:val="en-GB"/>
              </w:rPr>
              <w:t>EPD Process Certification</w:t>
            </w:r>
            <w:r>
              <w:rPr>
                <w:iCs/>
                <w:szCs w:val="16"/>
                <w:lang w:val="en-GB"/>
              </w:rPr>
              <w:t xml:space="preserve">, </w:t>
            </w:r>
            <w:r w:rsidRPr="009B5737">
              <w:rPr>
                <w:iCs/>
                <w:szCs w:val="16"/>
                <w:lang w:val="en-GB"/>
              </w:rPr>
              <w:t xml:space="preserve">an accredited </w:t>
            </w:r>
            <w:r w:rsidRPr="00743BC4">
              <w:rPr>
                <w:iCs/>
                <w:szCs w:val="16"/>
                <w:lang w:val="en-GB"/>
              </w:rPr>
              <w:t xml:space="preserve">certification </w:t>
            </w:r>
            <w:r w:rsidRPr="009B5737">
              <w:rPr>
                <w:iCs/>
                <w:szCs w:val="16"/>
                <w:lang w:val="en-GB"/>
              </w:rPr>
              <w:t xml:space="preserve">body </w:t>
            </w:r>
            <w:r>
              <w:rPr>
                <w:iCs/>
                <w:szCs w:val="16"/>
                <w:lang w:val="en-GB"/>
              </w:rPr>
              <w:t>certifies and reviews</w:t>
            </w:r>
            <w:r w:rsidRPr="00753224">
              <w:rPr>
                <w:iCs/>
                <w:szCs w:val="16"/>
                <w:lang w:val="en-GB"/>
              </w:rPr>
              <w:t xml:space="preserve"> </w:t>
            </w:r>
            <w:r>
              <w:rPr>
                <w:iCs/>
                <w:szCs w:val="16"/>
                <w:lang w:val="en-GB"/>
              </w:rPr>
              <w:t xml:space="preserve">the </w:t>
            </w:r>
            <w:r w:rsidRPr="00743BC4">
              <w:rPr>
                <w:iCs/>
                <w:szCs w:val="16"/>
                <w:lang w:val="en-GB"/>
              </w:rPr>
              <w:t>management process</w:t>
            </w:r>
            <w:r>
              <w:rPr>
                <w:iCs/>
                <w:szCs w:val="16"/>
                <w:lang w:val="en-GB"/>
              </w:rPr>
              <w:t xml:space="preserve"> and verifies EPDs published</w:t>
            </w:r>
            <w:r w:rsidRPr="00743BC4">
              <w:rPr>
                <w:iCs/>
                <w:szCs w:val="16"/>
                <w:lang w:val="en-GB"/>
              </w:rPr>
              <w:t xml:space="preserve"> </w:t>
            </w:r>
            <w:r w:rsidRPr="00753224">
              <w:rPr>
                <w:iCs/>
                <w:szCs w:val="16"/>
                <w:lang w:val="en-GB"/>
              </w:rPr>
              <w:t>on a regular basis</w:t>
            </w:r>
            <w:r w:rsidRPr="00743BC4">
              <w:rPr>
                <w:iCs/>
                <w:szCs w:val="16"/>
                <w:lang w:val="en-GB"/>
              </w:rPr>
              <w:t xml:space="preserve">. </w:t>
            </w:r>
            <w:r>
              <w:rPr>
                <w:iCs/>
                <w:szCs w:val="16"/>
                <w:lang w:val="en-GB"/>
              </w:rPr>
              <w:t>For details about t</w:t>
            </w:r>
            <w:r w:rsidRPr="00743BC4">
              <w:rPr>
                <w:iCs/>
                <w:szCs w:val="16"/>
                <w:lang w:val="en-GB"/>
              </w:rPr>
              <w:t>hird</w:t>
            </w:r>
            <w:r>
              <w:rPr>
                <w:iCs/>
                <w:szCs w:val="16"/>
                <w:lang w:val="en-GB"/>
              </w:rPr>
              <w:t>-</w:t>
            </w:r>
            <w:r w:rsidRPr="00743BC4">
              <w:rPr>
                <w:iCs/>
                <w:szCs w:val="16"/>
                <w:lang w:val="en-GB"/>
              </w:rPr>
              <w:t>party verification</w:t>
            </w:r>
            <w:r>
              <w:rPr>
                <w:iCs/>
                <w:szCs w:val="16"/>
                <w:lang w:val="en-GB"/>
              </w:rPr>
              <w:t xml:space="preserve"> procedure</w:t>
            </w:r>
            <w:r w:rsidRPr="00743BC4">
              <w:rPr>
                <w:iCs/>
                <w:szCs w:val="16"/>
                <w:lang w:val="en-GB"/>
              </w:rPr>
              <w:t xml:space="preserve"> of the EP</w:t>
            </w:r>
            <w:r>
              <w:rPr>
                <w:iCs/>
                <w:szCs w:val="16"/>
                <w:lang w:val="en-GB"/>
              </w:rPr>
              <w:t>Ds,</w:t>
            </w:r>
            <w:r w:rsidRPr="00743BC4">
              <w:rPr>
                <w:iCs/>
                <w:szCs w:val="16"/>
                <w:lang w:val="en-GB"/>
              </w:rPr>
              <w:t xml:space="preserve"> see GPI</w:t>
            </w:r>
            <w:r w:rsidR="00DB0740">
              <w:rPr>
                <w:iCs/>
                <w:szCs w:val="16"/>
                <w:lang w:val="en-GB"/>
              </w:rPr>
              <w:t>.</w:t>
            </w:r>
          </w:p>
        </w:tc>
      </w:tr>
      <w:tr w:rsidR="0094137E" w:rsidRPr="009535E3" w14:paraId="4F14A223" w14:textId="77777777" w:rsidTr="00D03212">
        <w:trPr>
          <w:cantSplit/>
        </w:trPr>
        <w:tc>
          <w:tcPr>
            <w:tcW w:w="5000" w:type="pct"/>
            <w:vAlign w:val="center"/>
          </w:tcPr>
          <w:p w14:paraId="46E64528" w14:textId="2AB2899A" w:rsidR="0094137E" w:rsidRPr="004337B5" w:rsidRDefault="0094137E" w:rsidP="00D03212">
            <w:pPr>
              <w:pStyle w:val="Tabelltext"/>
              <w:rPr>
                <w:sz w:val="20"/>
                <w:szCs w:val="20"/>
                <w:lang w:val="en-GB"/>
              </w:rPr>
            </w:pPr>
            <w:r w:rsidRPr="004337B5">
              <w:rPr>
                <w:sz w:val="20"/>
                <w:szCs w:val="20"/>
                <w:lang w:val="en-GB"/>
              </w:rPr>
              <w:t>Procedure for follow-up of data during EPD validity involves third party verifier:</w:t>
            </w:r>
          </w:p>
          <w:p w14:paraId="0AF7EE65" w14:textId="77777777" w:rsidR="0094137E" w:rsidRPr="004337B5" w:rsidRDefault="0094137E" w:rsidP="00D03212">
            <w:pPr>
              <w:pStyle w:val="Tabelltext"/>
              <w:rPr>
                <w:sz w:val="20"/>
                <w:szCs w:val="20"/>
                <w:lang w:val="en-GB"/>
              </w:rPr>
            </w:pPr>
          </w:p>
          <w:p w14:paraId="5BB64AC3" w14:textId="77777777" w:rsidR="0094137E" w:rsidRDefault="009535E3" w:rsidP="00D03212">
            <w:pPr>
              <w:pStyle w:val="Tabelltext"/>
              <w:rPr>
                <w:sz w:val="20"/>
                <w:szCs w:val="20"/>
                <w:lang w:val="en-GB"/>
              </w:rPr>
            </w:pPr>
            <w:sdt>
              <w:sdtPr>
                <w:rPr>
                  <w:sz w:val="20"/>
                  <w:szCs w:val="20"/>
                  <w:lang w:val="en-GB"/>
                </w:rPr>
                <w:id w:val="441352804"/>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Yes</w:t>
            </w:r>
            <w:r w:rsidR="0094137E" w:rsidRPr="004337B5">
              <w:rPr>
                <w:sz w:val="20"/>
                <w:szCs w:val="20"/>
                <w:lang w:val="en-GB"/>
              </w:rPr>
              <w:tab/>
            </w:r>
            <w:sdt>
              <w:sdtPr>
                <w:rPr>
                  <w:sz w:val="20"/>
                  <w:szCs w:val="20"/>
                  <w:lang w:val="en-GB"/>
                </w:rPr>
                <w:id w:val="-1512143189"/>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No</w:t>
            </w:r>
          </w:p>
          <w:p w14:paraId="07AC288E" w14:textId="77777777" w:rsidR="00A948D2" w:rsidRDefault="00A948D2" w:rsidP="00D03212">
            <w:pPr>
              <w:pStyle w:val="Tabelltext"/>
              <w:rPr>
                <w:sz w:val="20"/>
                <w:szCs w:val="20"/>
                <w:lang w:val="en-GB"/>
              </w:rPr>
            </w:pPr>
          </w:p>
          <w:p w14:paraId="64814A84" w14:textId="65BDEF5F" w:rsidR="00A948D2" w:rsidRPr="004337B5" w:rsidRDefault="00A948D2" w:rsidP="00D03212">
            <w:pPr>
              <w:pStyle w:val="Tabelltext"/>
              <w:rPr>
                <w:sz w:val="20"/>
                <w:szCs w:val="20"/>
                <w:lang w:val="en-GB"/>
              </w:rPr>
            </w:pPr>
            <w:r w:rsidRPr="00A948D2">
              <w:rPr>
                <w:color w:val="BFBFBF" w:themeColor="background1" w:themeShade="BF"/>
                <w:sz w:val="20"/>
                <w:szCs w:val="32"/>
                <w:lang w:val="en-GB"/>
              </w:rPr>
              <w:t>[</w:t>
            </w:r>
            <w:r w:rsidRPr="00A948D2">
              <w:rPr>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A948D2">
              <w:rPr>
                <w:color w:val="BFBFBF" w:themeColor="background1" w:themeShade="BF"/>
                <w:sz w:val="20"/>
                <w:szCs w:val="32"/>
                <w:lang w:val="en-GB"/>
              </w:rPr>
              <w:t>]</w:t>
            </w:r>
          </w:p>
        </w:tc>
      </w:tr>
    </w:tbl>
    <w:p w14:paraId="659D000A" w14:textId="77777777" w:rsidR="0094137E" w:rsidRPr="00600073" w:rsidRDefault="0094137E" w:rsidP="0094137E">
      <w:pPr>
        <w:rPr>
          <w:lang w:val="en-US"/>
        </w:rPr>
      </w:pPr>
    </w:p>
    <w:p w14:paraId="62E73ADA" w14:textId="77777777" w:rsidR="00C61960" w:rsidRDefault="0094137E" w:rsidP="0094137E">
      <w:pPr>
        <w:rPr>
          <w:lang w:val="en-US"/>
        </w:rPr>
      </w:pPr>
      <w:r w:rsidRPr="003C2759">
        <w:rPr>
          <w:lang w:val="en-US"/>
        </w:rPr>
        <w:t xml:space="preserve">The EPD owner has the sole ownership, liability, and responsibility for the EPD. </w:t>
      </w:r>
    </w:p>
    <w:p w14:paraId="63827A19" w14:textId="77777777" w:rsidR="00C61960" w:rsidRDefault="00C61960" w:rsidP="0094137E">
      <w:pPr>
        <w:rPr>
          <w:lang w:val="en-US"/>
        </w:rPr>
      </w:pPr>
    </w:p>
    <w:p w14:paraId="7259547A" w14:textId="63187424" w:rsidR="00A948D2" w:rsidRPr="003C2759" w:rsidRDefault="00A948D2" w:rsidP="00A948D2">
      <w:pPr>
        <w:rPr>
          <w:lang w:val="en-GB"/>
        </w:rPr>
      </w:pPr>
      <w:bookmarkStart w:id="0" w:name="_Hlk107833103"/>
      <w:r w:rsidRPr="00A948D2">
        <w:rPr>
          <w:lang w:val="en-GB"/>
        </w:rPr>
        <w:t>EPDs within the same</w:t>
      </w:r>
      <w:r>
        <w:rPr>
          <w:lang w:val="en-GB"/>
        </w:rPr>
        <w:t xml:space="preserve"> </w:t>
      </w:r>
      <w:r w:rsidRPr="00A948D2">
        <w:rPr>
          <w:lang w:val="en-GB"/>
        </w:rPr>
        <w:t>product category but registered in different EPD programmes</w:t>
      </w:r>
      <w:r w:rsidR="00211CC3">
        <w:rPr>
          <w:lang w:val="en-GB"/>
        </w:rPr>
        <w:t>, or not compliant with EN 15804,</w:t>
      </w:r>
      <w:r w:rsidRPr="00A948D2">
        <w:rPr>
          <w:lang w:val="en-GB"/>
        </w:rPr>
        <w:t xml:space="preserve"> may not be comparable</w:t>
      </w:r>
      <w:r w:rsidR="00211CC3">
        <w:rPr>
          <w:lang w:val="en-GB"/>
        </w:rPr>
        <w:t>.</w:t>
      </w:r>
      <w:r w:rsidRPr="00A948D2">
        <w:rPr>
          <w:lang w:val="en-GB"/>
        </w:rPr>
        <w:t xml:space="preserve"> For two EPDs to be comparable, they</w:t>
      </w:r>
      <w:r>
        <w:rPr>
          <w:lang w:val="en-GB"/>
        </w:rPr>
        <w:t xml:space="preserve"> </w:t>
      </w:r>
      <w:r w:rsidRPr="00A948D2">
        <w:rPr>
          <w:lang w:val="en-GB"/>
        </w:rPr>
        <w:t>must be based on the same PCR (including the</w:t>
      </w:r>
      <w:r>
        <w:rPr>
          <w:lang w:val="en-GB"/>
        </w:rPr>
        <w:t xml:space="preserve"> </w:t>
      </w:r>
      <w:r w:rsidRPr="00A948D2">
        <w:rPr>
          <w:lang w:val="en-GB"/>
        </w:rPr>
        <w:t>same version number) or be based on fully-aligned PCRs or versions of PCRs;</w:t>
      </w:r>
      <w:r>
        <w:rPr>
          <w:lang w:val="en-GB"/>
        </w:rPr>
        <w:t xml:space="preserve"> </w:t>
      </w:r>
      <w:r w:rsidRPr="00A948D2">
        <w:rPr>
          <w:lang w:val="en-GB"/>
        </w:rPr>
        <w:t>cover products with</w:t>
      </w:r>
      <w:r>
        <w:rPr>
          <w:lang w:val="en-GB"/>
        </w:rPr>
        <w:t xml:space="preserve"> </w:t>
      </w:r>
      <w:r w:rsidRPr="00A948D2">
        <w:rPr>
          <w:lang w:val="en-GB"/>
        </w:rPr>
        <w:t>identical functions, technical performances and use (e.g. identical declared/functional units); have</w:t>
      </w:r>
      <w:r>
        <w:rPr>
          <w:lang w:val="en-GB"/>
        </w:rPr>
        <w:t xml:space="preserve"> </w:t>
      </w:r>
      <w:r w:rsidRPr="00A948D2">
        <w:rPr>
          <w:lang w:val="en-GB"/>
        </w:rPr>
        <w:t>equivalent system boundaries and descriptions of data; apply equivalent data quality requirements,</w:t>
      </w:r>
      <w:r>
        <w:rPr>
          <w:lang w:val="en-GB"/>
        </w:rPr>
        <w:t xml:space="preserve"> </w:t>
      </w:r>
      <w:r w:rsidRPr="00A948D2">
        <w:rPr>
          <w:lang w:val="en-GB"/>
        </w:rPr>
        <w:t>methods of data collection,</w:t>
      </w:r>
      <w:r>
        <w:rPr>
          <w:lang w:val="en-GB"/>
        </w:rPr>
        <w:t xml:space="preserve"> </w:t>
      </w:r>
      <w:r w:rsidRPr="00A948D2">
        <w:rPr>
          <w:lang w:val="en-GB"/>
        </w:rPr>
        <w:t>and allocation methods; apply identical cut-off rules and impact assessment methods (including the same version of</w:t>
      </w:r>
      <w:r>
        <w:rPr>
          <w:lang w:val="en-GB"/>
        </w:rPr>
        <w:t xml:space="preserve"> </w:t>
      </w:r>
      <w:r w:rsidRPr="00A948D2">
        <w:rPr>
          <w:lang w:val="en-GB"/>
        </w:rPr>
        <w:t>characterisation factors); have equivalent content declarations; and be valid at the time of comparison</w:t>
      </w:r>
      <w:r w:rsidR="00211CC3">
        <w:rPr>
          <w:lang w:val="en-GB"/>
        </w:rPr>
        <w:t xml:space="preserve">. </w:t>
      </w:r>
      <w:bookmarkEnd w:id="0"/>
      <w:r w:rsidR="00211CC3">
        <w:rPr>
          <w:lang w:val="en-US"/>
        </w:rPr>
        <w:t>For further information about comparability, see EN 15804 and ISO 14025.</w:t>
      </w:r>
    </w:p>
    <w:p w14:paraId="449648AF" w14:textId="77777777" w:rsidR="0094137E" w:rsidRPr="0094137E" w:rsidRDefault="0094137E" w:rsidP="0094137E">
      <w:pPr>
        <w:rPr>
          <w:lang w:val="en-US"/>
        </w:rPr>
      </w:pPr>
    </w:p>
    <w:p w14:paraId="546F4CDF" w14:textId="77777777" w:rsidR="0094137E" w:rsidRDefault="0094137E" w:rsidP="0094137E">
      <w:pPr>
        <w:rPr>
          <w:lang w:val="en-US"/>
        </w:rPr>
      </w:pPr>
    </w:p>
    <w:p w14:paraId="4CE4E50C" w14:textId="77777777" w:rsidR="0094137E" w:rsidRDefault="0094137E" w:rsidP="0094137E">
      <w:pPr>
        <w:rPr>
          <w:lang w:val="en-US"/>
        </w:rPr>
      </w:pPr>
    </w:p>
    <w:p w14:paraId="0433D5A1" w14:textId="77777777" w:rsidR="0094137E" w:rsidRDefault="0094137E">
      <w:pPr>
        <w:spacing w:after="200"/>
        <w:rPr>
          <w:rFonts w:cs="Arial"/>
          <w:b/>
          <w:color w:val="1E6052"/>
          <w:sz w:val="32"/>
          <w:lang w:val="en-US"/>
        </w:rPr>
      </w:pPr>
      <w:r>
        <w:rPr>
          <w:lang w:val="en-US"/>
        </w:rPr>
        <w:br w:type="page"/>
      </w:r>
    </w:p>
    <w:p w14:paraId="6AAF7B36" w14:textId="43546B2F" w:rsidR="0094137E" w:rsidRPr="005343C9" w:rsidRDefault="0094137E" w:rsidP="008B3CE7">
      <w:pPr>
        <w:pStyle w:val="Head2"/>
      </w:pPr>
      <w:r w:rsidRPr="005343C9">
        <w:lastRenderedPageBreak/>
        <w:t>Company information</w:t>
      </w:r>
    </w:p>
    <w:p w14:paraId="33DB822E" w14:textId="2B90965B" w:rsidR="008B3CE7" w:rsidRDefault="0094137E" w:rsidP="0094137E">
      <w:pPr>
        <w:rPr>
          <w:rFonts w:cs="Arial"/>
          <w:color w:val="BFBFBF" w:themeColor="background1" w:themeShade="BF"/>
          <w:lang w:val="en-GB"/>
        </w:rPr>
      </w:pPr>
      <w:r w:rsidRPr="00B6333F">
        <w:rPr>
          <w:rFonts w:cs="Arial"/>
          <w:u w:val="single"/>
          <w:lang w:val="en-GB"/>
        </w:rPr>
        <w:t>Owner of the EPD:</w:t>
      </w:r>
      <w:r w:rsidRPr="00A9026F">
        <w:rPr>
          <w:rFonts w:cs="Arial"/>
          <w:lang w:val="en-GB"/>
        </w:rPr>
        <w:t xml:space="preserve"> </w:t>
      </w:r>
      <w:r w:rsidRPr="004B17E0">
        <w:rPr>
          <w:rFonts w:cs="Arial"/>
          <w:color w:val="BFBFBF" w:themeColor="background1" w:themeShade="BF"/>
          <w:lang w:val="en-GB"/>
        </w:rPr>
        <w:t>[</w:t>
      </w:r>
      <w:r w:rsidR="008B3CE7">
        <w:rPr>
          <w:rFonts w:cs="Arial"/>
          <w:color w:val="BFBFBF" w:themeColor="background1" w:themeShade="BF"/>
          <w:lang w:val="en-GB"/>
        </w:rPr>
        <w:t>Company</w:t>
      </w:r>
      <w:r w:rsidRPr="004B17E0">
        <w:rPr>
          <w:rFonts w:cs="Arial"/>
          <w:color w:val="BFBFBF" w:themeColor="background1" w:themeShade="BF"/>
          <w:lang w:val="en-GB"/>
        </w:rPr>
        <w:t>]</w:t>
      </w:r>
    </w:p>
    <w:p w14:paraId="2DAEE94D" w14:textId="6EAD97E5" w:rsidR="008B3CE7" w:rsidRPr="008B3CE7" w:rsidRDefault="008B3CE7" w:rsidP="0094137E">
      <w:pPr>
        <w:rPr>
          <w:rFonts w:cs="Arial"/>
          <w:color w:val="BFBFBF" w:themeColor="background1" w:themeShade="BF"/>
          <w:lang w:val="en-GB"/>
        </w:rPr>
      </w:pPr>
      <w:r>
        <w:rPr>
          <w:rFonts w:cs="Arial"/>
          <w:u w:val="single"/>
          <w:lang w:val="en-GB"/>
        </w:rPr>
        <w:t>Contact</w:t>
      </w:r>
      <w:r w:rsidRPr="00B6333F">
        <w:rPr>
          <w:rFonts w:cs="Arial"/>
          <w:u w:val="single"/>
          <w:lang w:val="en-GB"/>
        </w:rPr>
        <w:t>:</w:t>
      </w:r>
      <w:r w:rsidRPr="008B3CE7">
        <w:rPr>
          <w:rFonts w:cs="Arial"/>
          <w:lang w:val="en-GB"/>
        </w:rPr>
        <w:t xml:space="preserve"> </w:t>
      </w:r>
      <w:r w:rsidRPr="004B17E0">
        <w:rPr>
          <w:rFonts w:cs="Arial"/>
          <w:color w:val="BFBFBF" w:themeColor="background1" w:themeShade="BF"/>
          <w:lang w:val="en-GB"/>
        </w:rPr>
        <w:t>[</w:t>
      </w:r>
      <w:r>
        <w:rPr>
          <w:rFonts w:cs="Arial"/>
          <w:color w:val="BFBFBF" w:themeColor="background1" w:themeShade="BF"/>
          <w:lang w:val="en-GB"/>
        </w:rPr>
        <w:t>Contact person</w:t>
      </w:r>
      <w:r w:rsidRPr="004B17E0">
        <w:rPr>
          <w:rFonts w:cs="Arial"/>
          <w:color w:val="BFBFBF" w:themeColor="background1" w:themeShade="BF"/>
          <w:lang w:val="en-GB"/>
        </w:rPr>
        <w:t>]</w:t>
      </w:r>
    </w:p>
    <w:p w14:paraId="26EAD996" w14:textId="77777777" w:rsidR="0094137E" w:rsidRPr="001B7400" w:rsidRDefault="0094137E" w:rsidP="0094137E">
      <w:pPr>
        <w:rPr>
          <w:rFonts w:cs="Arial"/>
          <w:u w:val="single"/>
          <w:lang w:val="en-GB"/>
        </w:rPr>
      </w:pPr>
      <w:r w:rsidRPr="00B6333F">
        <w:rPr>
          <w:rFonts w:cs="Arial"/>
          <w:u w:val="single"/>
          <w:lang w:val="en-GB"/>
        </w:rPr>
        <w:t>Description of the organisation:</w:t>
      </w:r>
      <w:r w:rsidRPr="00A9026F">
        <w:rPr>
          <w:rFonts w:cs="Arial"/>
          <w:lang w:val="en-GB"/>
        </w:rPr>
        <w:t xml:space="preserve"> </w:t>
      </w:r>
      <w:r w:rsidRPr="004B17E0">
        <w:rPr>
          <w:rFonts w:cs="Arial"/>
          <w:color w:val="BFBFBF" w:themeColor="background1" w:themeShade="BF"/>
          <w:lang w:val="en-GB"/>
        </w:rPr>
        <w:t>[...]</w:t>
      </w:r>
    </w:p>
    <w:p w14:paraId="1AAA2630" w14:textId="77777777" w:rsidR="0094137E" w:rsidRPr="007544C9" w:rsidRDefault="0094137E" w:rsidP="0094137E">
      <w:pPr>
        <w:rPr>
          <w:rFonts w:cs="Arial"/>
          <w:color w:val="BFBFBF" w:themeColor="background1" w:themeShade="BF"/>
          <w:lang w:val="en-GB"/>
        </w:rPr>
      </w:pPr>
      <w:r w:rsidRPr="000C035D">
        <w:rPr>
          <w:rFonts w:cs="Arial"/>
          <w:u w:val="single"/>
          <w:lang w:val="en-GB"/>
        </w:rPr>
        <w:t>Product-related or management system-related certifications:</w:t>
      </w:r>
      <w:r w:rsidRPr="000C035D">
        <w:rPr>
          <w:rFonts w:cs="Arial"/>
          <w:lang w:val="en-GB"/>
        </w:rPr>
        <w:t xml:space="preserve"> </w:t>
      </w:r>
      <w:r w:rsidRPr="007544C9">
        <w:rPr>
          <w:rFonts w:cs="Arial"/>
          <w:color w:val="BFBFBF" w:themeColor="background1" w:themeShade="BF"/>
          <w:lang w:val="en-GB"/>
        </w:rPr>
        <w:t>[</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ISO 14024 Type I environmental labels, ISO 9001- and 14001-certificates, EMAS-registrations, SA 8000, supply chain management and social responsibility]</w:t>
      </w:r>
    </w:p>
    <w:p w14:paraId="0C87B8FC" w14:textId="676FDDDC" w:rsidR="0094137E" w:rsidRDefault="0094137E" w:rsidP="0094137E">
      <w:pPr>
        <w:rPr>
          <w:rFonts w:cs="Arial"/>
          <w:color w:val="BFBFBF" w:themeColor="background1" w:themeShade="BF"/>
          <w:lang w:val="en-GB"/>
        </w:rPr>
      </w:pPr>
      <w:r w:rsidRPr="00C90331">
        <w:rPr>
          <w:rFonts w:cs="Arial"/>
          <w:u w:val="single"/>
          <w:lang w:val="en-GB"/>
        </w:rPr>
        <w:t>Name and location of production site</w:t>
      </w:r>
      <w:r w:rsidR="006936C5" w:rsidRPr="000C035D">
        <w:rPr>
          <w:rFonts w:cs="Arial"/>
          <w:u w:val="single"/>
          <w:lang w:val="en-GB"/>
        </w:rPr>
        <w:t>(s)</w:t>
      </w:r>
      <w:r w:rsidRPr="000C035D">
        <w:rPr>
          <w:rFonts w:cs="Arial"/>
          <w:u w:val="single"/>
          <w:lang w:val="en-GB"/>
        </w:rPr>
        <w:t>:</w:t>
      </w:r>
      <w:r w:rsidRPr="000C035D">
        <w:rPr>
          <w:rFonts w:cs="Arial"/>
          <w:lang w:val="en-GB"/>
        </w:rPr>
        <w:t xml:space="preserve"> </w:t>
      </w:r>
      <w:r w:rsidRPr="004B17E0">
        <w:rPr>
          <w:rFonts w:cs="Arial"/>
          <w:color w:val="BFBFBF" w:themeColor="background1" w:themeShade="BF"/>
          <w:lang w:val="en-GB"/>
        </w:rPr>
        <w:t>[...]</w:t>
      </w:r>
    </w:p>
    <w:p w14:paraId="499F4180" w14:textId="7DA099A6" w:rsidR="00F44C0A" w:rsidRDefault="00F44C0A" w:rsidP="0094137E">
      <w:pPr>
        <w:rPr>
          <w:rFonts w:cs="Arial"/>
          <w:color w:val="BFBFBF" w:themeColor="background1" w:themeShade="BF"/>
          <w:lang w:val="en-GB"/>
        </w:rPr>
      </w:pPr>
    </w:p>
    <w:p w14:paraId="15336075" w14:textId="7CF16756" w:rsidR="00F44C0A" w:rsidRPr="001B7400" w:rsidRDefault="00F44C0A" w:rsidP="0094137E">
      <w:pPr>
        <w:rPr>
          <w:rFonts w:cs="Arial"/>
          <w:lang w:val="en-GB"/>
        </w:rPr>
      </w:pPr>
      <w:r>
        <w:rPr>
          <w:rFonts w:cs="Arial"/>
          <w:color w:val="BFBFBF" w:themeColor="background1" w:themeShade="BF"/>
          <w:lang w:val="en-GB"/>
        </w:rPr>
        <w:t>See the GPI and the PCR for other required company information.</w:t>
      </w:r>
    </w:p>
    <w:p w14:paraId="4DD06234" w14:textId="77777777" w:rsidR="0094137E" w:rsidRDefault="0094137E" w:rsidP="0094137E">
      <w:pPr>
        <w:rPr>
          <w:rFonts w:cs="Arial"/>
          <w:lang w:val="en-GB"/>
        </w:rPr>
      </w:pPr>
    </w:p>
    <w:p w14:paraId="4E5449BE" w14:textId="77777777" w:rsidR="0094137E" w:rsidRPr="005343C9" w:rsidRDefault="0094137E" w:rsidP="0094137E">
      <w:pPr>
        <w:rPr>
          <w:rFonts w:cs="Arial"/>
          <w:lang w:val="en-GB"/>
        </w:rPr>
      </w:pPr>
    </w:p>
    <w:p w14:paraId="129DEA99" w14:textId="77777777" w:rsidR="0094137E" w:rsidRPr="005343C9" w:rsidRDefault="0094137E" w:rsidP="008B3CE7">
      <w:pPr>
        <w:pStyle w:val="Head2"/>
      </w:pPr>
      <w:r w:rsidRPr="005343C9">
        <w:t>Product information</w:t>
      </w:r>
    </w:p>
    <w:p w14:paraId="4F3DAAA0" w14:textId="77777777" w:rsidR="0094137E" w:rsidRPr="005343C9" w:rsidRDefault="0094137E" w:rsidP="0094137E">
      <w:pPr>
        <w:pStyle w:val="Head1"/>
        <w:rPr>
          <w:color w:val="1E6052" w:themeColor="accent1"/>
        </w:rPr>
        <w:sectPr w:rsidR="0094137E" w:rsidRPr="005343C9" w:rsidSect="00E94ED2">
          <w:headerReference w:type="even" r:id="rId19"/>
          <w:headerReference w:type="default" r:id="rId20"/>
          <w:footerReference w:type="default" r:id="rId21"/>
          <w:pgSz w:w="11906" w:h="16838"/>
          <w:pgMar w:top="1417" w:right="1417" w:bottom="1417" w:left="1417" w:header="709" w:footer="567" w:gutter="0"/>
          <w:cols w:space="708"/>
          <w:docGrid w:linePitch="360"/>
        </w:sectPr>
      </w:pPr>
    </w:p>
    <w:p w14:paraId="0BC79B10" w14:textId="77777777" w:rsidR="0094137E" w:rsidRPr="001B7400" w:rsidRDefault="0094137E" w:rsidP="0094137E">
      <w:pPr>
        <w:rPr>
          <w:rFonts w:cs="Arial"/>
          <w:lang w:val="en-GB"/>
        </w:rPr>
      </w:pPr>
      <w:r>
        <w:rPr>
          <w:rFonts w:cs="Arial"/>
          <w:u w:val="single"/>
          <w:lang w:val="en-GB"/>
        </w:rPr>
        <w:t>Product name:</w:t>
      </w:r>
      <w:r w:rsidRPr="004B17E0">
        <w:rPr>
          <w:rFonts w:cs="Arial"/>
          <w:color w:val="BFBFBF" w:themeColor="background1" w:themeShade="BF"/>
          <w:lang w:val="en-GB"/>
        </w:rPr>
        <w:t xml:space="preserve"> [...]</w:t>
      </w:r>
    </w:p>
    <w:p w14:paraId="03946D9D" w14:textId="77777777" w:rsidR="0094137E" w:rsidRDefault="0094137E" w:rsidP="0094137E">
      <w:pPr>
        <w:rPr>
          <w:rFonts w:cs="Arial"/>
          <w:lang w:val="en-GB"/>
        </w:rPr>
      </w:pPr>
      <w:r w:rsidRPr="001B7400">
        <w:rPr>
          <w:rFonts w:cs="Arial"/>
          <w:u w:val="single"/>
          <w:lang w:val="en-GB"/>
        </w:rPr>
        <w:t>Product identification:</w:t>
      </w:r>
      <w:r>
        <w:rPr>
          <w:rFonts w:cs="Arial"/>
          <w:lang w:val="en-GB"/>
        </w:rPr>
        <w:t xml:space="preserve"> </w:t>
      </w:r>
      <w:r w:rsidRPr="004B17E0">
        <w:rPr>
          <w:rFonts w:cs="Arial"/>
          <w:color w:val="BFBFBF" w:themeColor="background1" w:themeShade="BF"/>
          <w:lang w:val="en-GB"/>
        </w:rPr>
        <w:t>[unambiguous identification of the product by standards, concessions, or other means]</w:t>
      </w:r>
    </w:p>
    <w:p w14:paraId="703DC75F" w14:textId="77777777" w:rsidR="0094137E" w:rsidRDefault="0094137E" w:rsidP="0094137E">
      <w:pPr>
        <w:rPr>
          <w:rFonts w:cs="Arial"/>
          <w:lang w:val="en-GB"/>
        </w:rPr>
      </w:pPr>
      <w:r w:rsidRPr="001B7400">
        <w:rPr>
          <w:rFonts w:cs="Arial"/>
          <w:u w:val="single"/>
          <w:lang w:val="en-GB"/>
        </w:rPr>
        <w:t>Product description:</w:t>
      </w:r>
      <w:r>
        <w:rPr>
          <w:rFonts w:cs="Arial"/>
          <w:lang w:val="en-GB"/>
        </w:rPr>
        <w:t xml:space="preserve"> </w:t>
      </w:r>
      <w:r w:rsidRPr="004B17E0">
        <w:rPr>
          <w:rFonts w:cs="Arial"/>
          <w:color w:val="BFBFBF" w:themeColor="background1" w:themeShade="BF"/>
          <w:lang w:val="en-GB"/>
        </w:rPr>
        <w:t xml:space="preserve">[product description, application/intended use, technical functions, </w:t>
      </w:r>
      <w:proofErr w:type="gramStart"/>
      <w:r w:rsidRPr="004B17E0">
        <w:rPr>
          <w:rFonts w:cs="Arial"/>
          <w:color w:val="BFBFBF" w:themeColor="background1" w:themeShade="BF"/>
          <w:lang w:val="en-GB"/>
        </w:rPr>
        <w:t>e.g.</w:t>
      </w:r>
      <w:proofErr w:type="gramEnd"/>
      <w:r w:rsidRPr="004B17E0">
        <w:rPr>
          <w:rFonts w:cs="Arial"/>
          <w:color w:val="BFBFBF" w:themeColor="background1" w:themeShade="BF"/>
          <w:lang w:val="en-GB"/>
        </w:rPr>
        <w:t xml:space="preserve"> expected service life time]</w:t>
      </w:r>
    </w:p>
    <w:p w14:paraId="0D166F37" w14:textId="77777777" w:rsidR="0094137E" w:rsidRDefault="0094137E" w:rsidP="0094137E">
      <w:pPr>
        <w:rPr>
          <w:rFonts w:cs="Arial"/>
          <w:lang w:val="en-GB"/>
        </w:rPr>
      </w:pPr>
      <w:r w:rsidRPr="001B7400">
        <w:rPr>
          <w:rFonts w:cs="Arial"/>
          <w:u w:val="single"/>
          <w:lang w:val="en-GB"/>
        </w:rPr>
        <w:t>UN CPC code:</w:t>
      </w:r>
      <w:r>
        <w:rPr>
          <w:rFonts w:cs="Arial"/>
          <w:lang w:val="en-GB"/>
        </w:rPr>
        <w:t xml:space="preserve"> </w:t>
      </w:r>
      <w:r w:rsidRPr="004B17E0">
        <w:rPr>
          <w:rFonts w:cs="Arial"/>
          <w:color w:val="BFBFBF" w:themeColor="background1" w:themeShade="BF"/>
          <w:lang w:val="en-GB"/>
        </w:rPr>
        <w:t>[...]</w:t>
      </w:r>
    </w:p>
    <w:p w14:paraId="30B55371" w14:textId="77777777" w:rsidR="0094137E" w:rsidRPr="007544C9" w:rsidRDefault="0094137E" w:rsidP="0094137E">
      <w:pPr>
        <w:rPr>
          <w:rFonts w:cs="Arial"/>
          <w:color w:val="BFBFBF" w:themeColor="background1" w:themeShade="BF"/>
          <w:lang w:val="en-GB"/>
        </w:rPr>
      </w:pPr>
      <w:r w:rsidRPr="007544C9">
        <w:rPr>
          <w:rFonts w:cs="Arial"/>
          <w:color w:val="BFBFBF" w:themeColor="background1" w:themeShade="BF"/>
          <w:u w:val="single"/>
          <w:lang w:val="en-GB"/>
        </w:rPr>
        <w:t>Other codes for product classification:</w:t>
      </w:r>
      <w:r w:rsidRPr="007544C9">
        <w:rPr>
          <w:rFonts w:cs="Arial"/>
          <w:color w:val="BFBFBF" w:themeColor="background1" w:themeShade="BF"/>
          <w:lang w:val="en-GB"/>
        </w:rPr>
        <w:t xml:space="preserve"> [</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w:t>
      </w:r>
      <w:r w:rsidRPr="005343C9">
        <w:rPr>
          <w:rFonts w:cs="Arial"/>
          <w:color w:val="BFBFBF" w:themeColor="background1" w:themeShade="BF"/>
          <w:lang w:val="en-GB"/>
        </w:rPr>
        <w:t>GTIN</w:t>
      </w:r>
      <w:r w:rsidRPr="007544C9">
        <w:rPr>
          <w:rFonts w:cs="Arial"/>
          <w:color w:val="BFBFBF" w:themeColor="background1" w:themeShade="BF"/>
          <w:lang w:val="en-GB"/>
        </w:rPr>
        <w:t>, CPV, UNSPSC, NACE/CPA, ANZSIC]</w:t>
      </w:r>
    </w:p>
    <w:p w14:paraId="6340A270" w14:textId="21DD5500" w:rsidR="002B29CF" w:rsidRDefault="002B29CF" w:rsidP="0094137E">
      <w:pPr>
        <w:rPr>
          <w:rFonts w:cs="Arial"/>
          <w:lang w:val="en-GB"/>
        </w:rPr>
        <w:sectPr w:rsidR="002B29CF" w:rsidSect="000C035D">
          <w:type w:val="continuous"/>
          <w:pgSz w:w="11906" w:h="16838"/>
          <w:pgMar w:top="1417" w:right="1417" w:bottom="1417" w:left="1417" w:header="709" w:footer="567" w:gutter="0"/>
          <w:cols w:space="708"/>
          <w:docGrid w:linePitch="360"/>
        </w:sectPr>
      </w:pPr>
    </w:p>
    <w:p w14:paraId="6CF02BB4" w14:textId="2DA98CA9" w:rsidR="00326A41" w:rsidRPr="00326A41" w:rsidRDefault="002B29CF" w:rsidP="00326A41">
      <w:pPr>
        <w:rPr>
          <w:rFonts w:cs="Arial"/>
          <w:color w:val="BFBFBF" w:themeColor="background1" w:themeShade="BF"/>
          <w:lang w:val="en-GB"/>
        </w:rPr>
      </w:pPr>
      <w:r>
        <w:rPr>
          <w:rFonts w:cs="Arial"/>
          <w:u w:val="single"/>
          <w:lang w:val="en-GB"/>
        </w:rPr>
        <w:t>Geographical scope:</w:t>
      </w:r>
      <w:r>
        <w:rPr>
          <w:rFonts w:cs="Arial"/>
          <w:lang w:val="en-GB"/>
        </w:rPr>
        <w:t xml:space="preserve"> </w:t>
      </w:r>
      <w:r w:rsidRPr="002B29CF">
        <w:rPr>
          <w:rFonts w:cs="Arial"/>
          <w:color w:val="BFBFBF" w:themeColor="background1" w:themeShade="BF"/>
          <w:lang w:val="en-GB"/>
        </w:rPr>
        <w:t>[</w:t>
      </w:r>
      <w:r w:rsidR="00326A41" w:rsidRPr="00326A41">
        <w:rPr>
          <w:rFonts w:cs="Arial"/>
          <w:color w:val="BFBFBF" w:themeColor="background1" w:themeShade="BF"/>
          <w:lang w:val="en-GB"/>
        </w:rPr>
        <w:t>which countries or regions have the processes in modules A1-</w:t>
      </w:r>
    </w:p>
    <w:p w14:paraId="489F6662" w14:textId="085AAF34" w:rsidR="00326A41" w:rsidRPr="00326A41" w:rsidRDefault="00326A41" w:rsidP="00326A41">
      <w:pPr>
        <w:rPr>
          <w:rFonts w:cs="Arial"/>
          <w:color w:val="BFBFBF" w:themeColor="background1" w:themeShade="BF"/>
          <w:lang w:val="en-GB"/>
        </w:rPr>
      </w:pPr>
      <w:r w:rsidRPr="00326A41">
        <w:rPr>
          <w:rFonts w:cs="Arial"/>
          <w:color w:val="BFBFBF" w:themeColor="background1" w:themeShade="BF"/>
          <w:lang w:val="en-GB"/>
        </w:rPr>
        <w:t>A5 been modelled to represent, and which countries or regions have the use (module B) and end-of-life (module C) of the</w:t>
      </w:r>
      <w:r>
        <w:rPr>
          <w:rFonts w:cs="Arial"/>
          <w:color w:val="BFBFBF" w:themeColor="background1" w:themeShade="BF"/>
          <w:lang w:val="en-GB"/>
        </w:rPr>
        <w:t xml:space="preserve"> </w:t>
      </w:r>
      <w:r w:rsidRPr="00326A41">
        <w:rPr>
          <w:rFonts w:cs="Arial"/>
          <w:color w:val="BFBFBF" w:themeColor="background1" w:themeShade="BF"/>
          <w:lang w:val="en-GB"/>
        </w:rPr>
        <w:t>product’s performance been modelled to represent</w:t>
      </w:r>
      <w:r w:rsidRPr="002B29CF">
        <w:rPr>
          <w:rFonts w:cs="Arial"/>
          <w:color w:val="BFBFBF" w:themeColor="background1" w:themeShade="BF"/>
          <w:lang w:val="en-GB"/>
        </w:rPr>
        <w:t>]</w:t>
      </w:r>
    </w:p>
    <w:p w14:paraId="59F1E450" w14:textId="77777777" w:rsidR="00326A41" w:rsidRDefault="00326A41" w:rsidP="0094137E">
      <w:pPr>
        <w:rPr>
          <w:rFonts w:cs="Arial"/>
          <w:color w:val="BFBFBF" w:themeColor="background1" w:themeShade="BF"/>
          <w:lang w:val="en-GB"/>
        </w:rPr>
      </w:pPr>
    </w:p>
    <w:p w14:paraId="205BDBFD" w14:textId="052D0415" w:rsidR="00504BBC" w:rsidRDefault="00326A41" w:rsidP="0094137E">
      <w:pPr>
        <w:rPr>
          <w:rFonts w:cs="Arial"/>
          <w:lang w:val="en-GB"/>
        </w:rPr>
        <w:sectPr w:rsidR="00504BBC" w:rsidSect="001E2084">
          <w:type w:val="continuous"/>
          <w:pgSz w:w="11906" w:h="16838"/>
          <w:pgMar w:top="1417" w:right="1417" w:bottom="1417" w:left="1417" w:header="709" w:footer="567" w:gutter="0"/>
          <w:cols w:space="708"/>
          <w:docGrid w:linePitch="360"/>
        </w:sectPr>
      </w:pPr>
      <w:r>
        <w:rPr>
          <w:rFonts w:cs="Arial"/>
          <w:color w:val="BFBFBF" w:themeColor="background1" w:themeShade="BF"/>
          <w:lang w:val="en-GB"/>
        </w:rPr>
        <w:t xml:space="preserve">See </w:t>
      </w:r>
      <w:r w:rsidR="00F44C0A">
        <w:rPr>
          <w:rFonts w:cs="Arial"/>
          <w:color w:val="BFBFBF" w:themeColor="background1" w:themeShade="BF"/>
          <w:lang w:val="en-GB"/>
        </w:rPr>
        <w:t xml:space="preserve">the </w:t>
      </w:r>
      <w:r>
        <w:rPr>
          <w:rFonts w:cs="Arial"/>
          <w:color w:val="BFBFBF" w:themeColor="background1" w:themeShade="BF"/>
          <w:lang w:val="en-GB"/>
        </w:rPr>
        <w:t>GPI and</w:t>
      </w:r>
      <w:r w:rsidR="00F44C0A">
        <w:rPr>
          <w:rFonts w:cs="Arial"/>
          <w:color w:val="BFBFBF" w:themeColor="background1" w:themeShade="BF"/>
          <w:lang w:val="en-GB"/>
        </w:rPr>
        <w:t xml:space="preserve"> the</w:t>
      </w:r>
      <w:r>
        <w:rPr>
          <w:rFonts w:cs="Arial"/>
          <w:color w:val="BFBFBF" w:themeColor="background1" w:themeShade="BF"/>
          <w:lang w:val="en-GB"/>
        </w:rPr>
        <w:t xml:space="preserve"> PCR for other required product information. </w:t>
      </w:r>
      <w:proofErr w:type="gramStart"/>
      <w:r>
        <w:rPr>
          <w:rFonts w:cs="Arial"/>
          <w:color w:val="BFBFBF" w:themeColor="background1" w:themeShade="BF"/>
          <w:lang w:val="en-GB"/>
        </w:rPr>
        <w:t>In particular, note</w:t>
      </w:r>
      <w:proofErr w:type="gramEnd"/>
      <w:r>
        <w:rPr>
          <w:rFonts w:cs="Arial"/>
          <w:color w:val="BFBFBF" w:themeColor="background1" w:themeShade="BF"/>
          <w:lang w:val="en-GB"/>
        </w:rPr>
        <w:t xml:space="preserve"> </w:t>
      </w:r>
      <w:r w:rsidR="00F44C0A">
        <w:rPr>
          <w:rFonts w:cs="Arial"/>
          <w:color w:val="BFBFBF" w:themeColor="background1" w:themeShade="BF"/>
          <w:lang w:val="en-GB"/>
        </w:rPr>
        <w:t xml:space="preserve">the </w:t>
      </w:r>
      <w:r>
        <w:rPr>
          <w:rFonts w:cs="Arial"/>
          <w:color w:val="BFBFBF" w:themeColor="background1" w:themeShade="BF"/>
          <w:lang w:val="en-GB"/>
        </w:rPr>
        <w:t>additional requirements on EPDs of multiple products.</w:t>
      </w:r>
    </w:p>
    <w:p w14:paraId="5FDC869C" w14:textId="19FD2AB3" w:rsidR="0094137E" w:rsidRDefault="0094137E" w:rsidP="0094137E">
      <w:pPr>
        <w:rPr>
          <w:rFonts w:cs="Arial"/>
          <w:lang w:val="en-GB"/>
        </w:rPr>
      </w:pPr>
    </w:p>
    <w:p w14:paraId="2A24E690" w14:textId="77777777" w:rsidR="0094137E" w:rsidRPr="00950B8A" w:rsidRDefault="0094137E" w:rsidP="008B3CE7">
      <w:pPr>
        <w:pStyle w:val="Head2"/>
        <w:rPr>
          <w:sz w:val="20"/>
        </w:rPr>
      </w:pPr>
      <w:r w:rsidRPr="00950B8A">
        <w:t>LCA information</w:t>
      </w:r>
    </w:p>
    <w:p w14:paraId="64ADFE9F" w14:textId="77777777" w:rsidR="0094137E" w:rsidRDefault="0094137E" w:rsidP="0094137E">
      <w:pPr>
        <w:rPr>
          <w:rFonts w:cs="Arial"/>
          <w:u w:val="single"/>
          <w:lang w:val="en-GB"/>
        </w:rPr>
        <w:sectPr w:rsidR="0094137E" w:rsidSect="00504BBC">
          <w:type w:val="continuous"/>
          <w:pgSz w:w="11906" w:h="16838"/>
          <w:pgMar w:top="1417" w:right="1417" w:bottom="1417" w:left="1417" w:header="709" w:footer="567" w:gutter="0"/>
          <w:cols w:space="708"/>
          <w:docGrid w:linePitch="360"/>
        </w:sectPr>
      </w:pPr>
    </w:p>
    <w:p w14:paraId="020E1193" w14:textId="77777777" w:rsidR="0094137E" w:rsidRDefault="0094137E" w:rsidP="0094137E">
      <w:pPr>
        <w:rPr>
          <w:rFonts w:cs="Arial"/>
          <w:lang w:val="en-GB"/>
        </w:rPr>
      </w:pPr>
      <w:r w:rsidRPr="001B7400">
        <w:rPr>
          <w:rFonts w:cs="Arial"/>
          <w:u w:val="single"/>
          <w:lang w:val="en-GB"/>
        </w:rPr>
        <w:t>Functional unit / declared unit:</w:t>
      </w:r>
      <w:r>
        <w:rPr>
          <w:rFonts w:cs="Arial"/>
          <w:lang w:val="en-GB"/>
        </w:rPr>
        <w:t xml:space="preserve"> </w:t>
      </w:r>
      <w:r w:rsidRPr="004B17E0">
        <w:rPr>
          <w:rFonts w:cs="Arial"/>
          <w:color w:val="BFBFBF" w:themeColor="background1" w:themeShade="BF"/>
          <w:lang w:val="en-GB"/>
        </w:rPr>
        <w:t>[...]</w:t>
      </w:r>
    </w:p>
    <w:p w14:paraId="70C4F8E2" w14:textId="77777777" w:rsidR="0094137E" w:rsidRDefault="0094137E" w:rsidP="0094137E">
      <w:pPr>
        <w:rPr>
          <w:rFonts w:cs="Arial"/>
          <w:lang w:val="en-GB"/>
        </w:rPr>
      </w:pPr>
      <w:r w:rsidRPr="001B7400">
        <w:rPr>
          <w:rFonts w:cs="Arial"/>
          <w:u w:val="single"/>
          <w:lang w:val="en-GB"/>
        </w:rPr>
        <w:t>Reference service life:</w:t>
      </w:r>
      <w:r>
        <w:rPr>
          <w:rFonts w:cs="Arial"/>
          <w:lang w:val="en-GB"/>
        </w:rPr>
        <w:t xml:space="preserve"> </w:t>
      </w:r>
      <w:r w:rsidRPr="004B17E0">
        <w:rPr>
          <w:rFonts w:cs="Arial"/>
          <w:color w:val="BFBFBF" w:themeColor="background1" w:themeShade="BF"/>
          <w:lang w:val="en-GB"/>
        </w:rPr>
        <w:t>[where applicable]</w:t>
      </w:r>
    </w:p>
    <w:p w14:paraId="4F8CF70E" w14:textId="3434FA34" w:rsidR="0094137E" w:rsidRDefault="0094137E" w:rsidP="0094137E">
      <w:pPr>
        <w:rPr>
          <w:rFonts w:cs="Arial"/>
          <w:color w:val="BFBFBF" w:themeColor="background1" w:themeShade="BF"/>
          <w:lang w:val="en-GB"/>
        </w:rPr>
      </w:pPr>
      <w:r w:rsidRPr="001B7400">
        <w:rPr>
          <w:rFonts w:cs="Arial"/>
          <w:u w:val="single"/>
          <w:lang w:val="en-GB"/>
        </w:rPr>
        <w:t>Time representativeness:</w:t>
      </w:r>
      <w:r>
        <w:rPr>
          <w:rFonts w:cs="Arial"/>
          <w:lang w:val="en-GB"/>
        </w:rPr>
        <w:t xml:space="preserve"> </w:t>
      </w:r>
      <w:r w:rsidRPr="004B17E0">
        <w:rPr>
          <w:rFonts w:cs="Arial"/>
          <w:color w:val="BFBFBF" w:themeColor="background1" w:themeShade="BF"/>
          <w:lang w:val="en-GB"/>
        </w:rPr>
        <w:t>[declaration of the year(s) covered by the data used for the LCA calculation and other relevant reference years]</w:t>
      </w:r>
    </w:p>
    <w:p w14:paraId="6DEEB5B7" w14:textId="77777777" w:rsidR="0094137E" w:rsidRDefault="0094137E" w:rsidP="0094137E">
      <w:pPr>
        <w:rPr>
          <w:rFonts w:cs="Arial"/>
          <w:lang w:val="en-GB"/>
        </w:rPr>
      </w:pPr>
      <w:r w:rsidRPr="001B7400">
        <w:rPr>
          <w:rFonts w:cs="Arial"/>
          <w:u w:val="single"/>
          <w:lang w:val="en-GB"/>
        </w:rPr>
        <w:t>Database(s) and LCA software used:</w:t>
      </w:r>
      <w:r>
        <w:rPr>
          <w:rFonts w:cs="Arial"/>
          <w:lang w:val="en-GB"/>
        </w:rPr>
        <w:t xml:space="preserve"> </w:t>
      </w:r>
      <w:r w:rsidRPr="004B17E0">
        <w:rPr>
          <w:rFonts w:cs="Arial"/>
          <w:color w:val="BFBFBF" w:themeColor="background1" w:themeShade="BF"/>
          <w:lang w:val="en-GB"/>
        </w:rPr>
        <w:t>[where relevant]</w:t>
      </w:r>
    </w:p>
    <w:p w14:paraId="73215A52" w14:textId="77777777" w:rsidR="00715840" w:rsidRDefault="00504BBC" w:rsidP="00715840">
      <w:pPr>
        <w:rPr>
          <w:rFonts w:cs="Arial"/>
          <w:lang w:val="en-GB"/>
        </w:rPr>
      </w:pPr>
      <w:r w:rsidRPr="001B7400">
        <w:rPr>
          <w:rFonts w:cs="Arial"/>
          <w:u w:val="single"/>
          <w:lang w:val="en-GB"/>
        </w:rPr>
        <w:t>Description of system boundaries:</w:t>
      </w:r>
      <w:r>
        <w:rPr>
          <w:rFonts w:cs="Arial"/>
          <w:lang w:val="en-GB"/>
        </w:rPr>
        <w:t xml:space="preserve"> </w:t>
      </w:r>
    </w:p>
    <w:p w14:paraId="2FE66D79" w14:textId="2976CB99" w:rsidR="00715840" w:rsidRPr="00715840" w:rsidRDefault="00504BBC" w:rsidP="00715840">
      <w:pPr>
        <w:rPr>
          <w:rFonts w:cs="Arial"/>
          <w:color w:val="BFBFBF" w:themeColor="background1" w:themeShade="BF"/>
          <w:lang w:val="en-GB"/>
        </w:rPr>
      </w:pPr>
      <w:r w:rsidRPr="004B17E0">
        <w:rPr>
          <w:rFonts w:cs="Arial"/>
          <w:color w:val="BFBFBF" w:themeColor="background1" w:themeShade="BF"/>
          <w:lang w:val="en-GB"/>
        </w:rPr>
        <w:t>[</w:t>
      </w:r>
      <w:r w:rsidR="00715840" w:rsidRPr="00715840">
        <w:rPr>
          <w:rFonts w:cs="Arial"/>
          <w:color w:val="BFBFBF" w:themeColor="background1" w:themeShade="BF"/>
          <w:lang w:val="en-GB"/>
        </w:rPr>
        <w:t>a) Cradle to gate with modules C1–C4 and module D (A1–A3</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C</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D</w:t>
      </w:r>
      <w:proofErr w:type="gramStart"/>
      <w:r w:rsidR="00715840" w:rsidRPr="00715840">
        <w:rPr>
          <w:rFonts w:cs="Arial"/>
          <w:color w:val="BFBFBF" w:themeColor="background1" w:themeShade="BF"/>
          <w:lang w:val="en-GB"/>
        </w:rPr>
        <w:t>);</w:t>
      </w:r>
      <w:proofErr w:type="gramEnd"/>
    </w:p>
    <w:p w14:paraId="19B1C333" w14:textId="77DB1D65"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b) Cradle to gate with options, modules C1–C4, module D and with optional modules (A1–A3</w:t>
      </w:r>
      <w:r>
        <w:rPr>
          <w:rFonts w:cs="Arial"/>
          <w:color w:val="BFBFBF" w:themeColor="background1" w:themeShade="BF"/>
          <w:lang w:val="en-GB"/>
        </w:rPr>
        <w:t xml:space="preserve"> + C + </w:t>
      </w:r>
      <w:r w:rsidRPr="00715840">
        <w:rPr>
          <w:rFonts w:cs="Arial"/>
          <w:color w:val="BFBFBF" w:themeColor="background1" w:themeShade="BF"/>
          <w:lang w:val="en-GB"/>
        </w:rPr>
        <w:t>D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one or more selected from A4–A5 and/or B1–B7</w:t>
      </w:r>
      <w:proofErr w:type="gramStart"/>
      <w:r w:rsidRPr="00715840">
        <w:rPr>
          <w:rFonts w:cs="Arial"/>
          <w:color w:val="BFBFBF" w:themeColor="background1" w:themeShade="BF"/>
          <w:lang w:val="en-GB"/>
        </w:rPr>
        <w:t>.;</w:t>
      </w:r>
      <w:proofErr w:type="gramEnd"/>
    </w:p>
    <w:p w14:paraId="539A4C39" w14:textId="3D1C913B"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c) Cradle to grave and module D (</w:t>
      </w:r>
      <w:r>
        <w:rPr>
          <w:rFonts w:cs="Arial"/>
          <w:color w:val="BFBFBF" w:themeColor="background1" w:themeShade="BF"/>
          <w:lang w:val="en-GB"/>
        </w:rPr>
        <w:t xml:space="preserve">A + </w:t>
      </w:r>
      <w:r w:rsidRPr="00715840">
        <w:rPr>
          <w:rFonts w:cs="Arial"/>
          <w:color w:val="BFBFBF" w:themeColor="background1" w:themeShade="BF"/>
          <w:lang w:val="en-GB"/>
        </w:rPr>
        <w:t>B</w:t>
      </w:r>
      <w:r>
        <w:rPr>
          <w:rFonts w:cs="Arial"/>
          <w:color w:val="BFBFBF" w:themeColor="background1" w:themeShade="BF"/>
          <w:lang w:val="en-GB"/>
        </w:rPr>
        <w:t xml:space="preserve"> + </w:t>
      </w:r>
      <w:r w:rsidRPr="00715840">
        <w:rPr>
          <w:rFonts w:cs="Arial"/>
          <w:color w:val="BFBFBF" w:themeColor="background1" w:themeShade="BF"/>
          <w:lang w:val="en-GB"/>
        </w:rPr>
        <w:t>C</w:t>
      </w:r>
      <w:r>
        <w:rPr>
          <w:rFonts w:cs="Arial"/>
          <w:color w:val="BFBFBF" w:themeColor="background1" w:themeShade="BF"/>
          <w:lang w:val="en-GB"/>
        </w:rPr>
        <w:t xml:space="preserve"> + </w:t>
      </w:r>
      <w:r w:rsidRPr="00715840">
        <w:rPr>
          <w:rFonts w:cs="Arial"/>
          <w:color w:val="BFBFBF" w:themeColor="background1" w:themeShade="BF"/>
          <w:lang w:val="en-GB"/>
        </w:rPr>
        <w:t>D)</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Pr="00715840">
        <w:rPr>
          <w:rFonts w:cs="Arial"/>
          <w:color w:val="BFBFBF" w:themeColor="background1" w:themeShade="BF"/>
          <w:lang w:val="en-GB"/>
        </w:rPr>
        <w:t>;</w:t>
      </w:r>
      <w:proofErr w:type="gramEnd"/>
    </w:p>
    <w:p w14:paraId="616B1899" w14:textId="716ABB20"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d) Cradle to gate (A1–A3)</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Pr="00715840">
        <w:rPr>
          <w:rFonts w:cs="Arial"/>
          <w:color w:val="BFBFBF" w:themeColor="background1" w:themeShade="BF"/>
          <w:lang w:val="en-GB"/>
        </w:rPr>
        <w:t>;</w:t>
      </w:r>
      <w:proofErr w:type="gramEnd"/>
    </w:p>
    <w:p w14:paraId="649B8304" w14:textId="358F1F23"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e) Cradle to gate with options (A1–A3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A4 and A5</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00E57FDA">
        <w:rPr>
          <w:rFonts w:cs="Arial"/>
          <w:color w:val="BFBFBF" w:themeColor="background1" w:themeShade="BF"/>
          <w:lang w:val="en-GB"/>
        </w:rPr>
        <w:t>;</w:t>
      </w:r>
      <w:proofErr w:type="gramEnd"/>
      <w:r w:rsidRPr="00715840">
        <w:rPr>
          <w:rFonts w:cs="Arial"/>
          <w:color w:val="BFBFBF" w:themeColor="background1" w:themeShade="BF"/>
          <w:lang w:val="en-GB"/>
        </w:rPr>
        <w:t xml:space="preserve"> </w:t>
      </w:r>
    </w:p>
    <w:p w14:paraId="1A2DEBA7" w14:textId="503C1BB5" w:rsidR="00F44C0A" w:rsidRDefault="00715840" w:rsidP="00715840">
      <w:pPr>
        <w:rPr>
          <w:rFonts w:cs="Arial"/>
          <w:color w:val="BFBFBF" w:themeColor="background1" w:themeShade="BF"/>
          <w:lang w:val="en-GB"/>
        </w:rPr>
      </w:pPr>
      <w:r w:rsidRPr="00715840">
        <w:rPr>
          <w:rFonts w:cs="Arial"/>
          <w:color w:val="BFBFBF" w:themeColor="background1" w:themeShade="BF"/>
          <w:lang w:val="en-GB"/>
        </w:rPr>
        <w:t xml:space="preserve">f) </w:t>
      </w:r>
      <w:r w:rsidR="00F44C0A" w:rsidRPr="00F44C0A">
        <w:rPr>
          <w:rFonts w:cs="Arial"/>
          <w:color w:val="BFBFBF" w:themeColor="background1" w:themeShade="BF"/>
          <w:lang w:val="en-GB"/>
        </w:rPr>
        <w:t>Construction service EPD: Cradle to gate with modules A1-A5 and optional modules. Such an EPD will potentially be used as an information module in any life cycle stage B or C for a construction works.</w:t>
      </w:r>
    </w:p>
    <w:p w14:paraId="0E7D28D1" w14:textId="6EB615C5" w:rsidR="00263BC4" w:rsidRDefault="00EE5B71" w:rsidP="00715840">
      <w:pPr>
        <w:rPr>
          <w:rFonts w:cs="Arial"/>
          <w:color w:val="BFBFBF" w:themeColor="background1" w:themeShade="BF"/>
          <w:lang w:val="en-GB"/>
        </w:rPr>
      </w:pPr>
      <w:r>
        <w:rPr>
          <w:rFonts w:cs="Arial"/>
          <w:color w:val="BFBFBF" w:themeColor="background1" w:themeShade="BF"/>
          <w:lang w:val="en-GB"/>
        </w:rPr>
        <w:t>I</w:t>
      </w:r>
      <w:r w:rsidR="00263BC4" w:rsidRPr="004B17E0">
        <w:rPr>
          <w:rFonts w:cs="Arial"/>
          <w:color w:val="BFBFBF" w:themeColor="background1" w:themeShade="BF"/>
          <w:lang w:val="en-GB"/>
        </w:rPr>
        <w:t>nformation on which lifecycle stages are not considered (if any), with a justification for the omission</w:t>
      </w:r>
      <w:r w:rsidR="00263BC4">
        <w:rPr>
          <w:rFonts w:cs="Arial"/>
          <w:color w:val="BFBFBF" w:themeColor="background1" w:themeShade="BF"/>
          <w:lang w:val="en-GB"/>
        </w:rPr>
        <w:t>]</w:t>
      </w:r>
    </w:p>
    <w:p w14:paraId="072E12BF" w14:textId="7DFC3F78" w:rsidR="00263BC4" w:rsidRDefault="00263BC4" w:rsidP="00715840">
      <w:pPr>
        <w:rPr>
          <w:rFonts w:cs="Arial"/>
          <w:color w:val="BFBFBF" w:themeColor="background1" w:themeShade="BF"/>
          <w:lang w:val="en-GB"/>
        </w:rPr>
      </w:pPr>
    </w:p>
    <w:p w14:paraId="511BEAC9" w14:textId="51B93A91" w:rsidR="00326A41" w:rsidRDefault="00326A41" w:rsidP="00715840">
      <w:pPr>
        <w:rPr>
          <w:rFonts w:cs="Arial"/>
          <w:color w:val="BFBFBF" w:themeColor="background1" w:themeShade="BF"/>
          <w:lang w:val="en-GB"/>
        </w:rPr>
      </w:pPr>
      <w:r w:rsidRPr="00326A41">
        <w:rPr>
          <w:rFonts w:cs="Arial"/>
          <w:color w:val="BFBFBF" w:themeColor="background1" w:themeShade="BF"/>
          <w:lang w:val="en-GB"/>
        </w:rPr>
        <w:t>See</w:t>
      </w:r>
      <w:r w:rsidR="00F44C0A">
        <w:rPr>
          <w:rFonts w:cs="Arial"/>
          <w:color w:val="BFBFBF" w:themeColor="background1" w:themeShade="BF"/>
          <w:lang w:val="en-GB"/>
        </w:rPr>
        <w:t xml:space="preserve"> the</w:t>
      </w:r>
      <w:r w:rsidRPr="00326A41">
        <w:rPr>
          <w:rFonts w:cs="Arial"/>
          <w:color w:val="BFBFBF" w:themeColor="background1" w:themeShade="BF"/>
          <w:lang w:val="en-GB"/>
        </w:rPr>
        <w:t xml:space="preserve"> GPI and</w:t>
      </w:r>
      <w:r w:rsidR="00F44C0A">
        <w:rPr>
          <w:rFonts w:cs="Arial"/>
          <w:color w:val="BFBFBF" w:themeColor="background1" w:themeShade="BF"/>
          <w:lang w:val="en-GB"/>
        </w:rPr>
        <w:t xml:space="preserve"> the</w:t>
      </w:r>
      <w:r w:rsidRPr="00326A41">
        <w:rPr>
          <w:rFonts w:cs="Arial"/>
          <w:color w:val="BFBFBF" w:themeColor="background1" w:themeShade="BF"/>
          <w:lang w:val="en-GB"/>
        </w:rPr>
        <w:t xml:space="preserve"> PCR for other required </w:t>
      </w:r>
      <w:r>
        <w:rPr>
          <w:rFonts w:cs="Arial"/>
          <w:color w:val="BFBFBF" w:themeColor="background1" w:themeShade="BF"/>
          <w:lang w:val="en-GB"/>
        </w:rPr>
        <w:t>LCA</w:t>
      </w:r>
      <w:r w:rsidRPr="00326A41">
        <w:rPr>
          <w:rFonts w:cs="Arial"/>
          <w:color w:val="BFBFBF" w:themeColor="background1" w:themeShade="BF"/>
          <w:lang w:val="en-GB"/>
        </w:rPr>
        <w:t xml:space="preserve"> information</w:t>
      </w:r>
      <w:r>
        <w:rPr>
          <w:rFonts w:cs="Arial"/>
          <w:color w:val="BFBFBF" w:themeColor="background1" w:themeShade="BF"/>
          <w:lang w:val="en-GB"/>
        </w:rPr>
        <w:t>.</w:t>
      </w:r>
    </w:p>
    <w:p w14:paraId="6B01606F" w14:textId="77777777" w:rsidR="00F44C0A" w:rsidRPr="00715840" w:rsidRDefault="00F44C0A" w:rsidP="00715840">
      <w:pPr>
        <w:rPr>
          <w:rFonts w:cs="Arial"/>
          <w:color w:val="BFBFBF" w:themeColor="background1" w:themeShade="BF"/>
          <w:lang w:val="en-GB"/>
        </w:rPr>
      </w:pPr>
    </w:p>
    <w:p w14:paraId="7511BD0E" w14:textId="20B4F4E1" w:rsidR="00117EBC" w:rsidRDefault="0094137E" w:rsidP="0094137E">
      <w:pPr>
        <w:rPr>
          <w:rFonts w:cs="Arial"/>
          <w:color w:val="BFBFBF" w:themeColor="background1" w:themeShade="BF"/>
          <w:lang w:val="en-GB"/>
        </w:rPr>
      </w:pPr>
      <w:r w:rsidRPr="001B7400">
        <w:rPr>
          <w:rFonts w:cs="Arial"/>
          <w:u w:val="single"/>
          <w:lang w:val="en-GB"/>
        </w:rPr>
        <w:lastRenderedPageBreak/>
        <w:t>System diagram:</w:t>
      </w:r>
      <w:r>
        <w:rPr>
          <w:rFonts w:cs="Arial"/>
          <w:lang w:val="en-GB"/>
        </w:rPr>
        <w:t xml:space="preserve"> </w:t>
      </w:r>
      <w:r w:rsidR="00117EBC">
        <w:rPr>
          <w:rFonts w:cs="Arial"/>
          <w:noProof/>
          <w:color w:val="BFBFBF" w:themeColor="background1" w:themeShade="BF"/>
          <w:lang w:val="en-GB"/>
        </w:rPr>
        <mc:AlternateContent>
          <mc:Choice Requires="wps">
            <w:drawing>
              <wp:inline distT="0" distB="0" distL="0" distR="0" wp14:anchorId="362D8463" wp14:editId="41554BCF">
                <wp:extent cx="6327648" cy="3613708"/>
                <wp:effectExtent l="0" t="0" r="16510" b="25400"/>
                <wp:docPr id="3" name="Rectangle 3"/>
                <wp:cNvGraphicFramePr/>
                <a:graphic xmlns:a="http://schemas.openxmlformats.org/drawingml/2006/main">
                  <a:graphicData uri="http://schemas.microsoft.com/office/word/2010/wordprocessingShape">
                    <wps:wsp>
                      <wps:cNvSpPr/>
                      <wps:spPr>
                        <a:xfrm>
                          <a:off x="0" y="0"/>
                          <a:ext cx="6327648" cy="36137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D8463" id="Rectangle 3" o:spid="_x0000_s1028" style="width:498.25pt;height:28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" filled="f" strokecolor="black [3213]" strokeweight=".5pt">
                <v:textbo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14:paraId="6231DA36" w14:textId="765B47DD" w:rsidR="0094137E" w:rsidRDefault="0094137E" w:rsidP="0094137E">
      <w:pPr>
        <w:rPr>
          <w:rFonts w:cs="Arial"/>
          <w:lang w:val="en-GB"/>
        </w:rPr>
      </w:pPr>
      <w:r w:rsidRPr="001B7400">
        <w:rPr>
          <w:rFonts w:cs="Arial"/>
          <w:u w:val="single"/>
          <w:lang w:val="en-GB"/>
        </w:rPr>
        <w:t>More information:</w:t>
      </w:r>
      <w:r>
        <w:rPr>
          <w:rFonts w:cs="Arial"/>
          <w:lang w:val="en-GB"/>
        </w:rPr>
        <w:t xml:space="preserve"> </w:t>
      </w:r>
      <w:r w:rsidRPr="004B17E0">
        <w:rPr>
          <w:rFonts w:cs="Arial"/>
          <w:color w:val="BFBFBF" w:themeColor="background1" w:themeShade="BF"/>
          <w:lang w:val="en-GB"/>
        </w:rPr>
        <w:t>[any relevant websites for more information or explanatory materials</w:t>
      </w:r>
      <w:r w:rsidR="00E57FDA">
        <w:rPr>
          <w:rFonts w:cs="Arial"/>
          <w:color w:val="BFBFBF" w:themeColor="background1" w:themeShade="BF"/>
          <w:lang w:val="en-GB"/>
        </w:rPr>
        <w:t>.</w:t>
      </w:r>
    </w:p>
    <w:p w14:paraId="2D8D3DFB" w14:textId="77777777" w:rsidR="0094137E" w:rsidRPr="00FB5049" w:rsidRDefault="0094137E" w:rsidP="0094137E">
      <w:pPr>
        <w:rPr>
          <w:rFonts w:cs="Arial"/>
          <w:color w:val="BFBFBF" w:themeColor="background1" w:themeShade="BF"/>
          <w:lang w:val="en-GB"/>
        </w:rPr>
      </w:pPr>
      <w:r w:rsidRPr="00FB5049">
        <w:rPr>
          <w:rFonts w:cs="Arial"/>
          <w:color w:val="BFBFBF" w:themeColor="background1" w:themeShade="BF"/>
          <w:lang w:val="en-GB"/>
        </w:rPr>
        <w:t>Name and contact information of LCA practitioner: optional, name and contact information of the organisation carrying out the underlying LCA study</w:t>
      </w:r>
    </w:p>
    <w:p w14:paraId="730AC3E4" w14:textId="0DE9CF69" w:rsidR="00E57FDA" w:rsidRPr="00E57FDA" w:rsidRDefault="0094137E" w:rsidP="00E57FDA">
      <w:pPr>
        <w:rPr>
          <w:rFonts w:cs="Arial"/>
          <w:color w:val="000000"/>
          <w:sz w:val="16"/>
          <w:szCs w:val="16"/>
          <w:lang w:val="en-US"/>
        </w:rPr>
        <w:sectPr w:rsidR="00E57FDA" w:rsidRPr="00E57FDA" w:rsidSect="00715840">
          <w:type w:val="continuous"/>
          <w:pgSz w:w="11906" w:h="16838"/>
          <w:pgMar w:top="1417" w:right="1417" w:bottom="1417" w:left="1417" w:header="709" w:footer="567" w:gutter="0"/>
          <w:cols w:space="708"/>
          <w:docGrid w:linePitch="360"/>
        </w:sectPr>
      </w:pPr>
      <w:r w:rsidRPr="00FB5049">
        <w:rPr>
          <w:rFonts w:cs="Arial"/>
          <w:color w:val="BFBFBF" w:themeColor="background1" w:themeShade="BF"/>
          <w:lang w:val="en-GB"/>
        </w:rPr>
        <w:t>Additional information: optional, any additional information about the underlying LCA-based information, such as assumptions, cut-off rules, data quality, and allocation</w:t>
      </w:r>
      <w:r w:rsidR="002245C5">
        <w:rPr>
          <w:rFonts w:cs="Arial"/>
          <w:color w:val="BFBFBF" w:themeColor="background1" w:themeShade="BF"/>
          <w:lang w:val="en-GB"/>
        </w:rPr>
        <w:t>.</w:t>
      </w:r>
      <w:r w:rsidR="008774D0">
        <w:rPr>
          <w:rFonts w:cs="Arial"/>
          <w:color w:val="BFBFBF" w:themeColor="background1" w:themeShade="BF"/>
          <w:lang w:val="en-GB"/>
        </w:rPr>
        <w:br/>
      </w:r>
      <w:r w:rsidR="00427276" w:rsidRPr="00427276">
        <w:rPr>
          <w:rFonts w:cs="Arial"/>
          <w:color w:val="BFBFBF" w:themeColor="background1" w:themeShade="BF"/>
          <w:lang w:val="en-GB"/>
        </w:rPr>
        <w:t>If purchased electricity used in the manufacturing process of module A3 accounts for more than 30% of the GWP-GHG results of modules A1-A3, the EPD shall declare the energy source behind the purchased electricity and its climate impact as kg CO2 eq./kWh (using the GWP-GHG indicator).</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Information about scenarios and additional technical information as per Section 7.1 in EN 15804, when </w:t>
      </w:r>
      <w:r w:rsidR="008774D0" w:rsidRPr="00E57FDA">
        <w:rPr>
          <w:rFonts w:cs="Arial"/>
          <w:color w:val="BFBFBF" w:themeColor="background1" w:themeShade="BF"/>
          <w:lang w:val="en-GB"/>
        </w:rPr>
        <w:t>applicable</w:t>
      </w:r>
      <w:r w:rsidR="00E57FDA" w:rsidRPr="00E57FDA">
        <w:rPr>
          <w:rFonts w:cs="Arial"/>
          <w:color w:val="BFBFBF" w:themeColor="background1" w:themeShade="BF"/>
          <w:lang w:val="en-GB"/>
        </w:rPr>
        <w:t>.</w:t>
      </w:r>
      <w:r w:rsidR="00E57FDA">
        <w:rPr>
          <w:rFonts w:cs="Arial"/>
          <w:color w:val="BFBFBF" w:themeColor="background1" w:themeShade="BF"/>
          <w:lang w:val="en-GB"/>
        </w:rPr>
        <w:t>]</w:t>
      </w:r>
      <w:r w:rsidR="00E57FDA">
        <w:rPr>
          <w:rFonts w:cs="Arial"/>
          <w:color w:val="000000"/>
          <w:sz w:val="16"/>
          <w:szCs w:val="16"/>
          <w:lang w:val="en-US"/>
        </w:rPr>
        <w:br w:type="page"/>
      </w:r>
    </w:p>
    <w:p w14:paraId="3863ADFF" w14:textId="77777777" w:rsidR="00504BBC" w:rsidRDefault="00504BBC" w:rsidP="0094137E">
      <w:pPr>
        <w:spacing w:after="200"/>
        <w:rPr>
          <w:rFonts w:cs="Arial"/>
          <w:lang w:val="en-GB"/>
        </w:rPr>
        <w:sectPr w:rsidR="00504BBC" w:rsidSect="001E2084">
          <w:headerReference w:type="even" r:id="rId22"/>
          <w:headerReference w:type="first" r:id="rId23"/>
          <w:type w:val="continuous"/>
          <w:pgSz w:w="11906" w:h="16838"/>
          <w:pgMar w:top="1417" w:right="1417" w:bottom="1417" w:left="1417" w:header="709" w:footer="567" w:gutter="0"/>
          <w:cols w:space="708"/>
          <w:docGrid w:linePitch="360"/>
        </w:sectPr>
      </w:pPr>
    </w:p>
    <w:p w14:paraId="74B5B407" w14:textId="38DF980D" w:rsidR="00E34E03" w:rsidRPr="00715840" w:rsidRDefault="00E34E03" w:rsidP="009A5532">
      <w:pPr>
        <w:tabs>
          <w:tab w:val="left" w:pos="2080"/>
        </w:tabs>
        <w:spacing w:after="200"/>
        <w:rPr>
          <w:rFonts w:cs="Arial"/>
          <w:lang w:val="en-US"/>
        </w:rPr>
      </w:pPr>
      <w:r w:rsidRPr="00715840">
        <w:rPr>
          <w:rFonts w:cs="Arial"/>
          <w:u w:val="single"/>
          <w:lang w:val="en-US"/>
        </w:rPr>
        <w:t>Modules declared, geographical scope, share of specific data</w:t>
      </w:r>
      <w:r w:rsidR="00427276">
        <w:rPr>
          <w:rFonts w:cs="Arial"/>
          <w:u w:val="single"/>
          <w:lang w:val="en-US"/>
        </w:rPr>
        <w:t xml:space="preserve"> </w:t>
      </w:r>
      <w:r w:rsidR="00427276" w:rsidRPr="00715840">
        <w:rPr>
          <w:rFonts w:cs="Arial"/>
          <w:u w:val="single"/>
          <w:lang w:val="en-US"/>
        </w:rPr>
        <w:t xml:space="preserve">(in GWP-GHG </w:t>
      </w:r>
      <w:r w:rsidR="00427276">
        <w:rPr>
          <w:rFonts w:cs="Arial"/>
          <w:u w:val="single"/>
          <w:lang w:val="en-US"/>
        </w:rPr>
        <w:t>results</w:t>
      </w:r>
      <w:r w:rsidR="00427276" w:rsidRPr="00715840">
        <w:rPr>
          <w:rFonts w:cs="Arial"/>
          <w:u w:val="single"/>
          <w:lang w:val="en-US"/>
        </w:rPr>
        <w:t>)</w:t>
      </w:r>
      <w:r w:rsidRPr="00715840">
        <w:rPr>
          <w:rFonts w:cs="Arial"/>
          <w:u w:val="single"/>
          <w:lang w:val="en-US"/>
        </w:rPr>
        <w:t xml:space="preserve"> and data variation</w:t>
      </w:r>
      <w:r w:rsidR="00427276">
        <w:rPr>
          <w:rFonts w:cs="Arial"/>
          <w:u w:val="single"/>
          <w:lang w:val="en-US"/>
        </w:rPr>
        <w:t xml:space="preserve"> </w:t>
      </w:r>
      <w:r w:rsidR="00427276" w:rsidRPr="00715840">
        <w:rPr>
          <w:rFonts w:cs="Arial"/>
          <w:u w:val="single"/>
          <w:lang w:val="en-US"/>
        </w:rPr>
        <w:t xml:space="preserve">(in GWP-GHG </w:t>
      </w:r>
      <w:r w:rsidR="00427276">
        <w:rPr>
          <w:rFonts w:cs="Arial"/>
          <w:u w:val="single"/>
          <w:lang w:val="en-US"/>
        </w:rPr>
        <w:t>results</w:t>
      </w:r>
      <w:r w:rsidR="00427276" w:rsidRPr="00715840">
        <w:rPr>
          <w:rFonts w:cs="Arial"/>
          <w:u w:val="single"/>
          <w:lang w:val="en-US"/>
        </w:rPr>
        <w:t>)</w:t>
      </w:r>
      <w:r>
        <w:rPr>
          <w:rFonts w:cs="Arial"/>
          <w:u w:val="single"/>
          <w:lang w:val="en-US"/>
        </w:rPr>
        <w:t>:</w:t>
      </w:r>
      <w:r w:rsidR="00C663D7">
        <w:rPr>
          <w:rFonts w:cs="Arial"/>
          <w:u w:val="single"/>
          <w:lang w:val="en-US"/>
        </w:rPr>
        <w:t xml:space="preserve"> </w:t>
      </w:r>
    </w:p>
    <w:tbl>
      <w:tblPr>
        <w:tblW w:w="10773" w:type="dxa"/>
        <w:tblInd w:w="-572" w:type="dxa"/>
        <w:tblLayout w:type="fixed"/>
        <w:tblCellMar>
          <w:left w:w="70" w:type="dxa"/>
          <w:right w:w="70" w:type="dxa"/>
        </w:tblCellMar>
        <w:tblLook w:val="04A0" w:firstRow="1" w:lastRow="0" w:firstColumn="1" w:lastColumn="0" w:noHBand="0" w:noVBand="1"/>
      </w:tblPr>
      <w:tblGrid>
        <w:gridCol w:w="991"/>
        <w:gridCol w:w="614"/>
        <w:gridCol w:w="615"/>
        <w:gridCol w:w="615"/>
        <w:gridCol w:w="637"/>
        <w:gridCol w:w="638"/>
        <w:gridCol w:w="495"/>
        <w:gridCol w:w="496"/>
        <w:gridCol w:w="495"/>
        <w:gridCol w:w="496"/>
        <w:gridCol w:w="496"/>
        <w:gridCol w:w="495"/>
        <w:gridCol w:w="496"/>
        <w:gridCol w:w="496"/>
        <w:gridCol w:w="495"/>
        <w:gridCol w:w="496"/>
        <w:gridCol w:w="496"/>
        <w:gridCol w:w="160"/>
        <w:gridCol w:w="1051"/>
      </w:tblGrid>
      <w:tr w:rsidR="00ED163C" w:rsidRPr="00831AB5" w14:paraId="0D9BE431" w14:textId="77777777" w:rsidTr="00080186">
        <w:trPr>
          <w:trHeight w:val="746"/>
        </w:trPr>
        <w:tc>
          <w:tcPr>
            <w:tcW w:w="991" w:type="dxa"/>
            <w:tcBorders>
              <w:top w:val="single" w:sz="4" w:space="0" w:color="auto"/>
              <w:left w:val="single" w:sz="4" w:space="0" w:color="auto"/>
              <w:bottom w:val="single" w:sz="4" w:space="0" w:color="auto"/>
              <w:right w:val="single" w:sz="4" w:space="0" w:color="000000"/>
            </w:tcBorders>
            <w:shd w:val="clear" w:color="000000" w:fill="FFFFFF"/>
          </w:tcPr>
          <w:p w14:paraId="3BC058BD" w14:textId="77777777" w:rsidR="00ED163C" w:rsidRPr="00CB16C8" w:rsidRDefault="00ED163C" w:rsidP="00ED163C">
            <w:pPr>
              <w:keepNext/>
              <w:keepLines/>
              <w:spacing w:line="240" w:lineRule="auto"/>
              <w:jc w:val="center"/>
              <w:rPr>
                <w:color w:val="000000"/>
                <w:szCs w:val="16"/>
                <w:lang w:val="en-US"/>
              </w:rPr>
            </w:pPr>
          </w:p>
        </w:tc>
        <w:tc>
          <w:tcPr>
            <w:tcW w:w="1844"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A7AED9" w14:textId="56A7ADE2" w:rsidR="00ED163C" w:rsidRPr="00831AB5" w:rsidRDefault="00ED163C" w:rsidP="00ED163C">
            <w:pPr>
              <w:keepNext/>
              <w:keepLines/>
              <w:spacing w:line="240" w:lineRule="auto"/>
              <w:jc w:val="center"/>
              <w:rPr>
                <w:szCs w:val="16"/>
              </w:rPr>
            </w:pPr>
            <w:r w:rsidRPr="00831AB5">
              <w:rPr>
                <w:color w:val="000000"/>
                <w:szCs w:val="16"/>
              </w:rPr>
              <w:t xml:space="preserve">Product </w:t>
            </w:r>
            <w:proofErr w:type="spellStart"/>
            <w:r w:rsidRPr="00831AB5">
              <w:rPr>
                <w:color w:val="000000"/>
                <w:szCs w:val="16"/>
              </w:rPr>
              <w:t>stage</w:t>
            </w:r>
            <w:proofErr w:type="spellEnd"/>
          </w:p>
        </w:tc>
        <w:tc>
          <w:tcPr>
            <w:tcW w:w="1275" w:type="dxa"/>
            <w:gridSpan w:val="2"/>
            <w:tcBorders>
              <w:top w:val="single" w:sz="4" w:space="0" w:color="auto"/>
              <w:left w:val="nil"/>
              <w:bottom w:val="single" w:sz="4" w:space="0" w:color="auto"/>
              <w:right w:val="single" w:sz="4" w:space="0" w:color="000000"/>
            </w:tcBorders>
            <w:shd w:val="clear" w:color="000000" w:fill="FFFFFF"/>
            <w:vAlign w:val="center"/>
          </w:tcPr>
          <w:p w14:paraId="27FEDB28" w14:textId="6D79EEAF" w:rsidR="00ED163C" w:rsidRPr="00831AB5" w:rsidRDefault="00ED163C" w:rsidP="00ED163C">
            <w:pPr>
              <w:keepNext/>
              <w:keepLines/>
              <w:spacing w:line="240" w:lineRule="auto"/>
              <w:jc w:val="center"/>
              <w:rPr>
                <w:szCs w:val="16"/>
              </w:rPr>
            </w:pPr>
            <w:r w:rsidRPr="00831AB5">
              <w:rPr>
                <w:szCs w:val="16"/>
              </w:rPr>
              <w:t xml:space="preserve">Construction process </w:t>
            </w:r>
            <w:proofErr w:type="spellStart"/>
            <w:r w:rsidRPr="00831AB5">
              <w:rPr>
                <w:szCs w:val="16"/>
              </w:rPr>
              <w:t>stage</w:t>
            </w:r>
            <w:proofErr w:type="spellEnd"/>
          </w:p>
        </w:tc>
        <w:tc>
          <w:tcPr>
            <w:tcW w:w="3469"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2A5F46" w14:textId="77777777" w:rsidR="00ED163C" w:rsidRPr="00831AB5" w:rsidRDefault="00ED163C" w:rsidP="00ED163C">
            <w:pPr>
              <w:keepNext/>
              <w:keepLines/>
              <w:spacing w:line="240" w:lineRule="auto"/>
              <w:jc w:val="center"/>
              <w:rPr>
                <w:color w:val="000000"/>
                <w:szCs w:val="16"/>
              </w:rPr>
            </w:pPr>
            <w:proofErr w:type="spellStart"/>
            <w:r w:rsidRPr="00831AB5">
              <w:rPr>
                <w:color w:val="000000"/>
                <w:szCs w:val="16"/>
              </w:rPr>
              <w:t>Use</w:t>
            </w:r>
            <w:proofErr w:type="spellEnd"/>
            <w:r w:rsidRPr="00831AB5">
              <w:rPr>
                <w:color w:val="000000"/>
                <w:szCs w:val="16"/>
              </w:rPr>
              <w:t xml:space="preserve"> </w:t>
            </w:r>
            <w:proofErr w:type="spellStart"/>
            <w:r w:rsidRPr="00831AB5">
              <w:rPr>
                <w:color w:val="000000"/>
                <w:szCs w:val="16"/>
              </w:rPr>
              <w:t>stage</w:t>
            </w:r>
            <w:proofErr w:type="spellEnd"/>
          </w:p>
        </w:tc>
        <w:tc>
          <w:tcPr>
            <w:tcW w:w="198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960727" w14:textId="77777777" w:rsidR="00ED163C" w:rsidRPr="00831AB5" w:rsidRDefault="00ED163C" w:rsidP="00ED163C">
            <w:pPr>
              <w:keepNext/>
              <w:keepLines/>
              <w:spacing w:line="240" w:lineRule="auto"/>
              <w:jc w:val="center"/>
              <w:rPr>
                <w:color w:val="000000"/>
                <w:szCs w:val="16"/>
              </w:rPr>
            </w:pPr>
            <w:r w:rsidRPr="00831AB5">
              <w:rPr>
                <w:color w:val="000000"/>
                <w:szCs w:val="16"/>
              </w:rPr>
              <w:t xml:space="preserve">End of </w:t>
            </w:r>
            <w:proofErr w:type="spellStart"/>
            <w:r w:rsidRPr="00831AB5">
              <w:rPr>
                <w:color w:val="000000"/>
                <w:szCs w:val="16"/>
              </w:rPr>
              <w:t>life</w:t>
            </w:r>
            <w:proofErr w:type="spellEnd"/>
            <w:r w:rsidRPr="00831AB5">
              <w:rPr>
                <w:color w:val="000000"/>
                <w:szCs w:val="16"/>
              </w:rPr>
              <w:t xml:space="preserve"> </w:t>
            </w:r>
            <w:proofErr w:type="spellStart"/>
            <w:r w:rsidRPr="00831AB5">
              <w:rPr>
                <w:color w:val="000000"/>
                <w:szCs w:val="16"/>
              </w:rPr>
              <w:t>stage</w:t>
            </w:r>
            <w:proofErr w:type="spellEnd"/>
          </w:p>
        </w:tc>
        <w:tc>
          <w:tcPr>
            <w:tcW w:w="160" w:type="dxa"/>
            <w:tcBorders>
              <w:top w:val="nil"/>
              <w:left w:val="nil"/>
              <w:bottom w:val="nil"/>
              <w:right w:val="nil"/>
            </w:tcBorders>
            <w:shd w:val="clear" w:color="auto" w:fill="auto"/>
            <w:noWrap/>
            <w:vAlign w:val="bottom"/>
            <w:hideMark/>
          </w:tcPr>
          <w:p w14:paraId="299D2D6C" w14:textId="77777777" w:rsidR="00ED163C" w:rsidRPr="00831AB5" w:rsidRDefault="00ED163C" w:rsidP="00ED163C">
            <w:pPr>
              <w:keepNext/>
              <w:keepLines/>
              <w:spacing w:line="240" w:lineRule="auto"/>
              <w:rPr>
                <w:color w:val="000000"/>
                <w:szCs w:val="16"/>
              </w:rPr>
            </w:pPr>
          </w:p>
        </w:tc>
        <w:tc>
          <w:tcPr>
            <w:tcW w:w="10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E4624D" w14:textId="77777777" w:rsidR="00ED163C" w:rsidRPr="00831AB5" w:rsidRDefault="00ED163C" w:rsidP="00ED163C">
            <w:pPr>
              <w:keepNext/>
              <w:keepLines/>
              <w:spacing w:line="240" w:lineRule="auto"/>
              <w:jc w:val="center"/>
              <w:rPr>
                <w:szCs w:val="16"/>
              </w:rPr>
            </w:pPr>
            <w:proofErr w:type="spellStart"/>
            <w:r w:rsidRPr="00831AB5">
              <w:rPr>
                <w:szCs w:val="16"/>
              </w:rPr>
              <w:t>Resource</w:t>
            </w:r>
            <w:proofErr w:type="spellEnd"/>
            <w:r w:rsidRPr="00831AB5">
              <w:rPr>
                <w:szCs w:val="16"/>
              </w:rPr>
              <w:t xml:space="preserve"> </w:t>
            </w:r>
            <w:proofErr w:type="spellStart"/>
            <w:r w:rsidRPr="00831AB5">
              <w:rPr>
                <w:szCs w:val="16"/>
              </w:rPr>
              <w:t>recovery</w:t>
            </w:r>
            <w:proofErr w:type="spellEnd"/>
            <w:r w:rsidRPr="00831AB5">
              <w:rPr>
                <w:szCs w:val="16"/>
              </w:rPr>
              <w:t xml:space="preserve"> </w:t>
            </w:r>
            <w:proofErr w:type="spellStart"/>
            <w:r w:rsidRPr="00831AB5">
              <w:rPr>
                <w:szCs w:val="16"/>
              </w:rPr>
              <w:t>stage</w:t>
            </w:r>
            <w:proofErr w:type="spellEnd"/>
          </w:p>
        </w:tc>
      </w:tr>
      <w:tr w:rsidR="00ED163C" w:rsidRPr="00831AB5" w14:paraId="052AB62B" w14:textId="77777777" w:rsidTr="00080186">
        <w:trPr>
          <w:trHeight w:val="675"/>
        </w:trPr>
        <w:tc>
          <w:tcPr>
            <w:tcW w:w="991" w:type="dxa"/>
            <w:vMerge w:val="restart"/>
            <w:tcBorders>
              <w:top w:val="single" w:sz="4" w:space="0" w:color="auto"/>
              <w:left w:val="single" w:sz="4" w:space="0" w:color="auto"/>
              <w:right w:val="nil"/>
            </w:tcBorders>
            <w:shd w:val="clear" w:color="000000" w:fill="auto"/>
            <w:textDirection w:val="btLr"/>
            <w:vAlign w:val="center"/>
          </w:tcPr>
          <w:p w14:paraId="308DD277" w14:textId="77777777" w:rsidR="00ED163C" w:rsidRPr="00831AB5" w:rsidRDefault="00ED163C" w:rsidP="00ED163C">
            <w:pPr>
              <w:keepNext/>
              <w:keepLines/>
              <w:spacing w:line="240" w:lineRule="auto"/>
              <w:rPr>
                <w:color w:val="000000"/>
                <w:szCs w:val="16"/>
              </w:rPr>
            </w:pPr>
          </w:p>
        </w:tc>
        <w:tc>
          <w:tcPr>
            <w:tcW w:w="614"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BCFEE94"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Raw</w:t>
            </w:r>
            <w:proofErr w:type="spellEnd"/>
            <w:r w:rsidRPr="00831AB5">
              <w:rPr>
                <w:color w:val="000000"/>
                <w:szCs w:val="16"/>
              </w:rPr>
              <w:t xml:space="preserve"> material </w:t>
            </w:r>
            <w:proofErr w:type="spellStart"/>
            <w:r w:rsidRPr="00831AB5">
              <w:rPr>
                <w:color w:val="000000"/>
                <w:szCs w:val="16"/>
              </w:rPr>
              <w:t>supply</w:t>
            </w:r>
            <w:proofErr w:type="spellEnd"/>
          </w:p>
        </w:tc>
        <w:tc>
          <w:tcPr>
            <w:tcW w:w="615" w:type="dxa"/>
            <w:vMerge w:val="restart"/>
            <w:tcBorders>
              <w:top w:val="single" w:sz="4" w:space="0" w:color="auto"/>
              <w:left w:val="single" w:sz="4" w:space="0" w:color="auto"/>
              <w:bottom w:val="single" w:sz="4" w:space="0" w:color="auto"/>
              <w:right w:val="single" w:sz="4" w:space="0" w:color="auto"/>
            </w:tcBorders>
            <w:shd w:val="clear" w:color="000000" w:fill="auto"/>
            <w:noWrap/>
            <w:textDirection w:val="btLr"/>
            <w:vAlign w:val="center"/>
            <w:hideMark/>
          </w:tcPr>
          <w:p w14:paraId="03008B5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15"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6ED7D50"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Manufacturing</w:t>
            </w:r>
            <w:proofErr w:type="spellEnd"/>
          </w:p>
        </w:tc>
        <w:tc>
          <w:tcPr>
            <w:tcW w:w="637"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1FED4C9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38" w:type="dxa"/>
            <w:vMerge w:val="restart"/>
            <w:tcBorders>
              <w:top w:val="single" w:sz="4" w:space="0" w:color="auto"/>
              <w:left w:val="single" w:sz="4" w:space="0" w:color="auto"/>
              <w:bottom w:val="single" w:sz="4" w:space="0" w:color="auto"/>
              <w:right w:val="nil"/>
            </w:tcBorders>
            <w:shd w:val="clear" w:color="000000" w:fill="auto"/>
            <w:textDirection w:val="btLr"/>
            <w:vAlign w:val="center"/>
            <w:hideMark/>
          </w:tcPr>
          <w:p w14:paraId="6D9F33BC" w14:textId="77777777" w:rsidR="00ED163C" w:rsidRPr="00831AB5" w:rsidRDefault="00ED163C" w:rsidP="00ED163C">
            <w:pPr>
              <w:keepNext/>
              <w:keepLines/>
              <w:spacing w:line="240" w:lineRule="auto"/>
              <w:rPr>
                <w:color w:val="000000"/>
                <w:szCs w:val="16"/>
              </w:rPr>
            </w:pPr>
            <w:r w:rsidRPr="00831AB5">
              <w:rPr>
                <w:color w:val="000000"/>
                <w:szCs w:val="16"/>
              </w:rPr>
              <w:t>Construction installation</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0F90A411"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3AF2E1E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Maintenance</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12D0A6C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Repair</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99A9D38"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Replacement</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B8E5C6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Refurbishment</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F7B232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energy</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20032E9"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water</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1CADE0C6" w14:textId="77777777" w:rsidR="00ED163C" w:rsidRPr="00831AB5" w:rsidRDefault="00ED163C" w:rsidP="00ED163C">
            <w:pPr>
              <w:keepNext/>
              <w:keepLines/>
              <w:spacing w:line="240" w:lineRule="auto"/>
              <w:rPr>
                <w:color w:val="000000"/>
                <w:szCs w:val="16"/>
              </w:rPr>
            </w:pPr>
            <w:r w:rsidRPr="00831AB5">
              <w:rPr>
                <w:color w:val="000000"/>
                <w:szCs w:val="16"/>
              </w:rPr>
              <w:t>De-</w:t>
            </w:r>
            <w:proofErr w:type="spellStart"/>
            <w:r w:rsidRPr="00831AB5">
              <w:rPr>
                <w:color w:val="000000"/>
                <w:szCs w:val="16"/>
              </w:rPr>
              <w:t>construction</w:t>
            </w:r>
            <w:proofErr w:type="spellEnd"/>
            <w:r w:rsidRPr="00831AB5">
              <w:rPr>
                <w:color w:val="000000"/>
                <w:szCs w:val="16"/>
              </w:rPr>
              <w:t xml:space="preserve"> </w:t>
            </w:r>
            <w:proofErr w:type="spellStart"/>
            <w:r w:rsidRPr="00831AB5">
              <w:rPr>
                <w:color w:val="000000"/>
                <w:szCs w:val="16"/>
              </w:rPr>
              <w:t>demolition</w:t>
            </w:r>
            <w:proofErr w:type="spellEnd"/>
          </w:p>
        </w:tc>
        <w:tc>
          <w:tcPr>
            <w:tcW w:w="495" w:type="dxa"/>
            <w:vMerge w:val="restart"/>
            <w:tcBorders>
              <w:top w:val="single" w:sz="4" w:space="0" w:color="auto"/>
              <w:left w:val="single" w:sz="4" w:space="0" w:color="auto"/>
              <w:bottom w:val="nil"/>
              <w:right w:val="nil"/>
            </w:tcBorders>
            <w:shd w:val="clear" w:color="auto" w:fill="auto"/>
            <w:noWrap/>
            <w:textDirection w:val="btLr"/>
            <w:vAlign w:val="center"/>
            <w:hideMark/>
          </w:tcPr>
          <w:p w14:paraId="5594D46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9A4A63E" w14:textId="77777777" w:rsidR="00ED163C" w:rsidRPr="00831AB5" w:rsidRDefault="00ED163C" w:rsidP="00ED163C">
            <w:pPr>
              <w:keepNext/>
              <w:keepLines/>
              <w:spacing w:line="240" w:lineRule="auto"/>
              <w:rPr>
                <w:color w:val="000000"/>
                <w:szCs w:val="16"/>
              </w:rPr>
            </w:pPr>
            <w:r w:rsidRPr="00831AB5">
              <w:rPr>
                <w:color w:val="000000"/>
                <w:szCs w:val="16"/>
              </w:rPr>
              <w:t xml:space="preserve">Waste </w:t>
            </w:r>
            <w:proofErr w:type="spellStart"/>
            <w:r w:rsidRPr="00831AB5">
              <w:rPr>
                <w:color w:val="000000"/>
                <w:szCs w:val="16"/>
              </w:rPr>
              <w:t>processing</w:t>
            </w:r>
            <w:proofErr w:type="spellEnd"/>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8A6EEA"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Disposal</w:t>
            </w:r>
            <w:proofErr w:type="spellEnd"/>
          </w:p>
        </w:tc>
        <w:tc>
          <w:tcPr>
            <w:tcW w:w="160" w:type="dxa"/>
            <w:tcBorders>
              <w:top w:val="nil"/>
              <w:left w:val="single" w:sz="4" w:space="0" w:color="auto"/>
              <w:bottom w:val="nil"/>
              <w:right w:val="nil"/>
            </w:tcBorders>
            <w:shd w:val="clear" w:color="auto" w:fill="auto"/>
            <w:noWrap/>
            <w:vAlign w:val="center"/>
            <w:hideMark/>
          </w:tcPr>
          <w:p w14:paraId="75CDF167" w14:textId="77777777" w:rsidR="00ED163C" w:rsidRPr="00831AB5" w:rsidRDefault="00ED163C" w:rsidP="00ED163C">
            <w:pPr>
              <w:keepNext/>
              <w:keepLines/>
              <w:spacing w:line="240" w:lineRule="auto"/>
              <w:rPr>
                <w:color w:val="000000"/>
                <w:szCs w:val="16"/>
              </w:rPr>
            </w:pPr>
          </w:p>
        </w:tc>
        <w:tc>
          <w:tcPr>
            <w:tcW w:w="10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8B2F9EB"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Reuse</w:t>
            </w:r>
            <w:proofErr w:type="spellEnd"/>
            <w:r w:rsidRPr="00831AB5">
              <w:rPr>
                <w:color w:val="000000"/>
                <w:szCs w:val="16"/>
              </w:rPr>
              <w:t>-</w:t>
            </w:r>
            <w:proofErr w:type="spellStart"/>
            <w:r w:rsidRPr="00831AB5">
              <w:rPr>
                <w:color w:val="000000"/>
                <w:szCs w:val="16"/>
              </w:rPr>
              <w:t>Recovery</w:t>
            </w:r>
            <w:proofErr w:type="spellEnd"/>
            <w:r w:rsidRPr="00831AB5">
              <w:rPr>
                <w:color w:val="000000"/>
                <w:szCs w:val="16"/>
              </w:rPr>
              <w:t>-Recycling-potential</w:t>
            </w:r>
          </w:p>
        </w:tc>
      </w:tr>
      <w:tr w:rsidR="00ED163C" w:rsidRPr="00831AB5" w14:paraId="26ADB05C" w14:textId="77777777" w:rsidTr="00080186">
        <w:trPr>
          <w:trHeight w:val="690"/>
        </w:trPr>
        <w:tc>
          <w:tcPr>
            <w:tcW w:w="991" w:type="dxa"/>
            <w:vMerge/>
            <w:tcBorders>
              <w:left w:val="single" w:sz="4" w:space="0" w:color="auto"/>
              <w:right w:val="nil"/>
            </w:tcBorders>
            <w:shd w:val="clear" w:color="000000" w:fill="auto"/>
          </w:tcPr>
          <w:p w14:paraId="529B4498"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29A3652B"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C6CF650"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7B325724"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545F87D"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785AA95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491FC8A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36151F5"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79213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9F194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3DC628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8BC9A3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674897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A8C8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387CBE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3D15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3B20D"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356291B0"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217BD52C" w14:textId="77777777" w:rsidR="00ED163C" w:rsidRPr="00831AB5" w:rsidRDefault="00ED163C" w:rsidP="00ED163C">
            <w:pPr>
              <w:keepNext/>
              <w:keepLines/>
              <w:spacing w:line="240" w:lineRule="auto"/>
              <w:rPr>
                <w:color w:val="000000"/>
                <w:szCs w:val="16"/>
              </w:rPr>
            </w:pPr>
          </w:p>
        </w:tc>
      </w:tr>
      <w:tr w:rsidR="00ED163C" w:rsidRPr="00831AB5" w14:paraId="1CC94B44" w14:textId="77777777" w:rsidTr="00080186">
        <w:trPr>
          <w:trHeight w:val="642"/>
        </w:trPr>
        <w:tc>
          <w:tcPr>
            <w:tcW w:w="991" w:type="dxa"/>
            <w:vMerge/>
            <w:tcBorders>
              <w:left w:val="single" w:sz="4" w:space="0" w:color="auto"/>
              <w:right w:val="nil"/>
            </w:tcBorders>
            <w:shd w:val="clear" w:color="000000" w:fill="auto"/>
          </w:tcPr>
          <w:p w14:paraId="705375D0"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4CDB95D6"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F101487"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46F03418"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80B4747"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3BA1801"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537B47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4512BB0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7A9DE32A"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620CA7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3048CDB"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09C5B90"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9719162"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46E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5E24C2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3DB8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D806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19944D2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695FD708" w14:textId="77777777" w:rsidR="00ED163C" w:rsidRPr="00831AB5" w:rsidRDefault="00ED163C" w:rsidP="00ED163C">
            <w:pPr>
              <w:keepNext/>
              <w:keepLines/>
              <w:spacing w:line="240" w:lineRule="auto"/>
              <w:rPr>
                <w:color w:val="000000"/>
                <w:szCs w:val="16"/>
              </w:rPr>
            </w:pPr>
          </w:p>
        </w:tc>
      </w:tr>
      <w:tr w:rsidR="00ED163C" w:rsidRPr="00831AB5" w14:paraId="12C525A5" w14:textId="77777777" w:rsidTr="00080186">
        <w:trPr>
          <w:trHeight w:val="642"/>
        </w:trPr>
        <w:tc>
          <w:tcPr>
            <w:tcW w:w="991" w:type="dxa"/>
            <w:vMerge/>
            <w:tcBorders>
              <w:left w:val="single" w:sz="4" w:space="0" w:color="auto"/>
              <w:bottom w:val="single" w:sz="4" w:space="0" w:color="auto"/>
              <w:right w:val="nil"/>
            </w:tcBorders>
            <w:shd w:val="clear" w:color="000000" w:fill="auto"/>
          </w:tcPr>
          <w:p w14:paraId="71591EC1"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02FDD50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EE1BA8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14BD3F69"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B366760"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128AB9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04C626E"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D68D8E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A54C4B9"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710BA9A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77863C2"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1097F1B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02053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3F7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73BB1B1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01A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9111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280208C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single" w:sz="4" w:space="0" w:color="auto"/>
              <w:right w:val="single" w:sz="4" w:space="0" w:color="auto"/>
            </w:tcBorders>
            <w:shd w:val="clear" w:color="auto" w:fill="auto"/>
            <w:vAlign w:val="center"/>
            <w:hideMark/>
          </w:tcPr>
          <w:p w14:paraId="7116CD0B" w14:textId="77777777" w:rsidR="00ED163C" w:rsidRPr="00831AB5" w:rsidRDefault="00ED163C" w:rsidP="00ED163C">
            <w:pPr>
              <w:keepNext/>
              <w:keepLines/>
              <w:spacing w:line="240" w:lineRule="auto"/>
              <w:rPr>
                <w:color w:val="000000"/>
                <w:szCs w:val="16"/>
              </w:rPr>
            </w:pPr>
          </w:p>
        </w:tc>
      </w:tr>
      <w:tr w:rsidR="00ED163C" w:rsidRPr="00831AB5" w14:paraId="5F959B4A" w14:textId="77777777" w:rsidTr="00080186">
        <w:trPr>
          <w:trHeight w:val="391"/>
        </w:trPr>
        <w:tc>
          <w:tcPr>
            <w:tcW w:w="991" w:type="dxa"/>
            <w:tcBorders>
              <w:top w:val="single" w:sz="4" w:space="0" w:color="auto"/>
              <w:left w:val="single" w:sz="4" w:space="0" w:color="auto"/>
              <w:bottom w:val="single" w:sz="4" w:space="0" w:color="auto"/>
              <w:right w:val="single" w:sz="4" w:space="0" w:color="000000"/>
            </w:tcBorders>
            <w:vAlign w:val="center"/>
          </w:tcPr>
          <w:p w14:paraId="3041EE27" w14:textId="77777777" w:rsidR="00ED163C" w:rsidRPr="008E6B93" w:rsidRDefault="00ED163C" w:rsidP="00ED163C">
            <w:pPr>
              <w:keepNext/>
              <w:keepLines/>
              <w:spacing w:line="240" w:lineRule="auto"/>
              <w:jc w:val="center"/>
              <w:rPr>
                <w:b/>
                <w:color w:val="000000"/>
                <w:sz w:val="16"/>
                <w:szCs w:val="16"/>
              </w:rPr>
            </w:pPr>
            <w:proofErr w:type="spellStart"/>
            <w:r w:rsidRPr="008E6B93">
              <w:rPr>
                <w:b/>
                <w:color w:val="000000"/>
                <w:sz w:val="16"/>
                <w:szCs w:val="16"/>
              </w:rPr>
              <w:t>Module</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A256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9590AE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A2</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4804F65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A3</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16B7C6B" w14:textId="77777777" w:rsidR="00ED163C" w:rsidRPr="008E6B93" w:rsidRDefault="00ED163C" w:rsidP="00ED163C">
            <w:pPr>
              <w:keepNext/>
              <w:keepLines/>
              <w:spacing w:line="240" w:lineRule="auto"/>
              <w:jc w:val="center"/>
              <w:rPr>
                <w:b/>
                <w:color w:val="000000"/>
                <w:sz w:val="16"/>
                <w:szCs w:val="16"/>
              </w:rPr>
            </w:pPr>
            <w:bookmarkStart w:id="1" w:name="RANGE!I357"/>
            <w:r w:rsidRPr="008E6B93">
              <w:rPr>
                <w:b/>
                <w:color w:val="000000"/>
                <w:sz w:val="16"/>
                <w:szCs w:val="16"/>
              </w:rPr>
              <w:t>A4</w:t>
            </w:r>
            <w:bookmarkEnd w:id="1"/>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1390BE4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32E1A156"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B1</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4F72DE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B2</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9A8EE50"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0CB712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B4</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7BFDD1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4691E75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B6</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663E31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B7</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10BF34D"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C1</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28193C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C2</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01046F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B7E3DC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C4</w:t>
            </w:r>
          </w:p>
        </w:tc>
        <w:tc>
          <w:tcPr>
            <w:tcW w:w="160" w:type="dxa"/>
            <w:tcBorders>
              <w:top w:val="nil"/>
              <w:left w:val="nil"/>
              <w:bottom w:val="nil"/>
              <w:right w:val="nil"/>
            </w:tcBorders>
            <w:shd w:val="clear" w:color="auto" w:fill="auto"/>
            <w:noWrap/>
            <w:vAlign w:val="center"/>
            <w:hideMark/>
          </w:tcPr>
          <w:p w14:paraId="2513E36A" w14:textId="77777777" w:rsidR="00ED163C" w:rsidRPr="008E6B93" w:rsidRDefault="00ED163C" w:rsidP="00ED163C">
            <w:pPr>
              <w:keepNext/>
              <w:keepLines/>
              <w:spacing w:line="240" w:lineRule="auto"/>
              <w:jc w:val="center"/>
              <w:rPr>
                <w:b/>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82C3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D</w:t>
            </w:r>
          </w:p>
        </w:tc>
      </w:tr>
      <w:tr w:rsidR="00ED163C" w:rsidRPr="00831AB5" w14:paraId="2E3DF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9734725" w14:textId="77777777" w:rsidR="00ED163C" w:rsidRPr="008E6B93" w:rsidRDefault="00ED163C" w:rsidP="00ED163C">
            <w:pPr>
              <w:keepNext/>
              <w:keepLines/>
              <w:spacing w:line="240" w:lineRule="auto"/>
              <w:jc w:val="center"/>
              <w:rPr>
                <w:sz w:val="16"/>
                <w:szCs w:val="16"/>
              </w:rPr>
            </w:pPr>
            <w:proofErr w:type="spellStart"/>
            <w:r w:rsidRPr="008E6B93">
              <w:rPr>
                <w:color w:val="000000"/>
                <w:sz w:val="16"/>
                <w:szCs w:val="16"/>
              </w:rPr>
              <w:t>Modules</w:t>
            </w:r>
            <w:proofErr w:type="spellEnd"/>
            <w:r w:rsidRPr="008E6B93">
              <w:rPr>
                <w:color w:val="000000"/>
                <w:sz w:val="16"/>
                <w:szCs w:val="16"/>
              </w:rPr>
              <w:t xml:space="preserve"> </w:t>
            </w:r>
            <w:proofErr w:type="spellStart"/>
            <w:r w:rsidRPr="008E6B93">
              <w:rPr>
                <w:sz w:val="16"/>
                <w:szCs w:val="16"/>
              </w:rPr>
              <w:t>declared</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7D0114"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249F1D4E"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734064B"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71E20D43"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0823AF04"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BFDE0AD"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A13DD7"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5CE37A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339AD4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6B94BB1"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99A96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3B04C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17ABF3C"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D0742F5"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AA0628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F0D7B8"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73907F4A"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7024BC" w14:textId="77777777" w:rsidR="00ED163C" w:rsidRPr="008E6B93" w:rsidRDefault="00ED163C" w:rsidP="00ED163C">
            <w:pPr>
              <w:keepNext/>
              <w:keepLines/>
              <w:spacing w:line="240" w:lineRule="auto"/>
              <w:jc w:val="center"/>
              <w:rPr>
                <w:color w:val="000000"/>
                <w:sz w:val="16"/>
                <w:szCs w:val="16"/>
              </w:rPr>
            </w:pPr>
          </w:p>
        </w:tc>
      </w:tr>
      <w:tr w:rsidR="00ED163C" w:rsidRPr="00831AB5" w14:paraId="633D12B1"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19E0430D" w14:textId="5959FE46" w:rsidR="00ED163C" w:rsidRPr="008E6B93" w:rsidRDefault="00ED163C" w:rsidP="00ED163C">
            <w:pPr>
              <w:keepNext/>
              <w:keepLines/>
              <w:spacing w:before="100" w:line="240" w:lineRule="auto"/>
              <w:jc w:val="center"/>
              <w:rPr>
                <w:sz w:val="16"/>
                <w:szCs w:val="16"/>
              </w:rPr>
            </w:pPr>
            <w:proofErr w:type="spellStart"/>
            <w:r w:rsidRPr="008E6B93">
              <w:rPr>
                <w:color w:val="000000"/>
                <w:sz w:val="16"/>
                <w:szCs w:val="16"/>
              </w:rPr>
              <w:t>Geography</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791806"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F9B70E6"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94715C7"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071B2E44"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38CA984E"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F41CB9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A2D39BA"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40C596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8CFA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6DF0EF"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11C0B2E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89B221A"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2781A68"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499F54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162808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AEA7512"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5F99F0D4"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B8E52F" w14:textId="77777777" w:rsidR="00ED163C" w:rsidRPr="008E6B93" w:rsidRDefault="00ED163C" w:rsidP="00ED163C">
            <w:pPr>
              <w:keepNext/>
              <w:keepLines/>
              <w:spacing w:line="240" w:lineRule="auto"/>
              <w:jc w:val="center"/>
              <w:rPr>
                <w:color w:val="000000"/>
                <w:sz w:val="16"/>
                <w:szCs w:val="16"/>
              </w:rPr>
            </w:pPr>
          </w:p>
        </w:tc>
      </w:tr>
      <w:tr w:rsidR="00080186" w:rsidRPr="00831AB5" w14:paraId="29611CC9"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3902E93E" w14:textId="7766A9F7" w:rsidR="00080186" w:rsidRPr="008E6B93" w:rsidRDefault="00080186" w:rsidP="00ED163C">
            <w:pPr>
              <w:keepNext/>
              <w:keepLines/>
              <w:spacing w:line="240" w:lineRule="auto"/>
              <w:jc w:val="center"/>
              <w:rPr>
                <w:sz w:val="16"/>
                <w:szCs w:val="16"/>
              </w:rPr>
            </w:pPr>
            <w:proofErr w:type="spellStart"/>
            <w:r w:rsidRPr="008E6B93">
              <w:rPr>
                <w:color w:val="000000"/>
                <w:sz w:val="16"/>
                <w:szCs w:val="16"/>
              </w:rPr>
              <w:t>Specific</w:t>
            </w:r>
            <w:proofErr w:type="spellEnd"/>
            <w:r w:rsidRPr="008E6B93">
              <w:rPr>
                <w:color w:val="000000"/>
                <w:sz w:val="16"/>
                <w:szCs w:val="16"/>
              </w:rPr>
              <w:t xml:space="preserve"> data</w:t>
            </w:r>
            <w:r>
              <w:rPr>
                <w:color w:val="000000"/>
                <w:sz w:val="16"/>
                <w:szCs w:val="16"/>
              </w:rPr>
              <w:t xml:space="preserve"> </w:t>
            </w:r>
            <w:proofErr w:type="spellStart"/>
            <w:r>
              <w:rPr>
                <w:color w:val="000000"/>
                <w:sz w:val="16"/>
                <w:szCs w:val="16"/>
              </w:rPr>
              <w:t>used</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B58479"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4A81A95"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BABA4D" w14:textId="4E8F95D1"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798A007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E402BDF"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EDFD9A9"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CAE0575"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1423E9"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EB2634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C979F7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FCE728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E0D5387"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04A46C0"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C88EC06"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7BD36576"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8646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r w:rsidR="00080186" w:rsidRPr="00831AB5" w14:paraId="582BEE2A"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D9A229D" w14:textId="77777777" w:rsidR="00080186" w:rsidRPr="008E6B93" w:rsidRDefault="00080186" w:rsidP="00ED163C">
            <w:pPr>
              <w:keepNext/>
              <w:keepLines/>
              <w:spacing w:line="240" w:lineRule="auto"/>
              <w:jc w:val="center"/>
              <w:rPr>
                <w:sz w:val="16"/>
                <w:szCs w:val="16"/>
              </w:rPr>
            </w:pPr>
            <w:r w:rsidRPr="008E6B93">
              <w:rPr>
                <w:color w:val="000000"/>
                <w:sz w:val="16"/>
                <w:szCs w:val="16"/>
              </w:rPr>
              <w:t xml:space="preserve">Variation </w:t>
            </w:r>
            <w:r w:rsidRPr="008E6B93">
              <w:rPr>
                <w:sz w:val="16"/>
                <w:szCs w:val="16"/>
              </w:rPr>
              <w:t xml:space="preserve">– </w:t>
            </w:r>
            <w:proofErr w:type="spellStart"/>
            <w:r w:rsidRPr="008E6B93">
              <w:rPr>
                <w:color w:val="000000"/>
                <w:sz w:val="16"/>
                <w:szCs w:val="16"/>
              </w:rPr>
              <w:t>products</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6CE3F"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9F3005C"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2EA179" w14:textId="393E6A57"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0F580E4"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55E6DE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2AA8D1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3F4376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AFD2D4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BFAB20"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14E7C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60BBE2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B8A3BA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1E4D15"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27FDDF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1E72530D"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CDC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r w:rsidR="00080186" w:rsidRPr="00831AB5" w14:paraId="4E36D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285CA00B" w14:textId="77777777" w:rsidR="00080186" w:rsidRPr="008E6B93" w:rsidRDefault="00080186" w:rsidP="00ED163C">
            <w:pPr>
              <w:keepNext/>
              <w:keepLines/>
              <w:spacing w:line="240" w:lineRule="auto"/>
              <w:jc w:val="center"/>
              <w:rPr>
                <w:sz w:val="16"/>
                <w:szCs w:val="16"/>
              </w:rPr>
            </w:pPr>
            <w:r w:rsidRPr="008E6B93">
              <w:rPr>
                <w:sz w:val="16"/>
                <w:szCs w:val="16"/>
              </w:rPr>
              <w:t>Variation – sites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38F259"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EB5ED11"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4749739" w14:textId="7E8773E1"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7DA154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46F787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36D8376"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5926F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63907E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4F0326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DC9A5CE"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EA9F4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2EC957E"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92FFFE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17927C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0FF87FA6"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5C22B"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bl>
    <w:p w14:paraId="60221A56" w14:textId="77777777" w:rsidR="008774D0" w:rsidRDefault="008774D0">
      <w:pPr>
        <w:spacing w:after="200"/>
      </w:pPr>
    </w:p>
    <w:p w14:paraId="0BEEAC34" w14:textId="01FB9ECC" w:rsidR="002245C5" w:rsidRDefault="00427276">
      <w:pPr>
        <w:spacing w:after="200"/>
        <w:rPr>
          <w:rFonts w:cs="Arial"/>
          <w:b/>
          <w:color w:val="1E6052"/>
          <w:sz w:val="32"/>
          <w:lang w:val="en-GB"/>
        </w:rPr>
      </w:pPr>
      <w:r w:rsidRPr="00427276">
        <w:rPr>
          <w:color w:val="BFBFBF" w:themeColor="background1" w:themeShade="BF"/>
          <w:lang w:val="en-US"/>
        </w:rPr>
        <w:t xml:space="preserve">See </w:t>
      </w:r>
      <w:r>
        <w:rPr>
          <w:color w:val="BFBFBF" w:themeColor="background1" w:themeShade="BF"/>
          <w:lang w:val="en-US"/>
        </w:rPr>
        <w:t xml:space="preserve">the PCR for </w:t>
      </w:r>
      <w:r w:rsidRPr="00427276">
        <w:rPr>
          <w:color w:val="BFBFBF" w:themeColor="background1" w:themeShade="BF"/>
          <w:lang w:val="en-US"/>
        </w:rPr>
        <w:t xml:space="preserve">guidance </w:t>
      </w:r>
      <w:r>
        <w:rPr>
          <w:color w:val="BFBFBF" w:themeColor="background1" w:themeShade="BF"/>
          <w:lang w:val="en-US"/>
        </w:rPr>
        <w:t xml:space="preserve">on </w:t>
      </w:r>
      <w:r w:rsidRPr="00427276">
        <w:rPr>
          <w:color w:val="BFBFBF" w:themeColor="background1" w:themeShade="BF"/>
          <w:lang w:val="en-US"/>
        </w:rPr>
        <w:t>filling i</w:t>
      </w:r>
      <w:r>
        <w:rPr>
          <w:color w:val="BFBFBF" w:themeColor="background1" w:themeShade="BF"/>
          <w:lang w:val="en-US"/>
        </w:rPr>
        <w:t>n the table above.</w:t>
      </w:r>
      <w:r w:rsidR="00015768">
        <w:rPr>
          <w:color w:val="BFBFBF" w:themeColor="background1" w:themeShade="BF"/>
          <w:lang w:val="en-US"/>
        </w:rPr>
        <w:t xml:space="preserve"> </w:t>
      </w:r>
      <w:r w:rsidR="00015768">
        <w:rPr>
          <w:rFonts w:cs="Arial"/>
          <w:color w:val="BFBFBF" w:themeColor="background1" w:themeShade="BF"/>
          <w:lang w:val="en-GB"/>
        </w:rPr>
        <w:t>The table is adapted for physical products and may have to be modified when declaring service products.</w:t>
      </w:r>
      <w:r w:rsidR="002245C5" w:rsidRPr="00427276">
        <w:rPr>
          <w:lang w:val="en-US"/>
        </w:rPr>
        <w:br w:type="page"/>
      </w:r>
    </w:p>
    <w:p w14:paraId="5C5A4EF1" w14:textId="212BF155" w:rsidR="00A101E3" w:rsidRPr="009A5532" w:rsidRDefault="00A4153A" w:rsidP="009A5532">
      <w:pPr>
        <w:pStyle w:val="Head1"/>
      </w:pPr>
      <w:r w:rsidRPr="00B176AA">
        <w:lastRenderedPageBreak/>
        <w:t xml:space="preserve">Content </w:t>
      </w:r>
      <w:r w:rsidR="00E34E03">
        <w:t>information</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2583"/>
        <w:gridCol w:w="2429"/>
      </w:tblGrid>
      <w:tr w:rsidR="00A101E3" w:rsidRPr="009535E3" w14:paraId="2EEF9523" w14:textId="77777777" w:rsidTr="009A5532">
        <w:trPr>
          <w:trHeight w:val="371"/>
        </w:trPr>
        <w:tc>
          <w:tcPr>
            <w:tcW w:w="1574" w:type="pct"/>
            <w:shd w:val="clear" w:color="auto" w:fill="C4D0C2" w:themeFill="accent2" w:themeFillTint="66"/>
            <w:vAlign w:val="center"/>
          </w:tcPr>
          <w:p w14:paraId="0F935735" w14:textId="6801D26A" w:rsidR="00A101E3" w:rsidRPr="00DD35F4" w:rsidRDefault="008E6B93" w:rsidP="00D03212">
            <w:pPr>
              <w:pStyle w:val="Headtable"/>
            </w:pPr>
            <w:bookmarkStart w:id="2" w:name="_Hlk29388733"/>
            <w:r>
              <w:t>Product components</w:t>
            </w:r>
          </w:p>
        </w:tc>
        <w:tc>
          <w:tcPr>
            <w:tcW w:w="661" w:type="pct"/>
            <w:shd w:val="clear" w:color="auto" w:fill="C4D0C2" w:themeFill="accent2" w:themeFillTint="66"/>
            <w:vAlign w:val="center"/>
          </w:tcPr>
          <w:p w14:paraId="2285560F" w14:textId="2FC80A3B" w:rsidR="00A101E3" w:rsidRPr="00DD35F4" w:rsidRDefault="008E6B93" w:rsidP="00D03212">
            <w:pPr>
              <w:pStyle w:val="Headtable"/>
            </w:pPr>
            <w:r>
              <w:t>Weight, kg</w:t>
            </w:r>
          </w:p>
        </w:tc>
        <w:tc>
          <w:tcPr>
            <w:tcW w:w="1425" w:type="pct"/>
            <w:shd w:val="clear" w:color="auto" w:fill="C4D0C2" w:themeFill="accent2" w:themeFillTint="66"/>
            <w:vAlign w:val="center"/>
          </w:tcPr>
          <w:p w14:paraId="61FCE91D" w14:textId="7C0EBD05" w:rsidR="00A101E3" w:rsidRPr="00DD35F4" w:rsidRDefault="008E6B93" w:rsidP="00A101E3">
            <w:pPr>
              <w:pStyle w:val="Headtable"/>
            </w:pPr>
            <w:r>
              <w:t>Post-consumer material, weight-%</w:t>
            </w:r>
          </w:p>
        </w:tc>
        <w:tc>
          <w:tcPr>
            <w:tcW w:w="1340" w:type="pct"/>
            <w:shd w:val="clear" w:color="auto" w:fill="C4D0C2" w:themeFill="accent2" w:themeFillTint="66"/>
            <w:vAlign w:val="center"/>
          </w:tcPr>
          <w:p w14:paraId="7FDF2732" w14:textId="379E6E2D" w:rsidR="008E6B93" w:rsidRPr="00DD35F4" w:rsidRDefault="00427276" w:rsidP="00D03212">
            <w:pPr>
              <w:pStyle w:val="Headtable"/>
            </w:pPr>
            <w:r w:rsidRPr="00427276">
              <w:t>Biogenic material, weight-% and kg C/kg</w:t>
            </w:r>
          </w:p>
        </w:tc>
      </w:tr>
      <w:bookmarkEnd w:id="2"/>
      <w:tr w:rsidR="00A101E3" w:rsidRPr="007B7B53" w14:paraId="78470FCE" w14:textId="77777777" w:rsidTr="00C03D17">
        <w:trPr>
          <w:trHeight w:val="560"/>
        </w:trPr>
        <w:tc>
          <w:tcPr>
            <w:tcW w:w="1574" w:type="pct"/>
            <w:shd w:val="clear" w:color="auto" w:fill="E1E7E0" w:themeFill="accent2" w:themeFillTint="33"/>
            <w:vAlign w:val="center"/>
          </w:tcPr>
          <w:p w14:paraId="38392FD0" w14:textId="77777777" w:rsidR="00A101E3" w:rsidRPr="008E6B93" w:rsidRDefault="00A101E3" w:rsidP="00D03212">
            <w:pPr>
              <w:pStyle w:val="Tablenothead"/>
              <w:rPr>
                <w:sz w:val="16"/>
              </w:rPr>
            </w:pPr>
            <w:r w:rsidRPr="008E6B93">
              <w:rPr>
                <w:sz w:val="16"/>
              </w:rPr>
              <w:t xml:space="preserve">Material 1 / Chemical substance 1 </w:t>
            </w:r>
          </w:p>
        </w:tc>
        <w:tc>
          <w:tcPr>
            <w:tcW w:w="661" w:type="pct"/>
            <w:shd w:val="clear" w:color="auto" w:fill="E1E7E0" w:themeFill="accent2" w:themeFillTint="33"/>
            <w:vAlign w:val="center"/>
          </w:tcPr>
          <w:p w14:paraId="04EC1F13"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7170CD94"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0F8B9104" w14:textId="77777777" w:rsidR="00A101E3" w:rsidRPr="008E6B93" w:rsidRDefault="00A101E3" w:rsidP="00D03212">
            <w:pPr>
              <w:rPr>
                <w:rFonts w:cs="Arial"/>
                <w:sz w:val="16"/>
                <w:lang w:val="en-GB"/>
              </w:rPr>
            </w:pPr>
          </w:p>
        </w:tc>
      </w:tr>
      <w:tr w:rsidR="00A101E3" w:rsidRPr="007B7B53" w14:paraId="3F9D0F6D" w14:textId="77777777" w:rsidTr="00C03D17">
        <w:trPr>
          <w:trHeight w:val="560"/>
        </w:trPr>
        <w:tc>
          <w:tcPr>
            <w:tcW w:w="1574" w:type="pct"/>
            <w:shd w:val="clear" w:color="auto" w:fill="E1E7E0" w:themeFill="accent2" w:themeFillTint="33"/>
            <w:vAlign w:val="center"/>
          </w:tcPr>
          <w:p w14:paraId="59364B5E" w14:textId="48D8288F" w:rsidR="00A101E3" w:rsidRPr="008E6B93" w:rsidRDefault="00A101E3" w:rsidP="00D03212">
            <w:pPr>
              <w:pStyle w:val="Tablenothead"/>
              <w:rPr>
                <w:sz w:val="16"/>
              </w:rPr>
            </w:pPr>
            <w:r w:rsidRPr="008E6B93">
              <w:rPr>
                <w:sz w:val="16"/>
              </w:rPr>
              <w:t xml:space="preserve">Material </w:t>
            </w:r>
            <w:r w:rsidR="00E57FDA" w:rsidRPr="008E6B93">
              <w:rPr>
                <w:sz w:val="16"/>
              </w:rPr>
              <w:t>2</w:t>
            </w:r>
            <w:r w:rsidRPr="008E6B93">
              <w:rPr>
                <w:sz w:val="16"/>
              </w:rPr>
              <w:t xml:space="preserve"> / Chemical substance 2</w:t>
            </w:r>
          </w:p>
        </w:tc>
        <w:tc>
          <w:tcPr>
            <w:tcW w:w="661" w:type="pct"/>
            <w:shd w:val="clear" w:color="auto" w:fill="E1E7E0" w:themeFill="accent2" w:themeFillTint="33"/>
            <w:vAlign w:val="center"/>
          </w:tcPr>
          <w:p w14:paraId="12F646F8"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0D0D4833"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51979788" w14:textId="77777777" w:rsidR="00A101E3" w:rsidRPr="008E6B93" w:rsidRDefault="00A101E3" w:rsidP="00D03212">
            <w:pPr>
              <w:rPr>
                <w:rFonts w:cs="Arial"/>
                <w:sz w:val="16"/>
                <w:lang w:val="en-GB"/>
              </w:rPr>
            </w:pPr>
          </w:p>
        </w:tc>
      </w:tr>
      <w:tr w:rsidR="00A101E3" w14:paraId="7F9808D7" w14:textId="77777777" w:rsidTr="00C03D17">
        <w:trPr>
          <w:trHeight w:val="560"/>
        </w:trPr>
        <w:tc>
          <w:tcPr>
            <w:tcW w:w="1574" w:type="pct"/>
            <w:shd w:val="clear" w:color="auto" w:fill="E1E7E0" w:themeFill="accent2" w:themeFillTint="33"/>
            <w:vAlign w:val="center"/>
          </w:tcPr>
          <w:p w14:paraId="0765AC55" w14:textId="77777777" w:rsidR="00A101E3" w:rsidRPr="008E6B93" w:rsidRDefault="00A101E3" w:rsidP="00D03212">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6290E349"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6B6C6060"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37BA428E" w14:textId="77777777" w:rsidR="00A101E3" w:rsidRPr="008E6B93" w:rsidRDefault="00A101E3" w:rsidP="00D03212">
            <w:pPr>
              <w:rPr>
                <w:rFonts w:cs="Arial"/>
                <w:sz w:val="16"/>
                <w:lang w:val="en-GB"/>
              </w:rPr>
            </w:pPr>
          </w:p>
        </w:tc>
      </w:tr>
      <w:tr w:rsidR="00C03D17" w14:paraId="6CA040C2" w14:textId="77777777" w:rsidTr="00C03D17">
        <w:trPr>
          <w:trHeight w:val="560"/>
        </w:trPr>
        <w:tc>
          <w:tcPr>
            <w:tcW w:w="1574" w:type="pct"/>
            <w:shd w:val="clear" w:color="auto" w:fill="E1E7E0" w:themeFill="accent2" w:themeFillTint="33"/>
            <w:vAlign w:val="center"/>
          </w:tcPr>
          <w:p w14:paraId="467ABDF2" w14:textId="47918A92" w:rsidR="00C03D17" w:rsidRPr="008E6B93" w:rsidRDefault="00C03D17" w:rsidP="00D03212">
            <w:pPr>
              <w:rPr>
                <w:rFonts w:cs="Arial"/>
                <w:sz w:val="16"/>
                <w:lang w:val="en-GB"/>
              </w:rPr>
            </w:pPr>
            <w:r w:rsidRPr="008E6B93">
              <w:rPr>
                <w:rFonts w:cs="Arial"/>
                <w:sz w:val="16"/>
                <w:lang w:val="en-GB"/>
              </w:rPr>
              <w:t>TOTAL</w:t>
            </w:r>
          </w:p>
        </w:tc>
        <w:tc>
          <w:tcPr>
            <w:tcW w:w="661" w:type="pct"/>
            <w:shd w:val="clear" w:color="auto" w:fill="E1E7E0" w:themeFill="accent2" w:themeFillTint="33"/>
            <w:vAlign w:val="center"/>
          </w:tcPr>
          <w:p w14:paraId="6DD5CD7F" w14:textId="77777777" w:rsidR="00C03D17" w:rsidRPr="008E6B93" w:rsidRDefault="00C03D17" w:rsidP="00D03212">
            <w:pPr>
              <w:rPr>
                <w:rFonts w:cs="Arial"/>
                <w:sz w:val="16"/>
                <w:lang w:val="en-GB"/>
              </w:rPr>
            </w:pPr>
          </w:p>
        </w:tc>
        <w:tc>
          <w:tcPr>
            <w:tcW w:w="1425" w:type="pct"/>
            <w:shd w:val="clear" w:color="auto" w:fill="E1E7E0" w:themeFill="accent2" w:themeFillTint="33"/>
            <w:vAlign w:val="center"/>
          </w:tcPr>
          <w:p w14:paraId="3E396B9C" w14:textId="77777777" w:rsidR="00C03D17" w:rsidRPr="008E6B93" w:rsidRDefault="00C03D17" w:rsidP="00D03212">
            <w:pPr>
              <w:rPr>
                <w:rStyle w:val="CommentReference"/>
              </w:rPr>
            </w:pPr>
          </w:p>
        </w:tc>
        <w:tc>
          <w:tcPr>
            <w:tcW w:w="1340" w:type="pct"/>
            <w:shd w:val="clear" w:color="auto" w:fill="E1E7E0" w:themeFill="accent2" w:themeFillTint="33"/>
            <w:vAlign w:val="center"/>
          </w:tcPr>
          <w:p w14:paraId="3BE21DDB" w14:textId="77777777" w:rsidR="00C03D17" w:rsidRPr="008E6B93" w:rsidRDefault="00C03D17" w:rsidP="00D03212">
            <w:pPr>
              <w:rPr>
                <w:rFonts w:cs="Arial"/>
                <w:sz w:val="16"/>
                <w:lang w:val="en-GB"/>
              </w:rPr>
            </w:pPr>
          </w:p>
        </w:tc>
      </w:tr>
      <w:tr w:rsidR="00427276" w:rsidRPr="009535E3" w14:paraId="24BECE53" w14:textId="77777777" w:rsidTr="00427276">
        <w:trPr>
          <w:trHeight w:val="398"/>
        </w:trPr>
        <w:tc>
          <w:tcPr>
            <w:tcW w:w="1574" w:type="pct"/>
            <w:shd w:val="clear" w:color="auto" w:fill="C4D0C2" w:themeFill="accent2" w:themeFillTint="66"/>
            <w:vAlign w:val="center"/>
          </w:tcPr>
          <w:p w14:paraId="06981659" w14:textId="41EEE9DD" w:rsidR="00427276" w:rsidRPr="00002068" w:rsidRDefault="00427276" w:rsidP="00427276">
            <w:pPr>
              <w:pStyle w:val="Headtable"/>
            </w:pPr>
            <w:r>
              <w:t>Packaging materials</w:t>
            </w:r>
          </w:p>
        </w:tc>
        <w:tc>
          <w:tcPr>
            <w:tcW w:w="661" w:type="pct"/>
            <w:shd w:val="clear" w:color="auto" w:fill="C4D0C2" w:themeFill="accent2" w:themeFillTint="66"/>
            <w:vAlign w:val="center"/>
          </w:tcPr>
          <w:p w14:paraId="139DF9B9" w14:textId="395ADBC0" w:rsidR="00427276" w:rsidRPr="00002068" w:rsidRDefault="00427276" w:rsidP="00427276">
            <w:pPr>
              <w:pStyle w:val="Headtable"/>
            </w:pPr>
            <w:r>
              <w:t>Weight, kg</w:t>
            </w:r>
          </w:p>
        </w:tc>
        <w:tc>
          <w:tcPr>
            <w:tcW w:w="1424" w:type="pct"/>
            <w:shd w:val="clear" w:color="auto" w:fill="C4D0C2" w:themeFill="accent2" w:themeFillTint="66"/>
            <w:vAlign w:val="center"/>
          </w:tcPr>
          <w:p w14:paraId="23403297" w14:textId="77777777" w:rsidR="00427276" w:rsidRPr="00002068" w:rsidRDefault="00427276" w:rsidP="00427276">
            <w:pPr>
              <w:pStyle w:val="Headtable"/>
            </w:pPr>
            <w:r>
              <w:t>Weight-% (versus the product)</w:t>
            </w:r>
          </w:p>
        </w:tc>
        <w:tc>
          <w:tcPr>
            <w:tcW w:w="1342" w:type="pct"/>
            <w:shd w:val="clear" w:color="auto" w:fill="C4D0C2" w:themeFill="accent2" w:themeFillTint="66"/>
            <w:vAlign w:val="center"/>
          </w:tcPr>
          <w:p w14:paraId="65EF3485" w14:textId="74FC4760" w:rsidR="00427276" w:rsidRPr="00002068" w:rsidRDefault="00427276" w:rsidP="00427276">
            <w:pPr>
              <w:pStyle w:val="Headtable"/>
            </w:pPr>
            <w:r w:rsidRPr="00427276">
              <w:t>Weight biogenic carbon, kg C/kg</w:t>
            </w:r>
          </w:p>
        </w:tc>
      </w:tr>
      <w:tr w:rsidR="00427276" w14:paraId="09A5E360" w14:textId="77777777" w:rsidTr="00427276">
        <w:trPr>
          <w:trHeight w:val="398"/>
        </w:trPr>
        <w:tc>
          <w:tcPr>
            <w:tcW w:w="1574" w:type="pct"/>
            <w:shd w:val="clear" w:color="auto" w:fill="E1E7E0" w:themeFill="accent2" w:themeFillTint="33"/>
            <w:vAlign w:val="center"/>
          </w:tcPr>
          <w:p w14:paraId="46FE113B" w14:textId="77777777" w:rsidR="00427276" w:rsidRPr="008E6B93" w:rsidRDefault="00427276" w:rsidP="00427276">
            <w:pPr>
              <w:pStyle w:val="Tablenothead"/>
              <w:rPr>
                <w:sz w:val="16"/>
              </w:rPr>
            </w:pPr>
            <w:r w:rsidRPr="008E6B93">
              <w:rPr>
                <w:sz w:val="16"/>
              </w:rPr>
              <w:t>Material 1</w:t>
            </w:r>
          </w:p>
        </w:tc>
        <w:tc>
          <w:tcPr>
            <w:tcW w:w="661" w:type="pct"/>
            <w:shd w:val="clear" w:color="auto" w:fill="E1E7E0" w:themeFill="accent2" w:themeFillTint="33"/>
            <w:vAlign w:val="center"/>
          </w:tcPr>
          <w:p w14:paraId="1BE7DE6D"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0DC35DC0"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7EC2939D" w14:textId="756A6576" w:rsidR="00427276" w:rsidRPr="008E6B93" w:rsidRDefault="00427276" w:rsidP="00427276">
            <w:pPr>
              <w:rPr>
                <w:rFonts w:cs="Arial"/>
                <w:sz w:val="16"/>
                <w:lang w:val="en-GB"/>
              </w:rPr>
            </w:pPr>
          </w:p>
        </w:tc>
      </w:tr>
      <w:tr w:rsidR="00427276" w14:paraId="1296738B" w14:textId="77777777" w:rsidTr="00427276">
        <w:trPr>
          <w:trHeight w:val="398"/>
        </w:trPr>
        <w:tc>
          <w:tcPr>
            <w:tcW w:w="1574" w:type="pct"/>
            <w:shd w:val="clear" w:color="auto" w:fill="E1E7E0" w:themeFill="accent2" w:themeFillTint="33"/>
            <w:vAlign w:val="center"/>
          </w:tcPr>
          <w:p w14:paraId="11A28E9A" w14:textId="0F21D02F" w:rsidR="00427276" w:rsidRPr="008E6B93" w:rsidRDefault="00427276" w:rsidP="00427276">
            <w:pPr>
              <w:pStyle w:val="Tablenothead"/>
              <w:rPr>
                <w:sz w:val="16"/>
              </w:rPr>
            </w:pPr>
            <w:r w:rsidRPr="008E6B93">
              <w:rPr>
                <w:sz w:val="16"/>
              </w:rPr>
              <w:t>Material 2</w:t>
            </w:r>
          </w:p>
        </w:tc>
        <w:tc>
          <w:tcPr>
            <w:tcW w:w="661" w:type="pct"/>
            <w:shd w:val="clear" w:color="auto" w:fill="E1E7E0" w:themeFill="accent2" w:themeFillTint="33"/>
            <w:vAlign w:val="center"/>
          </w:tcPr>
          <w:p w14:paraId="24455362"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32547F52"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1CFC3553" w14:textId="23709D6F" w:rsidR="00427276" w:rsidRPr="008E6B93" w:rsidRDefault="00427276" w:rsidP="00427276">
            <w:pPr>
              <w:rPr>
                <w:rFonts w:cs="Arial"/>
                <w:sz w:val="16"/>
                <w:lang w:val="en-GB"/>
              </w:rPr>
            </w:pPr>
          </w:p>
        </w:tc>
      </w:tr>
      <w:tr w:rsidR="00427276" w14:paraId="1520521A" w14:textId="77777777" w:rsidTr="00427276">
        <w:trPr>
          <w:trHeight w:val="398"/>
        </w:trPr>
        <w:tc>
          <w:tcPr>
            <w:tcW w:w="1574" w:type="pct"/>
            <w:shd w:val="clear" w:color="auto" w:fill="E1E7E0" w:themeFill="accent2" w:themeFillTint="33"/>
            <w:vAlign w:val="center"/>
          </w:tcPr>
          <w:p w14:paraId="12695C71" w14:textId="2FE40C32" w:rsidR="00427276" w:rsidRPr="008E6B93" w:rsidRDefault="00427276" w:rsidP="00427276">
            <w:pPr>
              <w:pStyle w:val="Tablenothead"/>
              <w:rPr>
                <w:sz w:val="16"/>
              </w:rPr>
            </w:pPr>
            <w:r w:rsidRPr="008E6B93">
              <w:rPr>
                <w:sz w:val="16"/>
              </w:rPr>
              <w:t>…</w:t>
            </w:r>
          </w:p>
        </w:tc>
        <w:tc>
          <w:tcPr>
            <w:tcW w:w="661" w:type="pct"/>
            <w:shd w:val="clear" w:color="auto" w:fill="E1E7E0" w:themeFill="accent2" w:themeFillTint="33"/>
            <w:vAlign w:val="center"/>
          </w:tcPr>
          <w:p w14:paraId="6F0C0AC7"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5EF1DE80"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5CFDF156" w14:textId="24D01CE9" w:rsidR="00427276" w:rsidRPr="008E6B93" w:rsidRDefault="00427276" w:rsidP="00427276">
            <w:pPr>
              <w:rPr>
                <w:rFonts w:cs="Arial"/>
                <w:sz w:val="16"/>
                <w:lang w:val="en-GB"/>
              </w:rPr>
            </w:pPr>
          </w:p>
        </w:tc>
      </w:tr>
      <w:tr w:rsidR="00427276" w14:paraId="2021C7F2" w14:textId="77777777" w:rsidTr="00427276">
        <w:trPr>
          <w:trHeight w:val="398"/>
        </w:trPr>
        <w:tc>
          <w:tcPr>
            <w:tcW w:w="1574" w:type="pct"/>
            <w:shd w:val="clear" w:color="auto" w:fill="E1E7E0" w:themeFill="accent2" w:themeFillTint="33"/>
            <w:vAlign w:val="center"/>
          </w:tcPr>
          <w:p w14:paraId="5D4EBD39" w14:textId="22A4FB32" w:rsidR="00427276" w:rsidRPr="008E6B93" w:rsidRDefault="00427276" w:rsidP="00427276">
            <w:pPr>
              <w:pStyle w:val="Tablenothead"/>
              <w:rPr>
                <w:sz w:val="16"/>
              </w:rPr>
            </w:pPr>
            <w:r w:rsidRPr="008E6B93">
              <w:rPr>
                <w:sz w:val="16"/>
              </w:rPr>
              <w:t>TOTAL</w:t>
            </w:r>
          </w:p>
        </w:tc>
        <w:tc>
          <w:tcPr>
            <w:tcW w:w="661" w:type="pct"/>
            <w:shd w:val="clear" w:color="auto" w:fill="E1E7E0" w:themeFill="accent2" w:themeFillTint="33"/>
            <w:vAlign w:val="center"/>
          </w:tcPr>
          <w:p w14:paraId="30BE2E4A"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319F3A46"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00B44E05" w14:textId="58F7B31D" w:rsidR="00427276" w:rsidRPr="008E6B93" w:rsidRDefault="00427276" w:rsidP="00427276">
            <w:pPr>
              <w:rPr>
                <w:rFonts w:cs="Arial"/>
                <w:sz w:val="16"/>
                <w:lang w:val="en-GB"/>
              </w:rPr>
            </w:pPr>
          </w:p>
        </w:tc>
      </w:tr>
    </w:tbl>
    <w:p w14:paraId="363313DC" w14:textId="0D4B33B3" w:rsidR="00C03D17" w:rsidRDefault="00C03D17" w:rsidP="008528B4">
      <w:pPr>
        <w:rPr>
          <w:szCs w:val="20"/>
          <w:lang w:val="en-US"/>
        </w:rPr>
      </w:pPr>
    </w:p>
    <w:p w14:paraId="130914FC" w14:textId="77777777" w:rsidR="00427276" w:rsidRDefault="00427276" w:rsidP="008528B4">
      <w:pPr>
        <w:rPr>
          <w:szCs w:val="20"/>
          <w:lang w:val="en-US"/>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1191"/>
        <w:gridCol w:w="3821"/>
      </w:tblGrid>
      <w:tr w:rsidR="00C03D17" w:rsidRPr="009535E3" w14:paraId="03FC5A17" w14:textId="77777777" w:rsidTr="00E57FDA">
        <w:trPr>
          <w:trHeight w:val="371"/>
        </w:trPr>
        <w:tc>
          <w:tcPr>
            <w:tcW w:w="1574" w:type="pct"/>
            <w:shd w:val="clear" w:color="auto" w:fill="C4D0C2" w:themeFill="accent2" w:themeFillTint="66"/>
            <w:vAlign w:val="center"/>
          </w:tcPr>
          <w:p w14:paraId="76B0B656" w14:textId="3AAF97E8" w:rsidR="00C03D17" w:rsidRPr="00B133F8" w:rsidRDefault="00C03D17" w:rsidP="002D11BB">
            <w:pPr>
              <w:pStyle w:val="Headtable"/>
              <w:rPr>
                <w:lang w:val="en-US"/>
              </w:rPr>
            </w:pPr>
            <w:r w:rsidRPr="00C03D17">
              <w:t>Dangerous substances from the candidate list</w:t>
            </w:r>
            <w:r w:rsidR="00B133F8">
              <w:t xml:space="preserve"> of </w:t>
            </w:r>
            <w:r w:rsidR="00B133F8" w:rsidRPr="00831AB5">
              <w:t>SVHC</w:t>
            </w:r>
            <w:r w:rsidR="00B14F21">
              <w:t xml:space="preserve"> </w:t>
            </w:r>
            <w:r w:rsidR="00B14F21" w:rsidRPr="00B14F21">
              <w:t>for Authorisation</w:t>
            </w:r>
          </w:p>
        </w:tc>
        <w:tc>
          <w:tcPr>
            <w:tcW w:w="661" w:type="pct"/>
            <w:shd w:val="clear" w:color="auto" w:fill="C4D0C2" w:themeFill="accent2" w:themeFillTint="66"/>
            <w:vAlign w:val="center"/>
          </w:tcPr>
          <w:p w14:paraId="744FF574" w14:textId="183E4691" w:rsidR="00C03D17" w:rsidRPr="00DD35F4" w:rsidRDefault="00B133F8" w:rsidP="002D11BB">
            <w:pPr>
              <w:pStyle w:val="Headtable"/>
            </w:pPr>
            <w:r>
              <w:t>EC No.</w:t>
            </w:r>
          </w:p>
        </w:tc>
        <w:tc>
          <w:tcPr>
            <w:tcW w:w="657" w:type="pct"/>
            <w:shd w:val="clear" w:color="auto" w:fill="C4D0C2" w:themeFill="accent2" w:themeFillTint="66"/>
            <w:vAlign w:val="center"/>
          </w:tcPr>
          <w:p w14:paraId="1BC58AD3" w14:textId="4B5087C4" w:rsidR="00C03D17" w:rsidRPr="00DD35F4" w:rsidRDefault="00B133F8" w:rsidP="002D11BB">
            <w:pPr>
              <w:pStyle w:val="Headtable"/>
            </w:pPr>
            <w:r>
              <w:t>CAS No.</w:t>
            </w:r>
          </w:p>
        </w:tc>
        <w:tc>
          <w:tcPr>
            <w:tcW w:w="2109" w:type="pct"/>
            <w:shd w:val="clear" w:color="auto" w:fill="C4D0C2" w:themeFill="accent2" w:themeFillTint="66"/>
            <w:vAlign w:val="center"/>
          </w:tcPr>
          <w:p w14:paraId="2A8679D3" w14:textId="090DEAB9" w:rsidR="00C03D17" w:rsidRPr="00DD35F4" w:rsidRDefault="00517D88" w:rsidP="002D11BB">
            <w:pPr>
              <w:pStyle w:val="Headtable"/>
            </w:pPr>
            <w:r>
              <w:t xml:space="preserve">Weight-% </w:t>
            </w:r>
            <w:r w:rsidR="00E57FDA">
              <w:t>per functional</w:t>
            </w:r>
            <w:r w:rsidR="00872EEA">
              <w:t xml:space="preserve"> </w:t>
            </w:r>
            <w:r w:rsidR="00E57FDA">
              <w:t>or declared unit</w:t>
            </w:r>
          </w:p>
        </w:tc>
      </w:tr>
      <w:tr w:rsidR="00C03D17" w:rsidRPr="00002068" w14:paraId="1C16A242" w14:textId="77777777" w:rsidTr="00E57FDA">
        <w:trPr>
          <w:trHeight w:val="560"/>
        </w:trPr>
        <w:tc>
          <w:tcPr>
            <w:tcW w:w="1574" w:type="pct"/>
            <w:shd w:val="clear" w:color="auto" w:fill="E1E7E0" w:themeFill="accent2" w:themeFillTint="33"/>
            <w:vAlign w:val="center"/>
          </w:tcPr>
          <w:p w14:paraId="0318CDF2" w14:textId="76C11A26" w:rsidR="00C03D17" w:rsidRPr="008E6B93" w:rsidRDefault="00B133F8" w:rsidP="002D11BB">
            <w:pPr>
              <w:pStyle w:val="Tablenothead"/>
              <w:rPr>
                <w:sz w:val="16"/>
              </w:rPr>
            </w:pPr>
            <w:r w:rsidRPr="008E6B93">
              <w:rPr>
                <w:sz w:val="16"/>
              </w:rPr>
              <w:t>S</w:t>
            </w:r>
            <w:r w:rsidR="00C03D17" w:rsidRPr="008E6B93">
              <w:rPr>
                <w:sz w:val="16"/>
              </w:rPr>
              <w:t xml:space="preserve">ubstance 1 </w:t>
            </w:r>
          </w:p>
        </w:tc>
        <w:tc>
          <w:tcPr>
            <w:tcW w:w="661" w:type="pct"/>
            <w:shd w:val="clear" w:color="auto" w:fill="E1E7E0" w:themeFill="accent2" w:themeFillTint="33"/>
            <w:vAlign w:val="center"/>
          </w:tcPr>
          <w:p w14:paraId="69A1691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04AAA8B"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B7D96FF" w14:textId="77777777" w:rsidR="00C03D17" w:rsidRPr="008E6B93" w:rsidRDefault="00C03D17" w:rsidP="002D11BB">
            <w:pPr>
              <w:rPr>
                <w:rFonts w:cs="Arial"/>
                <w:sz w:val="16"/>
                <w:lang w:val="en-GB"/>
              </w:rPr>
            </w:pPr>
          </w:p>
        </w:tc>
      </w:tr>
      <w:tr w:rsidR="00C03D17" w:rsidRPr="00002068" w14:paraId="6FE42A90" w14:textId="77777777" w:rsidTr="00E57FDA">
        <w:trPr>
          <w:trHeight w:val="560"/>
        </w:trPr>
        <w:tc>
          <w:tcPr>
            <w:tcW w:w="1574" w:type="pct"/>
            <w:shd w:val="clear" w:color="auto" w:fill="E1E7E0" w:themeFill="accent2" w:themeFillTint="33"/>
            <w:vAlign w:val="center"/>
          </w:tcPr>
          <w:p w14:paraId="2B5B8DED" w14:textId="6DA3BF5A" w:rsidR="00C03D17" w:rsidRPr="008E6B93" w:rsidRDefault="00B133F8" w:rsidP="002D11BB">
            <w:pPr>
              <w:pStyle w:val="Tablenothead"/>
              <w:rPr>
                <w:sz w:val="16"/>
              </w:rPr>
            </w:pPr>
            <w:r w:rsidRPr="008E6B93">
              <w:rPr>
                <w:sz w:val="16"/>
              </w:rPr>
              <w:t>S</w:t>
            </w:r>
            <w:r w:rsidR="00C03D17" w:rsidRPr="008E6B93">
              <w:rPr>
                <w:sz w:val="16"/>
              </w:rPr>
              <w:t>ubstance 2</w:t>
            </w:r>
          </w:p>
        </w:tc>
        <w:tc>
          <w:tcPr>
            <w:tcW w:w="661" w:type="pct"/>
            <w:shd w:val="clear" w:color="auto" w:fill="E1E7E0" w:themeFill="accent2" w:themeFillTint="33"/>
            <w:vAlign w:val="center"/>
          </w:tcPr>
          <w:p w14:paraId="72608FAA"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D747367"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77C1FFD" w14:textId="77777777" w:rsidR="00C03D17" w:rsidRPr="008E6B93" w:rsidRDefault="00C03D17" w:rsidP="002D11BB">
            <w:pPr>
              <w:rPr>
                <w:rFonts w:cs="Arial"/>
                <w:sz w:val="16"/>
                <w:lang w:val="en-GB"/>
              </w:rPr>
            </w:pPr>
          </w:p>
        </w:tc>
      </w:tr>
      <w:tr w:rsidR="00C03D17" w:rsidRPr="00002068" w14:paraId="77C9499A" w14:textId="77777777" w:rsidTr="00E57FDA">
        <w:trPr>
          <w:trHeight w:val="560"/>
        </w:trPr>
        <w:tc>
          <w:tcPr>
            <w:tcW w:w="1574" w:type="pct"/>
            <w:shd w:val="clear" w:color="auto" w:fill="E1E7E0" w:themeFill="accent2" w:themeFillTint="33"/>
            <w:vAlign w:val="center"/>
          </w:tcPr>
          <w:p w14:paraId="1F41C7AE" w14:textId="77777777" w:rsidR="00C03D17" w:rsidRPr="008E6B93" w:rsidRDefault="00C03D17" w:rsidP="002D11BB">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3996314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51EE6808"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4219EDEC" w14:textId="77777777" w:rsidR="00C03D17" w:rsidRPr="008E6B93" w:rsidRDefault="00C03D17" w:rsidP="002D11BB">
            <w:pPr>
              <w:rPr>
                <w:rFonts w:cs="Arial"/>
                <w:sz w:val="16"/>
                <w:lang w:val="en-GB"/>
              </w:rPr>
            </w:pPr>
          </w:p>
        </w:tc>
      </w:tr>
    </w:tbl>
    <w:p w14:paraId="34556C49" w14:textId="77777777" w:rsidR="00C03D17" w:rsidRDefault="00C03D17" w:rsidP="008528B4">
      <w:pPr>
        <w:rPr>
          <w:szCs w:val="20"/>
          <w:lang w:val="en-US"/>
        </w:rPr>
      </w:pPr>
    </w:p>
    <w:p w14:paraId="34B9FDEB" w14:textId="77777777" w:rsidR="00C03D17" w:rsidRDefault="00C03D17" w:rsidP="008528B4">
      <w:pPr>
        <w:rPr>
          <w:szCs w:val="20"/>
          <w:lang w:val="en-US"/>
        </w:rPr>
      </w:pPr>
    </w:p>
    <w:p w14:paraId="196E09E4" w14:textId="2D7E22DB" w:rsidR="00427276" w:rsidRDefault="00427276" w:rsidP="00427276">
      <w:pPr>
        <w:rPr>
          <w:szCs w:val="20"/>
          <w:lang w:val="en-US"/>
        </w:rPr>
      </w:pPr>
      <w:r w:rsidRPr="00427276">
        <w:rPr>
          <w:color w:val="BFBFBF" w:themeColor="background1" w:themeShade="BF"/>
          <w:lang w:val="en-US"/>
        </w:rPr>
        <w:t xml:space="preserve">See </w:t>
      </w:r>
      <w:r>
        <w:rPr>
          <w:color w:val="BFBFBF" w:themeColor="background1" w:themeShade="BF"/>
          <w:lang w:val="en-US"/>
        </w:rPr>
        <w:t xml:space="preserve">the PCR for </w:t>
      </w:r>
      <w:r w:rsidRPr="00427276">
        <w:rPr>
          <w:color w:val="BFBFBF" w:themeColor="background1" w:themeShade="BF"/>
          <w:lang w:val="en-US"/>
        </w:rPr>
        <w:t>guidance</w:t>
      </w:r>
      <w:r>
        <w:rPr>
          <w:color w:val="BFBFBF" w:themeColor="background1" w:themeShade="BF"/>
          <w:lang w:val="en-US"/>
        </w:rPr>
        <w:t xml:space="preserve"> on filling the above tables.</w:t>
      </w:r>
    </w:p>
    <w:p w14:paraId="12C2CAC1" w14:textId="77777777" w:rsidR="00C03D17" w:rsidRDefault="00C03D17" w:rsidP="008528B4">
      <w:pPr>
        <w:rPr>
          <w:szCs w:val="20"/>
          <w:lang w:val="en-US"/>
        </w:rPr>
      </w:pPr>
    </w:p>
    <w:p w14:paraId="694D543D" w14:textId="77777777" w:rsidR="00C03D17" w:rsidRDefault="00C03D17" w:rsidP="008528B4">
      <w:pPr>
        <w:rPr>
          <w:szCs w:val="20"/>
          <w:lang w:val="en-US"/>
        </w:rPr>
      </w:pPr>
    </w:p>
    <w:p w14:paraId="2A558B9F" w14:textId="77777777" w:rsidR="00BB3AD6" w:rsidRPr="0094137E" w:rsidRDefault="00BB3AD6" w:rsidP="00BB3AD6">
      <w:pPr>
        <w:rPr>
          <w:rFonts w:cs="Arial"/>
          <w:szCs w:val="20"/>
          <w:lang w:val="en-GB"/>
        </w:rPr>
      </w:pPr>
    </w:p>
    <w:p w14:paraId="2233EE35" w14:textId="77777777" w:rsidR="00DD35F4" w:rsidRPr="00374117" w:rsidRDefault="00DD35F4" w:rsidP="00A4153A">
      <w:pPr>
        <w:rPr>
          <w:rFonts w:cs="Arial"/>
          <w:color w:val="000000" w:themeColor="text1"/>
          <w:lang w:val="en-GB"/>
        </w:rPr>
      </w:pPr>
    </w:p>
    <w:p w14:paraId="46F7B889" w14:textId="77777777" w:rsidR="00DD35F4" w:rsidRPr="00374117" w:rsidRDefault="00DD35F4" w:rsidP="00A4153A">
      <w:pPr>
        <w:rPr>
          <w:rFonts w:cs="Arial"/>
          <w:color w:val="000000" w:themeColor="text1"/>
          <w:lang w:val="en-GB"/>
        </w:rPr>
      </w:pPr>
    </w:p>
    <w:p w14:paraId="2F0EE836" w14:textId="3D46249F" w:rsidR="00DD35F4" w:rsidRPr="00420457" w:rsidRDefault="00DD35F4" w:rsidP="00A4153A">
      <w:pPr>
        <w:rPr>
          <w:rFonts w:cs="Arial"/>
          <w:lang w:val="en-GB"/>
        </w:rPr>
        <w:sectPr w:rsidR="00DD35F4" w:rsidRPr="00420457" w:rsidSect="001E2084">
          <w:type w:val="continuous"/>
          <w:pgSz w:w="11906" w:h="16838"/>
          <w:pgMar w:top="1417" w:right="1417" w:bottom="1417" w:left="1417" w:header="709" w:footer="567" w:gutter="0"/>
          <w:cols w:space="708"/>
          <w:docGrid w:linePitch="360"/>
        </w:sectPr>
      </w:pPr>
    </w:p>
    <w:p w14:paraId="16CFEDF5" w14:textId="51D8D6DF" w:rsidR="00A4153A" w:rsidRDefault="00B1629D" w:rsidP="008B10DB">
      <w:pPr>
        <w:pStyle w:val="Head1"/>
      </w:pPr>
      <w:r>
        <w:lastRenderedPageBreak/>
        <w:t>Results of the environmental performance indicators</w:t>
      </w:r>
    </w:p>
    <w:p w14:paraId="7BBAA6FE" w14:textId="77777777" w:rsidR="00EE5B71" w:rsidRDefault="00EE5B71" w:rsidP="008B10DB">
      <w:pPr>
        <w:pStyle w:val="Head1"/>
        <w:rPr>
          <w:b w:val="0"/>
          <w:color w:val="BFBFBF" w:themeColor="background1" w:themeShade="BF"/>
          <w:sz w:val="20"/>
          <w:lang w:val="en-US"/>
        </w:rPr>
      </w:pPr>
    </w:p>
    <w:p w14:paraId="55A1F456" w14:textId="6C1EFC1C" w:rsidR="00EE5B71" w:rsidRDefault="00EE5B71" w:rsidP="008B10DB">
      <w:pPr>
        <w:pStyle w:val="Head1"/>
        <w:rPr>
          <w:b w:val="0"/>
          <w:sz w:val="40"/>
        </w:rPr>
      </w:pPr>
      <w:bookmarkStart w:id="3" w:name="_Hlk30153241"/>
      <w:r w:rsidRPr="00EE5B71">
        <w:rPr>
          <w:b w:val="0"/>
          <w:color w:val="BFBFBF" w:themeColor="background1" w:themeShade="BF"/>
          <w:sz w:val="20"/>
          <w:lang w:val="en-US"/>
        </w:rPr>
        <w:t>For construction services, the total value of A1-A3 shall be replaced with the total value of A1-A5.</w:t>
      </w:r>
    </w:p>
    <w:bookmarkEnd w:id="3"/>
    <w:p w14:paraId="2D352D7E" w14:textId="77777777" w:rsidR="00EE5B71" w:rsidRPr="006D7BC4" w:rsidRDefault="00EE5B71" w:rsidP="008B10DB">
      <w:pPr>
        <w:pStyle w:val="Head1"/>
        <w:rPr>
          <w:b w:val="0"/>
          <w:sz w:val="20"/>
        </w:rPr>
      </w:pPr>
    </w:p>
    <w:p w14:paraId="2EF4CB3A" w14:textId="2FB2A52C" w:rsidR="00A55B21" w:rsidRDefault="00B1629D" w:rsidP="00A55B21">
      <w:pPr>
        <w:pStyle w:val="Head2"/>
      </w:pPr>
      <w:r>
        <w:t>M</w:t>
      </w:r>
      <w:r w:rsidR="00A55B21">
        <w:t xml:space="preserve">andatory </w:t>
      </w:r>
      <w:r>
        <w:t xml:space="preserve">impact category </w:t>
      </w:r>
      <w:r w:rsidR="00A55B21" w:rsidRPr="006E1635">
        <w:t>indicators according to</w:t>
      </w:r>
      <w:r w:rsidR="00A55B21">
        <w:t xml:space="preserve"> EN 15804</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538A7" w:rsidRPr="009535E3" w14:paraId="78C28087" w14:textId="77777777" w:rsidTr="000F7D76">
        <w:trPr>
          <w:trHeight w:val="229"/>
        </w:trPr>
        <w:tc>
          <w:tcPr>
            <w:tcW w:w="11057" w:type="dxa"/>
            <w:gridSpan w:val="17"/>
            <w:shd w:val="clear" w:color="auto" w:fill="C4D0C2" w:themeFill="accent2" w:themeFillTint="66"/>
          </w:tcPr>
          <w:p w14:paraId="3F8552B3" w14:textId="230CE4A9" w:rsidR="005538A7" w:rsidRDefault="005538A7" w:rsidP="00872EEA">
            <w:pPr>
              <w:pStyle w:val="Headtable"/>
              <w:jc w:val="center"/>
            </w:pPr>
            <w:r>
              <w:t>Results per functional or declared unit</w:t>
            </w:r>
          </w:p>
        </w:tc>
      </w:tr>
      <w:tr w:rsidR="00427276" w:rsidRPr="00872EEA" w14:paraId="25AA0542" w14:textId="77777777" w:rsidTr="003C2682">
        <w:trPr>
          <w:trHeight w:val="550"/>
        </w:trPr>
        <w:tc>
          <w:tcPr>
            <w:tcW w:w="993" w:type="dxa"/>
            <w:shd w:val="clear" w:color="auto" w:fill="E1E7E0" w:themeFill="accent2" w:themeFillTint="33"/>
            <w:vAlign w:val="center"/>
          </w:tcPr>
          <w:p w14:paraId="58C9C3A3" w14:textId="319CABBD" w:rsidR="00427276" w:rsidRPr="00DD67CB" w:rsidRDefault="00427276" w:rsidP="00263BC4">
            <w:pPr>
              <w:jc w:val="center"/>
              <w:rPr>
                <w:b/>
                <w:sz w:val="16"/>
                <w:szCs w:val="16"/>
              </w:rPr>
            </w:pPr>
            <w:bookmarkStart w:id="4" w:name="_Hlk30142235"/>
            <w:proofErr w:type="spellStart"/>
            <w:r w:rsidRPr="00DD67CB">
              <w:rPr>
                <w:b/>
                <w:sz w:val="16"/>
                <w:szCs w:val="16"/>
              </w:rPr>
              <w:t>Indicator</w:t>
            </w:r>
            <w:proofErr w:type="spellEnd"/>
          </w:p>
        </w:tc>
        <w:tc>
          <w:tcPr>
            <w:tcW w:w="850" w:type="dxa"/>
            <w:shd w:val="clear" w:color="auto" w:fill="E1E7E0" w:themeFill="accent2" w:themeFillTint="33"/>
            <w:vAlign w:val="center"/>
          </w:tcPr>
          <w:p w14:paraId="4F632326" w14:textId="5621DD90" w:rsidR="00427276" w:rsidRPr="00DD67CB" w:rsidRDefault="00427276" w:rsidP="00263BC4">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2CD0AF39" w14:textId="1FFF11EC" w:rsidR="00427276" w:rsidRPr="00DD67CB" w:rsidRDefault="00427276" w:rsidP="005538A7">
            <w:pPr>
              <w:jc w:val="center"/>
              <w:rPr>
                <w:b/>
                <w:sz w:val="16"/>
                <w:szCs w:val="16"/>
              </w:rPr>
            </w:pPr>
            <w:r>
              <w:rPr>
                <w:b/>
                <w:sz w:val="16"/>
                <w:szCs w:val="16"/>
              </w:rPr>
              <w:t>A1-A3</w:t>
            </w:r>
          </w:p>
        </w:tc>
        <w:tc>
          <w:tcPr>
            <w:tcW w:w="614" w:type="dxa"/>
            <w:shd w:val="clear" w:color="auto" w:fill="E1E7E0" w:themeFill="accent2" w:themeFillTint="33"/>
            <w:vAlign w:val="center"/>
          </w:tcPr>
          <w:p w14:paraId="5CDED59A" w14:textId="0F92B75B" w:rsidR="00427276" w:rsidRPr="00DD67CB" w:rsidRDefault="00427276" w:rsidP="005538A7">
            <w:pPr>
              <w:jc w:val="center"/>
              <w:rPr>
                <w:b/>
                <w:sz w:val="16"/>
                <w:szCs w:val="16"/>
              </w:rPr>
            </w:pPr>
            <w:r>
              <w:rPr>
                <w:b/>
                <w:sz w:val="16"/>
                <w:szCs w:val="16"/>
              </w:rPr>
              <w:t>A4</w:t>
            </w:r>
          </w:p>
        </w:tc>
        <w:tc>
          <w:tcPr>
            <w:tcW w:w="614" w:type="dxa"/>
            <w:shd w:val="clear" w:color="auto" w:fill="E1E7E0" w:themeFill="accent2" w:themeFillTint="33"/>
            <w:vAlign w:val="center"/>
          </w:tcPr>
          <w:p w14:paraId="0B4E8A0F" w14:textId="72D70E83" w:rsidR="00427276" w:rsidRPr="00DD67CB" w:rsidRDefault="00427276" w:rsidP="005538A7">
            <w:pPr>
              <w:jc w:val="center"/>
              <w:rPr>
                <w:b/>
                <w:sz w:val="16"/>
                <w:szCs w:val="16"/>
              </w:rPr>
            </w:pPr>
            <w:r>
              <w:rPr>
                <w:b/>
                <w:sz w:val="16"/>
                <w:szCs w:val="16"/>
              </w:rPr>
              <w:t>A5</w:t>
            </w:r>
          </w:p>
        </w:tc>
        <w:tc>
          <w:tcPr>
            <w:tcW w:w="615" w:type="dxa"/>
            <w:shd w:val="clear" w:color="auto" w:fill="E1E7E0" w:themeFill="accent2" w:themeFillTint="33"/>
            <w:vAlign w:val="center"/>
          </w:tcPr>
          <w:p w14:paraId="0F955A4E" w14:textId="24A66CB3" w:rsidR="00427276" w:rsidRPr="00DD67CB" w:rsidRDefault="00427276" w:rsidP="005538A7">
            <w:pPr>
              <w:jc w:val="center"/>
              <w:rPr>
                <w:b/>
                <w:sz w:val="16"/>
                <w:szCs w:val="16"/>
              </w:rPr>
            </w:pPr>
            <w:r w:rsidRPr="00DD67CB">
              <w:rPr>
                <w:b/>
                <w:sz w:val="16"/>
                <w:szCs w:val="16"/>
              </w:rPr>
              <w:t>B1</w:t>
            </w:r>
          </w:p>
        </w:tc>
        <w:tc>
          <w:tcPr>
            <w:tcW w:w="614" w:type="dxa"/>
            <w:shd w:val="clear" w:color="auto" w:fill="E1E7E0" w:themeFill="accent2" w:themeFillTint="33"/>
            <w:vAlign w:val="center"/>
          </w:tcPr>
          <w:p w14:paraId="6BB5621D" w14:textId="05CC7446" w:rsidR="00427276" w:rsidRPr="00DD67CB" w:rsidRDefault="00427276" w:rsidP="005538A7">
            <w:pPr>
              <w:jc w:val="center"/>
              <w:rPr>
                <w:b/>
                <w:sz w:val="16"/>
                <w:szCs w:val="16"/>
              </w:rPr>
            </w:pPr>
            <w:r w:rsidRPr="00DD67CB">
              <w:rPr>
                <w:b/>
                <w:sz w:val="16"/>
                <w:szCs w:val="16"/>
              </w:rPr>
              <w:t>B2</w:t>
            </w:r>
          </w:p>
        </w:tc>
        <w:tc>
          <w:tcPr>
            <w:tcW w:w="614" w:type="dxa"/>
            <w:shd w:val="clear" w:color="auto" w:fill="E1E7E0" w:themeFill="accent2" w:themeFillTint="33"/>
            <w:vAlign w:val="center"/>
          </w:tcPr>
          <w:p w14:paraId="2881E554" w14:textId="469B7370" w:rsidR="00427276" w:rsidRPr="00DD67CB" w:rsidRDefault="00427276" w:rsidP="005538A7">
            <w:pPr>
              <w:jc w:val="center"/>
              <w:rPr>
                <w:b/>
                <w:sz w:val="16"/>
                <w:szCs w:val="16"/>
              </w:rPr>
            </w:pPr>
            <w:r w:rsidRPr="00DD67CB">
              <w:rPr>
                <w:b/>
                <w:sz w:val="16"/>
                <w:szCs w:val="16"/>
              </w:rPr>
              <w:t>B3</w:t>
            </w:r>
          </w:p>
        </w:tc>
        <w:tc>
          <w:tcPr>
            <w:tcW w:w="614" w:type="dxa"/>
            <w:shd w:val="clear" w:color="auto" w:fill="E1E7E0" w:themeFill="accent2" w:themeFillTint="33"/>
            <w:vAlign w:val="center"/>
          </w:tcPr>
          <w:p w14:paraId="1A47857C" w14:textId="4C4291C2" w:rsidR="00427276" w:rsidRPr="00DD67CB" w:rsidRDefault="00427276" w:rsidP="005538A7">
            <w:pPr>
              <w:jc w:val="center"/>
              <w:rPr>
                <w:b/>
                <w:sz w:val="16"/>
                <w:szCs w:val="16"/>
              </w:rPr>
            </w:pPr>
            <w:r w:rsidRPr="00DD67CB">
              <w:rPr>
                <w:b/>
                <w:sz w:val="16"/>
                <w:szCs w:val="16"/>
              </w:rPr>
              <w:t>B4</w:t>
            </w:r>
          </w:p>
        </w:tc>
        <w:tc>
          <w:tcPr>
            <w:tcW w:w="615" w:type="dxa"/>
            <w:shd w:val="clear" w:color="auto" w:fill="E1E7E0" w:themeFill="accent2" w:themeFillTint="33"/>
            <w:vAlign w:val="center"/>
          </w:tcPr>
          <w:p w14:paraId="44D8A1D7" w14:textId="727E5446" w:rsidR="00427276" w:rsidRPr="00DD67CB" w:rsidRDefault="00427276" w:rsidP="005538A7">
            <w:pPr>
              <w:jc w:val="center"/>
              <w:rPr>
                <w:b/>
                <w:sz w:val="16"/>
                <w:szCs w:val="16"/>
              </w:rPr>
            </w:pPr>
            <w:r w:rsidRPr="00DD67CB">
              <w:rPr>
                <w:b/>
                <w:sz w:val="16"/>
                <w:szCs w:val="16"/>
              </w:rPr>
              <w:t>B5</w:t>
            </w:r>
          </w:p>
        </w:tc>
        <w:tc>
          <w:tcPr>
            <w:tcW w:w="614" w:type="dxa"/>
            <w:shd w:val="clear" w:color="auto" w:fill="E1E7E0" w:themeFill="accent2" w:themeFillTint="33"/>
            <w:vAlign w:val="center"/>
          </w:tcPr>
          <w:p w14:paraId="45C58CFF" w14:textId="16C1B2A7" w:rsidR="00427276" w:rsidRPr="00DD67CB" w:rsidRDefault="00427276" w:rsidP="005538A7">
            <w:pPr>
              <w:jc w:val="center"/>
              <w:rPr>
                <w:b/>
                <w:sz w:val="16"/>
                <w:szCs w:val="16"/>
              </w:rPr>
            </w:pPr>
            <w:r w:rsidRPr="00DD67CB">
              <w:rPr>
                <w:b/>
                <w:sz w:val="16"/>
                <w:szCs w:val="16"/>
              </w:rPr>
              <w:t>B6</w:t>
            </w:r>
          </w:p>
        </w:tc>
        <w:tc>
          <w:tcPr>
            <w:tcW w:w="614" w:type="dxa"/>
            <w:shd w:val="clear" w:color="auto" w:fill="E1E7E0" w:themeFill="accent2" w:themeFillTint="33"/>
            <w:vAlign w:val="center"/>
          </w:tcPr>
          <w:p w14:paraId="46BEEEF3" w14:textId="7A7B632A" w:rsidR="00427276" w:rsidRPr="00DD67CB" w:rsidRDefault="00427276" w:rsidP="005538A7">
            <w:pPr>
              <w:jc w:val="center"/>
              <w:rPr>
                <w:b/>
                <w:sz w:val="16"/>
                <w:szCs w:val="16"/>
              </w:rPr>
            </w:pPr>
            <w:r w:rsidRPr="00DD67CB">
              <w:rPr>
                <w:b/>
                <w:sz w:val="16"/>
                <w:szCs w:val="16"/>
              </w:rPr>
              <w:t>B7</w:t>
            </w:r>
          </w:p>
        </w:tc>
        <w:tc>
          <w:tcPr>
            <w:tcW w:w="614" w:type="dxa"/>
            <w:shd w:val="clear" w:color="auto" w:fill="E1E7E0" w:themeFill="accent2" w:themeFillTint="33"/>
            <w:vAlign w:val="center"/>
          </w:tcPr>
          <w:p w14:paraId="25E1B1BA" w14:textId="628536EA" w:rsidR="00427276" w:rsidRPr="00DD67CB" w:rsidRDefault="00427276" w:rsidP="005538A7">
            <w:pPr>
              <w:jc w:val="center"/>
              <w:rPr>
                <w:b/>
                <w:sz w:val="16"/>
                <w:szCs w:val="16"/>
              </w:rPr>
            </w:pPr>
            <w:r w:rsidRPr="00DD67CB">
              <w:rPr>
                <w:b/>
                <w:sz w:val="16"/>
                <w:szCs w:val="16"/>
              </w:rPr>
              <w:t>C1</w:t>
            </w:r>
          </w:p>
        </w:tc>
        <w:tc>
          <w:tcPr>
            <w:tcW w:w="615" w:type="dxa"/>
            <w:shd w:val="clear" w:color="auto" w:fill="E1E7E0" w:themeFill="accent2" w:themeFillTint="33"/>
            <w:vAlign w:val="center"/>
          </w:tcPr>
          <w:p w14:paraId="5E6BF10E" w14:textId="05450B46" w:rsidR="00427276" w:rsidRPr="00DD67CB" w:rsidRDefault="00427276" w:rsidP="005538A7">
            <w:pPr>
              <w:jc w:val="center"/>
              <w:rPr>
                <w:b/>
                <w:sz w:val="16"/>
                <w:szCs w:val="16"/>
              </w:rPr>
            </w:pPr>
            <w:r w:rsidRPr="00DD67CB">
              <w:rPr>
                <w:b/>
                <w:sz w:val="16"/>
                <w:szCs w:val="16"/>
              </w:rPr>
              <w:t>C2</w:t>
            </w:r>
          </w:p>
        </w:tc>
        <w:tc>
          <w:tcPr>
            <w:tcW w:w="614" w:type="dxa"/>
            <w:shd w:val="clear" w:color="auto" w:fill="E1E7E0" w:themeFill="accent2" w:themeFillTint="33"/>
            <w:vAlign w:val="center"/>
          </w:tcPr>
          <w:p w14:paraId="6E0B80AC" w14:textId="410CDD0A" w:rsidR="00427276" w:rsidRPr="00DD67CB" w:rsidRDefault="00427276" w:rsidP="005538A7">
            <w:pPr>
              <w:jc w:val="center"/>
              <w:rPr>
                <w:b/>
                <w:sz w:val="16"/>
                <w:szCs w:val="16"/>
              </w:rPr>
            </w:pPr>
            <w:r w:rsidRPr="00DD67CB">
              <w:rPr>
                <w:b/>
                <w:sz w:val="16"/>
                <w:szCs w:val="16"/>
              </w:rPr>
              <w:t>C3</w:t>
            </w:r>
          </w:p>
        </w:tc>
        <w:tc>
          <w:tcPr>
            <w:tcW w:w="614" w:type="dxa"/>
            <w:shd w:val="clear" w:color="auto" w:fill="E1E7E0" w:themeFill="accent2" w:themeFillTint="33"/>
            <w:vAlign w:val="center"/>
          </w:tcPr>
          <w:p w14:paraId="4A54377A" w14:textId="6647C0D8" w:rsidR="00427276" w:rsidRPr="00DD67CB" w:rsidRDefault="00427276" w:rsidP="005538A7">
            <w:pPr>
              <w:jc w:val="center"/>
              <w:rPr>
                <w:b/>
                <w:sz w:val="16"/>
                <w:szCs w:val="16"/>
              </w:rPr>
            </w:pPr>
            <w:r w:rsidRPr="00DD67CB">
              <w:rPr>
                <w:b/>
                <w:sz w:val="16"/>
                <w:szCs w:val="16"/>
              </w:rPr>
              <w:t>C4</w:t>
            </w:r>
          </w:p>
        </w:tc>
        <w:tc>
          <w:tcPr>
            <w:tcW w:w="615" w:type="dxa"/>
            <w:shd w:val="clear" w:color="auto" w:fill="E1E7E0" w:themeFill="accent2" w:themeFillTint="33"/>
            <w:vAlign w:val="center"/>
          </w:tcPr>
          <w:p w14:paraId="1BE119DD" w14:textId="46E2DF2C" w:rsidR="00427276" w:rsidRPr="00DD67CB" w:rsidRDefault="00427276" w:rsidP="005538A7">
            <w:pPr>
              <w:jc w:val="center"/>
              <w:rPr>
                <w:b/>
                <w:sz w:val="16"/>
                <w:szCs w:val="16"/>
              </w:rPr>
            </w:pPr>
            <w:r w:rsidRPr="00DD67CB">
              <w:rPr>
                <w:b/>
                <w:sz w:val="16"/>
                <w:szCs w:val="16"/>
              </w:rPr>
              <w:t>D</w:t>
            </w:r>
          </w:p>
        </w:tc>
      </w:tr>
      <w:bookmarkEnd w:id="4"/>
      <w:tr w:rsidR="003C2682" w:rsidRPr="00872EEA" w14:paraId="202804B9" w14:textId="77777777" w:rsidTr="003C2682">
        <w:trPr>
          <w:trHeight w:val="550"/>
        </w:trPr>
        <w:tc>
          <w:tcPr>
            <w:tcW w:w="993" w:type="dxa"/>
            <w:shd w:val="clear" w:color="auto" w:fill="E1E7E0" w:themeFill="accent2" w:themeFillTint="33"/>
            <w:vAlign w:val="center"/>
          </w:tcPr>
          <w:p w14:paraId="069883E1" w14:textId="7474E972" w:rsidR="003C2682" w:rsidRPr="00DD67CB" w:rsidRDefault="003C2682" w:rsidP="00263BC4">
            <w:pPr>
              <w:jc w:val="center"/>
              <w:rPr>
                <w:sz w:val="16"/>
                <w:szCs w:val="16"/>
              </w:rPr>
            </w:pPr>
            <w:r w:rsidRPr="00DD67CB">
              <w:rPr>
                <w:sz w:val="16"/>
                <w:szCs w:val="16"/>
              </w:rPr>
              <w:t>GWP-fossil</w:t>
            </w:r>
          </w:p>
        </w:tc>
        <w:tc>
          <w:tcPr>
            <w:tcW w:w="850" w:type="dxa"/>
            <w:shd w:val="clear" w:color="auto" w:fill="E1E7E0" w:themeFill="accent2" w:themeFillTint="33"/>
            <w:vAlign w:val="center"/>
          </w:tcPr>
          <w:p w14:paraId="24080C7B" w14:textId="0C740DB0" w:rsidR="003C2682" w:rsidRPr="00DD67CB" w:rsidRDefault="003C2682"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5A358027"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182341B"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77FFF1D2"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36A94729" w14:textId="5F1306FD" w:rsidR="003C2682" w:rsidRPr="00DD67CB" w:rsidRDefault="003C2682" w:rsidP="005538A7">
            <w:pPr>
              <w:jc w:val="center"/>
              <w:rPr>
                <w:sz w:val="16"/>
                <w:szCs w:val="16"/>
              </w:rPr>
            </w:pPr>
          </w:p>
        </w:tc>
        <w:tc>
          <w:tcPr>
            <w:tcW w:w="614" w:type="dxa"/>
            <w:shd w:val="clear" w:color="auto" w:fill="E1E7E0" w:themeFill="accent2" w:themeFillTint="33"/>
            <w:vAlign w:val="center"/>
          </w:tcPr>
          <w:p w14:paraId="0B15C4C8" w14:textId="6FB610A4" w:rsidR="003C2682" w:rsidRPr="00DD67CB" w:rsidRDefault="003C2682" w:rsidP="005538A7">
            <w:pPr>
              <w:jc w:val="center"/>
              <w:rPr>
                <w:sz w:val="16"/>
                <w:szCs w:val="16"/>
              </w:rPr>
            </w:pPr>
          </w:p>
        </w:tc>
        <w:tc>
          <w:tcPr>
            <w:tcW w:w="614" w:type="dxa"/>
            <w:shd w:val="clear" w:color="auto" w:fill="E1E7E0" w:themeFill="accent2" w:themeFillTint="33"/>
            <w:vAlign w:val="center"/>
          </w:tcPr>
          <w:p w14:paraId="5D2ADF62"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0C88B51"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38957EAA"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A290A3C"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737A8EC3"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3FC3CF6B"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55F90A05"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4E024CF7"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494F6FD4"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0781F887" w14:textId="77777777" w:rsidR="003C2682" w:rsidRPr="00DD67CB" w:rsidRDefault="003C2682" w:rsidP="005538A7">
            <w:pPr>
              <w:jc w:val="center"/>
              <w:rPr>
                <w:sz w:val="16"/>
                <w:szCs w:val="16"/>
              </w:rPr>
            </w:pPr>
          </w:p>
        </w:tc>
      </w:tr>
      <w:tr w:rsidR="003C2682" w:rsidRPr="00872EEA" w14:paraId="1842B0E5" w14:textId="77777777" w:rsidTr="003C2682">
        <w:trPr>
          <w:trHeight w:val="550"/>
        </w:trPr>
        <w:tc>
          <w:tcPr>
            <w:tcW w:w="993" w:type="dxa"/>
            <w:shd w:val="clear" w:color="auto" w:fill="E1E7E0" w:themeFill="accent2" w:themeFillTint="33"/>
            <w:vAlign w:val="center"/>
          </w:tcPr>
          <w:p w14:paraId="3A49F118" w14:textId="19991FE5" w:rsidR="003C2682" w:rsidRPr="00DD67CB" w:rsidRDefault="003C2682" w:rsidP="003C2682">
            <w:pPr>
              <w:jc w:val="center"/>
              <w:rPr>
                <w:sz w:val="16"/>
                <w:szCs w:val="16"/>
              </w:rPr>
            </w:pPr>
            <w:r w:rsidRPr="00DD67CB">
              <w:rPr>
                <w:sz w:val="16"/>
                <w:szCs w:val="16"/>
              </w:rPr>
              <w:t>GWP-</w:t>
            </w:r>
            <w:proofErr w:type="spellStart"/>
            <w:r w:rsidRPr="00DD67CB">
              <w:rPr>
                <w:sz w:val="16"/>
                <w:szCs w:val="16"/>
              </w:rPr>
              <w:t>biogenic</w:t>
            </w:r>
            <w:proofErr w:type="spellEnd"/>
          </w:p>
        </w:tc>
        <w:tc>
          <w:tcPr>
            <w:tcW w:w="850" w:type="dxa"/>
            <w:shd w:val="clear" w:color="auto" w:fill="E1E7E0" w:themeFill="accent2" w:themeFillTint="33"/>
            <w:vAlign w:val="center"/>
          </w:tcPr>
          <w:p w14:paraId="41B2EEED" w14:textId="5B3DCDE9"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2A2EB78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D438B3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FCA869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CA76A8B" w14:textId="30ED044B" w:rsidR="003C2682" w:rsidRPr="00DD67CB" w:rsidRDefault="003C2682" w:rsidP="003C2682">
            <w:pPr>
              <w:jc w:val="center"/>
              <w:rPr>
                <w:sz w:val="16"/>
                <w:szCs w:val="16"/>
              </w:rPr>
            </w:pPr>
          </w:p>
        </w:tc>
        <w:tc>
          <w:tcPr>
            <w:tcW w:w="614" w:type="dxa"/>
            <w:shd w:val="clear" w:color="auto" w:fill="E1E7E0" w:themeFill="accent2" w:themeFillTint="33"/>
            <w:vAlign w:val="center"/>
          </w:tcPr>
          <w:p w14:paraId="03416ACC" w14:textId="171BB2CF" w:rsidR="003C2682" w:rsidRPr="00DD67CB" w:rsidRDefault="003C2682" w:rsidP="003C2682">
            <w:pPr>
              <w:jc w:val="center"/>
              <w:rPr>
                <w:sz w:val="16"/>
                <w:szCs w:val="16"/>
              </w:rPr>
            </w:pPr>
          </w:p>
        </w:tc>
        <w:tc>
          <w:tcPr>
            <w:tcW w:w="614" w:type="dxa"/>
            <w:shd w:val="clear" w:color="auto" w:fill="E1E7E0" w:themeFill="accent2" w:themeFillTint="33"/>
            <w:vAlign w:val="center"/>
          </w:tcPr>
          <w:p w14:paraId="7FAABA1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3B22E7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5ACA26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ADF453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26E921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6E6563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D87479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9D329A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4F0C5E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3E5F708" w14:textId="77777777" w:rsidR="003C2682" w:rsidRPr="00DD67CB" w:rsidRDefault="003C2682" w:rsidP="003C2682">
            <w:pPr>
              <w:jc w:val="center"/>
              <w:rPr>
                <w:sz w:val="16"/>
                <w:szCs w:val="16"/>
              </w:rPr>
            </w:pPr>
          </w:p>
        </w:tc>
      </w:tr>
      <w:tr w:rsidR="003C2682" w:rsidRPr="00872EEA" w14:paraId="6705A213" w14:textId="77777777" w:rsidTr="003C2682">
        <w:trPr>
          <w:trHeight w:val="550"/>
        </w:trPr>
        <w:tc>
          <w:tcPr>
            <w:tcW w:w="993" w:type="dxa"/>
            <w:shd w:val="clear" w:color="auto" w:fill="E1E7E0" w:themeFill="accent2" w:themeFillTint="33"/>
            <w:vAlign w:val="center"/>
          </w:tcPr>
          <w:p w14:paraId="51890381" w14:textId="77D65D52" w:rsidR="003C2682" w:rsidRPr="00DD67CB" w:rsidRDefault="003C2682" w:rsidP="003C2682">
            <w:pPr>
              <w:jc w:val="center"/>
              <w:rPr>
                <w:sz w:val="16"/>
                <w:szCs w:val="16"/>
              </w:rPr>
            </w:pPr>
            <w:r w:rsidRPr="00DD67CB">
              <w:rPr>
                <w:sz w:val="16"/>
                <w:szCs w:val="16"/>
              </w:rPr>
              <w:t>GWP-</w:t>
            </w:r>
            <w:r>
              <w:rPr>
                <w:sz w:val="16"/>
                <w:szCs w:val="16"/>
              </w:rPr>
              <w:br/>
            </w:r>
            <w:proofErr w:type="spellStart"/>
            <w:r w:rsidRPr="00DD67CB">
              <w:rPr>
                <w:sz w:val="16"/>
                <w:szCs w:val="16"/>
              </w:rPr>
              <w:t>luluc</w:t>
            </w:r>
            <w:proofErr w:type="spellEnd"/>
          </w:p>
        </w:tc>
        <w:tc>
          <w:tcPr>
            <w:tcW w:w="850" w:type="dxa"/>
            <w:shd w:val="clear" w:color="auto" w:fill="E1E7E0" w:themeFill="accent2" w:themeFillTint="33"/>
            <w:vAlign w:val="center"/>
          </w:tcPr>
          <w:p w14:paraId="10583C31" w14:textId="6D114D97"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2325CAC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BE17B8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742DB6"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40F2E3A" w14:textId="679A246C" w:rsidR="003C2682" w:rsidRPr="00DD67CB" w:rsidRDefault="003C2682" w:rsidP="003C2682">
            <w:pPr>
              <w:jc w:val="center"/>
              <w:rPr>
                <w:sz w:val="16"/>
                <w:szCs w:val="16"/>
              </w:rPr>
            </w:pPr>
          </w:p>
        </w:tc>
        <w:tc>
          <w:tcPr>
            <w:tcW w:w="614" w:type="dxa"/>
            <w:shd w:val="clear" w:color="auto" w:fill="E1E7E0" w:themeFill="accent2" w:themeFillTint="33"/>
            <w:vAlign w:val="center"/>
          </w:tcPr>
          <w:p w14:paraId="144CC336" w14:textId="5DAF2AF0" w:rsidR="003C2682" w:rsidRPr="00DD67CB" w:rsidRDefault="003C2682" w:rsidP="003C2682">
            <w:pPr>
              <w:jc w:val="center"/>
              <w:rPr>
                <w:sz w:val="16"/>
                <w:szCs w:val="16"/>
              </w:rPr>
            </w:pPr>
          </w:p>
        </w:tc>
        <w:tc>
          <w:tcPr>
            <w:tcW w:w="614" w:type="dxa"/>
            <w:shd w:val="clear" w:color="auto" w:fill="E1E7E0" w:themeFill="accent2" w:themeFillTint="33"/>
            <w:vAlign w:val="center"/>
          </w:tcPr>
          <w:p w14:paraId="5FE9A81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1E23A0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ED9A0F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E01364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F8C99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F58DD1"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A4E48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84C551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36A158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7C977CC" w14:textId="77777777" w:rsidR="003C2682" w:rsidRPr="00DD67CB" w:rsidRDefault="003C2682" w:rsidP="003C2682">
            <w:pPr>
              <w:jc w:val="center"/>
              <w:rPr>
                <w:sz w:val="16"/>
                <w:szCs w:val="16"/>
              </w:rPr>
            </w:pPr>
          </w:p>
        </w:tc>
      </w:tr>
      <w:tr w:rsidR="003C2682" w:rsidRPr="00872EEA" w14:paraId="4A4ACCBF" w14:textId="77777777" w:rsidTr="003C2682">
        <w:trPr>
          <w:trHeight w:val="550"/>
        </w:trPr>
        <w:tc>
          <w:tcPr>
            <w:tcW w:w="993" w:type="dxa"/>
            <w:shd w:val="clear" w:color="auto" w:fill="E1E7E0" w:themeFill="accent2" w:themeFillTint="33"/>
            <w:vAlign w:val="center"/>
          </w:tcPr>
          <w:p w14:paraId="5E27B25B" w14:textId="75C711F0" w:rsidR="003C2682" w:rsidRPr="00DD67CB" w:rsidRDefault="003C2682" w:rsidP="003C2682">
            <w:pPr>
              <w:jc w:val="center"/>
              <w:rPr>
                <w:sz w:val="16"/>
                <w:szCs w:val="16"/>
              </w:rPr>
            </w:pPr>
            <w:r w:rsidRPr="00DD67CB">
              <w:rPr>
                <w:sz w:val="16"/>
                <w:szCs w:val="16"/>
              </w:rPr>
              <w:t>GWP-</w:t>
            </w:r>
            <w:r>
              <w:rPr>
                <w:sz w:val="16"/>
                <w:szCs w:val="16"/>
              </w:rPr>
              <w:br/>
            </w:r>
            <w:r w:rsidRPr="00DD67CB">
              <w:rPr>
                <w:sz w:val="16"/>
                <w:szCs w:val="16"/>
              </w:rPr>
              <w:t>total</w:t>
            </w:r>
          </w:p>
        </w:tc>
        <w:tc>
          <w:tcPr>
            <w:tcW w:w="850" w:type="dxa"/>
            <w:shd w:val="clear" w:color="auto" w:fill="E1E7E0" w:themeFill="accent2" w:themeFillTint="33"/>
            <w:vAlign w:val="center"/>
          </w:tcPr>
          <w:p w14:paraId="33F225C6" w14:textId="4BDA93EA"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305BBC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E00A7F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2B33B8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9C7CEAD" w14:textId="470A56DD" w:rsidR="003C2682" w:rsidRPr="00DD67CB" w:rsidRDefault="003C2682" w:rsidP="003C2682">
            <w:pPr>
              <w:jc w:val="center"/>
              <w:rPr>
                <w:sz w:val="16"/>
                <w:szCs w:val="16"/>
              </w:rPr>
            </w:pPr>
          </w:p>
        </w:tc>
        <w:tc>
          <w:tcPr>
            <w:tcW w:w="614" w:type="dxa"/>
            <w:shd w:val="clear" w:color="auto" w:fill="E1E7E0" w:themeFill="accent2" w:themeFillTint="33"/>
            <w:vAlign w:val="center"/>
          </w:tcPr>
          <w:p w14:paraId="3A397CD6" w14:textId="756D3644" w:rsidR="003C2682" w:rsidRPr="00DD67CB" w:rsidRDefault="003C2682" w:rsidP="003C2682">
            <w:pPr>
              <w:jc w:val="center"/>
              <w:rPr>
                <w:sz w:val="16"/>
                <w:szCs w:val="16"/>
              </w:rPr>
            </w:pPr>
          </w:p>
        </w:tc>
        <w:tc>
          <w:tcPr>
            <w:tcW w:w="614" w:type="dxa"/>
            <w:shd w:val="clear" w:color="auto" w:fill="E1E7E0" w:themeFill="accent2" w:themeFillTint="33"/>
            <w:vAlign w:val="center"/>
          </w:tcPr>
          <w:p w14:paraId="4A76F51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0A60511"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C1D4B7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AE522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3759F2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267F60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5680B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6942D2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D9591C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E0754BF" w14:textId="77777777" w:rsidR="003C2682" w:rsidRPr="00DD67CB" w:rsidRDefault="003C2682" w:rsidP="003C2682">
            <w:pPr>
              <w:jc w:val="center"/>
              <w:rPr>
                <w:sz w:val="16"/>
                <w:szCs w:val="16"/>
              </w:rPr>
            </w:pPr>
          </w:p>
        </w:tc>
      </w:tr>
      <w:tr w:rsidR="003C2682" w:rsidRPr="00872EEA" w14:paraId="52AF15D6" w14:textId="77777777" w:rsidTr="003C2682">
        <w:trPr>
          <w:trHeight w:val="550"/>
        </w:trPr>
        <w:tc>
          <w:tcPr>
            <w:tcW w:w="993" w:type="dxa"/>
            <w:shd w:val="clear" w:color="auto" w:fill="E1E7E0" w:themeFill="accent2" w:themeFillTint="33"/>
            <w:vAlign w:val="center"/>
          </w:tcPr>
          <w:p w14:paraId="329D9F6B" w14:textId="17558D37" w:rsidR="003C2682" w:rsidRPr="00DD67CB" w:rsidRDefault="003C2682" w:rsidP="003C2682">
            <w:pPr>
              <w:jc w:val="center"/>
              <w:rPr>
                <w:sz w:val="16"/>
                <w:szCs w:val="16"/>
              </w:rPr>
            </w:pPr>
            <w:r w:rsidRPr="00DD67CB">
              <w:rPr>
                <w:sz w:val="16"/>
                <w:szCs w:val="16"/>
              </w:rPr>
              <w:t>ODP</w:t>
            </w:r>
          </w:p>
        </w:tc>
        <w:tc>
          <w:tcPr>
            <w:tcW w:w="850" w:type="dxa"/>
            <w:shd w:val="clear" w:color="auto" w:fill="E1E7E0" w:themeFill="accent2" w:themeFillTint="33"/>
            <w:vAlign w:val="center"/>
          </w:tcPr>
          <w:p w14:paraId="63F99227" w14:textId="27FFAF29" w:rsidR="003C2682" w:rsidRPr="00DD67CB" w:rsidRDefault="003C2682" w:rsidP="003C2682">
            <w:pPr>
              <w:jc w:val="center"/>
              <w:rPr>
                <w:sz w:val="16"/>
                <w:szCs w:val="16"/>
              </w:rPr>
            </w:pPr>
            <w:r w:rsidRPr="00DD67CB">
              <w:rPr>
                <w:sz w:val="16"/>
                <w:szCs w:val="16"/>
              </w:rPr>
              <w:t xml:space="preserve">kg CFC 11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10953EF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89DCFE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92D744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3BC0B70" w14:textId="60FF31FC" w:rsidR="003C2682" w:rsidRPr="00DD67CB" w:rsidRDefault="003C2682" w:rsidP="003C2682">
            <w:pPr>
              <w:jc w:val="center"/>
              <w:rPr>
                <w:sz w:val="16"/>
                <w:szCs w:val="16"/>
              </w:rPr>
            </w:pPr>
          </w:p>
        </w:tc>
        <w:tc>
          <w:tcPr>
            <w:tcW w:w="614" w:type="dxa"/>
            <w:shd w:val="clear" w:color="auto" w:fill="E1E7E0" w:themeFill="accent2" w:themeFillTint="33"/>
            <w:vAlign w:val="center"/>
          </w:tcPr>
          <w:p w14:paraId="693E2EB4" w14:textId="0150CC58" w:rsidR="003C2682" w:rsidRPr="00DD67CB" w:rsidRDefault="003C2682" w:rsidP="003C2682">
            <w:pPr>
              <w:jc w:val="center"/>
              <w:rPr>
                <w:sz w:val="16"/>
                <w:szCs w:val="16"/>
              </w:rPr>
            </w:pPr>
          </w:p>
        </w:tc>
        <w:tc>
          <w:tcPr>
            <w:tcW w:w="614" w:type="dxa"/>
            <w:shd w:val="clear" w:color="auto" w:fill="E1E7E0" w:themeFill="accent2" w:themeFillTint="33"/>
            <w:vAlign w:val="center"/>
          </w:tcPr>
          <w:p w14:paraId="1192A26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16D42A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7A2D67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D0A45E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E27C0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61E253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4D85930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8675A2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FA4A6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0045EA1" w14:textId="77777777" w:rsidR="003C2682" w:rsidRPr="00DD67CB" w:rsidRDefault="003C2682" w:rsidP="003C2682">
            <w:pPr>
              <w:jc w:val="center"/>
              <w:rPr>
                <w:sz w:val="16"/>
                <w:szCs w:val="16"/>
              </w:rPr>
            </w:pPr>
          </w:p>
        </w:tc>
      </w:tr>
      <w:tr w:rsidR="003C2682" w:rsidRPr="00872EEA" w14:paraId="750F166A" w14:textId="77777777" w:rsidTr="003C2682">
        <w:trPr>
          <w:trHeight w:val="550"/>
        </w:trPr>
        <w:tc>
          <w:tcPr>
            <w:tcW w:w="993" w:type="dxa"/>
            <w:shd w:val="clear" w:color="auto" w:fill="E1E7E0" w:themeFill="accent2" w:themeFillTint="33"/>
            <w:vAlign w:val="center"/>
          </w:tcPr>
          <w:p w14:paraId="21E59A4C" w14:textId="3DB8C5AC" w:rsidR="003C2682" w:rsidRPr="00DD67CB" w:rsidRDefault="003C2682" w:rsidP="003C2682">
            <w:pPr>
              <w:jc w:val="center"/>
              <w:rPr>
                <w:sz w:val="16"/>
                <w:szCs w:val="16"/>
              </w:rPr>
            </w:pPr>
            <w:r w:rsidRPr="00DD67CB">
              <w:rPr>
                <w:sz w:val="16"/>
                <w:szCs w:val="16"/>
              </w:rPr>
              <w:t>AP</w:t>
            </w:r>
          </w:p>
        </w:tc>
        <w:tc>
          <w:tcPr>
            <w:tcW w:w="850" w:type="dxa"/>
            <w:shd w:val="clear" w:color="auto" w:fill="E1E7E0" w:themeFill="accent2" w:themeFillTint="33"/>
            <w:vAlign w:val="center"/>
          </w:tcPr>
          <w:p w14:paraId="005D0A23" w14:textId="0AE3F9F4" w:rsidR="003C2682" w:rsidRPr="00DD67CB" w:rsidRDefault="003C2682" w:rsidP="003C2682">
            <w:pPr>
              <w:jc w:val="center"/>
              <w:rPr>
                <w:sz w:val="16"/>
                <w:szCs w:val="16"/>
              </w:rPr>
            </w:pPr>
            <w:r w:rsidRPr="00DD67CB">
              <w:rPr>
                <w:sz w:val="16"/>
                <w:szCs w:val="16"/>
              </w:rPr>
              <w:t xml:space="preserve">mol </w:t>
            </w:r>
            <w:r w:rsidRPr="00DD67CB">
              <w:rPr>
                <w:sz w:val="16"/>
                <w:szCs w:val="16"/>
                <w:lang w:val="en-US"/>
              </w:rPr>
              <w:t>H</w:t>
            </w:r>
            <w:r w:rsidRPr="00DD67CB">
              <w:rPr>
                <w:sz w:val="16"/>
                <w:szCs w:val="16"/>
                <w:vertAlign w:val="superscript"/>
                <w:lang w:val="en-US"/>
              </w:rPr>
              <w:t>+</w:t>
            </w:r>
            <w:r w:rsidRPr="00DD67CB">
              <w:rPr>
                <w:sz w:val="16"/>
                <w:szCs w:val="16"/>
                <w:lang w:val="en-US"/>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7A3E60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5BBCCD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D33C52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C178163" w14:textId="1FD29891" w:rsidR="003C2682" w:rsidRPr="00DD67CB" w:rsidRDefault="003C2682" w:rsidP="003C2682">
            <w:pPr>
              <w:jc w:val="center"/>
              <w:rPr>
                <w:sz w:val="16"/>
                <w:szCs w:val="16"/>
              </w:rPr>
            </w:pPr>
          </w:p>
        </w:tc>
        <w:tc>
          <w:tcPr>
            <w:tcW w:w="614" w:type="dxa"/>
            <w:shd w:val="clear" w:color="auto" w:fill="E1E7E0" w:themeFill="accent2" w:themeFillTint="33"/>
            <w:vAlign w:val="center"/>
          </w:tcPr>
          <w:p w14:paraId="70AE4685" w14:textId="300F7565" w:rsidR="003C2682" w:rsidRPr="00DD67CB" w:rsidRDefault="003C2682" w:rsidP="003C2682">
            <w:pPr>
              <w:jc w:val="center"/>
              <w:rPr>
                <w:sz w:val="16"/>
                <w:szCs w:val="16"/>
              </w:rPr>
            </w:pPr>
          </w:p>
        </w:tc>
        <w:tc>
          <w:tcPr>
            <w:tcW w:w="614" w:type="dxa"/>
            <w:shd w:val="clear" w:color="auto" w:fill="E1E7E0" w:themeFill="accent2" w:themeFillTint="33"/>
            <w:vAlign w:val="center"/>
          </w:tcPr>
          <w:p w14:paraId="68D4442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247F62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DBBB39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4E4F41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E748FC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8BC064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049B4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6ABC79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15C99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E4AEB5" w14:textId="77777777" w:rsidR="003C2682" w:rsidRPr="00DD67CB" w:rsidRDefault="003C2682" w:rsidP="003C2682">
            <w:pPr>
              <w:jc w:val="center"/>
              <w:rPr>
                <w:sz w:val="16"/>
                <w:szCs w:val="16"/>
              </w:rPr>
            </w:pPr>
          </w:p>
        </w:tc>
      </w:tr>
      <w:tr w:rsidR="003C2682" w:rsidRPr="00872EEA" w14:paraId="470F5FB5" w14:textId="77777777" w:rsidTr="003C2682">
        <w:trPr>
          <w:trHeight w:val="550"/>
        </w:trPr>
        <w:tc>
          <w:tcPr>
            <w:tcW w:w="993" w:type="dxa"/>
            <w:shd w:val="clear" w:color="auto" w:fill="E1E7E0" w:themeFill="accent2" w:themeFillTint="33"/>
            <w:vAlign w:val="center"/>
          </w:tcPr>
          <w:p w14:paraId="14336590" w14:textId="730EDA4F" w:rsidR="003C2682" w:rsidRPr="00DD67CB" w:rsidRDefault="003C2682" w:rsidP="003C2682">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12CBFFD6" w14:textId="7B62EA00" w:rsidR="003C2682" w:rsidRPr="00DD67CB" w:rsidRDefault="003C2682" w:rsidP="003C2682">
            <w:pPr>
              <w:jc w:val="center"/>
              <w:rPr>
                <w:sz w:val="16"/>
                <w:szCs w:val="16"/>
              </w:rPr>
            </w:pPr>
            <w:r w:rsidRPr="001228C2">
              <w:rPr>
                <w:sz w:val="16"/>
                <w:szCs w:val="16"/>
              </w:rPr>
              <w:t xml:space="preserve">kg P </w:t>
            </w:r>
            <w:proofErr w:type="spellStart"/>
            <w:r w:rsidRPr="001228C2">
              <w:rPr>
                <w:sz w:val="16"/>
                <w:szCs w:val="16"/>
              </w:rPr>
              <w:t>eq</w:t>
            </w:r>
            <w:proofErr w:type="spellEnd"/>
            <w:r>
              <w:rPr>
                <w:sz w:val="16"/>
                <w:szCs w:val="16"/>
              </w:rPr>
              <w:t>.</w:t>
            </w:r>
          </w:p>
        </w:tc>
        <w:tc>
          <w:tcPr>
            <w:tcW w:w="614" w:type="dxa"/>
            <w:shd w:val="clear" w:color="auto" w:fill="E1E7E0" w:themeFill="accent2" w:themeFillTint="33"/>
            <w:vAlign w:val="center"/>
          </w:tcPr>
          <w:p w14:paraId="6742C64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BE313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673027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5336AC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0930C7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51D3F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23EC24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CAF825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293DE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D393E2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813547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89B0B7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14296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385255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5F65B0A" w14:textId="77777777" w:rsidR="003C2682" w:rsidRPr="00DD67CB" w:rsidRDefault="003C2682" w:rsidP="003C2682">
            <w:pPr>
              <w:jc w:val="center"/>
              <w:rPr>
                <w:sz w:val="16"/>
                <w:szCs w:val="16"/>
              </w:rPr>
            </w:pPr>
          </w:p>
        </w:tc>
      </w:tr>
      <w:tr w:rsidR="003C2682" w:rsidRPr="00872EEA" w14:paraId="3802B7A9" w14:textId="77777777" w:rsidTr="003C2682">
        <w:trPr>
          <w:trHeight w:val="550"/>
        </w:trPr>
        <w:tc>
          <w:tcPr>
            <w:tcW w:w="993" w:type="dxa"/>
            <w:shd w:val="clear" w:color="auto" w:fill="E1E7E0" w:themeFill="accent2" w:themeFillTint="33"/>
            <w:vAlign w:val="center"/>
          </w:tcPr>
          <w:p w14:paraId="4849453C" w14:textId="71082DD4" w:rsidR="003C2682" w:rsidRPr="00DD67CB" w:rsidRDefault="003C2682" w:rsidP="003C2682">
            <w:pPr>
              <w:jc w:val="center"/>
              <w:rPr>
                <w:sz w:val="16"/>
                <w:szCs w:val="16"/>
              </w:rPr>
            </w:pPr>
            <w:r w:rsidRPr="00DD67CB">
              <w:rPr>
                <w:sz w:val="16"/>
                <w:szCs w:val="16"/>
              </w:rPr>
              <w:t>EP-</w:t>
            </w:r>
            <w:r>
              <w:rPr>
                <w:sz w:val="16"/>
                <w:szCs w:val="16"/>
              </w:rPr>
              <w:br/>
            </w:r>
            <w:r w:rsidRPr="00DD67CB">
              <w:rPr>
                <w:sz w:val="16"/>
                <w:szCs w:val="16"/>
              </w:rPr>
              <w:t>marine</w:t>
            </w:r>
          </w:p>
        </w:tc>
        <w:tc>
          <w:tcPr>
            <w:tcW w:w="850" w:type="dxa"/>
            <w:shd w:val="clear" w:color="auto" w:fill="E1E7E0" w:themeFill="accent2" w:themeFillTint="33"/>
            <w:vAlign w:val="center"/>
          </w:tcPr>
          <w:p w14:paraId="3DF1F8D2" w14:textId="6814F578" w:rsidR="003C2682" w:rsidRPr="00DD67CB" w:rsidRDefault="003C2682" w:rsidP="003C2682">
            <w:pPr>
              <w:jc w:val="center"/>
              <w:rPr>
                <w:sz w:val="16"/>
                <w:szCs w:val="16"/>
              </w:rPr>
            </w:pPr>
            <w:r w:rsidRPr="00DD67CB">
              <w:rPr>
                <w:sz w:val="16"/>
                <w:szCs w:val="16"/>
              </w:rPr>
              <w:t xml:space="preserve">kg N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4D02887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53A7BB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7D7D02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63BA15D" w14:textId="6D8CA661" w:rsidR="003C2682" w:rsidRPr="00DD67CB" w:rsidRDefault="003C2682" w:rsidP="003C2682">
            <w:pPr>
              <w:jc w:val="center"/>
              <w:rPr>
                <w:sz w:val="16"/>
                <w:szCs w:val="16"/>
              </w:rPr>
            </w:pPr>
          </w:p>
        </w:tc>
        <w:tc>
          <w:tcPr>
            <w:tcW w:w="614" w:type="dxa"/>
            <w:shd w:val="clear" w:color="auto" w:fill="E1E7E0" w:themeFill="accent2" w:themeFillTint="33"/>
            <w:vAlign w:val="center"/>
          </w:tcPr>
          <w:p w14:paraId="5FA85186" w14:textId="3DA5A1C4" w:rsidR="003C2682" w:rsidRPr="00DD67CB" w:rsidRDefault="003C2682" w:rsidP="003C2682">
            <w:pPr>
              <w:jc w:val="center"/>
              <w:rPr>
                <w:sz w:val="16"/>
                <w:szCs w:val="16"/>
              </w:rPr>
            </w:pPr>
          </w:p>
        </w:tc>
        <w:tc>
          <w:tcPr>
            <w:tcW w:w="614" w:type="dxa"/>
            <w:shd w:val="clear" w:color="auto" w:fill="E1E7E0" w:themeFill="accent2" w:themeFillTint="33"/>
            <w:vAlign w:val="center"/>
          </w:tcPr>
          <w:p w14:paraId="574C773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B875F2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359A4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115D83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E14CFC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F750E8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8BAC16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99A7D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C9AC43"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7E28485" w14:textId="77777777" w:rsidR="003C2682" w:rsidRPr="00DD67CB" w:rsidRDefault="003C2682" w:rsidP="003C2682">
            <w:pPr>
              <w:jc w:val="center"/>
              <w:rPr>
                <w:sz w:val="16"/>
                <w:szCs w:val="16"/>
              </w:rPr>
            </w:pPr>
          </w:p>
        </w:tc>
      </w:tr>
      <w:tr w:rsidR="003C2682" w:rsidRPr="00872EEA" w14:paraId="695C0424" w14:textId="77777777" w:rsidTr="003C2682">
        <w:trPr>
          <w:trHeight w:val="550"/>
        </w:trPr>
        <w:tc>
          <w:tcPr>
            <w:tcW w:w="993" w:type="dxa"/>
            <w:shd w:val="clear" w:color="auto" w:fill="E1E7E0" w:themeFill="accent2" w:themeFillTint="33"/>
            <w:vAlign w:val="center"/>
          </w:tcPr>
          <w:p w14:paraId="144A815C" w14:textId="671B2B30" w:rsidR="003C2682" w:rsidRPr="00DD67CB" w:rsidRDefault="003C2682" w:rsidP="003C2682">
            <w:pPr>
              <w:jc w:val="center"/>
              <w:rPr>
                <w:sz w:val="16"/>
                <w:szCs w:val="16"/>
              </w:rPr>
            </w:pPr>
            <w:r w:rsidRPr="00DD67CB">
              <w:rPr>
                <w:sz w:val="16"/>
                <w:szCs w:val="16"/>
              </w:rPr>
              <w:t>EP-</w:t>
            </w:r>
            <w:proofErr w:type="spellStart"/>
            <w:r w:rsidRPr="00DD67CB">
              <w:rPr>
                <w:sz w:val="16"/>
                <w:szCs w:val="16"/>
              </w:rPr>
              <w:t>terrestrial</w:t>
            </w:r>
            <w:proofErr w:type="spellEnd"/>
          </w:p>
        </w:tc>
        <w:tc>
          <w:tcPr>
            <w:tcW w:w="850" w:type="dxa"/>
            <w:shd w:val="clear" w:color="auto" w:fill="E1E7E0" w:themeFill="accent2" w:themeFillTint="33"/>
            <w:vAlign w:val="center"/>
          </w:tcPr>
          <w:p w14:paraId="095164B1" w14:textId="78181A96" w:rsidR="003C2682" w:rsidRPr="00DD67CB" w:rsidRDefault="003C2682" w:rsidP="003C2682">
            <w:pPr>
              <w:jc w:val="center"/>
              <w:rPr>
                <w:sz w:val="16"/>
                <w:szCs w:val="16"/>
              </w:rPr>
            </w:pPr>
            <w:r w:rsidRPr="00DD67CB">
              <w:rPr>
                <w:sz w:val="16"/>
                <w:szCs w:val="16"/>
              </w:rPr>
              <w:t xml:space="preserve">mol N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123629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58AB97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01C1F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56770B1" w14:textId="3D5A086B" w:rsidR="003C2682" w:rsidRPr="00DD67CB" w:rsidRDefault="003C2682" w:rsidP="003C2682">
            <w:pPr>
              <w:jc w:val="center"/>
              <w:rPr>
                <w:sz w:val="16"/>
                <w:szCs w:val="16"/>
              </w:rPr>
            </w:pPr>
          </w:p>
        </w:tc>
        <w:tc>
          <w:tcPr>
            <w:tcW w:w="614" w:type="dxa"/>
            <w:shd w:val="clear" w:color="auto" w:fill="E1E7E0" w:themeFill="accent2" w:themeFillTint="33"/>
            <w:vAlign w:val="center"/>
          </w:tcPr>
          <w:p w14:paraId="65F9C619" w14:textId="08AA395E" w:rsidR="003C2682" w:rsidRPr="00DD67CB" w:rsidRDefault="003C2682" w:rsidP="003C2682">
            <w:pPr>
              <w:jc w:val="center"/>
              <w:rPr>
                <w:sz w:val="16"/>
                <w:szCs w:val="16"/>
              </w:rPr>
            </w:pPr>
          </w:p>
        </w:tc>
        <w:tc>
          <w:tcPr>
            <w:tcW w:w="614" w:type="dxa"/>
            <w:shd w:val="clear" w:color="auto" w:fill="E1E7E0" w:themeFill="accent2" w:themeFillTint="33"/>
            <w:vAlign w:val="center"/>
          </w:tcPr>
          <w:p w14:paraId="3A318C0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9D5549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81BD8B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568BF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6459E7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DCF32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267FFC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ACD019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5C3A90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E38EFFF" w14:textId="77777777" w:rsidR="003C2682" w:rsidRPr="00DD67CB" w:rsidRDefault="003C2682" w:rsidP="003C2682">
            <w:pPr>
              <w:jc w:val="center"/>
              <w:rPr>
                <w:sz w:val="16"/>
                <w:szCs w:val="16"/>
              </w:rPr>
            </w:pPr>
          </w:p>
        </w:tc>
      </w:tr>
      <w:tr w:rsidR="003C2682" w:rsidRPr="00872EEA" w14:paraId="27DCE78B" w14:textId="77777777" w:rsidTr="003C2682">
        <w:trPr>
          <w:trHeight w:val="550"/>
        </w:trPr>
        <w:tc>
          <w:tcPr>
            <w:tcW w:w="993" w:type="dxa"/>
            <w:shd w:val="clear" w:color="auto" w:fill="E1E7E0" w:themeFill="accent2" w:themeFillTint="33"/>
            <w:vAlign w:val="center"/>
          </w:tcPr>
          <w:p w14:paraId="04661118" w14:textId="0EC1621D" w:rsidR="003C2682" w:rsidRPr="00DD67CB" w:rsidRDefault="003C2682" w:rsidP="003C2682">
            <w:pPr>
              <w:jc w:val="center"/>
              <w:rPr>
                <w:sz w:val="16"/>
                <w:szCs w:val="16"/>
              </w:rPr>
            </w:pPr>
            <w:r w:rsidRPr="00DD67CB">
              <w:rPr>
                <w:sz w:val="16"/>
                <w:szCs w:val="16"/>
              </w:rPr>
              <w:t>POCP</w:t>
            </w:r>
          </w:p>
        </w:tc>
        <w:tc>
          <w:tcPr>
            <w:tcW w:w="850" w:type="dxa"/>
            <w:shd w:val="clear" w:color="auto" w:fill="E1E7E0" w:themeFill="accent2" w:themeFillTint="33"/>
            <w:vAlign w:val="center"/>
          </w:tcPr>
          <w:p w14:paraId="5AAA6D22" w14:textId="212BA531" w:rsidR="003C2682" w:rsidRPr="00DD67CB" w:rsidRDefault="003C2682" w:rsidP="003C2682">
            <w:pPr>
              <w:jc w:val="center"/>
              <w:rPr>
                <w:sz w:val="16"/>
                <w:szCs w:val="16"/>
              </w:rPr>
            </w:pPr>
            <w:r w:rsidRPr="00DD67CB">
              <w:rPr>
                <w:sz w:val="16"/>
                <w:szCs w:val="16"/>
              </w:rPr>
              <w:t xml:space="preserve">kg NMVOC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B1D28C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8B2196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180AE9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6CA28D5" w14:textId="587A28EB" w:rsidR="003C2682" w:rsidRPr="00DD67CB" w:rsidRDefault="003C2682" w:rsidP="003C2682">
            <w:pPr>
              <w:jc w:val="center"/>
              <w:rPr>
                <w:sz w:val="16"/>
                <w:szCs w:val="16"/>
              </w:rPr>
            </w:pPr>
          </w:p>
        </w:tc>
        <w:tc>
          <w:tcPr>
            <w:tcW w:w="614" w:type="dxa"/>
            <w:shd w:val="clear" w:color="auto" w:fill="E1E7E0" w:themeFill="accent2" w:themeFillTint="33"/>
            <w:vAlign w:val="center"/>
          </w:tcPr>
          <w:p w14:paraId="53849C57" w14:textId="6C5AE9D9" w:rsidR="003C2682" w:rsidRPr="00DD67CB" w:rsidRDefault="003C2682" w:rsidP="003C2682">
            <w:pPr>
              <w:jc w:val="center"/>
              <w:rPr>
                <w:sz w:val="16"/>
                <w:szCs w:val="16"/>
              </w:rPr>
            </w:pPr>
          </w:p>
        </w:tc>
        <w:tc>
          <w:tcPr>
            <w:tcW w:w="614" w:type="dxa"/>
            <w:shd w:val="clear" w:color="auto" w:fill="E1E7E0" w:themeFill="accent2" w:themeFillTint="33"/>
            <w:vAlign w:val="center"/>
          </w:tcPr>
          <w:p w14:paraId="216EAA5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D89CBA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A56D62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06191A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A1C4E3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AF24CF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C7F21D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4419F2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4836C8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0E7CE2A" w14:textId="77777777" w:rsidR="003C2682" w:rsidRPr="00DD67CB" w:rsidRDefault="003C2682" w:rsidP="003C2682">
            <w:pPr>
              <w:jc w:val="center"/>
              <w:rPr>
                <w:sz w:val="16"/>
                <w:szCs w:val="16"/>
              </w:rPr>
            </w:pPr>
          </w:p>
        </w:tc>
      </w:tr>
      <w:tr w:rsidR="003C2682" w:rsidRPr="00872EEA" w14:paraId="4A793D83" w14:textId="77777777" w:rsidTr="003C2682">
        <w:trPr>
          <w:trHeight w:val="550"/>
        </w:trPr>
        <w:tc>
          <w:tcPr>
            <w:tcW w:w="993" w:type="dxa"/>
            <w:shd w:val="clear" w:color="auto" w:fill="E1E7E0" w:themeFill="accent2" w:themeFillTint="33"/>
            <w:vAlign w:val="center"/>
          </w:tcPr>
          <w:p w14:paraId="642D8C89" w14:textId="49C594B6" w:rsidR="003C2682" w:rsidRPr="00DD67CB" w:rsidRDefault="003C2682" w:rsidP="003C2682">
            <w:pPr>
              <w:jc w:val="center"/>
              <w:rPr>
                <w:sz w:val="16"/>
                <w:szCs w:val="16"/>
              </w:rPr>
            </w:pPr>
            <w:proofErr w:type="spellStart"/>
            <w:r w:rsidRPr="00DD67CB">
              <w:rPr>
                <w:sz w:val="16"/>
                <w:szCs w:val="16"/>
              </w:rPr>
              <w:t>ADP-minerals&amp;metals</w:t>
            </w:r>
            <w:proofErr w:type="spellEnd"/>
            <w:r w:rsidRPr="00DD67CB">
              <w:rPr>
                <w:sz w:val="16"/>
                <w:szCs w:val="16"/>
              </w:rPr>
              <w:t>*</w:t>
            </w:r>
          </w:p>
        </w:tc>
        <w:tc>
          <w:tcPr>
            <w:tcW w:w="850" w:type="dxa"/>
            <w:shd w:val="clear" w:color="auto" w:fill="E1E7E0" w:themeFill="accent2" w:themeFillTint="33"/>
            <w:vAlign w:val="center"/>
          </w:tcPr>
          <w:p w14:paraId="42755E81" w14:textId="5F31C80A" w:rsidR="003C2682" w:rsidRPr="00DD67CB" w:rsidRDefault="003C2682" w:rsidP="003C2682">
            <w:pPr>
              <w:jc w:val="center"/>
              <w:rPr>
                <w:sz w:val="16"/>
                <w:szCs w:val="16"/>
              </w:rPr>
            </w:pPr>
            <w:r w:rsidRPr="00DD67CB">
              <w:rPr>
                <w:sz w:val="16"/>
                <w:szCs w:val="16"/>
              </w:rPr>
              <w:t xml:space="preserve">kg Sb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0D26B20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0894A8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697991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0EB74A4" w14:textId="20B5B96F" w:rsidR="003C2682" w:rsidRPr="00DD67CB" w:rsidRDefault="003C2682" w:rsidP="003C2682">
            <w:pPr>
              <w:jc w:val="center"/>
              <w:rPr>
                <w:sz w:val="16"/>
                <w:szCs w:val="16"/>
              </w:rPr>
            </w:pPr>
          </w:p>
        </w:tc>
        <w:tc>
          <w:tcPr>
            <w:tcW w:w="614" w:type="dxa"/>
            <w:shd w:val="clear" w:color="auto" w:fill="E1E7E0" w:themeFill="accent2" w:themeFillTint="33"/>
            <w:vAlign w:val="center"/>
          </w:tcPr>
          <w:p w14:paraId="4DFC1007" w14:textId="448D6F16" w:rsidR="003C2682" w:rsidRPr="00DD67CB" w:rsidRDefault="003C2682" w:rsidP="003C2682">
            <w:pPr>
              <w:jc w:val="center"/>
              <w:rPr>
                <w:sz w:val="16"/>
                <w:szCs w:val="16"/>
              </w:rPr>
            </w:pPr>
          </w:p>
        </w:tc>
        <w:tc>
          <w:tcPr>
            <w:tcW w:w="614" w:type="dxa"/>
            <w:shd w:val="clear" w:color="auto" w:fill="E1E7E0" w:themeFill="accent2" w:themeFillTint="33"/>
            <w:vAlign w:val="center"/>
          </w:tcPr>
          <w:p w14:paraId="59FFBC3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E4D53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FD35D4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AAECB5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EBB417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0CC286F"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33803D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6F9117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C1F2C4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2F2DF9C" w14:textId="77777777" w:rsidR="003C2682" w:rsidRPr="00DD67CB" w:rsidRDefault="003C2682" w:rsidP="003C2682">
            <w:pPr>
              <w:jc w:val="center"/>
              <w:rPr>
                <w:sz w:val="16"/>
                <w:szCs w:val="16"/>
              </w:rPr>
            </w:pPr>
          </w:p>
        </w:tc>
      </w:tr>
      <w:tr w:rsidR="003C2682" w:rsidRPr="00872EEA" w14:paraId="4E6450B2" w14:textId="77777777" w:rsidTr="003C2682">
        <w:trPr>
          <w:trHeight w:val="550"/>
        </w:trPr>
        <w:tc>
          <w:tcPr>
            <w:tcW w:w="993" w:type="dxa"/>
            <w:shd w:val="clear" w:color="auto" w:fill="E1E7E0" w:themeFill="accent2" w:themeFillTint="33"/>
            <w:vAlign w:val="center"/>
          </w:tcPr>
          <w:p w14:paraId="204C135B" w14:textId="56F32B00" w:rsidR="003C2682" w:rsidRPr="00DD67CB" w:rsidRDefault="003C2682" w:rsidP="003C2682">
            <w:pPr>
              <w:jc w:val="center"/>
              <w:rPr>
                <w:sz w:val="16"/>
                <w:szCs w:val="16"/>
              </w:rPr>
            </w:pPr>
            <w:r w:rsidRPr="00DD67CB">
              <w:rPr>
                <w:sz w:val="16"/>
                <w:szCs w:val="16"/>
              </w:rPr>
              <w:t>ADP-fossil*</w:t>
            </w:r>
          </w:p>
        </w:tc>
        <w:tc>
          <w:tcPr>
            <w:tcW w:w="850" w:type="dxa"/>
            <w:shd w:val="clear" w:color="auto" w:fill="E1E7E0" w:themeFill="accent2" w:themeFillTint="33"/>
            <w:vAlign w:val="center"/>
          </w:tcPr>
          <w:p w14:paraId="218F5A9C" w14:textId="256242DE" w:rsidR="003C2682" w:rsidRPr="00DD67CB" w:rsidRDefault="003C2682" w:rsidP="003C2682">
            <w:pPr>
              <w:jc w:val="center"/>
              <w:rPr>
                <w:sz w:val="16"/>
                <w:szCs w:val="16"/>
              </w:rPr>
            </w:pPr>
            <w:r w:rsidRPr="00DD67CB">
              <w:rPr>
                <w:sz w:val="16"/>
                <w:szCs w:val="16"/>
              </w:rPr>
              <w:t>MJ</w:t>
            </w:r>
          </w:p>
        </w:tc>
        <w:tc>
          <w:tcPr>
            <w:tcW w:w="614" w:type="dxa"/>
            <w:shd w:val="clear" w:color="auto" w:fill="E1E7E0" w:themeFill="accent2" w:themeFillTint="33"/>
            <w:vAlign w:val="center"/>
          </w:tcPr>
          <w:p w14:paraId="016E15B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43F08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AC5E206"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76F833D" w14:textId="30D9B372" w:rsidR="003C2682" w:rsidRPr="00DD67CB" w:rsidRDefault="003C2682" w:rsidP="003C2682">
            <w:pPr>
              <w:jc w:val="center"/>
              <w:rPr>
                <w:sz w:val="16"/>
                <w:szCs w:val="16"/>
              </w:rPr>
            </w:pPr>
          </w:p>
        </w:tc>
        <w:tc>
          <w:tcPr>
            <w:tcW w:w="614" w:type="dxa"/>
            <w:shd w:val="clear" w:color="auto" w:fill="E1E7E0" w:themeFill="accent2" w:themeFillTint="33"/>
            <w:vAlign w:val="center"/>
          </w:tcPr>
          <w:p w14:paraId="046F968F" w14:textId="63E65C4B" w:rsidR="003C2682" w:rsidRPr="00DD67CB" w:rsidRDefault="003C2682" w:rsidP="003C2682">
            <w:pPr>
              <w:jc w:val="center"/>
              <w:rPr>
                <w:sz w:val="16"/>
                <w:szCs w:val="16"/>
              </w:rPr>
            </w:pPr>
          </w:p>
        </w:tc>
        <w:tc>
          <w:tcPr>
            <w:tcW w:w="614" w:type="dxa"/>
            <w:shd w:val="clear" w:color="auto" w:fill="E1E7E0" w:themeFill="accent2" w:themeFillTint="33"/>
            <w:vAlign w:val="center"/>
          </w:tcPr>
          <w:p w14:paraId="47EFA26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36E51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7FFBE1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92C08D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95BF873"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8570D3F"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4EA40FF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04532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BF7381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662FAF48" w14:textId="77777777" w:rsidR="003C2682" w:rsidRPr="00DD67CB" w:rsidRDefault="003C2682" w:rsidP="003C2682">
            <w:pPr>
              <w:jc w:val="center"/>
              <w:rPr>
                <w:sz w:val="16"/>
                <w:szCs w:val="16"/>
              </w:rPr>
            </w:pPr>
          </w:p>
        </w:tc>
      </w:tr>
      <w:tr w:rsidR="003C2682" w:rsidRPr="00872EEA" w14:paraId="0A271BFA" w14:textId="77777777" w:rsidTr="003C2682">
        <w:trPr>
          <w:trHeight w:val="550"/>
        </w:trPr>
        <w:tc>
          <w:tcPr>
            <w:tcW w:w="993" w:type="dxa"/>
            <w:shd w:val="clear" w:color="auto" w:fill="E1E7E0" w:themeFill="accent2" w:themeFillTint="33"/>
            <w:vAlign w:val="center"/>
          </w:tcPr>
          <w:p w14:paraId="50877D2E" w14:textId="4B60D478" w:rsidR="003C2682" w:rsidRPr="00DD67CB" w:rsidRDefault="003C2682" w:rsidP="003C2682">
            <w:pPr>
              <w:jc w:val="center"/>
              <w:rPr>
                <w:sz w:val="16"/>
                <w:szCs w:val="16"/>
              </w:rPr>
            </w:pPr>
            <w:r w:rsidRPr="00DD67CB">
              <w:rPr>
                <w:sz w:val="16"/>
                <w:szCs w:val="16"/>
              </w:rPr>
              <w:t>WDP</w:t>
            </w:r>
            <w:r>
              <w:rPr>
                <w:sz w:val="16"/>
                <w:szCs w:val="16"/>
              </w:rPr>
              <w:t>*</w:t>
            </w:r>
          </w:p>
        </w:tc>
        <w:tc>
          <w:tcPr>
            <w:tcW w:w="850" w:type="dxa"/>
            <w:shd w:val="clear" w:color="auto" w:fill="E1E7E0" w:themeFill="accent2" w:themeFillTint="33"/>
            <w:vAlign w:val="center"/>
          </w:tcPr>
          <w:p w14:paraId="78DA1F01" w14:textId="4A7D47E4" w:rsidR="003C2682" w:rsidRPr="00DD67CB" w:rsidRDefault="003C2682" w:rsidP="003C2682">
            <w:pPr>
              <w:jc w:val="center"/>
              <w:rPr>
                <w:sz w:val="16"/>
                <w:szCs w:val="16"/>
              </w:rPr>
            </w:pPr>
            <w:r w:rsidRPr="00DD67CB">
              <w:rPr>
                <w:sz w:val="16"/>
                <w:szCs w:val="16"/>
              </w:rPr>
              <w:t>m</w:t>
            </w:r>
            <w:r w:rsidRPr="00DD67CB">
              <w:rPr>
                <w:sz w:val="16"/>
                <w:szCs w:val="16"/>
                <w:vertAlign w:val="superscript"/>
              </w:rPr>
              <w:t>3</w:t>
            </w:r>
          </w:p>
        </w:tc>
        <w:tc>
          <w:tcPr>
            <w:tcW w:w="614" w:type="dxa"/>
            <w:shd w:val="clear" w:color="auto" w:fill="E1E7E0" w:themeFill="accent2" w:themeFillTint="33"/>
            <w:vAlign w:val="center"/>
          </w:tcPr>
          <w:p w14:paraId="0CD86BE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5B012F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34C346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9D85725" w14:textId="047CD035" w:rsidR="003C2682" w:rsidRPr="00DD67CB" w:rsidRDefault="003C2682" w:rsidP="003C2682">
            <w:pPr>
              <w:jc w:val="center"/>
              <w:rPr>
                <w:sz w:val="16"/>
                <w:szCs w:val="16"/>
              </w:rPr>
            </w:pPr>
          </w:p>
        </w:tc>
        <w:tc>
          <w:tcPr>
            <w:tcW w:w="614" w:type="dxa"/>
            <w:shd w:val="clear" w:color="auto" w:fill="E1E7E0" w:themeFill="accent2" w:themeFillTint="33"/>
            <w:vAlign w:val="center"/>
          </w:tcPr>
          <w:p w14:paraId="2ED3B731" w14:textId="2C0A7FDF" w:rsidR="003C2682" w:rsidRPr="00DD67CB" w:rsidRDefault="003C2682" w:rsidP="003C2682">
            <w:pPr>
              <w:jc w:val="center"/>
              <w:rPr>
                <w:sz w:val="16"/>
                <w:szCs w:val="16"/>
              </w:rPr>
            </w:pPr>
          </w:p>
        </w:tc>
        <w:tc>
          <w:tcPr>
            <w:tcW w:w="614" w:type="dxa"/>
            <w:shd w:val="clear" w:color="auto" w:fill="E1E7E0" w:themeFill="accent2" w:themeFillTint="33"/>
            <w:vAlign w:val="center"/>
          </w:tcPr>
          <w:p w14:paraId="0B278E2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84F5E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2D9D42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9AC384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EF7D56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4C2D9EA"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22EA57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8EE70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F41C9B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E53B78" w14:textId="77777777" w:rsidR="003C2682" w:rsidRPr="00DD67CB" w:rsidRDefault="003C2682" w:rsidP="003C2682">
            <w:pPr>
              <w:jc w:val="center"/>
              <w:rPr>
                <w:sz w:val="16"/>
                <w:szCs w:val="16"/>
              </w:rPr>
            </w:pPr>
          </w:p>
        </w:tc>
      </w:tr>
      <w:tr w:rsidR="003C2682" w:rsidRPr="009535E3" w14:paraId="357C1F16" w14:textId="77777777" w:rsidTr="000F7D76">
        <w:trPr>
          <w:trHeight w:val="1322"/>
        </w:trPr>
        <w:tc>
          <w:tcPr>
            <w:tcW w:w="993" w:type="dxa"/>
            <w:shd w:val="clear" w:color="auto" w:fill="E1E7E0" w:themeFill="accent2" w:themeFillTint="33"/>
            <w:vAlign w:val="center"/>
          </w:tcPr>
          <w:p w14:paraId="1AF46855" w14:textId="032BF966" w:rsidR="003C2682" w:rsidRPr="00DD67CB" w:rsidRDefault="003C2682" w:rsidP="003C2682">
            <w:pPr>
              <w:jc w:val="center"/>
              <w:rPr>
                <w:sz w:val="16"/>
                <w:szCs w:val="16"/>
              </w:rPr>
            </w:pPr>
            <w:proofErr w:type="spellStart"/>
            <w:r w:rsidRPr="00DD67CB">
              <w:rPr>
                <w:sz w:val="16"/>
                <w:szCs w:val="16"/>
              </w:rPr>
              <w:t>Acronym</w:t>
            </w:r>
            <w:r>
              <w:rPr>
                <w:sz w:val="16"/>
                <w:szCs w:val="16"/>
              </w:rPr>
              <w:t>s</w:t>
            </w:r>
            <w:proofErr w:type="spellEnd"/>
          </w:p>
        </w:tc>
        <w:tc>
          <w:tcPr>
            <w:tcW w:w="10064" w:type="dxa"/>
            <w:gridSpan w:val="16"/>
            <w:shd w:val="clear" w:color="auto" w:fill="E1E7E0" w:themeFill="accent2" w:themeFillTint="33"/>
          </w:tcPr>
          <w:p w14:paraId="05E82265" w14:textId="5D843C1F" w:rsidR="003C2682" w:rsidRPr="00F02DD9" w:rsidRDefault="003C2682" w:rsidP="003C2682">
            <w:pPr>
              <w:autoSpaceDE w:val="0"/>
              <w:autoSpaceDN w:val="0"/>
              <w:adjustRightInd w:val="0"/>
              <w:rPr>
                <w:rFonts w:cs="Arial"/>
                <w:sz w:val="16"/>
                <w:szCs w:val="16"/>
                <w:lang w:val="en-US"/>
              </w:rPr>
            </w:pPr>
            <w:r w:rsidRPr="00F02DD9">
              <w:rPr>
                <w:rFonts w:cs="Arial"/>
                <w:sz w:val="16"/>
                <w:szCs w:val="16"/>
                <w:lang w:val="en-US"/>
              </w:rPr>
              <w:t>GWP-fossil = Global Warming Potential fossil fuels; GWP-biogenic = Global Warming Potential biogenic; GWP-</w:t>
            </w:r>
            <w:proofErr w:type="spellStart"/>
            <w:r w:rsidRPr="00F02DD9">
              <w:rPr>
                <w:rFonts w:cs="Arial"/>
                <w:sz w:val="16"/>
                <w:szCs w:val="16"/>
                <w:lang w:val="en-US"/>
              </w:rPr>
              <w:t>luluc</w:t>
            </w:r>
            <w:proofErr w:type="spellEnd"/>
            <w:r w:rsidRPr="00F02DD9">
              <w:rPr>
                <w:rFonts w:cs="Arial"/>
                <w:sz w:val="16"/>
                <w:szCs w:val="16"/>
                <w:lang w:val="en-US"/>
              </w:rPr>
              <w:t xml:space="preserve"> = Global Warming Potential land use and land use change; </w:t>
            </w:r>
            <w:r>
              <w:rPr>
                <w:rFonts w:cs="Arial"/>
                <w:sz w:val="16"/>
                <w:szCs w:val="16"/>
                <w:lang w:val="en-US"/>
              </w:rPr>
              <w:t xml:space="preserve">ODP = </w:t>
            </w:r>
            <w:r w:rsidRPr="00F02DD9">
              <w:rPr>
                <w:rFonts w:cs="Arial"/>
                <w:sz w:val="16"/>
                <w:szCs w:val="16"/>
                <w:lang w:val="en-US"/>
              </w:rPr>
              <w:t>Depletion potential of the</w:t>
            </w:r>
            <w:r>
              <w:rPr>
                <w:rFonts w:cs="Arial"/>
                <w:sz w:val="16"/>
                <w:szCs w:val="16"/>
                <w:lang w:val="en-US"/>
              </w:rPr>
              <w:t xml:space="preserve"> </w:t>
            </w:r>
            <w:r w:rsidRPr="00F02DD9">
              <w:rPr>
                <w:rFonts w:cs="Arial"/>
                <w:sz w:val="16"/>
                <w:szCs w:val="16"/>
                <w:lang w:val="en-US"/>
              </w:rPr>
              <w:t>stratospheric ozone layer</w:t>
            </w:r>
            <w:r>
              <w:rPr>
                <w:rFonts w:cs="Arial"/>
                <w:sz w:val="16"/>
                <w:szCs w:val="16"/>
                <w:lang w:val="en-US"/>
              </w:rPr>
              <w:t xml:space="preserve">; AP = </w:t>
            </w:r>
            <w:r w:rsidRPr="00117B7C">
              <w:rPr>
                <w:rFonts w:cs="Arial"/>
                <w:sz w:val="16"/>
                <w:szCs w:val="16"/>
                <w:lang w:val="en-US"/>
              </w:rPr>
              <w:t>Acidification potential, Accumulated</w:t>
            </w:r>
            <w:r>
              <w:rPr>
                <w:rFonts w:cs="Arial"/>
                <w:sz w:val="16"/>
                <w:szCs w:val="16"/>
                <w:lang w:val="en-US"/>
              </w:rPr>
              <w:t xml:space="preserve"> </w:t>
            </w:r>
            <w:r w:rsidRPr="00117B7C">
              <w:rPr>
                <w:rFonts w:cs="Arial"/>
                <w:sz w:val="16"/>
                <w:szCs w:val="16"/>
                <w:lang w:val="en-US"/>
              </w:rPr>
              <w:t>Exceedance</w:t>
            </w:r>
            <w:r>
              <w:rPr>
                <w:rFonts w:cs="Arial"/>
                <w:sz w:val="16"/>
                <w:szCs w:val="16"/>
                <w:lang w:val="en-US"/>
              </w:rPr>
              <w:t xml:space="preserve">; EP-freshwater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freshwater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EP-marine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marine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EP-terrestrial = </w:t>
            </w:r>
            <w:r w:rsidRPr="00117B7C">
              <w:rPr>
                <w:rFonts w:cs="Arial"/>
                <w:sz w:val="16"/>
                <w:szCs w:val="16"/>
                <w:lang w:val="en-US"/>
              </w:rPr>
              <w:t>Eutrophication potential,</w:t>
            </w:r>
            <w:r>
              <w:rPr>
                <w:rFonts w:cs="Arial"/>
                <w:sz w:val="16"/>
                <w:szCs w:val="16"/>
                <w:lang w:val="en-US"/>
              </w:rPr>
              <w:t xml:space="preserve"> </w:t>
            </w:r>
            <w:r w:rsidRPr="00117B7C">
              <w:rPr>
                <w:rFonts w:cs="Arial"/>
                <w:sz w:val="16"/>
                <w:szCs w:val="16"/>
                <w:lang w:val="en-US"/>
              </w:rPr>
              <w:t>Accumulated Exceedance</w:t>
            </w:r>
            <w:r>
              <w:rPr>
                <w:rFonts w:cs="Arial"/>
                <w:sz w:val="16"/>
                <w:szCs w:val="16"/>
                <w:lang w:val="en-US"/>
              </w:rPr>
              <w:t xml:space="preserve">; POCP = </w:t>
            </w:r>
            <w:r w:rsidRPr="00117B7C">
              <w:rPr>
                <w:rFonts w:cs="Arial"/>
                <w:sz w:val="16"/>
                <w:szCs w:val="16"/>
                <w:lang w:val="en-US"/>
              </w:rPr>
              <w:t>Formation potential of tropospheric</w:t>
            </w:r>
            <w:r>
              <w:rPr>
                <w:rFonts w:cs="Arial"/>
                <w:sz w:val="16"/>
                <w:szCs w:val="16"/>
                <w:lang w:val="en-US"/>
              </w:rPr>
              <w:t xml:space="preserve"> </w:t>
            </w:r>
            <w:r w:rsidRPr="00117B7C">
              <w:rPr>
                <w:rFonts w:cs="Arial"/>
                <w:sz w:val="16"/>
                <w:szCs w:val="16"/>
                <w:lang w:val="en-US"/>
              </w:rPr>
              <w:t>ozone</w:t>
            </w:r>
            <w:r>
              <w:rPr>
                <w:rFonts w:cs="Arial"/>
                <w:sz w:val="16"/>
                <w:szCs w:val="16"/>
                <w:lang w:val="en-US"/>
              </w:rPr>
              <w:t xml:space="preserve">; </w:t>
            </w:r>
            <w:proofErr w:type="spellStart"/>
            <w:r>
              <w:rPr>
                <w:rFonts w:cs="Arial"/>
                <w:sz w:val="16"/>
                <w:szCs w:val="16"/>
                <w:lang w:val="en-US"/>
              </w:rPr>
              <w:t>ADP-minerals&amp;metals</w:t>
            </w:r>
            <w:proofErr w:type="spellEnd"/>
            <w:r>
              <w:rPr>
                <w:rFonts w:cs="Arial"/>
                <w:sz w:val="16"/>
                <w:szCs w:val="16"/>
                <w:lang w:val="en-US"/>
              </w:rPr>
              <w:t xml:space="preserve"> = </w:t>
            </w:r>
            <w:r w:rsidRPr="00117B7C">
              <w:rPr>
                <w:rFonts w:cs="Arial"/>
                <w:sz w:val="16"/>
                <w:szCs w:val="16"/>
                <w:lang w:val="en-US"/>
              </w:rPr>
              <w:t>Abiotic depletion potential for non</w:t>
            </w:r>
            <w:r>
              <w:rPr>
                <w:rFonts w:cs="Arial"/>
                <w:sz w:val="16"/>
                <w:szCs w:val="16"/>
                <w:lang w:val="en-US"/>
              </w:rPr>
              <w:t>-</w:t>
            </w:r>
            <w:r w:rsidRPr="00117B7C">
              <w:rPr>
                <w:rFonts w:cs="Arial"/>
                <w:sz w:val="16"/>
                <w:szCs w:val="16"/>
                <w:lang w:val="en-US"/>
              </w:rPr>
              <w:t>fossil</w:t>
            </w:r>
            <w:r>
              <w:rPr>
                <w:rFonts w:cs="Arial"/>
                <w:sz w:val="16"/>
                <w:szCs w:val="16"/>
                <w:lang w:val="en-US"/>
              </w:rPr>
              <w:t xml:space="preserve"> </w:t>
            </w:r>
            <w:r w:rsidRPr="00117B7C">
              <w:rPr>
                <w:rFonts w:cs="Arial"/>
                <w:sz w:val="16"/>
                <w:szCs w:val="16"/>
                <w:lang w:val="en-US"/>
              </w:rPr>
              <w:t>resources</w:t>
            </w:r>
            <w:r>
              <w:rPr>
                <w:rFonts w:cs="Arial"/>
                <w:sz w:val="16"/>
                <w:szCs w:val="16"/>
                <w:lang w:val="en-US"/>
              </w:rPr>
              <w:t xml:space="preserve">; ADP-fossil = </w:t>
            </w:r>
            <w:r w:rsidRPr="00117B7C">
              <w:rPr>
                <w:rFonts w:cs="Arial"/>
                <w:sz w:val="16"/>
                <w:szCs w:val="16"/>
                <w:lang w:val="en-US"/>
              </w:rPr>
              <w:t>Abiotic depletion for fossil resources</w:t>
            </w:r>
            <w:r>
              <w:rPr>
                <w:rFonts w:cs="Arial"/>
                <w:sz w:val="16"/>
                <w:szCs w:val="16"/>
                <w:lang w:val="en-US"/>
              </w:rPr>
              <w:t xml:space="preserve"> </w:t>
            </w:r>
            <w:r w:rsidRPr="00117B7C">
              <w:rPr>
                <w:rFonts w:cs="Arial"/>
                <w:sz w:val="16"/>
                <w:szCs w:val="16"/>
                <w:lang w:val="en-US"/>
              </w:rPr>
              <w:t>potential</w:t>
            </w:r>
            <w:r>
              <w:rPr>
                <w:rFonts w:cs="Arial"/>
                <w:sz w:val="16"/>
                <w:szCs w:val="16"/>
                <w:lang w:val="en-US"/>
              </w:rPr>
              <w:t xml:space="preserve">; WDP = </w:t>
            </w:r>
            <w:r w:rsidRPr="00117B7C">
              <w:rPr>
                <w:rFonts w:cs="Arial"/>
                <w:sz w:val="16"/>
                <w:szCs w:val="16"/>
                <w:lang w:val="en-US"/>
              </w:rPr>
              <w:t>Water (user) deprivation potential,</w:t>
            </w:r>
            <w:r>
              <w:rPr>
                <w:rFonts w:cs="Arial"/>
                <w:sz w:val="16"/>
                <w:szCs w:val="16"/>
                <w:lang w:val="en-US"/>
              </w:rPr>
              <w:t xml:space="preserve"> </w:t>
            </w:r>
            <w:r w:rsidRPr="00117B7C">
              <w:rPr>
                <w:rFonts w:cs="Arial"/>
                <w:sz w:val="16"/>
                <w:szCs w:val="16"/>
                <w:lang w:val="en-US"/>
              </w:rPr>
              <w:t>deprivation-weighted water</w:t>
            </w:r>
            <w:r>
              <w:rPr>
                <w:rFonts w:cs="Arial"/>
                <w:sz w:val="16"/>
                <w:szCs w:val="16"/>
                <w:lang w:val="en-US"/>
              </w:rPr>
              <w:t xml:space="preserve"> </w:t>
            </w:r>
            <w:r w:rsidRPr="00117B7C">
              <w:rPr>
                <w:rFonts w:cs="Arial"/>
                <w:sz w:val="16"/>
                <w:szCs w:val="16"/>
                <w:lang w:val="en-US"/>
              </w:rPr>
              <w:t>consumption</w:t>
            </w:r>
          </w:p>
        </w:tc>
      </w:tr>
    </w:tbl>
    <w:p w14:paraId="310187C9" w14:textId="77777777" w:rsidR="00A55B21" w:rsidRDefault="00A55B21" w:rsidP="00A55B21">
      <w:pPr>
        <w:pStyle w:val="Head2"/>
      </w:pPr>
    </w:p>
    <w:p w14:paraId="2997BDC3" w14:textId="77777777" w:rsidR="00E22ED7" w:rsidRPr="00374117" w:rsidRDefault="00E22ED7" w:rsidP="00E22ED7">
      <w:pPr>
        <w:rPr>
          <w:rFonts w:cs="Arial"/>
          <w:i/>
          <w:sz w:val="16"/>
          <w:szCs w:val="16"/>
          <w:lang w:val="en-GB"/>
        </w:rPr>
      </w:pPr>
      <w:r w:rsidRPr="00374117">
        <w:rPr>
          <w:rFonts w:cs="Arial"/>
          <w:i/>
          <w:sz w:val="16"/>
          <w:szCs w:val="16"/>
          <w:lang w:val="en-GB"/>
        </w:rPr>
        <w:t>* Disclaimer: The results of this environmental impact indicator shall be used with care as the uncertainties o</w:t>
      </w:r>
      <w:r>
        <w:rPr>
          <w:rFonts w:cs="Arial"/>
          <w:i/>
          <w:sz w:val="16"/>
          <w:szCs w:val="16"/>
          <w:lang w:val="en-GB"/>
        </w:rPr>
        <w:t>f</w:t>
      </w:r>
      <w:r w:rsidRPr="00374117">
        <w:rPr>
          <w:rFonts w:cs="Arial"/>
          <w:i/>
          <w:sz w:val="16"/>
          <w:szCs w:val="16"/>
          <w:lang w:val="en-GB"/>
        </w:rPr>
        <w:t xml:space="preserve"> these results are high or as there is limited experience with the indicator.</w:t>
      </w:r>
    </w:p>
    <w:p w14:paraId="2AC91967" w14:textId="77777777" w:rsidR="00A55B21" w:rsidRDefault="00A55B21" w:rsidP="00A55B21">
      <w:pPr>
        <w:pStyle w:val="Head2"/>
      </w:pPr>
    </w:p>
    <w:p w14:paraId="585CD765" w14:textId="77777777" w:rsidR="00A55B21" w:rsidRDefault="00A55B21" w:rsidP="00A55B21">
      <w:pPr>
        <w:pStyle w:val="Head2"/>
      </w:pPr>
    </w:p>
    <w:p w14:paraId="73DFE535" w14:textId="77777777" w:rsidR="00A55B21" w:rsidRDefault="00A55B21" w:rsidP="00A55B21">
      <w:pPr>
        <w:pStyle w:val="Head2"/>
      </w:pPr>
    </w:p>
    <w:p w14:paraId="632B366C" w14:textId="7CC02F34" w:rsidR="00A55B21" w:rsidRDefault="00A55B21" w:rsidP="00A55B21">
      <w:pPr>
        <w:pStyle w:val="Head2"/>
      </w:pPr>
      <w:r w:rsidRPr="006E1635">
        <w:t xml:space="preserve"> </w:t>
      </w:r>
    </w:p>
    <w:p w14:paraId="48DDE8AF" w14:textId="191755E7" w:rsidR="00735FA1" w:rsidRDefault="00735FA1" w:rsidP="00A4153A">
      <w:pPr>
        <w:rPr>
          <w:rFonts w:cs="Arial"/>
          <w:b/>
          <w:szCs w:val="20"/>
          <w:lang w:val="en-GB"/>
        </w:rPr>
      </w:pPr>
    </w:p>
    <w:p w14:paraId="2F474547" w14:textId="77777777" w:rsidR="00374117" w:rsidRPr="001D6215" w:rsidRDefault="00374117" w:rsidP="00A4153A">
      <w:pPr>
        <w:rPr>
          <w:rFonts w:cs="Arial"/>
          <w:b/>
          <w:szCs w:val="20"/>
          <w:lang w:val="en-GB"/>
        </w:rPr>
      </w:pPr>
    </w:p>
    <w:p w14:paraId="6CACD68B" w14:textId="2B218F5C" w:rsidR="00DE7EC7" w:rsidRDefault="00B1629D" w:rsidP="00184589">
      <w:pPr>
        <w:pStyle w:val="Head2"/>
      </w:pPr>
      <w:r>
        <w:t>A</w:t>
      </w:r>
      <w:r w:rsidR="00A55B21" w:rsidRPr="00184589">
        <w:t xml:space="preserve">dditional mandatory and voluntary </w:t>
      </w:r>
      <w:r>
        <w:t xml:space="preserve">impact category </w:t>
      </w:r>
      <w:r w:rsidR="00A55B21" w:rsidRPr="00184589">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EE5B71" w:rsidRPr="009535E3" w14:paraId="14B78011" w14:textId="77777777" w:rsidTr="006936C5">
        <w:trPr>
          <w:trHeight w:val="229"/>
        </w:trPr>
        <w:tc>
          <w:tcPr>
            <w:tcW w:w="11057" w:type="dxa"/>
            <w:gridSpan w:val="17"/>
            <w:shd w:val="clear" w:color="auto" w:fill="C4D0C2" w:themeFill="accent2" w:themeFillTint="66"/>
          </w:tcPr>
          <w:p w14:paraId="2FEF91C2" w14:textId="77777777" w:rsidR="00EE5B71" w:rsidRDefault="00EE5B71" w:rsidP="006936C5">
            <w:pPr>
              <w:pStyle w:val="Headtable"/>
              <w:jc w:val="center"/>
            </w:pPr>
            <w:r>
              <w:t>Results per functional or declared unit</w:t>
            </w:r>
          </w:p>
        </w:tc>
      </w:tr>
      <w:tr w:rsidR="003C2682" w:rsidRPr="00DD67CB" w14:paraId="39764689" w14:textId="77777777" w:rsidTr="003C2682">
        <w:trPr>
          <w:trHeight w:val="550"/>
        </w:trPr>
        <w:tc>
          <w:tcPr>
            <w:tcW w:w="993" w:type="dxa"/>
            <w:shd w:val="clear" w:color="auto" w:fill="E1E7E0" w:themeFill="accent2" w:themeFillTint="33"/>
            <w:vAlign w:val="center"/>
          </w:tcPr>
          <w:p w14:paraId="5EB8D5AE"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73EA5551"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796026DD" w14:textId="54F7A67F"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78BFD70E"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72AA2E24"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05B9173D"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28BD31E3"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7D2FAA2D"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28A082F3"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30CC6ED5"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2DC4B0F4"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6DC556BB"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469D38D2"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1899B7EB"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5C316DDD"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6F5099AA"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223FB8F" w14:textId="77777777" w:rsidR="003C2682" w:rsidRPr="00DD67CB" w:rsidRDefault="003C2682" w:rsidP="006936C5">
            <w:pPr>
              <w:jc w:val="center"/>
              <w:rPr>
                <w:b/>
                <w:sz w:val="16"/>
                <w:szCs w:val="16"/>
              </w:rPr>
            </w:pPr>
            <w:r w:rsidRPr="00DD67CB">
              <w:rPr>
                <w:b/>
                <w:sz w:val="16"/>
                <w:szCs w:val="16"/>
              </w:rPr>
              <w:t>D</w:t>
            </w:r>
          </w:p>
        </w:tc>
      </w:tr>
      <w:tr w:rsidR="003C2682" w:rsidRPr="00DD67CB" w14:paraId="39E00CFC" w14:textId="77777777" w:rsidTr="003C2682">
        <w:trPr>
          <w:trHeight w:val="550"/>
        </w:trPr>
        <w:tc>
          <w:tcPr>
            <w:tcW w:w="993" w:type="dxa"/>
            <w:shd w:val="clear" w:color="auto" w:fill="E1E7E0" w:themeFill="accent2" w:themeFillTint="33"/>
            <w:vAlign w:val="center"/>
          </w:tcPr>
          <w:p w14:paraId="097CC859" w14:textId="5526E01C" w:rsidR="003C2682" w:rsidRPr="00DD67CB" w:rsidRDefault="003C2682" w:rsidP="006936C5">
            <w:pPr>
              <w:jc w:val="center"/>
              <w:rPr>
                <w:sz w:val="16"/>
                <w:szCs w:val="16"/>
              </w:rPr>
            </w:pPr>
            <w:r w:rsidRPr="00EE5B71">
              <w:rPr>
                <w:sz w:val="16"/>
                <w:szCs w:val="16"/>
              </w:rPr>
              <w:t>GWP-GHG</w:t>
            </w:r>
            <w:r>
              <w:rPr>
                <w:rStyle w:val="FootnoteReference"/>
                <w:sz w:val="16"/>
                <w:szCs w:val="16"/>
              </w:rPr>
              <w:footnoteReference w:id="2"/>
            </w:r>
          </w:p>
        </w:tc>
        <w:tc>
          <w:tcPr>
            <w:tcW w:w="850" w:type="dxa"/>
            <w:shd w:val="clear" w:color="auto" w:fill="E1E7E0" w:themeFill="accent2" w:themeFillTint="33"/>
            <w:vAlign w:val="center"/>
          </w:tcPr>
          <w:p w14:paraId="131EA8E5" w14:textId="77777777" w:rsidR="003C2682" w:rsidRPr="00DD67CB" w:rsidRDefault="003C2682" w:rsidP="006936C5">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0A89A4D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865B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76ACF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1D692B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FC8450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10D451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520162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AFF138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9C62A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881873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2E48E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B0085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A3D729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62A5B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D7C0532" w14:textId="77777777" w:rsidR="003C2682" w:rsidRPr="00DD67CB" w:rsidRDefault="003C2682" w:rsidP="006936C5">
            <w:pPr>
              <w:jc w:val="center"/>
              <w:rPr>
                <w:sz w:val="16"/>
                <w:szCs w:val="16"/>
              </w:rPr>
            </w:pPr>
          </w:p>
        </w:tc>
      </w:tr>
      <w:tr w:rsidR="003C2682" w:rsidRPr="009535E3" w14:paraId="5C70E5EE" w14:textId="77777777" w:rsidTr="003C2682">
        <w:trPr>
          <w:trHeight w:val="550"/>
        </w:trPr>
        <w:tc>
          <w:tcPr>
            <w:tcW w:w="993" w:type="dxa"/>
            <w:shd w:val="clear" w:color="auto" w:fill="E1E7E0" w:themeFill="accent2" w:themeFillTint="33"/>
            <w:vAlign w:val="center"/>
          </w:tcPr>
          <w:p w14:paraId="773B403B" w14:textId="6B543123" w:rsidR="003C2682" w:rsidRPr="00DE7EC7" w:rsidRDefault="003C2682" w:rsidP="00DE7EC7">
            <w:pPr>
              <w:jc w:val="center"/>
              <w:rPr>
                <w:sz w:val="16"/>
                <w:szCs w:val="16"/>
                <w:lang w:val="en-US"/>
              </w:rPr>
            </w:pPr>
            <w:r w:rsidRPr="00EE5B71">
              <w:rPr>
                <w:i/>
                <w:sz w:val="16"/>
                <w:szCs w:val="16"/>
                <w:lang w:val="en-US"/>
              </w:rPr>
              <w:t xml:space="preserve">Additional voluntary indicators </w:t>
            </w:r>
            <w:proofErr w:type="gramStart"/>
            <w:r w:rsidRPr="00EE5B71">
              <w:rPr>
                <w:i/>
                <w:sz w:val="16"/>
                <w:szCs w:val="16"/>
                <w:lang w:val="en-US"/>
              </w:rPr>
              <w:t>e.g.</w:t>
            </w:r>
            <w:proofErr w:type="gramEnd"/>
            <w:r w:rsidRPr="00EE5B71">
              <w:rPr>
                <w:i/>
                <w:sz w:val="16"/>
                <w:szCs w:val="16"/>
                <w:lang w:val="en-US"/>
              </w:rPr>
              <w:t xml:space="preserve"> the voluntary indicators from EN 15804 or the global indicators according to ISO 21930:2017</w:t>
            </w:r>
          </w:p>
        </w:tc>
        <w:tc>
          <w:tcPr>
            <w:tcW w:w="850" w:type="dxa"/>
            <w:shd w:val="clear" w:color="auto" w:fill="E1E7E0" w:themeFill="accent2" w:themeFillTint="33"/>
            <w:vAlign w:val="center"/>
          </w:tcPr>
          <w:p w14:paraId="371C1DDB"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664A3E2"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DEFCABF"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34203AF"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46944BFB"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4233BC51"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55CC4AFD"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1965A467"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6B60CABF"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B4EFE97"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089D4C7"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62B49BC0"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45C7FD33"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4496F50"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3040051D"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2310F417" w14:textId="77777777" w:rsidR="003C2682" w:rsidRPr="00DE7EC7" w:rsidRDefault="003C2682" w:rsidP="00DE7EC7">
            <w:pPr>
              <w:jc w:val="center"/>
              <w:rPr>
                <w:sz w:val="16"/>
                <w:szCs w:val="16"/>
                <w:lang w:val="en-US"/>
              </w:rPr>
            </w:pPr>
          </w:p>
        </w:tc>
      </w:tr>
    </w:tbl>
    <w:p w14:paraId="654D485D" w14:textId="1D095C6B" w:rsidR="001D6215" w:rsidRPr="00374117" w:rsidRDefault="001D6215" w:rsidP="001D6215">
      <w:pPr>
        <w:rPr>
          <w:rFonts w:cs="Arial"/>
          <w:i/>
          <w:color w:val="BFBFBF" w:themeColor="background1" w:themeShade="BF"/>
          <w:sz w:val="16"/>
          <w:szCs w:val="16"/>
          <w:lang w:val="en-GB"/>
        </w:rPr>
      </w:pPr>
    </w:p>
    <w:p w14:paraId="5E1043BD" w14:textId="77074B61" w:rsidR="00C22DE0" w:rsidRPr="003C2682" w:rsidRDefault="001D6215" w:rsidP="001D6215">
      <w:pPr>
        <w:rPr>
          <w:rFonts w:cs="Arial"/>
          <w:iCs/>
          <w:color w:val="BFBFBF" w:themeColor="background1" w:themeShade="BF"/>
          <w:szCs w:val="20"/>
          <w:lang w:val="en-GB"/>
        </w:rPr>
      </w:pPr>
      <w:r w:rsidRPr="003C2682">
        <w:rPr>
          <w:rFonts w:cs="Arial"/>
          <w:iCs/>
          <w:color w:val="BFBFBF" w:themeColor="background1" w:themeShade="BF"/>
          <w:szCs w:val="20"/>
          <w:lang w:val="en-GB"/>
        </w:rPr>
        <w:t xml:space="preserve">Disclaimers shall be added, if required by </w:t>
      </w:r>
      <w:r w:rsidR="0051271B" w:rsidRPr="003C2682">
        <w:rPr>
          <w:rFonts w:cs="Arial"/>
          <w:iCs/>
          <w:color w:val="BFBFBF" w:themeColor="background1" w:themeShade="BF"/>
          <w:szCs w:val="20"/>
          <w:lang w:val="en-GB"/>
        </w:rPr>
        <w:t>EN 15804</w:t>
      </w:r>
      <w:r w:rsidRPr="003C2682">
        <w:rPr>
          <w:rFonts w:cs="Arial"/>
          <w:iCs/>
          <w:color w:val="BFBFBF" w:themeColor="background1" w:themeShade="BF"/>
          <w:szCs w:val="20"/>
          <w:lang w:val="en-GB"/>
        </w:rPr>
        <w:t>.</w:t>
      </w:r>
    </w:p>
    <w:p w14:paraId="0F7EAE29" w14:textId="77777777" w:rsidR="00EE5B71" w:rsidRPr="00374117" w:rsidRDefault="00EE5B71" w:rsidP="001D6215">
      <w:pPr>
        <w:rPr>
          <w:rFonts w:cs="Arial"/>
          <w:i/>
          <w:color w:val="000000" w:themeColor="text1"/>
          <w:lang w:val="en-GB"/>
        </w:rPr>
      </w:pPr>
    </w:p>
    <w:p w14:paraId="0CE6471A" w14:textId="2ED081E8" w:rsidR="00A4153A" w:rsidRDefault="00B1629D" w:rsidP="00A4153A">
      <w:pPr>
        <w:rPr>
          <w:rFonts w:cs="Arial"/>
          <w:b/>
          <w:sz w:val="24"/>
          <w:lang w:val="en-GB"/>
        </w:rPr>
      </w:pPr>
      <w:r>
        <w:rPr>
          <w:rFonts w:cs="Arial"/>
          <w:b/>
          <w:sz w:val="24"/>
          <w:lang w:val="en-GB"/>
        </w:rPr>
        <w:t>Resource use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A1304" w:rsidRPr="009535E3" w14:paraId="58AC963B" w14:textId="77777777" w:rsidTr="006936C5">
        <w:trPr>
          <w:trHeight w:val="229"/>
        </w:trPr>
        <w:tc>
          <w:tcPr>
            <w:tcW w:w="11057" w:type="dxa"/>
            <w:gridSpan w:val="17"/>
            <w:shd w:val="clear" w:color="auto" w:fill="C4D0C2" w:themeFill="accent2" w:themeFillTint="66"/>
          </w:tcPr>
          <w:p w14:paraId="4A0FBC03" w14:textId="77777777" w:rsidR="005A1304" w:rsidRDefault="005A1304" w:rsidP="006936C5">
            <w:pPr>
              <w:pStyle w:val="Headtable"/>
              <w:jc w:val="center"/>
            </w:pPr>
            <w:r>
              <w:t>Results per functional or declared unit</w:t>
            </w:r>
          </w:p>
        </w:tc>
      </w:tr>
      <w:tr w:rsidR="003C2682" w:rsidRPr="00DD67CB" w14:paraId="13BBAD4F" w14:textId="77777777" w:rsidTr="003C2682">
        <w:trPr>
          <w:trHeight w:val="550"/>
        </w:trPr>
        <w:tc>
          <w:tcPr>
            <w:tcW w:w="993" w:type="dxa"/>
            <w:shd w:val="clear" w:color="auto" w:fill="E1E7E0" w:themeFill="accent2" w:themeFillTint="33"/>
            <w:vAlign w:val="center"/>
          </w:tcPr>
          <w:p w14:paraId="700C38C9"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1FEB71AE"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60F6A234" w14:textId="7FE82248"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70B990EF"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19FA1E2F"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2B64A035"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4E62CE65"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3F94DAEC"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4C9F6E98"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1B629569"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300AAEF8"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24E7210F"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51EC026E"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662628D3"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60F911F3"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4E327550"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0CB5655" w14:textId="77777777" w:rsidR="003C2682" w:rsidRPr="00DD67CB" w:rsidRDefault="003C2682" w:rsidP="006936C5">
            <w:pPr>
              <w:jc w:val="center"/>
              <w:rPr>
                <w:b/>
                <w:sz w:val="16"/>
                <w:szCs w:val="16"/>
              </w:rPr>
            </w:pPr>
            <w:r w:rsidRPr="00DD67CB">
              <w:rPr>
                <w:b/>
                <w:sz w:val="16"/>
                <w:szCs w:val="16"/>
              </w:rPr>
              <w:t>D</w:t>
            </w:r>
          </w:p>
        </w:tc>
      </w:tr>
      <w:tr w:rsidR="003C2682" w:rsidRPr="00DD67CB" w14:paraId="26F7A426" w14:textId="77777777" w:rsidTr="003C2682">
        <w:trPr>
          <w:trHeight w:val="550"/>
        </w:trPr>
        <w:tc>
          <w:tcPr>
            <w:tcW w:w="993" w:type="dxa"/>
            <w:shd w:val="clear" w:color="auto" w:fill="E1E7E0" w:themeFill="accent2" w:themeFillTint="33"/>
            <w:vAlign w:val="center"/>
          </w:tcPr>
          <w:p w14:paraId="21F46C8B" w14:textId="59D05D2C" w:rsidR="003C2682" w:rsidRPr="00DD67CB" w:rsidRDefault="003C2682" w:rsidP="006936C5">
            <w:pPr>
              <w:jc w:val="center"/>
              <w:rPr>
                <w:sz w:val="16"/>
                <w:szCs w:val="16"/>
              </w:rPr>
            </w:pPr>
            <w:r>
              <w:rPr>
                <w:sz w:val="16"/>
                <w:szCs w:val="16"/>
              </w:rPr>
              <w:t>PERE</w:t>
            </w:r>
          </w:p>
        </w:tc>
        <w:tc>
          <w:tcPr>
            <w:tcW w:w="850" w:type="dxa"/>
            <w:shd w:val="clear" w:color="auto" w:fill="E1E7E0" w:themeFill="accent2" w:themeFillTint="33"/>
            <w:vAlign w:val="center"/>
          </w:tcPr>
          <w:p w14:paraId="38F4E25B" w14:textId="13C9060A"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37436B2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07327F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CD1E6C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B905B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04E93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73AFD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2E4C5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33348A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77C89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B58694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9CCC49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F9F3E1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B1E7CC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BA6D35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A075940" w14:textId="77777777" w:rsidR="003C2682" w:rsidRPr="00DD67CB" w:rsidRDefault="003C2682" w:rsidP="006936C5">
            <w:pPr>
              <w:jc w:val="center"/>
              <w:rPr>
                <w:sz w:val="16"/>
                <w:szCs w:val="16"/>
              </w:rPr>
            </w:pPr>
          </w:p>
        </w:tc>
      </w:tr>
      <w:tr w:rsidR="003C2682" w:rsidRPr="00DD67CB" w14:paraId="50BED5F4" w14:textId="77777777" w:rsidTr="003C2682">
        <w:trPr>
          <w:trHeight w:val="550"/>
        </w:trPr>
        <w:tc>
          <w:tcPr>
            <w:tcW w:w="993" w:type="dxa"/>
            <w:shd w:val="clear" w:color="auto" w:fill="E1E7E0" w:themeFill="accent2" w:themeFillTint="33"/>
            <w:vAlign w:val="center"/>
          </w:tcPr>
          <w:p w14:paraId="05610C9E" w14:textId="0F026087" w:rsidR="003C2682" w:rsidRPr="00DD67CB" w:rsidRDefault="003C2682" w:rsidP="006936C5">
            <w:pPr>
              <w:jc w:val="center"/>
              <w:rPr>
                <w:sz w:val="16"/>
                <w:szCs w:val="16"/>
              </w:rPr>
            </w:pPr>
            <w:r>
              <w:rPr>
                <w:sz w:val="16"/>
                <w:szCs w:val="16"/>
              </w:rPr>
              <w:t>PERM</w:t>
            </w:r>
          </w:p>
        </w:tc>
        <w:tc>
          <w:tcPr>
            <w:tcW w:w="850" w:type="dxa"/>
            <w:shd w:val="clear" w:color="auto" w:fill="E1E7E0" w:themeFill="accent2" w:themeFillTint="33"/>
            <w:vAlign w:val="center"/>
          </w:tcPr>
          <w:p w14:paraId="772DAF75" w14:textId="5A38037C"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2B79746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D73D85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03EF5D8"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A6A258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52E7F8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3DEABC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0705C9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19DC7C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D0607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67A83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2ABEE4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8E05C5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43C4A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DB4FD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4920460" w14:textId="77777777" w:rsidR="003C2682" w:rsidRPr="00DD67CB" w:rsidRDefault="003C2682" w:rsidP="006936C5">
            <w:pPr>
              <w:jc w:val="center"/>
              <w:rPr>
                <w:sz w:val="16"/>
                <w:szCs w:val="16"/>
              </w:rPr>
            </w:pPr>
          </w:p>
        </w:tc>
      </w:tr>
      <w:tr w:rsidR="003C2682" w:rsidRPr="00DD67CB" w14:paraId="7FB806B1" w14:textId="77777777" w:rsidTr="003C2682">
        <w:trPr>
          <w:trHeight w:val="550"/>
        </w:trPr>
        <w:tc>
          <w:tcPr>
            <w:tcW w:w="993" w:type="dxa"/>
            <w:shd w:val="clear" w:color="auto" w:fill="E1E7E0" w:themeFill="accent2" w:themeFillTint="33"/>
            <w:vAlign w:val="center"/>
          </w:tcPr>
          <w:p w14:paraId="4422CDE1" w14:textId="6370A4FE" w:rsidR="003C2682" w:rsidRPr="00DD67CB" w:rsidRDefault="003C2682" w:rsidP="006936C5">
            <w:pPr>
              <w:jc w:val="center"/>
              <w:rPr>
                <w:sz w:val="16"/>
                <w:szCs w:val="16"/>
              </w:rPr>
            </w:pPr>
            <w:r>
              <w:rPr>
                <w:sz w:val="16"/>
                <w:szCs w:val="16"/>
              </w:rPr>
              <w:t>PERT</w:t>
            </w:r>
          </w:p>
        </w:tc>
        <w:tc>
          <w:tcPr>
            <w:tcW w:w="850" w:type="dxa"/>
            <w:shd w:val="clear" w:color="auto" w:fill="E1E7E0" w:themeFill="accent2" w:themeFillTint="33"/>
            <w:vAlign w:val="center"/>
          </w:tcPr>
          <w:p w14:paraId="0640FB39" w14:textId="18C474B9"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46306E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0BDC3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0B710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1FC3E4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EF46F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A81AF1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27FFB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58B00F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0B05DD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0BF83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B3E0EE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6CF75B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FE48CD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FB918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70BEE0B" w14:textId="77777777" w:rsidR="003C2682" w:rsidRPr="00DD67CB" w:rsidRDefault="003C2682" w:rsidP="006936C5">
            <w:pPr>
              <w:jc w:val="center"/>
              <w:rPr>
                <w:sz w:val="16"/>
                <w:szCs w:val="16"/>
              </w:rPr>
            </w:pPr>
          </w:p>
        </w:tc>
      </w:tr>
      <w:tr w:rsidR="003C2682" w:rsidRPr="00DD67CB" w14:paraId="638D6C6D" w14:textId="77777777" w:rsidTr="003C2682">
        <w:trPr>
          <w:trHeight w:val="550"/>
        </w:trPr>
        <w:tc>
          <w:tcPr>
            <w:tcW w:w="993" w:type="dxa"/>
            <w:shd w:val="clear" w:color="auto" w:fill="E1E7E0" w:themeFill="accent2" w:themeFillTint="33"/>
            <w:vAlign w:val="center"/>
          </w:tcPr>
          <w:p w14:paraId="51E5A751" w14:textId="4538FC6D" w:rsidR="003C2682" w:rsidRPr="00DD67CB" w:rsidRDefault="003C2682" w:rsidP="006936C5">
            <w:pPr>
              <w:jc w:val="center"/>
              <w:rPr>
                <w:sz w:val="16"/>
                <w:szCs w:val="16"/>
              </w:rPr>
            </w:pPr>
            <w:r>
              <w:rPr>
                <w:sz w:val="16"/>
                <w:szCs w:val="16"/>
              </w:rPr>
              <w:t>PENRE</w:t>
            </w:r>
          </w:p>
        </w:tc>
        <w:tc>
          <w:tcPr>
            <w:tcW w:w="850" w:type="dxa"/>
            <w:shd w:val="clear" w:color="auto" w:fill="E1E7E0" w:themeFill="accent2" w:themeFillTint="33"/>
            <w:vAlign w:val="center"/>
          </w:tcPr>
          <w:p w14:paraId="7250A15E" w14:textId="43B2DDE1"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6D2078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AA40F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B8B576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BA557D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28E21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876BBF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E16A9C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7B50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3DD02E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C4E0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F23CE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716FE2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820DEC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00FF1F4"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EC2002C" w14:textId="77777777" w:rsidR="003C2682" w:rsidRPr="00DD67CB" w:rsidRDefault="003C2682" w:rsidP="006936C5">
            <w:pPr>
              <w:jc w:val="center"/>
              <w:rPr>
                <w:sz w:val="16"/>
                <w:szCs w:val="16"/>
              </w:rPr>
            </w:pPr>
          </w:p>
        </w:tc>
      </w:tr>
      <w:tr w:rsidR="003C2682" w:rsidRPr="00DD67CB" w14:paraId="38FA54C2" w14:textId="77777777" w:rsidTr="003C2682">
        <w:trPr>
          <w:trHeight w:val="550"/>
        </w:trPr>
        <w:tc>
          <w:tcPr>
            <w:tcW w:w="993" w:type="dxa"/>
            <w:shd w:val="clear" w:color="auto" w:fill="E1E7E0" w:themeFill="accent2" w:themeFillTint="33"/>
            <w:vAlign w:val="center"/>
          </w:tcPr>
          <w:p w14:paraId="438586A3" w14:textId="1F5BF4BF" w:rsidR="003C2682" w:rsidRPr="00DD67CB" w:rsidRDefault="003C2682" w:rsidP="006936C5">
            <w:pPr>
              <w:jc w:val="center"/>
              <w:rPr>
                <w:sz w:val="16"/>
                <w:szCs w:val="16"/>
              </w:rPr>
            </w:pPr>
            <w:r>
              <w:rPr>
                <w:sz w:val="16"/>
                <w:szCs w:val="16"/>
              </w:rPr>
              <w:t>PENRM</w:t>
            </w:r>
          </w:p>
        </w:tc>
        <w:tc>
          <w:tcPr>
            <w:tcW w:w="850" w:type="dxa"/>
            <w:shd w:val="clear" w:color="auto" w:fill="E1E7E0" w:themeFill="accent2" w:themeFillTint="33"/>
            <w:vAlign w:val="center"/>
          </w:tcPr>
          <w:p w14:paraId="748AEA69" w14:textId="5E4CEF5F"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79E78AB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2C1FE5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746A0A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B8CF83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A1BF50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D94089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19D2F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0BFD06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AA1A5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C1542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CC6EA4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16C53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99A36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B1DA1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AC95624" w14:textId="77777777" w:rsidR="003C2682" w:rsidRPr="00DD67CB" w:rsidRDefault="003C2682" w:rsidP="006936C5">
            <w:pPr>
              <w:jc w:val="center"/>
              <w:rPr>
                <w:sz w:val="16"/>
                <w:szCs w:val="16"/>
              </w:rPr>
            </w:pPr>
          </w:p>
        </w:tc>
      </w:tr>
      <w:tr w:rsidR="003C2682" w:rsidRPr="00DD67CB" w14:paraId="385CD448" w14:textId="77777777" w:rsidTr="003C2682">
        <w:trPr>
          <w:trHeight w:val="550"/>
        </w:trPr>
        <w:tc>
          <w:tcPr>
            <w:tcW w:w="993" w:type="dxa"/>
            <w:shd w:val="clear" w:color="auto" w:fill="E1E7E0" w:themeFill="accent2" w:themeFillTint="33"/>
            <w:vAlign w:val="center"/>
          </w:tcPr>
          <w:p w14:paraId="76925A5C" w14:textId="653054E1" w:rsidR="003C2682" w:rsidRPr="00DD67CB" w:rsidRDefault="003C2682" w:rsidP="006936C5">
            <w:pPr>
              <w:jc w:val="center"/>
              <w:rPr>
                <w:sz w:val="16"/>
                <w:szCs w:val="16"/>
              </w:rPr>
            </w:pPr>
            <w:r>
              <w:rPr>
                <w:sz w:val="16"/>
                <w:szCs w:val="16"/>
              </w:rPr>
              <w:t>PENRT</w:t>
            </w:r>
          </w:p>
        </w:tc>
        <w:tc>
          <w:tcPr>
            <w:tcW w:w="850" w:type="dxa"/>
            <w:shd w:val="clear" w:color="auto" w:fill="E1E7E0" w:themeFill="accent2" w:themeFillTint="33"/>
            <w:vAlign w:val="center"/>
          </w:tcPr>
          <w:p w14:paraId="67A16AFD" w14:textId="0F9F3365"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3BB9289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57BA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5977B3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F5F508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6A18A4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E41F4C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59026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8BD665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50C9B7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B4AE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19CD34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862DEE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40E2B0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95364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D4F5AD8" w14:textId="77777777" w:rsidR="003C2682" w:rsidRPr="00DD67CB" w:rsidRDefault="003C2682" w:rsidP="006936C5">
            <w:pPr>
              <w:jc w:val="center"/>
              <w:rPr>
                <w:sz w:val="16"/>
                <w:szCs w:val="16"/>
              </w:rPr>
            </w:pPr>
          </w:p>
        </w:tc>
      </w:tr>
      <w:tr w:rsidR="003C2682" w:rsidRPr="00DD67CB" w14:paraId="3B038B9D" w14:textId="77777777" w:rsidTr="003C2682">
        <w:trPr>
          <w:trHeight w:val="550"/>
        </w:trPr>
        <w:tc>
          <w:tcPr>
            <w:tcW w:w="993" w:type="dxa"/>
            <w:shd w:val="clear" w:color="auto" w:fill="E1E7E0" w:themeFill="accent2" w:themeFillTint="33"/>
            <w:vAlign w:val="center"/>
          </w:tcPr>
          <w:p w14:paraId="5C489064" w14:textId="63CE0452" w:rsidR="003C2682" w:rsidRPr="00DD67CB" w:rsidRDefault="003C2682" w:rsidP="006936C5">
            <w:pPr>
              <w:jc w:val="center"/>
              <w:rPr>
                <w:sz w:val="16"/>
                <w:szCs w:val="16"/>
              </w:rPr>
            </w:pPr>
            <w:r>
              <w:rPr>
                <w:sz w:val="16"/>
                <w:szCs w:val="16"/>
              </w:rPr>
              <w:t>SM</w:t>
            </w:r>
          </w:p>
        </w:tc>
        <w:tc>
          <w:tcPr>
            <w:tcW w:w="850" w:type="dxa"/>
            <w:shd w:val="clear" w:color="auto" w:fill="E1E7E0" w:themeFill="accent2" w:themeFillTint="33"/>
            <w:vAlign w:val="center"/>
          </w:tcPr>
          <w:p w14:paraId="66D83C0B" w14:textId="46CFE5D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007C6C8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05D2F9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F6BF6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21A46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51C46D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8D6DB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A19234"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272891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F030E8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5127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B68777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BBDF2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6BD92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771AE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F506A1C" w14:textId="77777777" w:rsidR="003C2682" w:rsidRPr="00DD67CB" w:rsidRDefault="003C2682" w:rsidP="006936C5">
            <w:pPr>
              <w:jc w:val="center"/>
              <w:rPr>
                <w:sz w:val="16"/>
                <w:szCs w:val="16"/>
              </w:rPr>
            </w:pPr>
          </w:p>
        </w:tc>
      </w:tr>
      <w:tr w:rsidR="003C2682" w:rsidRPr="00DD67CB" w14:paraId="176E385A" w14:textId="77777777" w:rsidTr="003C2682">
        <w:trPr>
          <w:trHeight w:val="550"/>
        </w:trPr>
        <w:tc>
          <w:tcPr>
            <w:tcW w:w="993" w:type="dxa"/>
            <w:shd w:val="clear" w:color="auto" w:fill="E1E7E0" w:themeFill="accent2" w:themeFillTint="33"/>
            <w:vAlign w:val="center"/>
          </w:tcPr>
          <w:p w14:paraId="120FDEE7" w14:textId="5C4CCDFB" w:rsidR="003C2682" w:rsidRPr="00DD67CB" w:rsidRDefault="003C2682" w:rsidP="006936C5">
            <w:pPr>
              <w:jc w:val="center"/>
              <w:rPr>
                <w:sz w:val="16"/>
                <w:szCs w:val="16"/>
              </w:rPr>
            </w:pPr>
            <w:r>
              <w:rPr>
                <w:sz w:val="16"/>
                <w:szCs w:val="16"/>
              </w:rPr>
              <w:t>RSF</w:t>
            </w:r>
          </w:p>
        </w:tc>
        <w:tc>
          <w:tcPr>
            <w:tcW w:w="850" w:type="dxa"/>
            <w:shd w:val="clear" w:color="auto" w:fill="E1E7E0" w:themeFill="accent2" w:themeFillTint="33"/>
            <w:vAlign w:val="center"/>
          </w:tcPr>
          <w:p w14:paraId="05E707BB" w14:textId="02C6BDA1"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B8551C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49DE2D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814B69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AC855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83F19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6D8BE8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411CDC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A1046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D80A0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A9FA50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98A8AC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2FBE07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DE469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45D14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E7AC898" w14:textId="77777777" w:rsidR="003C2682" w:rsidRPr="00DD67CB" w:rsidRDefault="003C2682" w:rsidP="006936C5">
            <w:pPr>
              <w:jc w:val="center"/>
              <w:rPr>
                <w:sz w:val="16"/>
                <w:szCs w:val="16"/>
              </w:rPr>
            </w:pPr>
          </w:p>
        </w:tc>
      </w:tr>
      <w:tr w:rsidR="003C2682" w:rsidRPr="00DD67CB" w14:paraId="6369341D" w14:textId="77777777" w:rsidTr="003C2682">
        <w:trPr>
          <w:trHeight w:val="550"/>
        </w:trPr>
        <w:tc>
          <w:tcPr>
            <w:tcW w:w="993" w:type="dxa"/>
            <w:shd w:val="clear" w:color="auto" w:fill="E1E7E0" w:themeFill="accent2" w:themeFillTint="33"/>
            <w:vAlign w:val="center"/>
          </w:tcPr>
          <w:p w14:paraId="7A7492F5" w14:textId="0220146A" w:rsidR="003C2682" w:rsidRPr="00DD67CB" w:rsidRDefault="003C2682" w:rsidP="006936C5">
            <w:pPr>
              <w:jc w:val="center"/>
              <w:rPr>
                <w:sz w:val="16"/>
                <w:szCs w:val="16"/>
              </w:rPr>
            </w:pPr>
            <w:r>
              <w:rPr>
                <w:sz w:val="16"/>
                <w:szCs w:val="16"/>
              </w:rPr>
              <w:t>NRSF</w:t>
            </w:r>
          </w:p>
        </w:tc>
        <w:tc>
          <w:tcPr>
            <w:tcW w:w="850" w:type="dxa"/>
            <w:shd w:val="clear" w:color="auto" w:fill="E1E7E0" w:themeFill="accent2" w:themeFillTint="33"/>
            <w:vAlign w:val="center"/>
          </w:tcPr>
          <w:p w14:paraId="6536BF08" w14:textId="3E066182"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4944A7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CCA08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A388CA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78C26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C7AEA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85364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813A2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9A0F8F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7C96F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9B85D2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0DA1EF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AE3EC4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EC899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66E38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333C068" w14:textId="77777777" w:rsidR="003C2682" w:rsidRPr="00DD67CB" w:rsidRDefault="003C2682" w:rsidP="006936C5">
            <w:pPr>
              <w:jc w:val="center"/>
              <w:rPr>
                <w:sz w:val="16"/>
                <w:szCs w:val="16"/>
              </w:rPr>
            </w:pPr>
          </w:p>
        </w:tc>
      </w:tr>
      <w:tr w:rsidR="003C2682" w:rsidRPr="00DD67CB" w14:paraId="61DB8AEF" w14:textId="77777777" w:rsidTr="003C2682">
        <w:trPr>
          <w:trHeight w:val="550"/>
        </w:trPr>
        <w:tc>
          <w:tcPr>
            <w:tcW w:w="993" w:type="dxa"/>
            <w:shd w:val="clear" w:color="auto" w:fill="E1E7E0" w:themeFill="accent2" w:themeFillTint="33"/>
            <w:vAlign w:val="center"/>
          </w:tcPr>
          <w:p w14:paraId="560130AC" w14:textId="413B05A8" w:rsidR="003C2682" w:rsidRPr="00DD67CB" w:rsidRDefault="003C2682" w:rsidP="006936C5">
            <w:pPr>
              <w:jc w:val="center"/>
              <w:rPr>
                <w:sz w:val="16"/>
                <w:szCs w:val="16"/>
              </w:rPr>
            </w:pPr>
            <w:r>
              <w:rPr>
                <w:sz w:val="16"/>
                <w:szCs w:val="16"/>
              </w:rPr>
              <w:t>FW</w:t>
            </w:r>
          </w:p>
        </w:tc>
        <w:tc>
          <w:tcPr>
            <w:tcW w:w="850" w:type="dxa"/>
            <w:shd w:val="clear" w:color="auto" w:fill="E1E7E0" w:themeFill="accent2" w:themeFillTint="33"/>
            <w:vAlign w:val="center"/>
          </w:tcPr>
          <w:p w14:paraId="06B52528" w14:textId="5B2D86EB" w:rsidR="003C2682" w:rsidRPr="00DD67CB" w:rsidRDefault="003C2682" w:rsidP="006936C5">
            <w:pPr>
              <w:jc w:val="center"/>
              <w:rPr>
                <w:sz w:val="16"/>
                <w:szCs w:val="16"/>
              </w:rPr>
            </w:pPr>
            <w:r w:rsidRPr="005A1304">
              <w:rPr>
                <w:sz w:val="16"/>
              </w:rPr>
              <w:t>m</w:t>
            </w:r>
            <w:r w:rsidRPr="005A1304">
              <w:rPr>
                <w:sz w:val="16"/>
                <w:vertAlign w:val="superscript"/>
              </w:rPr>
              <w:t>3</w:t>
            </w:r>
          </w:p>
        </w:tc>
        <w:tc>
          <w:tcPr>
            <w:tcW w:w="614" w:type="dxa"/>
            <w:shd w:val="clear" w:color="auto" w:fill="E1E7E0" w:themeFill="accent2" w:themeFillTint="33"/>
            <w:vAlign w:val="center"/>
          </w:tcPr>
          <w:p w14:paraId="2244C7E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B617B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BB90B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FAC13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D2DF5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ECE618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E801A8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385DC5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163041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EA1DF5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01205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D424B1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347DF5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74FDDC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DFB042A" w14:textId="77777777" w:rsidR="003C2682" w:rsidRPr="00DD67CB" w:rsidRDefault="003C2682" w:rsidP="006936C5">
            <w:pPr>
              <w:jc w:val="center"/>
              <w:rPr>
                <w:sz w:val="16"/>
                <w:szCs w:val="16"/>
              </w:rPr>
            </w:pPr>
          </w:p>
        </w:tc>
      </w:tr>
      <w:tr w:rsidR="005A1304" w:rsidRPr="009535E3" w14:paraId="1822A6F3" w14:textId="77777777" w:rsidTr="00DE7EC7">
        <w:trPr>
          <w:trHeight w:val="1115"/>
        </w:trPr>
        <w:tc>
          <w:tcPr>
            <w:tcW w:w="993" w:type="dxa"/>
            <w:shd w:val="clear" w:color="auto" w:fill="E1E7E0" w:themeFill="accent2" w:themeFillTint="33"/>
            <w:vAlign w:val="center"/>
          </w:tcPr>
          <w:p w14:paraId="5D54C08C" w14:textId="411305E1" w:rsidR="005A1304" w:rsidRPr="00DD67CB" w:rsidRDefault="005A1304" w:rsidP="006936C5">
            <w:pPr>
              <w:jc w:val="center"/>
              <w:rPr>
                <w:sz w:val="16"/>
                <w:szCs w:val="16"/>
              </w:rPr>
            </w:pPr>
            <w:proofErr w:type="spellStart"/>
            <w:r w:rsidRPr="00DD67CB">
              <w:rPr>
                <w:sz w:val="16"/>
                <w:szCs w:val="16"/>
              </w:rPr>
              <w:lastRenderedPageBreak/>
              <w:t>Acronym</w:t>
            </w:r>
            <w:r w:rsidR="000C035D">
              <w:rPr>
                <w:sz w:val="16"/>
                <w:szCs w:val="16"/>
              </w:rPr>
              <w:t>s</w:t>
            </w:r>
            <w:proofErr w:type="spellEnd"/>
          </w:p>
        </w:tc>
        <w:tc>
          <w:tcPr>
            <w:tcW w:w="10064" w:type="dxa"/>
            <w:gridSpan w:val="16"/>
            <w:shd w:val="clear" w:color="auto" w:fill="E1E7E0" w:themeFill="accent2" w:themeFillTint="33"/>
          </w:tcPr>
          <w:p w14:paraId="176BA842" w14:textId="0B958A0B" w:rsidR="005A1304" w:rsidRPr="00F02DD9" w:rsidRDefault="00DE7EC7" w:rsidP="006936C5">
            <w:pPr>
              <w:autoSpaceDE w:val="0"/>
              <w:autoSpaceDN w:val="0"/>
              <w:adjustRightInd w:val="0"/>
              <w:rPr>
                <w:rFonts w:cs="Arial"/>
                <w:sz w:val="16"/>
                <w:szCs w:val="16"/>
                <w:lang w:val="en-US"/>
              </w:rPr>
            </w:pPr>
            <w:r w:rsidRPr="00DE7EC7">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14:paraId="40E19952" w14:textId="29C3B748" w:rsidR="00EE5B71" w:rsidRPr="005A1304" w:rsidRDefault="00EE5B71" w:rsidP="00A4153A">
      <w:pPr>
        <w:rPr>
          <w:rFonts w:cs="Arial"/>
          <w:b/>
          <w:sz w:val="24"/>
          <w:lang w:val="en-US"/>
        </w:rPr>
      </w:pPr>
    </w:p>
    <w:p w14:paraId="545B0C7D" w14:textId="43FAEE41" w:rsidR="00EE5B71" w:rsidRDefault="00EE5B71" w:rsidP="00A4153A">
      <w:pPr>
        <w:rPr>
          <w:rFonts w:cs="Arial"/>
          <w:b/>
          <w:sz w:val="24"/>
          <w:lang w:val="en-GB"/>
        </w:rPr>
      </w:pPr>
    </w:p>
    <w:p w14:paraId="1067A47B" w14:textId="52E2E53D" w:rsidR="005E4186" w:rsidRPr="00B1629D" w:rsidRDefault="005E4186" w:rsidP="00B1629D">
      <w:pPr>
        <w:spacing w:after="200"/>
        <w:rPr>
          <w:rFonts w:cs="Arial"/>
          <w:b/>
          <w:sz w:val="24"/>
          <w:lang w:val="en-GB"/>
        </w:rPr>
      </w:pPr>
      <w:r w:rsidRPr="00B06D80">
        <w:rPr>
          <w:rFonts w:cs="Arial"/>
          <w:b/>
          <w:sz w:val="24"/>
          <w:lang w:val="en-GB"/>
        </w:rPr>
        <w:t xml:space="preserve">Waste </w:t>
      </w:r>
      <w:r w:rsidR="00B1629D">
        <w:rPr>
          <w:rFonts w:cs="Arial"/>
          <w:b/>
          <w:sz w:val="24"/>
          <w:lang w:val="en-GB"/>
        </w:rPr>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650CCD" w:rsidRPr="009535E3" w14:paraId="42775C98" w14:textId="77777777" w:rsidTr="006936C5">
        <w:trPr>
          <w:trHeight w:val="229"/>
        </w:trPr>
        <w:tc>
          <w:tcPr>
            <w:tcW w:w="11057" w:type="dxa"/>
            <w:gridSpan w:val="17"/>
            <w:shd w:val="clear" w:color="auto" w:fill="C4D0C2" w:themeFill="accent2" w:themeFillTint="66"/>
          </w:tcPr>
          <w:p w14:paraId="01AC1A3E" w14:textId="77777777" w:rsidR="00650CCD" w:rsidRDefault="00650CCD" w:rsidP="006936C5">
            <w:pPr>
              <w:pStyle w:val="Headtable"/>
              <w:jc w:val="center"/>
            </w:pPr>
            <w:r>
              <w:t>Results per functional or declared unit</w:t>
            </w:r>
          </w:p>
        </w:tc>
      </w:tr>
      <w:tr w:rsidR="003C2682" w:rsidRPr="00DD67CB" w14:paraId="390FB8BE" w14:textId="77777777" w:rsidTr="003C2682">
        <w:trPr>
          <w:trHeight w:val="550"/>
        </w:trPr>
        <w:tc>
          <w:tcPr>
            <w:tcW w:w="1135" w:type="dxa"/>
            <w:shd w:val="clear" w:color="auto" w:fill="E1E7E0" w:themeFill="accent2" w:themeFillTint="33"/>
            <w:vAlign w:val="center"/>
          </w:tcPr>
          <w:p w14:paraId="7828032B"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320E7232"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54AD26CD" w14:textId="07FEDD96"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11B65DD8"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1C3AD301"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17BD954C"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5F154678"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4E3D5CD5"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231F3F28"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00C6AAF7"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60997981"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7AD73768"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2D758B84"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11760ED0"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7922FC74"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4E3BE580"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6AE046F9" w14:textId="77777777" w:rsidR="003C2682" w:rsidRPr="00DD67CB" w:rsidRDefault="003C2682" w:rsidP="006936C5">
            <w:pPr>
              <w:jc w:val="center"/>
              <w:rPr>
                <w:b/>
                <w:sz w:val="16"/>
                <w:szCs w:val="16"/>
              </w:rPr>
            </w:pPr>
            <w:r w:rsidRPr="00DD67CB">
              <w:rPr>
                <w:b/>
                <w:sz w:val="16"/>
                <w:szCs w:val="16"/>
              </w:rPr>
              <w:t>D</w:t>
            </w:r>
          </w:p>
        </w:tc>
      </w:tr>
      <w:tr w:rsidR="003C2682" w:rsidRPr="00DD67CB" w14:paraId="0CF21C1A" w14:textId="77777777" w:rsidTr="003C2682">
        <w:trPr>
          <w:trHeight w:val="736"/>
        </w:trPr>
        <w:tc>
          <w:tcPr>
            <w:tcW w:w="1135" w:type="dxa"/>
            <w:shd w:val="clear" w:color="auto" w:fill="E1E7E0" w:themeFill="accent2" w:themeFillTint="33"/>
            <w:vAlign w:val="center"/>
          </w:tcPr>
          <w:p w14:paraId="2B2F1549" w14:textId="7AAE216F" w:rsidR="003C2682" w:rsidRPr="00DD67CB" w:rsidRDefault="003C2682" w:rsidP="006936C5">
            <w:pPr>
              <w:jc w:val="center"/>
              <w:rPr>
                <w:sz w:val="16"/>
                <w:szCs w:val="16"/>
              </w:rPr>
            </w:pP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48505734" w14:textId="106AD1D9"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47ABAA8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FBAB25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858D2F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2A2A81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169FE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001CA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FD55D3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76528B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ED807D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B28E2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03C14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41AEEE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4CE47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E6B34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5788E26" w14:textId="77777777" w:rsidR="003C2682" w:rsidRPr="00DD67CB" w:rsidRDefault="003C2682" w:rsidP="006936C5">
            <w:pPr>
              <w:jc w:val="center"/>
              <w:rPr>
                <w:sz w:val="16"/>
                <w:szCs w:val="16"/>
              </w:rPr>
            </w:pPr>
          </w:p>
        </w:tc>
      </w:tr>
      <w:tr w:rsidR="003C2682" w:rsidRPr="00DD67CB" w14:paraId="525E04E3" w14:textId="77777777" w:rsidTr="003C2682">
        <w:trPr>
          <w:trHeight w:val="736"/>
        </w:trPr>
        <w:tc>
          <w:tcPr>
            <w:tcW w:w="1135" w:type="dxa"/>
            <w:shd w:val="clear" w:color="auto" w:fill="E1E7E0" w:themeFill="accent2" w:themeFillTint="33"/>
            <w:vAlign w:val="center"/>
          </w:tcPr>
          <w:p w14:paraId="3F2CD22F" w14:textId="0FF82BE7" w:rsidR="003C2682" w:rsidRPr="00DD67CB" w:rsidRDefault="003C2682" w:rsidP="006936C5">
            <w:pPr>
              <w:jc w:val="center"/>
              <w:rPr>
                <w:sz w:val="16"/>
                <w:szCs w:val="16"/>
              </w:rPr>
            </w:pPr>
            <w:r w:rsidRPr="000F3507">
              <w:rPr>
                <w:sz w:val="16"/>
                <w:szCs w:val="16"/>
              </w:rPr>
              <w:t>Non-</w:t>
            </w: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35882C84" w14:textId="612C0BEB"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0D87D5E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F26DEB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3A9808"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FE708F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4F4C4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2D808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AA995B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E238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F9C3D8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7F0AB2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E395F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3FE176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5D493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73E85B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49C7C6C" w14:textId="77777777" w:rsidR="003C2682" w:rsidRPr="00DD67CB" w:rsidRDefault="003C2682" w:rsidP="006936C5">
            <w:pPr>
              <w:jc w:val="center"/>
              <w:rPr>
                <w:sz w:val="16"/>
                <w:szCs w:val="16"/>
              </w:rPr>
            </w:pPr>
          </w:p>
        </w:tc>
      </w:tr>
      <w:tr w:rsidR="003C2682" w:rsidRPr="00DD67CB" w14:paraId="2372A6DF" w14:textId="77777777" w:rsidTr="003C2682">
        <w:trPr>
          <w:trHeight w:val="736"/>
        </w:trPr>
        <w:tc>
          <w:tcPr>
            <w:tcW w:w="1135" w:type="dxa"/>
            <w:shd w:val="clear" w:color="auto" w:fill="E1E7E0" w:themeFill="accent2" w:themeFillTint="33"/>
            <w:vAlign w:val="center"/>
          </w:tcPr>
          <w:p w14:paraId="7BEE6781" w14:textId="2AEE9D34" w:rsidR="003C2682" w:rsidRPr="00DD67CB" w:rsidRDefault="003C2682" w:rsidP="006936C5">
            <w:pPr>
              <w:jc w:val="center"/>
              <w:rPr>
                <w:sz w:val="16"/>
                <w:szCs w:val="16"/>
              </w:rPr>
            </w:pPr>
            <w:proofErr w:type="spellStart"/>
            <w:r w:rsidRPr="000F3507">
              <w:rPr>
                <w:sz w:val="16"/>
                <w:szCs w:val="16"/>
              </w:rPr>
              <w:t>Radioactive</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0405C76A" w14:textId="2E8357D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68CBB5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A0FB4F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9D6BF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4320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3F8C4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F6414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D345DA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CF97D2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A42FE7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728BEA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27A31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8A8F56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DAA1B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7BDA8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7A5098" w14:textId="77777777" w:rsidR="003C2682" w:rsidRPr="00DD67CB" w:rsidRDefault="003C2682" w:rsidP="006936C5">
            <w:pPr>
              <w:jc w:val="center"/>
              <w:rPr>
                <w:sz w:val="16"/>
                <w:szCs w:val="16"/>
              </w:rPr>
            </w:pPr>
          </w:p>
        </w:tc>
      </w:tr>
    </w:tbl>
    <w:p w14:paraId="759F2B07" w14:textId="77777777" w:rsidR="00374117" w:rsidRDefault="00374117" w:rsidP="00A05CDF">
      <w:pPr>
        <w:rPr>
          <w:rFonts w:cs="Arial"/>
          <w:b/>
          <w:lang w:val="en-GB"/>
        </w:rPr>
      </w:pPr>
    </w:p>
    <w:p w14:paraId="0AEDC2E1" w14:textId="4A4C14BE" w:rsidR="00B1629D" w:rsidRPr="00B1629D" w:rsidRDefault="00B1629D" w:rsidP="00B1629D">
      <w:pPr>
        <w:spacing w:after="200"/>
        <w:rPr>
          <w:rFonts w:cs="Arial"/>
          <w:b/>
          <w:sz w:val="24"/>
          <w:lang w:val="en-GB"/>
        </w:rPr>
      </w:pPr>
      <w:r>
        <w:rPr>
          <w:rFonts w:cs="Arial"/>
          <w:b/>
          <w:sz w:val="24"/>
          <w:lang w:val="en-GB"/>
        </w:rPr>
        <w:t>Output flow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0F3507" w:rsidRPr="009535E3" w14:paraId="6D7826A5" w14:textId="77777777" w:rsidTr="006936C5">
        <w:trPr>
          <w:trHeight w:val="229"/>
        </w:trPr>
        <w:tc>
          <w:tcPr>
            <w:tcW w:w="11057" w:type="dxa"/>
            <w:gridSpan w:val="17"/>
            <w:shd w:val="clear" w:color="auto" w:fill="C4D0C2" w:themeFill="accent2" w:themeFillTint="66"/>
          </w:tcPr>
          <w:p w14:paraId="3D0B16D8" w14:textId="77777777" w:rsidR="000F3507" w:rsidRDefault="000F3507" w:rsidP="006936C5">
            <w:pPr>
              <w:pStyle w:val="Headtable"/>
              <w:jc w:val="center"/>
            </w:pPr>
            <w:r>
              <w:t>Results per functional or declared unit</w:t>
            </w:r>
          </w:p>
        </w:tc>
      </w:tr>
      <w:tr w:rsidR="003C2682" w:rsidRPr="00DD67CB" w14:paraId="40640258" w14:textId="77777777" w:rsidTr="003C2682">
        <w:trPr>
          <w:trHeight w:val="550"/>
        </w:trPr>
        <w:tc>
          <w:tcPr>
            <w:tcW w:w="1135" w:type="dxa"/>
            <w:shd w:val="clear" w:color="auto" w:fill="E1E7E0" w:themeFill="accent2" w:themeFillTint="33"/>
            <w:vAlign w:val="center"/>
          </w:tcPr>
          <w:p w14:paraId="356F8167"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11C410D5"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3E6B7D0C" w14:textId="613B6113"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3CA918DD"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3E2BB884"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2E527ED0"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2DD7C9C1"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4A63C2EF"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703A3226"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03A2C828"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16E54CD3"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75C0E728"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0470E5B1"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7A286A06"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7B786741"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551E2B36"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16CA78A" w14:textId="77777777" w:rsidR="003C2682" w:rsidRPr="00DD67CB" w:rsidRDefault="003C2682" w:rsidP="006936C5">
            <w:pPr>
              <w:jc w:val="center"/>
              <w:rPr>
                <w:b/>
                <w:sz w:val="16"/>
                <w:szCs w:val="16"/>
              </w:rPr>
            </w:pPr>
            <w:r w:rsidRPr="00DD67CB">
              <w:rPr>
                <w:b/>
                <w:sz w:val="16"/>
                <w:szCs w:val="16"/>
              </w:rPr>
              <w:t>D</w:t>
            </w:r>
          </w:p>
        </w:tc>
      </w:tr>
      <w:tr w:rsidR="003C2682" w:rsidRPr="00DD67CB" w14:paraId="41241422" w14:textId="77777777" w:rsidTr="003C2682">
        <w:trPr>
          <w:trHeight w:val="736"/>
        </w:trPr>
        <w:tc>
          <w:tcPr>
            <w:tcW w:w="1135" w:type="dxa"/>
            <w:shd w:val="clear" w:color="auto" w:fill="E1E7E0" w:themeFill="accent2" w:themeFillTint="33"/>
            <w:vAlign w:val="center"/>
          </w:tcPr>
          <w:p w14:paraId="57BAC010" w14:textId="582B4889" w:rsidR="003C2682" w:rsidRPr="00DD67CB" w:rsidRDefault="003C2682" w:rsidP="006936C5">
            <w:pPr>
              <w:jc w:val="center"/>
              <w:rPr>
                <w:sz w:val="16"/>
                <w:szCs w:val="16"/>
              </w:rPr>
            </w:pPr>
            <w:r w:rsidRPr="000F3507">
              <w:rPr>
                <w:sz w:val="16"/>
                <w:szCs w:val="16"/>
              </w:rPr>
              <w:t>Components for re-</w:t>
            </w:r>
            <w:proofErr w:type="spellStart"/>
            <w:r w:rsidRPr="000F3507">
              <w:rPr>
                <w:sz w:val="16"/>
                <w:szCs w:val="16"/>
              </w:rPr>
              <w:t>use</w:t>
            </w:r>
            <w:proofErr w:type="spellEnd"/>
          </w:p>
        </w:tc>
        <w:tc>
          <w:tcPr>
            <w:tcW w:w="708" w:type="dxa"/>
            <w:shd w:val="clear" w:color="auto" w:fill="E1E7E0" w:themeFill="accent2" w:themeFillTint="33"/>
            <w:vAlign w:val="center"/>
          </w:tcPr>
          <w:p w14:paraId="3266FFCD"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34E8E5C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5C3CC6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862FD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E708F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34F400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258EA3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1F3D3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7C480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7E37D8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D54316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F862E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0F74F7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AB1A6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C508E1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9684B78" w14:textId="77777777" w:rsidR="003C2682" w:rsidRPr="00DD67CB" w:rsidRDefault="003C2682" w:rsidP="006936C5">
            <w:pPr>
              <w:jc w:val="center"/>
              <w:rPr>
                <w:sz w:val="16"/>
                <w:szCs w:val="16"/>
              </w:rPr>
            </w:pPr>
          </w:p>
        </w:tc>
      </w:tr>
      <w:tr w:rsidR="003C2682" w:rsidRPr="00DD67CB" w14:paraId="4DF06F5F" w14:textId="77777777" w:rsidTr="003C2682">
        <w:trPr>
          <w:trHeight w:val="736"/>
        </w:trPr>
        <w:tc>
          <w:tcPr>
            <w:tcW w:w="1135" w:type="dxa"/>
            <w:shd w:val="clear" w:color="auto" w:fill="E1E7E0" w:themeFill="accent2" w:themeFillTint="33"/>
            <w:vAlign w:val="center"/>
          </w:tcPr>
          <w:p w14:paraId="20253884" w14:textId="1030A8F8" w:rsidR="003C2682" w:rsidRPr="00DD67CB" w:rsidRDefault="003C2682" w:rsidP="006936C5">
            <w:pPr>
              <w:jc w:val="center"/>
              <w:rPr>
                <w:sz w:val="16"/>
                <w:szCs w:val="16"/>
              </w:rPr>
            </w:pPr>
            <w:r w:rsidRPr="000F3507">
              <w:rPr>
                <w:sz w:val="16"/>
                <w:szCs w:val="16"/>
              </w:rPr>
              <w:t>Material for recycling</w:t>
            </w:r>
          </w:p>
        </w:tc>
        <w:tc>
          <w:tcPr>
            <w:tcW w:w="708" w:type="dxa"/>
            <w:shd w:val="clear" w:color="auto" w:fill="E1E7E0" w:themeFill="accent2" w:themeFillTint="33"/>
            <w:vAlign w:val="center"/>
          </w:tcPr>
          <w:p w14:paraId="4EF5E377"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7E4B367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67567D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1CAF0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7404F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EFA55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A6DA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91CA07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A456F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4D0227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FC69A0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0FC8E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599F4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342C7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9A370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3D0B89" w14:textId="77777777" w:rsidR="003C2682" w:rsidRPr="00DD67CB" w:rsidRDefault="003C2682" w:rsidP="006936C5">
            <w:pPr>
              <w:jc w:val="center"/>
              <w:rPr>
                <w:sz w:val="16"/>
                <w:szCs w:val="16"/>
              </w:rPr>
            </w:pPr>
          </w:p>
        </w:tc>
      </w:tr>
      <w:tr w:rsidR="003C2682" w:rsidRPr="00DD67CB" w14:paraId="47317C5B" w14:textId="77777777" w:rsidTr="003C2682">
        <w:trPr>
          <w:trHeight w:val="736"/>
        </w:trPr>
        <w:tc>
          <w:tcPr>
            <w:tcW w:w="1135" w:type="dxa"/>
            <w:shd w:val="clear" w:color="auto" w:fill="E1E7E0" w:themeFill="accent2" w:themeFillTint="33"/>
            <w:vAlign w:val="center"/>
          </w:tcPr>
          <w:p w14:paraId="1BED6FF2" w14:textId="5CC6479C" w:rsidR="003C2682" w:rsidRPr="00DD67CB" w:rsidRDefault="003C2682" w:rsidP="006936C5">
            <w:pPr>
              <w:jc w:val="center"/>
              <w:rPr>
                <w:sz w:val="16"/>
                <w:szCs w:val="16"/>
              </w:rPr>
            </w:pPr>
            <w:r w:rsidRPr="000F3507">
              <w:rPr>
                <w:sz w:val="16"/>
                <w:szCs w:val="16"/>
              </w:rPr>
              <w:t xml:space="preserve">Materials for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recovery</w:t>
            </w:r>
            <w:proofErr w:type="spellEnd"/>
          </w:p>
        </w:tc>
        <w:tc>
          <w:tcPr>
            <w:tcW w:w="708" w:type="dxa"/>
            <w:shd w:val="clear" w:color="auto" w:fill="E1E7E0" w:themeFill="accent2" w:themeFillTint="33"/>
            <w:vAlign w:val="center"/>
          </w:tcPr>
          <w:p w14:paraId="7EEC67FC"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581DFEF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CBCFD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2F0F765"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14FAF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0A3C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AE627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50446D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01DCD1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251CD4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73D52F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6A3D73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683655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D4969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A14D9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293DB8" w14:textId="77777777" w:rsidR="003C2682" w:rsidRPr="00DD67CB" w:rsidRDefault="003C2682" w:rsidP="006936C5">
            <w:pPr>
              <w:jc w:val="center"/>
              <w:rPr>
                <w:sz w:val="16"/>
                <w:szCs w:val="16"/>
              </w:rPr>
            </w:pPr>
          </w:p>
        </w:tc>
      </w:tr>
      <w:tr w:rsidR="003C2682" w:rsidRPr="00DD67CB" w14:paraId="66F916D4" w14:textId="77777777" w:rsidTr="003C2682">
        <w:trPr>
          <w:trHeight w:val="736"/>
        </w:trPr>
        <w:tc>
          <w:tcPr>
            <w:tcW w:w="1135" w:type="dxa"/>
            <w:shd w:val="clear" w:color="auto" w:fill="E1E7E0" w:themeFill="accent2" w:themeFillTint="33"/>
            <w:vAlign w:val="center"/>
          </w:tcPr>
          <w:p w14:paraId="77643C92" w14:textId="6B3A6885" w:rsidR="003C2682" w:rsidRPr="000F3507" w:rsidRDefault="003C2682"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electricity</w:t>
            </w:r>
            <w:proofErr w:type="spellEnd"/>
          </w:p>
        </w:tc>
        <w:tc>
          <w:tcPr>
            <w:tcW w:w="708" w:type="dxa"/>
            <w:shd w:val="clear" w:color="auto" w:fill="E1E7E0" w:themeFill="accent2" w:themeFillTint="33"/>
            <w:vAlign w:val="center"/>
          </w:tcPr>
          <w:p w14:paraId="5B7493B1" w14:textId="4C7FCD6B" w:rsidR="003C2682"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05636FE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2C86F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E58E47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340AF0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87494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813094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D58A70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D0C085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A8BAD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1382C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8D9FA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832B7D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CC280D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CD6005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8D6E416" w14:textId="77777777" w:rsidR="003C2682" w:rsidRPr="00DD67CB" w:rsidRDefault="003C2682" w:rsidP="006936C5">
            <w:pPr>
              <w:jc w:val="center"/>
              <w:rPr>
                <w:sz w:val="16"/>
                <w:szCs w:val="16"/>
              </w:rPr>
            </w:pPr>
          </w:p>
        </w:tc>
      </w:tr>
      <w:tr w:rsidR="003C2682" w:rsidRPr="00DD67CB" w14:paraId="7A2F2AA3" w14:textId="77777777" w:rsidTr="003C2682">
        <w:trPr>
          <w:trHeight w:val="736"/>
        </w:trPr>
        <w:tc>
          <w:tcPr>
            <w:tcW w:w="1135" w:type="dxa"/>
            <w:shd w:val="clear" w:color="auto" w:fill="E1E7E0" w:themeFill="accent2" w:themeFillTint="33"/>
            <w:vAlign w:val="center"/>
          </w:tcPr>
          <w:p w14:paraId="49478004" w14:textId="0C566E82" w:rsidR="003C2682" w:rsidRPr="000F3507" w:rsidRDefault="003C2682"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thermal</w:t>
            </w:r>
            <w:proofErr w:type="spellEnd"/>
          </w:p>
        </w:tc>
        <w:tc>
          <w:tcPr>
            <w:tcW w:w="708" w:type="dxa"/>
            <w:shd w:val="clear" w:color="auto" w:fill="E1E7E0" w:themeFill="accent2" w:themeFillTint="33"/>
            <w:vAlign w:val="center"/>
          </w:tcPr>
          <w:p w14:paraId="57070054" w14:textId="1B64AC7B" w:rsidR="003C2682"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1167E2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6F1BF2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3F557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FBDD02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FE83F6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BD5A30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DBC4A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314A36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9CD3A4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416E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36A4D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95DAF8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A22CF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4900F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5AF1E6E" w14:textId="77777777" w:rsidR="003C2682" w:rsidRPr="00DD67CB" w:rsidRDefault="003C2682" w:rsidP="006936C5">
            <w:pPr>
              <w:jc w:val="center"/>
              <w:rPr>
                <w:sz w:val="16"/>
                <w:szCs w:val="16"/>
              </w:rPr>
            </w:pPr>
          </w:p>
        </w:tc>
      </w:tr>
    </w:tbl>
    <w:p w14:paraId="59B95613" w14:textId="3627FF47" w:rsidR="000F3507" w:rsidRDefault="000F3507" w:rsidP="00A05CDF">
      <w:pPr>
        <w:rPr>
          <w:rFonts w:cs="Arial"/>
          <w:b/>
          <w:lang w:val="en-GB"/>
        </w:rPr>
      </w:pPr>
    </w:p>
    <w:p w14:paraId="202F49D2" w14:textId="6DE3B974" w:rsidR="005E4186" w:rsidRPr="00C244B2" w:rsidRDefault="005E4186" w:rsidP="005E4186">
      <w:pPr>
        <w:rPr>
          <w:rFonts w:cs="Arial"/>
          <w:iCs/>
          <w:color w:val="BFBFBF" w:themeColor="background1" w:themeShade="BF"/>
          <w:lang w:val="en-GB"/>
        </w:rPr>
      </w:pPr>
      <w:r w:rsidRPr="00C244B2">
        <w:rPr>
          <w:rFonts w:cs="Arial"/>
          <w:iCs/>
          <w:color w:val="BFBFBF" w:themeColor="background1" w:themeShade="BF"/>
          <w:lang w:val="en-GB"/>
        </w:rPr>
        <w:t>The result tables shall only contain values or the letters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(Not </w:t>
      </w:r>
      <w:r w:rsidR="00CA3D40" w:rsidRPr="00C244B2">
        <w:rPr>
          <w:rFonts w:cs="Arial"/>
          <w:iCs/>
          <w:color w:val="BFBFBF" w:themeColor="background1" w:themeShade="BF"/>
          <w:lang w:val="en-GB"/>
        </w:rPr>
        <w:t>Declared</w:t>
      </w:r>
      <w:r w:rsidRPr="00C244B2">
        <w:rPr>
          <w:rFonts w:cs="Arial"/>
          <w:iCs/>
          <w:color w:val="BFBFBF" w:themeColor="background1" w:themeShade="BF"/>
          <w:lang w:val="en-GB"/>
        </w:rPr>
        <w:t xml:space="preserve">). It is not possible to specify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for mandatory indicators.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shall only be used for voluntary parameters that are not quantified because no data is available.</w:t>
      </w:r>
    </w:p>
    <w:p w14:paraId="46FE1F8F" w14:textId="77777777" w:rsidR="00D82EA3" w:rsidRPr="00374117" w:rsidRDefault="00D82EA3" w:rsidP="00A4153A">
      <w:pPr>
        <w:tabs>
          <w:tab w:val="left" w:pos="1304"/>
          <w:tab w:val="left" w:pos="2608"/>
          <w:tab w:val="center" w:pos="4536"/>
        </w:tabs>
        <w:rPr>
          <w:rFonts w:cs="Arial"/>
          <w:color w:val="000000" w:themeColor="text1"/>
          <w:lang w:val="en-GB"/>
        </w:rPr>
      </w:pPr>
    </w:p>
    <w:p w14:paraId="2D60C398" w14:textId="69E726AB" w:rsidR="00A4153A" w:rsidRPr="006135D5" w:rsidRDefault="00A4153A" w:rsidP="00A4153A">
      <w:pPr>
        <w:rPr>
          <w:rFonts w:cs="Arial"/>
          <w:b/>
          <w:sz w:val="24"/>
          <w:lang w:val="en-GB"/>
        </w:rPr>
      </w:pPr>
      <w:r w:rsidRPr="006135D5">
        <w:rPr>
          <w:rFonts w:cs="Arial"/>
          <w:b/>
          <w:sz w:val="24"/>
          <w:lang w:val="en-GB"/>
        </w:rPr>
        <w:t xml:space="preserve">Other environmental </w:t>
      </w:r>
      <w:r w:rsidR="00C244B2" w:rsidRPr="006135D5">
        <w:rPr>
          <w:rFonts w:cs="Arial"/>
          <w:b/>
          <w:sz w:val="24"/>
          <w:lang w:val="en-GB"/>
        </w:rPr>
        <w:t xml:space="preserve">performance </w:t>
      </w:r>
      <w:r w:rsidRPr="006135D5">
        <w:rPr>
          <w:rFonts w:cs="Arial"/>
          <w:b/>
          <w:sz w:val="24"/>
          <w:lang w:val="en-GB"/>
        </w:rPr>
        <w:t>indicators</w:t>
      </w:r>
    </w:p>
    <w:p w14:paraId="041A6A55" w14:textId="77777777" w:rsidR="00C244B2" w:rsidRDefault="00C244B2" w:rsidP="00C244B2">
      <w:pPr>
        <w:rPr>
          <w:rFonts w:cs="Arial"/>
          <w:iCs/>
          <w:color w:val="BFBFBF" w:themeColor="background1" w:themeShade="BF"/>
          <w:lang w:val="en-GB"/>
        </w:rPr>
      </w:pPr>
      <w:r w:rsidRPr="00C244B2">
        <w:rPr>
          <w:rFonts w:cs="Arial"/>
          <w:iCs/>
          <w:color w:val="BFBFBF" w:themeColor="background1" w:themeShade="BF"/>
          <w:lang w:val="en-GB"/>
        </w:rPr>
        <w:t>Results for other environmental performance indicators</w:t>
      </w:r>
      <w:r>
        <w:rPr>
          <w:rFonts w:cs="Arial"/>
          <w:iCs/>
          <w:color w:val="BFBFBF" w:themeColor="background1" w:themeShade="BF"/>
          <w:lang w:val="en-GB"/>
        </w:rPr>
        <w:t xml:space="preserve"> may also be declared</w:t>
      </w:r>
      <w:r w:rsidR="001B7400" w:rsidRPr="00C244B2">
        <w:rPr>
          <w:rFonts w:cs="Arial"/>
          <w:iCs/>
          <w:color w:val="BFBFBF" w:themeColor="background1" w:themeShade="BF"/>
          <w:lang w:val="en-GB"/>
        </w:rPr>
        <w:t>.</w:t>
      </w:r>
      <w:r>
        <w:rPr>
          <w:rFonts w:cs="Arial"/>
          <w:iCs/>
          <w:color w:val="BFBFBF" w:themeColor="background1" w:themeShade="BF"/>
          <w:lang w:val="en-GB"/>
        </w:rPr>
        <w:t xml:space="preserve"> See the PCR for guidance.</w:t>
      </w:r>
    </w:p>
    <w:p w14:paraId="6652D8C1" w14:textId="77777777" w:rsidR="00C244B2" w:rsidRDefault="00C244B2" w:rsidP="00A4153A">
      <w:pPr>
        <w:rPr>
          <w:rFonts w:cs="Arial"/>
          <w:iCs/>
          <w:color w:val="BFBFBF" w:themeColor="background1" w:themeShade="BF"/>
          <w:lang w:val="en-GB"/>
        </w:rPr>
      </w:pPr>
      <w:r w:rsidRPr="00C244B2">
        <w:rPr>
          <w:rFonts w:cs="Arial"/>
          <w:iCs/>
          <w:color w:val="BFBFBF" w:themeColor="background1" w:themeShade="BF"/>
          <w:lang w:val="en-GB"/>
        </w:rPr>
        <w:lastRenderedPageBreak/>
        <w:t>It is also recommended to include additional environmental impact indicators from EN 15804 to facilitate modularity</w:t>
      </w:r>
      <w:r>
        <w:rPr>
          <w:rFonts w:cs="Arial"/>
          <w:iCs/>
          <w:color w:val="BFBFBF" w:themeColor="background1" w:themeShade="BF"/>
          <w:lang w:val="en-GB"/>
        </w:rPr>
        <w:t>.</w:t>
      </w:r>
    </w:p>
    <w:p w14:paraId="53B840E2" w14:textId="77777777" w:rsidR="00C244B2" w:rsidRDefault="00C244B2" w:rsidP="00A4153A">
      <w:pPr>
        <w:rPr>
          <w:rFonts w:cs="Arial"/>
          <w:iCs/>
          <w:color w:val="BFBFBF" w:themeColor="background1" w:themeShade="BF"/>
          <w:lang w:val="en-GB"/>
        </w:rPr>
      </w:pPr>
    </w:p>
    <w:p w14:paraId="5E9E0F64" w14:textId="77777777" w:rsidR="00C244B2" w:rsidRPr="00C244B2" w:rsidRDefault="00C244B2" w:rsidP="00C244B2">
      <w:pPr>
        <w:pStyle w:val="Head1"/>
      </w:pPr>
      <w:bookmarkStart w:id="5" w:name="_Hlk125480655"/>
      <w:r>
        <w:t>A</w:t>
      </w:r>
      <w:r w:rsidRPr="007544C9">
        <w:t xml:space="preserve">dditional </w:t>
      </w:r>
      <w:r>
        <w:t xml:space="preserve">environmental </w:t>
      </w:r>
      <w:r w:rsidRPr="007544C9">
        <w:t>information</w:t>
      </w:r>
    </w:p>
    <w:bookmarkEnd w:id="5"/>
    <w:p w14:paraId="70C161BE" w14:textId="02F4DBA1" w:rsidR="00C244B2" w:rsidRDefault="00C244B2" w:rsidP="00C244B2">
      <w:pPr>
        <w:rPr>
          <w:color w:val="BFBFBF" w:themeColor="background1" w:themeShade="BF"/>
          <w:szCs w:val="20"/>
          <w:lang w:val="en-US"/>
        </w:rPr>
      </w:pPr>
      <w:r w:rsidRPr="00C244B2">
        <w:rPr>
          <w:color w:val="BFBFBF" w:themeColor="background1" w:themeShade="BF"/>
          <w:szCs w:val="20"/>
          <w:lang w:val="en-US"/>
        </w:rPr>
        <w:t>See</w:t>
      </w:r>
      <w:r w:rsidR="006135D5">
        <w:rPr>
          <w:color w:val="BFBFBF" w:themeColor="background1" w:themeShade="BF"/>
          <w:szCs w:val="20"/>
          <w:lang w:val="en-US"/>
        </w:rPr>
        <w:t xml:space="preserve"> the PCR and</w:t>
      </w:r>
      <w:r w:rsidRPr="00C244B2">
        <w:rPr>
          <w:color w:val="BFBFBF" w:themeColor="background1" w:themeShade="BF"/>
          <w:szCs w:val="20"/>
          <w:lang w:val="en-US"/>
        </w:rPr>
        <w:t xml:space="preserve"> </w:t>
      </w:r>
      <w:r w:rsidR="006135D5">
        <w:rPr>
          <w:color w:val="BFBFBF" w:themeColor="background1" w:themeShade="BF"/>
          <w:szCs w:val="20"/>
          <w:lang w:val="en-US"/>
        </w:rPr>
        <w:t>s</w:t>
      </w:r>
      <w:r w:rsidRPr="00C244B2">
        <w:rPr>
          <w:color w:val="BFBFBF" w:themeColor="background1" w:themeShade="BF"/>
          <w:szCs w:val="20"/>
          <w:lang w:val="en-US"/>
        </w:rPr>
        <w:t>ections 5.4, 7.3 and 7.4 in EN 15804.</w:t>
      </w:r>
    </w:p>
    <w:p w14:paraId="45CF9DE0" w14:textId="77777777" w:rsidR="00C244B2" w:rsidRPr="00C244B2" w:rsidRDefault="00C244B2" w:rsidP="00C244B2">
      <w:pPr>
        <w:rPr>
          <w:color w:val="BFBFBF" w:themeColor="background1" w:themeShade="BF"/>
          <w:szCs w:val="20"/>
          <w:lang w:val="en-US"/>
        </w:rPr>
      </w:pPr>
    </w:p>
    <w:p w14:paraId="48E86AEC" w14:textId="77777777" w:rsidR="00C244B2" w:rsidRPr="00C244B2" w:rsidRDefault="00C244B2" w:rsidP="00C244B2">
      <w:pPr>
        <w:rPr>
          <w:color w:val="BFBFBF" w:themeColor="background1" w:themeShade="BF"/>
          <w:szCs w:val="20"/>
          <w:lang w:val="en-US"/>
        </w:rPr>
      </w:pPr>
      <w:bookmarkStart w:id="6" w:name="_Hlk125480348"/>
      <w:bookmarkStart w:id="7" w:name="_Hlk125480587"/>
      <w:r w:rsidRPr="00C244B2">
        <w:rPr>
          <w:color w:val="BFBFBF" w:themeColor="background1" w:themeShade="BF"/>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bookmarkEnd w:id="6"/>
    <w:p w14:paraId="175AC3B1"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instruction for proper use of the product, </w:t>
      </w:r>
      <w:proofErr w:type="gramStart"/>
      <w:r w:rsidRPr="00C244B2">
        <w:rPr>
          <w:color w:val="BFBFBF" w:themeColor="background1" w:themeShade="BF"/>
          <w:sz w:val="20"/>
          <w:szCs w:val="20"/>
        </w:rPr>
        <w:t>e.g.</w:t>
      </w:r>
      <w:proofErr w:type="gramEnd"/>
      <w:r w:rsidRPr="00C244B2">
        <w:rPr>
          <w:color w:val="BFBFBF" w:themeColor="background1" w:themeShade="BF"/>
          <w:sz w:val="20"/>
          <w:szCs w:val="20"/>
        </w:rPr>
        <w:t xml:space="preserve"> to minimise the energy or water consumption or to improve the durability of the product;</w:t>
      </w:r>
    </w:p>
    <w:p w14:paraId="10121C9E"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instructions for proper maintenance and service of the </w:t>
      </w:r>
      <w:proofErr w:type="gramStart"/>
      <w:r w:rsidRPr="00C244B2">
        <w:rPr>
          <w:color w:val="BFBFBF" w:themeColor="background1" w:themeShade="BF"/>
          <w:sz w:val="20"/>
          <w:szCs w:val="20"/>
        </w:rPr>
        <w:t>product;</w:t>
      </w:r>
      <w:proofErr w:type="gramEnd"/>
    </w:p>
    <w:p w14:paraId="21E09F89"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information on key parts of the product determining its </w:t>
      </w:r>
      <w:proofErr w:type="gramStart"/>
      <w:r w:rsidRPr="00C244B2">
        <w:rPr>
          <w:color w:val="BFBFBF" w:themeColor="background1" w:themeShade="BF"/>
          <w:sz w:val="20"/>
          <w:szCs w:val="20"/>
        </w:rPr>
        <w:t>durability;</w:t>
      </w:r>
      <w:proofErr w:type="gramEnd"/>
    </w:p>
    <w:p w14:paraId="4154FED8"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information on recycling including </w:t>
      </w:r>
      <w:proofErr w:type="gramStart"/>
      <w:r w:rsidRPr="00C244B2">
        <w:rPr>
          <w:color w:val="BFBFBF" w:themeColor="background1" w:themeShade="BF"/>
          <w:sz w:val="20"/>
          <w:szCs w:val="20"/>
        </w:rPr>
        <w:t>e.g.</w:t>
      </w:r>
      <w:proofErr w:type="gramEnd"/>
      <w:r w:rsidRPr="00C244B2">
        <w:rPr>
          <w:color w:val="BFBFBF" w:themeColor="background1" w:themeShade="BF"/>
          <w:sz w:val="20"/>
          <w:szCs w:val="20"/>
        </w:rPr>
        <w:t xml:space="preserve"> suitable procedures for recycling the entire product or selected parts and the potential environmental benefits gained;</w:t>
      </w:r>
    </w:p>
    <w:p w14:paraId="74C18785"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on a suitable method of reuse of the product (or parts of the products) and procedures for disposal as waste at the end of its life cycle,</w:t>
      </w:r>
    </w:p>
    <w:p w14:paraId="3F78FE77"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regarding disposal of the product or inherent materials, and any other information considered necessary to minimise the product’s end-of-life impacts,</w:t>
      </w:r>
    </w:p>
    <w:p w14:paraId="1FC6EC88"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on permanent (more than 100 years) storage of biogenic carbon, either in the product, in a landfill, or as a consequence of applying carbon capture and storage (CCS) to the incineration of biogenic carbon, and how this would influence GWP-biogenic results if the GWP-biogenic indicator would allow consideration of such storage (it currently does not according to EN 15804; in case of such storage a virtual emission of biogenic CO</w:t>
      </w:r>
      <w:r w:rsidRPr="00C244B2">
        <w:rPr>
          <w:color w:val="BFBFBF" w:themeColor="background1" w:themeShade="BF"/>
          <w:sz w:val="20"/>
          <w:szCs w:val="20"/>
          <w:vertAlign w:val="subscript"/>
        </w:rPr>
        <w:t>2</w:t>
      </w:r>
      <w:r w:rsidRPr="00C244B2">
        <w:rPr>
          <w:color w:val="BFBFBF" w:themeColor="background1" w:themeShade="BF"/>
          <w:sz w:val="20"/>
          <w:szCs w:val="20"/>
        </w:rPr>
        <w:t xml:space="preserve"> has to be added, see Annex 2)</w:t>
      </w:r>
    </w:p>
    <w:p w14:paraId="2D6CD3F5"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a more detailed description of an organisation’s overall environmental work such as:</w:t>
      </w:r>
    </w:p>
    <w:p w14:paraId="430C1A79" w14:textId="77777777" w:rsidR="00C244B2" w:rsidRPr="00C244B2" w:rsidRDefault="00C244B2" w:rsidP="00C244B2">
      <w:pPr>
        <w:pStyle w:val="ListaPunkter"/>
        <w:numPr>
          <w:ilvl w:val="1"/>
          <w:numId w:val="9"/>
        </w:numPr>
        <w:rPr>
          <w:color w:val="BFBFBF" w:themeColor="background1" w:themeShade="BF"/>
          <w:sz w:val="20"/>
          <w:szCs w:val="20"/>
        </w:rPr>
      </w:pPr>
      <w:r w:rsidRPr="00C244B2">
        <w:rPr>
          <w:color w:val="BFBFBF" w:themeColor="background1" w:themeShade="BF"/>
          <w:sz w:val="20"/>
          <w:szCs w:val="20"/>
        </w:rPr>
        <w:t>the existence of a quality or environmental management system or any type of organised environmental activity, and</w:t>
      </w:r>
    </w:p>
    <w:p w14:paraId="42605DD6" w14:textId="77777777" w:rsidR="00C244B2" w:rsidRPr="00C244B2" w:rsidRDefault="00C244B2" w:rsidP="00C244B2">
      <w:pPr>
        <w:pStyle w:val="ListaPunkter"/>
        <w:numPr>
          <w:ilvl w:val="1"/>
          <w:numId w:val="9"/>
        </w:numPr>
        <w:rPr>
          <w:color w:val="BFBFBF" w:themeColor="background1" w:themeShade="BF"/>
          <w:sz w:val="20"/>
          <w:szCs w:val="20"/>
        </w:rPr>
      </w:pPr>
      <w:r w:rsidRPr="00C244B2">
        <w:rPr>
          <w:color w:val="BFBFBF" w:themeColor="background1" w:themeShade="BF"/>
          <w:sz w:val="20"/>
          <w:szCs w:val="20"/>
        </w:rPr>
        <w:t>information on where interested parties may find more details about the organisation’s environmental work.</w:t>
      </w:r>
    </w:p>
    <w:p w14:paraId="4B384356" w14:textId="77777777" w:rsidR="00C244B2" w:rsidRPr="00C244B2" w:rsidRDefault="00C244B2" w:rsidP="00C244B2">
      <w:pPr>
        <w:rPr>
          <w:rFonts w:cs="Arial"/>
          <w:iCs/>
          <w:color w:val="BFBFBF" w:themeColor="background1" w:themeShade="BF"/>
          <w:lang w:val="en-GB"/>
        </w:rPr>
      </w:pPr>
    </w:p>
    <w:p w14:paraId="487C0565" w14:textId="77777777" w:rsidR="00C244B2" w:rsidRPr="00C244B2" w:rsidRDefault="00C244B2" w:rsidP="00C244B2">
      <w:pPr>
        <w:rPr>
          <w:rFonts w:cs="Arial"/>
          <w:iCs/>
          <w:color w:val="BFBFBF" w:themeColor="background1" w:themeShade="BF"/>
          <w:lang w:val="en-GB"/>
        </w:rPr>
      </w:pPr>
      <w:bookmarkStart w:id="8" w:name="_Hlk125480536"/>
      <w:r w:rsidRPr="00C244B2">
        <w:rPr>
          <w:rFonts w:cs="Arial"/>
          <w:iCs/>
          <w:color w:val="BFBFBF" w:themeColor="background1" w:themeShade="BF"/>
          <w:lang w:val="en-GB"/>
        </w:rPr>
        <w:t>Additional</w:t>
      </w:r>
      <w:r>
        <w:rPr>
          <w:rFonts w:cs="Arial"/>
          <w:iCs/>
          <w:color w:val="BFBFBF" w:themeColor="background1" w:themeShade="BF"/>
          <w:lang w:val="en-GB"/>
        </w:rPr>
        <w:t xml:space="preserve"> environmental</w:t>
      </w:r>
      <w:r w:rsidRPr="00C244B2">
        <w:rPr>
          <w:rFonts w:cs="Arial"/>
          <w:iCs/>
          <w:color w:val="BFBFBF" w:themeColor="background1" w:themeShade="BF"/>
          <w:lang w:val="en-GB"/>
        </w:rPr>
        <w:t xml:space="preserve"> information can also include information on carbon offset, carbon storage and delayed emissions, or on release of dangerous substances to indoor air, </w:t>
      </w:r>
      <w:proofErr w:type="gramStart"/>
      <w:r w:rsidRPr="00C244B2">
        <w:rPr>
          <w:rFonts w:cs="Arial"/>
          <w:iCs/>
          <w:color w:val="BFBFBF" w:themeColor="background1" w:themeShade="BF"/>
          <w:lang w:val="en-GB"/>
        </w:rPr>
        <w:t>soil</w:t>
      </w:r>
      <w:proofErr w:type="gramEnd"/>
      <w:r w:rsidRPr="00C244B2">
        <w:rPr>
          <w:rFonts w:cs="Arial"/>
          <w:iCs/>
          <w:color w:val="BFBFBF" w:themeColor="background1" w:themeShade="BF"/>
          <w:lang w:val="en-GB"/>
        </w:rPr>
        <w:t xml:space="preserve"> and water during the use stage.  </w:t>
      </w:r>
    </w:p>
    <w:bookmarkEnd w:id="8"/>
    <w:bookmarkEnd w:id="7"/>
    <w:p w14:paraId="50D5BFCB" w14:textId="77777777" w:rsidR="00C244B2" w:rsidRPr="00C244B2" w:rsidRDefault="00C244B2" w:rsidP="00C244B2">
      <w:pPr>
        <w:rPr>
          <w:rFonts w:cs="Arial"/>
          <w:iCs/>
          <w:color w:val="BFBFBF" w:themeColor="background1" w:themeShade="BF"/>
          <w:lang w:val="en-GB"/>
        </w:rPr>
      </w:pPr>
    </w:p>
    <w:p w14:paraId="32B90625" w14:textId="1AD78755" w:rsidR="006135D5" w:rsidRDefault="006135D5" w:rsidP="00A4153A">
      <w:pPr>
        <w:rPr>
          <w:rFonts w:cs="Arial"/>
          <w:b/>
          <w:color w:val="1E6052"/>
          <w:sz w:val="32"/>
          <w:lang w:val="en-GB"/>
        </w:rPr>
      </w:pPr>
      <w:r>
        <w:rPr>
          <w:rFonts w:cs="Arial"/>
          <w:b/>
          <w:color w:val="1E6052"/>
          <w:sz w:val="32"/>
          <w:lang w:val="en-GB"/>
        </w:rPr>
        <w:t>Additional social and economic information</w:t>
      </w:r>
    </w:p>
    <w:p w14:paraId="4BCE9662" w14:textId="1B0BB289" w:rsidR="006135D5" w:rsidRDefault="006135D5" w:rsidP="006135D5">
      <w:pPr>
        <w:rPr>
          <w:rFonts w:cs="Arial"/>
          <w:iCs/>
          <w:color w:val="BFBFBF" w:themeColor="background1" w:themeShade="BF"/>
          <w:lang w:val="en-GB"/>
        </w:rPr>
      </w:pPr>
      <w:r w:rsidRPr="006135D5">
        <w:rPr>
          <w:rFonts w:cs="Arial"/>
          <w:iCs/>
          <w:color w:val="BFBFBF" w:themeColor="background1" w:themeShade="BF"/>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2ACCF655" w14:textId="77777777" w:rsidR="006135D5" w:rsidRPr="006135D5" w:rsidRDefault="006135D5" w:rsidP="006135D5">
      <w:pPr>
        <w:rPr>
          <w:rFonts w:cs="Arial"/>
          <w:iCs/>
          <w:color w:val="BFBFBF" w:themeColor="background1" w:themeShade="BF"/>
          <w:lang w:val="en-GB"/>
        </w:rPr>
      </w:pPr>
    </w:p>
    <w:p w14:paraId="22EDB44E" w14:textId="4F6C1108" w:rsidR="006135D5" w:rsidRPr="006135D5" w:rsidRDefault="006135D5" w:rsidP="006135D5">
      <w:pPr>
        <w:rPr>
          <w:rFonts w:cs="Arial"/>
          <w:iCs/>
          <w:color w:val="BFBFBF" w:themeColor="background1" w:themeShade="BF"/>
          <w:lang w:val="en-GB"/>
        </w:rPr>
      </w:pPr>
      <w:r w:rsidRPr="006135D5">
        <w:rPr>
          <w:rFonts w:cs="Arial"/>
          <w:iCs/>
          <w:color w:val="BFBFBF" w:themeColor="background1" w:themeShade="BF"/>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6DA1D80D" w14:textId="32B4FF56" w:rsidR="00374117" w:rsidRDefault="00374117" w:rsidP="00D81BD0">
      <w:pPr>
        <w:rPr>
          <w:rFonts w:cs="Arial"/>
          <w:b/>
          <w:color w:val="1E6052"/>
          <w:sz w:val="32"/>
          <w:lang w:val="en-GB"/>
        </w:rPr>
      </w:pPr>
    </w:p>
    <w:p w14:paraId="64B46147" w14:textId="77777777" w:rsidR="006135D5" w:rsidRDefault="006135D5" w:rsidP="00D81BD0">
      <w:pPr>
        <w:rPr>
          <w:rFonts w:cs="Arial"/>
          <w:i/>
          <w:color w:val="BFBFBF" w:themeColor="background1" w:themeShade="BF"/>
          <w:lang w:val="en-GB"/>
        </w:rPr>
      </w:pPr>
    </w:p>
    <w:p w14:paraId="4EC39146" w14:textId="2394759A" w:rsidR="00897A87" w:rsidRPr="00715840" w:rsidRDefault="00897A87" w:rsidP="00715840">
      <w:pPr>
        <w:pStyle w:val="Head1"/>
        <w:rPr>
          <w:b w:val="0"/>
        </w:rPr>
      </w:pPr>
      <w:r w:rsidRPr="00715840">
        <w:lastRenderedPageBreak/>
        <w:t>Information related to Sector EPD</w:t>
      </w:r>
    </w:p>
    <w:p w14:paraId="214FA954" w14:textId="0FAA1F7E" w:rsidR="00897A87" w:rsidRPr="00897A87" w:rsidRDefault="00897A87" w:rsidP="00D81BD0">
      <w:pPr>
        <w:rPr>
          <w:rFonts w:cs="Arial"/>
          <w:i/>
          <w:color w:val="BFBFBF" w:themeColor="background1" w:themeShade="BF"/>
          <w:lang w:val="en-GB"/>
        </w:rPr>
      </w:pPr>
      <w:r w:rsidRPr="00897A87">
        <w:rPr>
          <w:rFonts w:cs="Arial"/>
          <w:i/>
          <w:color w:val="BFBFBF" w:themeColor="background1" w:themeShade="BF"/>
          <w:lang w:val="en-GB"/>
        </w:rPr>
        <w:t>For sector EPDs, the following information shall be included:</w:t>
      </w:r>
    </w:p>
    <w:p w14:paraId="42F93345"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list of the contributing manufacturers that the Sector EPD covers,</w:t>
      </w:r>
    </w:p>
    <w:p w14:paraId="1254ED03"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description of how the selection of the sites/products has been done and how the average has been determined, and</w:t>
      </w:r>
    </w:p>
    <w:p w14:paraId="52E4936D" w14:textId="7CEFB08C"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statement that the document covers average values for an entire or partial product category (specifying the percentage of representativeness) and, hence, the declared product is an average that is not available for purchase on the market</w:t>
      </w:r>
    </w:p>
    <w:p w14:paraId="4E25C78C" w14:textId="77777777" w:rsidR="00897A87" w:rsidRDefault="00897A87" w:rsidP="00D81BD0">
      <w:pPr>
        <w:rPr>
          <w:lang w:val="en-US"/>
        </w:rPr>
      </w:pPr>
    </w:p>
    <w:p w14:paraId="7A5918CF" w14:textId="54151A9E" w:rsidR="00897A87" w:rsidRDefault="00897A87" w:rsidP="00715840">
      <w:pPr>
        <w:pStyle w:val="Head1"/>
      </w:pPr>
      <w:r>
        <w:t>Differences versus previous versions</w:t>
      </w:r>
    </w:p>
    <w:p w14:paraId="15325A82" w14:textId="0C86ED3C" w:rsidR="00C24006" w:rsidRDefault="00897A87" w:rsidP="00D81BD0">
      <w:pPr>
        <w:rPr>
          <w:rFonts w:cs="Arial"/>
          <w:i/>
          <w:color w:val="BFBFBF" w:themeColor="background1" w:themeShade="BF"/>
          <w:lang w:val="en-GB"/>
        </w:rPr>
      </w:pPr>
      <w:r w:rsidRPr="00897A87">
        <w:rPr>
          <w:rFonts w:cs="Arial"/>
          <w:i/>
          <w:color w:val="BFBFBF" w:themeColor="background1" w:themeShade="BF"/>
          <w:lang w:val="en-GB"/>
        </w:rPr>
        <w:t>For EPDs that have been updated, the following information shall be included:</w:t>
      </w:r>
    </w:p>
    <w:p w14:paraId="43301D34" w14:textId="77777777" w:rsidR="00C24006" w:rsidRPr="00E358E6" w:rsidRDefault="00897A87" w:rsidP="00E358E6">
      <w:pPr>
        <w:pStyle w:val="ListParagraph"/>
        <w:numPr>
          <w:ilvl w:val="0"/>
          <w:numId w:val="8"/>
        </w:numPr>
        <w:rPr>
          <w:rFonts w:cs="Arial"/>
          <w:i/>
          <w:color w:val="BFBFBF" w:themeColor="background1" w:themeShade="BF"/>
          <w:lang w:val="en-GB"/>
        </w:rPr>
      </w:pPr>
      <w:r w:rsidRPr="00E358E6">
        <w:rPr>
          <w:rFonts w:cs="Arial"/>
          <w:i/>
          <w:color w:val="BFBFBF" w:themeColor="background1" w:themeShade="BF"/>
          <w:lang w:val="en-GB"/>
        </w:rPr>
        <w:t xml:space="preserve">a description of the differences versus previously published versions, </w:t>
      </w:r>
      <w:proofErr w:type="gramStart"/>
      <w:r w:rsidRPr="00E358E6">
        <w:rPr>
          <w:rFonts w:cs="Arial"/>
          <w:i/>
          <w:color w:val="BFBFBF" w:themeColor="background1" w:themeShade="BF"/>
          <w:lang w:val="en-GB"/>
        </w:rPr>
        <w:t>e.g.</w:t>
      </w:r>
      <w:proofErr w:type="gramEnd"/>
      <w:r w:rsidRPr="00E358E6">
        <w:rPr>
          <w:rFonts w:cs="Arial"/>
          <w:i/>
          <w:color w:val="BFBFBF" w:themeColor="background1" w:themeShade="BF"/>
          <w:lang w:val="en-GB"/>
        </w:rPr>
        <w:t xml:space="preserve"> a description of the percentage change in results and the main reason for the change;</w:t>
      </w:r>
    </w:p>
    <w:p w14:paraId="6A229E7F" w14:textId="6BD81D28" w:rsidR="00897A87" w:rsidRPr="00E358E6" w:rsidRDefault="00897A87" w:rsidP="00E358E6">
      <w:pPr>
        <w:pStyle w:val="ListParagraph"/>
        <w:numPr>
          <w:ilvl w:val="0"/>
          <w:numId w:val="8"/>
        </w:numPr>
        <w:rPr>
          <w:rFonts w:cs="Arial"/>
          <w:i/>
          <w:color w:val="BFBFBF" w:themeColor="background1" w:themeShade="BF"/>
          <w:lang w:val="en-GB"/>
        </w:rPr>
        <w:sectPr w:rsidR="00897A87" w:rsidRPr="00E358E6" w:rsidSect="00E94ED2">
          <w:pgSz w:w="11906" w:h="16838"/>
          <w:pgMar w:top="1417" w:right="1417" w:bottom="1417" w:left="1417" w:header="709" w:footer="567" w:gutter="0"/>
          <w:cols w:space="708"/>
          <w:docGrid w:linePitch="360"/>
        </w:sectPr>
      </w:pPr>
      <w:r w:rsidRPr="00E358E6">
        <w:rPr>
          <w:rFonts w:cs="Arial"/>
          <w:i/>
          <w:color w:val="BFBFBF" w:themeColor="background1" w:themeShade="BF"/>
          <w:lang w:val="en-GB"/>
        </w:rPr>
        <w:t xml:space="preserve">a revision date on the cover page </w:t>
      </w:r>
      <w:r w:rsidR="009535E3" w:rsidRPr="00813C23">
        <w:rPr>
          <w:rFonts w:cs="Arial"/>
          <w:i/>
          <w:color w:val="BFBFBF" w:themeColor="background1" w:themeShade="BF"/>
          <w:szCs w:val="20"/>
          <w:lang w:val="en-GB"/>
        </w:rPr>
        <w:t>(see Section 9.5.1 in GPI 4).</w:t>
      </w:r>
    </w:p>
    <w:p w14:paraId="792BDA87" w14:textId="77777777" w:rsidR="009A354E" w:rsidRPr="00950B8A" w:rsidRDefault="009A354E" w:rsidP="009A354E">
      <w:pPr>
        <w:pStyle w:val="Head1"/>
        <w:rPr>
          <w:color w:val="1E6052" w:themeColor="accent1"/>
        </w:rPr>
      </w:pPr>
      <w:r w:rsidRPr="00950B8A">
        <w:rPr>
          <w:color w:val="1E6052" w:themeColor="accent1"/>
        </w:rPr>
        <w:lastRenderedPageBreak/>
        <w:t>References</w:t>
      </w:r>
    </w:p>
    <w:p w14:paraId="226B7710" w14:textId="404C0AFF" w:rsidR="009A354E" w:rsidRPr="008B3CE7" w:rsidRDefault="009A354E" w:rsidP="003C2759">
      <w:pPr>
        <w:rPr>
          <w:szCs w:val="20"/>
          <w:lang w:val="en-US"/>
        </w:rPr>
      </w:pPr>
      <w:r w:rsidRPr="008B3CE7">
        <w:rPr>
          <w:szCs w:val="20"/>
          <w:lang w:val="en-US"/>
        </w:rPr>
        <w:t>General Programme Instructions of the International EPD</w:t>
      </w:r>
      <w:r w:rsidRPr="008B3CE7">
        <w:rPr>
          <w:szCs w:val="20"/>
          <w:vertAlign w:val="superscript"/>
          <w:lang w:val="en-US"/>
        </w:rPr>
        <w:t>®</w:t>
      </w:r>
      <w:r w:rsidRPr="008B3CE7">
        <w:rPr>
          <w:szCs w:val="20"/>
          <w:lang w:val="en-US"/>
        </w:rPr>
        <w:t xml:space="preserve"> System. Version </w:t>
      </w:r>
      <w:r w:rsidR="006135D5">
        <w:rPr>
          <w:szCs w:val="20"/>
          <w:lang w:val="en-US"/>
        </w:rPr>
        <w:t>4</w:t>
      </w:r>
      <w:r w:rsidRPr="008B3CE7">
        <w:rPr>
          <w:szCs w:val="20"/>
          <w:lang w:val="en-US"/>
        </w:rPr>
        <w:t>.0.</w:t>
      </w:r>
    </w:p>
    <w:p w14:paraId="0FC36AC5" w14:textId="62B74FD2" w:rsidR="009A354E" w:rsidRPr="009535E3" w:rsidRDefault="009A354E" w:rsidP="003C2759">
      <w:pPr>
        <w:rPr>
          <w:rFonts w:cs="Arial"/>
          <w:szCs w:val="20"/>
          <w:lang w:val="en-GB"/>
        </w:rPr>
      </w:pPr>
      <w:r w:rsidRPr="009535E3">
        <w:rPr>
          <w:rFonts w:cs="Arial"/>
          <w:lang w:val="en-GB"/>
        </w:rPr>
        <w:t>PCR 20</w:t>
      </w:r>
      <w:sdt>
        <w:sdtPr>
          <w:rPr>
            <w:rFonts w:cs="Arial"/>
            <w:lang w:val="en-GB"/>
          </w:rPr>
          <w:id w:val="1755621148"/>
          <w:text/>
        </w:sdtPr>
        <w:sdtEndPr/>
        <w:sdtContent>
          <w:r w:rsidR="00AC5BEB" w:rsidRPr="009535E3">
            <w:rPr>
              <w:rFonts w:cs="Arial"/>
              <w:lang w:val="en-GB"/>
            </w:rPr>
            <w:t>19</w:t>
          </w:r>
        </w:sdtContent>
      </w:sdt>
      <w:r w:rsidRPr="009535E3">
        <w:rPr>
          <w:rFonts w:cs="Arial"/>
          <w:lang w:val="en-GB"/>
        </w:rPr>
        <w:t>:</w:t>
      </w:r>
      <w:sdt>
        <w:sdtPr>
          <w:rPr>
            <w:rFonts w:cs="Arial"/>
            <w:lang w:val="en-GB"/>
          </w:rPr>
          <w:id w:val="1935245063"/>
          <w:text/>
        </w:sdtPr>
        <w:sdtEndPr/>
        <w:sdtContent>
          <w:r w:rsidR="00AC5BEB" w:rsidRPr="009535E3">
            <w:rPr>
              <w:rFonts w:cs="Arial"/>
              <w:lang w:val="en-GB"/>
            </w:rPr>
            <w:t>14</w:t>
          </w:r>
        </w:sdtContent>
      </w:sdt>
      <w:r w:rsidRPr="009535E3">
        <w:rPr>
          <w:rFonts w:cs="Arial"/>
          <w:lang w:val="en-GB"/>
        </w:rPr>
        <w:t>.</w:t>
      </w:r>
      <w:r w:rsidRPr="009535E3">
        <w:rPr>
          <w:rFonts w:cs="Arial"/>
          <w:szCs w:val="20"/>
          <w:lang w:val="en-GB"/>
        </w:rPr>
        <w:t xml:space="preserve"> </w:t>
      </w:r>
      <w:sdt>
        <w:sdtPr>
          <w:rPr>
            <w:rFonts w:cs="Arial"/>
            <w:lang w:val="en-GB"/>
          </w:rPr>
          <w:id w:val="1164043746"/>
          <w:text/>
        </w:sdtPr>
        <w:sdtEndPr/>
        <w:sdtContent>
          <w:r w:rsidRPr="009535E3">
            <w:rPr>
              <w:rFonts w:cs="Arial"/>
              <w:lang w:val="en-GB"/>
            </w:rPr>
            <w:t>Name</w:t>
          </w:r>
        </w:sdtContent>
      </w:sdt>
      <w:r w:rsidRPr="009535E3">
        <w:rPr>
          <w:rFonts w:cs="Arial"/>
          <w:lang w:val="en-GB"/>
        </w:rPr>
        <w:t xml:space="preserve">. </w:t>
      </w:r>
      <w:sdt>
        <w:sdtPr>
          <w:rPr>
            <w:rFonts w:cs="Arial"/>
            <w:lang w:val="en-GB"/>
          </w:rPr>
          <w:id w:val="-833763399"/>
          <w:text/>
        </w:sdtPr>
        <w:sdtEndPr/>
        <w:sdtContent>
          <w:r w:rsidRPr="009535E3">
            <w:rPr>
              <w:rFonts w:cs="Arial"/>
              <w:lang w:val="en-GB"/>
            </w:rPr>
            <w:t>Version</w:t>
          </w:r>
        </w:sdtContent>
      </w:sdt>
    </w:p>
    <w:sdt>
      <w:sdtPr>
        <w:rPr>
          <w:rFonts w:cs="Arial"/>
          <w:i/>
          <w:lang w:val="en-GB"/>
        </w:rPr>
        <w:id w:val="715236208"/>
      </w:sdtPr>
      <w:sdtEndPr/>
      <w:sdtContent>
        <w:p w14:paraId="56E3C5C1" w14:textId="12678231" w:rsidR="009A354E" w:rsidRPr="009535E3" w:rsidRDefault="009A354E" w:rsidP="003C2759">
          <w:pPr>
            <w:rPr>
              <w:rFonts w:cs="Arial"/>
              <w:i/>
              <w:lang w:val="en-GB"/>
            </w:rPr>
          </w:pPr>
          <w:r w:rsidRPr="009535E3">
            <w:rPr>
              <w:rFonts w:cs="Arial"/>
              <w:i/>
              <w:lang w:val="en-GB"/>
            </w:rPr>
            <w:t xml:space="preserve">Other references </w:t>
          </w:r>
          <w:r w:rsidR="00374117" w:rsidRPr="009535E3">
            <w:rPr>
              <w:rFonts w:cs="Arial"/>
              <w:i/>
              <w:lang w:val="en-GB"/>
            </w:rPr>
            <w:t>to be added</w:t>
          </w:r>
          <w:r w:rsidR="00AC5BEB" w:rsidRPr="009535E3">
            <w:rPr>
              <w:rFonts w:cs="Arial"/>
              <w:i/>
              <w:lang w:val="en-GB"/>
            </w:rPr>
            <w:t xml:space="preserve">, </w:t>
          </w:r>
          <w:proofErr w:type="gramStart"/>
          <w:r w:rsidR="00AC5BEB" w:rsidRPr="009535E3">
            <w:rPr>
              <w:rFonts w:cs="Arial"/>
              <w:i/>
              <w:lang w:val="en-GB"/>
            </w:rPr>
            <w:t>e.g.</w:t>
          </w:r>
          <w:proofErr w:type="gramEnd"/>
          <w:r w:rsidR="00AC5BEB" w:rsidRPr="009535E3">
            <w:rPr>
              <w:rFonts w:cs="Arial"/>
              <w:i/>
              <w:lang w:val="en-GB"/>
            </w:rPr>
            <w:t xml:space="preserve"> c-PCR used</w:t>
          </w:r>
        </w:p>
      </w:sdtContent>
    </w:sdt>
    <w:p w14:paraId="7B26742C" w14:textId="77777777" w:rsidR="009A354E" w:rsidRPr="00DD35F4" w:rsidRDefault="009A354E" w:rsidP="009A354E">
      <w:pPr>
        <w:rPr>
          <w:rFonts w:cs="Arial"/>
          <w:b/>
          <w:szCs w:val="20"/>
          <w:lang w:val="en-GB"/>
        </w:rPr>
      </w:pPr>
    </w:p>
    <w:p w14:paraId="0D43ADE1" w14:textId="09162747" w:rsidR="009A354E" w:rsidRPr="00DD35F4" w:rsidRDefault="009A354E" w:rsidP="009A354E">
      <w:pPr>
        <w:rPr>
          <w:rFonts w:cs="Arial"/>
          <w:b/>
          <w:szCs w:val="20"/>
          <w:lang w:val="en-GB"/>
        </w:rPr>
      </w:pPr>
    </w:p>
    <w:p w14:paraId="31ED9168" w14:textId="01F0089E" w:rsidR="00DD35F4" w:rsidRPr="00DD35F4" w:rsidRDefault="00DD35F4" w:rsidP="009A354E">
      <w:pPr>
        <w:rPr>
          <w:rFonts w:cs="Arial"/>
          <w:b/>
          <w:szCs w:val="20"/>
          <w:lang w:val="en-GB"/>
        </w:rPr>
      </w:pPr>
    </w:p>
    <w:p w14:paraId="708753F6" w14:textId="77777777" w:rsidR="00DD35F4" w:rsidRPr="00DD35F4" w:rsidRDefault="00DD35F4" w:rsidP="009A354E">
      <w:pPr>
        <w:rPr>
          <w:rFonts w:cs="Arial"/>
          <w:b/>
          <w:szCs w:val="20"/>
          <w:lang w:val="en-GB"/>
        </w:rPr>
      </w:pPr>
    </w:p>
    <w:p w14:paraId="787247CF" w14:textId="77777777" w:rsidR="00D46068" w:rsidRPr="00DD35F4" w:rsidRDefault="00D46068" w:rsidP="00A4153A">
      <w:pPr>
        <w:rPr>
          <w:rFonts w:cs="Arial"/>
          <w:b/>
          <w:szCs w:val="20"/>
          <w:lang w:val="en-GB"/>
        </w:rPr>
      </w:pPr>
    </w:p>
    <w:p w14:paraId="5339BD72" w14:textId="77777777" w:rsidR="00D46068" w:rsidRPr="00DD35F4" w:rsidRDefault="00D46068" w:rsidP="00A4153A">
      <w:pPr>
        <w:rPr>
          <w:rFonts w:cs="Arial"/>
          <w:b/>
          <w:szCs w:val="20"/>
          <w:lang w:val="en-GB"/>
        </w:rPr>
        <w:sectPr w:rsidR="00D46068" w:rsidRPr="00DD35F4" w:rsidSect="00E94ED2">
          <w:pgSz w:w="11906" w:h="16838"/>
          <w:pgMar w:top="1417" w:right="1417" w:bottom="1417" w:left="1417" w:header="709" w:footer="567" w:gutter="0"/>
          <w:cols w:space="708"/>
          <w:docGrid w:linePitch="360"/>
        </w:sectPr>
      </w:pPr>
    </w:p>
    <w:p w14:paraId="692591F5" w14:textId="77777777" w:rsidR="00A4153A" w:rsidRPr="009A354E" w:rsidRDefault="00D46068" w:rsidP="00A4153A">
      <w:pPr>
        <w:rPr>
          <w:rFonts w:cs="Arial"/>
          <w:lang w:val="en-GB"/>
        </w:rPr>
      </w:pPr>
      <w:r>
        <w:rPr>
          <w:noProof/>
          <w:lang w:eastAsia="sv-SE"/>
        </w:rPr>
        <w:lastRenderedPageBreak/>
        <mc:AlternateContent>
          <mc:Choice Requires="wps">
            <w:drawing>
              <wp:anchor distT="0" distB="0" distL="114300" distR="114300" simplePos="0" relativeHeight="251658240"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C290" id="Rectangle 16" o:spid="_x0000_s1026" style="position:absolute;margin-left:-77.1pt;margin-top:-70pt;width:601.5pt;height:8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" fillcolor="#eff5f0 [662]" stroked="f" strokeweight="2pt"/>
            </w:pict>
          </mc:Fallback>
        </mc:AlternateContent>
      </w:r>
    </w:p>
    <w:p w14:paraId="615D5226" w14:textId="77777777" w:rsidR="00CE4D9C" w:rsidRPr="009A354E" w:rsidRDefault="00CE4D9C" w:rsidP="00A4153A">
      <w:pPr>
        <w:rPr>
          <w:rFonts w:cs="Arial"/>
          <w:lang w:val="en-GB"/>
        </w:rPr>
      </w:pPr>
    </w:p>
    <w:p w14:paraId="54255618" w14:textId="77777777" w:rsidR="00CE4D9C" w:rsidRPr="009A354E" w:rsidRDefault="00CE4D9C" w:rsidP="00A4153A">
      <w:pPr>
        <w:rPr>
          <w:rFonts w:cs="Arial"/>
          <w:lang w:val="en-GB"/>
        </w:rPr>
      </w:pPr>
    </w:p>
    <w:p w14:paraId="3764ABD7" w14:textId="77777777" w:rsidR="00CE4D9C" w:rsidRPr="009A354E" w:rsidRDefault="00CE4D9C" w:rsidP="00A4153A">
      <w:pPr>
        <w:rPr>
          <w:rFonts w:cs="Arial"/>
          <w:lang w:val="en-GB"/>
        </w:rPr>
      </w:pPr>
    </w:p>
    <w:p w14:paraId="2C2117C5" w14:textId="77777777" w:rsidR="00CE4D9C" w:rsidRPr="009A354E" w:rsidRDefault="00CE4D9C" w:rsidP="00A4153A">
      <w:pPr>
        <w:rPr>
          <w:rFonts w:cs="Arial"/>
          <w:lang w:val="en-GB"/>
        </w:rPr>
      </w:pPr>
    </w:p>
    <w:p w14:paraId="0C99B10B" w14:textId="77777777" w:rsidR="00CE4D9C" w:rsidRPr="009A354E" w:rsidRDefault="00CE4D9C" w:rsidP="00A4153A">
      <w:pPr>
        <w:rPr>
          <w:rFonts w:cs="Arial"/>
          <w:lang w:val="en-GB"/>
        </w:rPr>
      </w:pPr>
    </w:p>
    <w:p w14:paraId="7F29A99E" w14:textId="77777777" w:rsidR="00CE4D9C" w:rsidRPr="009A354E" w:rsidRDefault="00CE4D9C" w:rsidP="00A4153A">
      <w:pPr>
        <w:rPr>
          <w:rFonts w:cs="Arial"/>
          <w:lang w:val="en-GB"/>
        </w:rPr>
      </w:pPr>
    </w:p>
    <w:p w14:paraId="7C5CFC32" w14:textId="77777777" w:rsidR="00CE4D9C" w:rsidRPr="009A354E" w:rsidRDefault="00CE4D9C" w:rsidP="00A4153A">
      <w:pPr>
        <w:rPr>
          <w:rFonts w:cs="Arial"/>
          <w:lang w:val="en-GB"/>
        </w:rPr>
      </w:pPr>
    </w:p>
    <w:p w14:paraId="1643F64A" w14:textId="77777777" w:rsidR="00CE4D9C" w:rsidRPr="009A354E" w:rsidRDefault="00CE4D9C" w:rsidP="00A4153A">
      <w:pPr>
        <w:rPr>
          <w:rFonts w:cs="Arial"/>
          <w:lang w:val="en-GB"/>
        </w:rPr>
      </w:pPr>
    </w:p>
    <w:p w14:paraId="484C2C8E" w14:textId="77777777" w:rsidR="00CE4D9C" w:rsidRPr="009A354E" w:rsidRDefault="00CE4D9C" w:rsidP="00A4153A">
      <w:pPr>
        <w:rPr>
          <w:rFonts w:cs="Arial"/>
          <w:lang w:val="en-GB"/>
        </w:rPr>
      </w:pPr>
    </w:p>
    <w:p w14:paraId="2D561BDA" w14:textId="77777777" w:rsidR="00CE4D9C" w:rsidRPr="009A354E" w:rsidRDefault="00CE4D9C" w:rsidP="00A4153A">
      <w:pPr>
        <w:rPr>
          <w:rFonts w:cs="Arial"/>
          <w:lang w:val="en-GB"/>
        </w:rPr>
      </w:pPr>
    </w:p>
    <w:p w14:paraId="5B7752FC" w14:textId="77777777" w:rsidR="00CE4D9C" w:rsidRPr="009A354E" w:rsidRDefault="00CE4D9C" w:rsidP="00A4153A">
      <w:pPr>
        <w:rPr>
          <w:rFonts w:cs="Arial"/>
          <w:lang w:val="en-GB"/>
        </w:rPr>
      </w:pPr>
    </w:p>
    <w:p w14:paraId="0BB770C1" w14:textId="77777777" w:rsidR="00CE4D9C" w:rsidRPr="009A354E" w:rsidRDefault="00CE4D9C" w:rsidP="00A4153A">
      <w:pPr>
        <w:rPr>
          <w:rFonts w:cs="Arial"/>
          <w:lang w:val="en-GB"/>
        </w:rPr>
      </w:pPr>
    </w:p>
    <w:p w14:paraId="176D6279" w14:textId="77777777" w:rsidR="00770B95" w:rsidRPr="009A354E" w:rsidRDefault="00770B95" w:rsidP="00A4153A">
      <w:pPr>
        <w:rPr>
          <w:rFonts w:cs="Arial"/>
          <w:lang w:val="en-GB"/>
        </w:rPr>
      </w:pPr>
    </w:p>
    <w:p w14:paraId="5A6784F0" w14:textId="77777777" w:rsidR="00770B95" w:rsidRPr="009A354E" w:rsidRDefault="00770B95" w:rsidP="00A4153A">
      <w:pPr>
        <w:rPr>
          <w:rFonts w:cs="Arial"/>
          <w:lang w:val="en-GB"/>
        </w:rPr>
      </w:pPr>
    </w:p>
    <w:p w14:paraId="5063C1E1" w14:textId="77777777" w:rsidR="00770B95" w:rsidRPr="009A354E" w:rsidRDefault="00770B95" w:rsidP="00A4153A">
      <w:pPr>
        <w:rPr>
          <w:rFonts w:cs="Arial"/>
          <w:lang w:val="en-GB"/>
        </w:rPr>
      </w:pPr>
    </w:p>
    <w:p w14:paraId="1E11B4A6" w14:textId="77777777" w:rsidR="00770B95" w:rsidRPr="009A354E" w:rsidRDefault="00770B95" w:rsidP="00A4153A">
      <w:pPr>
        <w:rPr>
          <w:rFonts w:cs="Arial"/>
          <w:lang w:val="en-GB"/>
        </w:rPr>
      </w:pPr>
    </w:p>
    <w:p w14:paraId="284C0AF7" w14:textId="77777777" w:rsidR="00770B95" w:rsidRPr="009A354E" w:rsidRDefault="00770B95" w:rsidP="00A4153A">
      <w:pPr>
        <w:rPr>
          <w:rFonts w:cs="Arial"/>
          <w:lang w:val="en-GB"/>
        </w:rPr>
      </w:pPr>
    </w:p>
    <w:p w14:paraId="084D6439" w14:textId="77777777" w:rsidR="00770B95" w:rsidRPr="009A354E" w:rsidRDefault="00770B95" w:rsidP="00A4153A">
      <w:pPr>
        <w:rPr>
          <w:rFonts w:cs="Arial"/>
          <w:lang w:val="en-GB"/>
        </w:rPr>
      </w:pPr>
    </w:p>
    <w:p w14:paraId="1C0AA4EB" w14:textId="77777777" w:rsidR="00770B95" w:rsidRPr="009A354E" w:rsidRDefault="00770B95" w:rsidP="00A4153A">
      <w:pPr>
        <w:rPr>
          <w:rFonts w:cs="Arial"/>
          <w:lang w:val="en-GB"/>
        </w:rPr>
      </w:pPr>
    </w:p>
    <w:p w14:paraId="5F65866A" w14:textId="77777777" w:rsidR="00770B95" w:rsidRPr="009A354E" w:rsidRDefault="00770B95" w:rsidP="00A4153A">
      <w:pPr>
        <w:rPr>
          <w:rFonts w:cs="Arial"/>
          <w:lang w:val="en-GB"/>
        </w:rPr>
      </w:pPr>
    </w:p>
    <w:p w14:paraId="54E26F71" w14:textId="77777777" w:rsidR="00770B95" w:rsidRPr="009A354E" w:rsidRDefault="00770B95" w:rsidP="00A4153A">
      <w:pPr>
        <w:rPr>
          <w:rFonts w:cs="Arial"/>
          <w:lang w:val="en-GB"/>
        </w:rPr>
      </w:pPr>
    </w:p>
    <w:p w14:paraId="0DDA2137" w14:textId="77777777" w:rsidR="00DD28FE" w:rsidRPr="009A354E" w:rsidRDefault="00DD28FE" w:rsidP="00A4153A">
      <w:pPr>
        <w:rPr>
          <w:rFonts w:cs="Arial"/>
          <w:lang w:val="en-GB"/>
        </w:rPr>
      </w:pPr>
    </w:p>
    <w:p w14:paraId="0438E252" w14:textId="77777777" w:rsidR="00770B95" w:rsidRPr="009A354E" w:rsidRDefault="00770B95" w:rsidP="00A4153A">
      <w:pPr>
        <w:rPr>
          <w:rFonts w:cs="Arial"/>
          <w:lang w:val="en-GB"/>
        </w:rPr>
      </w:pPr>
    </w:p>
    <w:p w14:paraId="154F2521" w14:textId="77777777" w:rsidR="00DD28FE" w:rsidRPr="009A354E" w:rsidRDefault="00DD28FE" w:rsidP="00A4153A">
      <w:pPr>
        <w:rPr>
          <w:rFonts w:cs="Arial"/>
          <w:lang w:val="en-GB"/>
        </w:rPr>
      </w:pPr>
    </w:p>
    <w:p w14:paraId="18502574" w14:textId="77777777" w:rsidR="00DD28FE" w:rsidRPr="009A354E" w:rsidRDefault="00DD28FE" w:rsidP="00A4153A">
      <w:pPr>
        <w:rPr>
          <w:rFonts w:cs="Arial"/>
          <w:lang w:val="en-GB"/>
        </w:rPr>
      </w:pPr>
    </w:p>
    <w:p w14:paraId="55B98B09" w14:textId="77777777" w:rsidR="00770B95" w:rsidRPr="009A354E" w:rsidRDefault="00770B95" w:rsidP="00A4153A">
      <w:pPr>
        <w:rPr>
          <w:rFonts w:cs="Arial"/>
          <w:lang w:val="en-GB"/>
        </w:rPr>
      </w:pPr>
    </w:p>
    <w:p w14:paraId="4A17C571" w14:textId="77777777" w:rsidR="00CE4D9C" w:rsidRPr="0059547A" w:rsidRDefault="00FA36EA" w:rsidP="00A4153A">
      <w:pPr>
        <w:rPr>
          <w:rFonts w:cs="Arial"/>
          <w:lang w:val="en-GB"/>
        </w:rPr>
      </w:pPr>
      <w:r w:rsidRPr="00FA36EA">
        <w:rPr>
          <w:rFonts w:cs="Arial"/>
          <w:noProof/>
          <w:lang w:eastAsia="sv-SE"/>
        </w:rPr>
        <mc:AlternateContent>
          <mc:Choice Requires="wps">
            <w:drawing>
              <wp:anchor distT="0" distB="0" distL="114300" distR="114300" simplePos="0" relativeHeight="251658244" behindDoc="0" locked="0" layoutInCell="1" allowOverlap="1" wp14:anchorId="75F0048D" wp14:editId="13EB8492">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0048D" id="_x0000_t202" coordsize="21600,21600" o:spt="202" path="m,l,21600r21600,l21600,xe">
                <v:stroke joinstyle="miter"/>
                <v:path gradientshapeok="t" o:connecttype="rect"/>
              </v:shapetype>
              <v:shape id="Text Box 2" o:spid="_x0000_s1029" type="#_x0000_t202" style="position:absolute;margin-left:359.4pt;margin-top:377.05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" filled="f" stroked="f">
                <v:textbox style="mso-fit-shape-to-text:t">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E94ED2">
        <w:rPr>
          <w:rFonts w:cs="Arial"/>
          <w:noProof/>
          <w:lang w:eastAsia="sv-SE"/>
        </w:rPr>
        <w:drawing>
          <wp:anchor distT="0" distB="0" distL="114300" distR="114300" simplePos="0" relativeHeight="251658243" behindDoc="1" locked="0" layoutInCell="1" allowOverlap="1" wp14:anchorId="4D498584" wp14:editId="189406CD">
            <wp:simplePos x="0" y="0"/>
            <wp:positionH relativeFrom="column">
              <wp:posOffset>4572635</wp:posOffset>
            </wp:positionH>
            <wp:positionV relativeFrom="paragraph">
              <wp:posOffset>4428490</wp:posOffset>
            </wp:positionV>
            <wp:extent cx="1911600" cy="298800"/>
            <wp:effectExtent l="0" t="0" r="0" b="635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6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lang w:eastAsia="sv-SE"/>
        </w:rPr>
        <w:drawing>
          <wp:anchor distT="0" distB="0" distL="114300" distR="114300" simplePos="0" relativeHeight="25165824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lang w:eastAsia="sv-SE"/>
        </w:rPr>
        <w:drawing>
          <wp:anchor distT="0" distB="0" distL="114300" distR="114300" simplePos="0" relativeHeight="251658241"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5"/>
      <w:headerReference w:type="default" r:id="rId26"/>
      <w:footerReference w:type="default" r:id="rId27"/>
      <w:headerReference w:type="first" r:id="rId28"/>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26EE" w14:textId="77777777" w:rsidR="00593AE1" w:rsidRDefault="00593AE1" w:rsidP="00977AF6">
      <w:pPr>
        <w:spacing w:line="240" w:lineRule="auto"/>
      </w:pPr>
      <w:r>
        <w:separator/>
      </w:r>
    </w:p>
  </w:endnote>
  <w:endnote w:type="continuationSeparator" w:id="0">
    <w:p w14:paraId="15B17032" w14:textId="77777777" w:rsidR="00593AE1" w:rsidRDefault="00593AE1" w:rsidP="00977AF6">
      <w:pPr>
        <w:spacing w:line="240" w:lineRule="auto"/>
      </w:pPr>
      <w:r>
        <w:continuationSeparator/>
      </w:r>
    </w:p>
  </w:endnote>
  <w:endnote w:type="continuationNotice" w:id="1">
    <w:p w14:paraId="0AAACC45" w14:textId="77777777" w:rsidR="00593AE1" w:rsidRDefault="00593A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027" w14:textId="6CD63395"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E65" w14:textId="77777777"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FAB" w14:textId="77777777" w:rsidR="00593AE1" w:rsidRDefault="00593AE1" w:rsidP="00D46CB7">
    <w:pPr>
      <w:pStyle w:val="Footer"/>
      <w:tabs>
        <w:tab w:val="left" w:pos="4950"/>
      </w:tabs>
      <w:rPr>
        <w:rFonts w:cs="Arial"/>
        <w:sz w:val="16"/>
      </w:rPr>
    </w:pPr>
    <w:r w:rsidRPr="00E94ED2">
      <w:rPr>
        <w:rFonts w:cs="Arial"/>
        <w:noProof/>
        <w:lang w:eastAsia="sv-SE"/>
      </w:rPr>
      <w:drawing>
        <wp:anchor distT="0" distB="0" distL="114300" distR="114300" simplePos="0" relativeHeight="251658250"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2FBC6DA" w14:textId="03595C5D" w:rsidR="00593AE1" w:rsidRDefault="00593AE1" w:rsidP="0094137E">
    <w:pPr>
      <w:pStyle w:val="Footer"/>
      <w:tabs>
        <w:tab w:val="left" w:pos="4950"/>
      </w:tabs>
      <w:ind w:left="3288" w:firstLine="3232"/>
      <w:rPr>
        <w:rFonts w:cs="Arial"/>
        <w:sz w:val="16"/>
      </w:rPr>
    </w:pPr>
    <w:r>
      <w:rPr>
        <w:rFonts w:cs="Arial"/>
        <w:sz w:val="16"/>
      </w:rPr>
      <w:t xml:space="preserve"> </w:t>
    </w:r>
    <w:r>
      <w:rPr>
        <w:rFonts w:cs="Arial"/>
        <w:sz w:val="16"/>
      </w:rPr>
      <w:tab/>
    </w:r>
  </w:p>
  <w:p w14:paraId="000869F9" w14:textId="77777777" w:rsidR="00593AE1" w:rsidRPr="00D46068" w:rsidRDefault="00593AE1" w:rsidP="0094137E">
    <w:pPr>
      <w:pStyle w:val="Footer"/>
      <w:tabs>
        <w:tab w:val="left" w:pos="4950"/>
      </w:tabs>
      <w:ind w:left="4592" w:firstLine="1928"/>
      <w:rPr>
        <w:rFonts w:cs="Arial"/>
        <w:szCs w:val="20"/>
      </w:rPr>
    </w:pPr>
    <w:r w:rsidRPr="00D46068">
      <w:rPr>
        <w:noProof/>
        <w:szCs w:val="20"/>
        <w:lang w:eastAsia="sv-SE"/>
      </w:rPr>
      <w:drawing>
        <wp:anchor distT="0" distB="0" distL="114300" distR="114300" simplePos="0" relativeHeight="251658241"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F366" w14:textId="77777777" w:rsidR="00593AE1" w:rsidRDefault="00593AE1" w:rsidP="00977AF6">
      <w:pPr>
        <w:spacing w:line="240" w:lineRule="auto"/>
      </w:pPr>
      <w:r>
        <w:separator/>
      </w:r>
    </w:p>
  </w:footnote>
  <w:footnote w:type="continuationSeparator" w:id="0">
    <w:p w14:paraId="4EB61F75" w14:textId="77777777" w:rsidR="00593AE1" w:rsidRDefault="00593AE1" w:rsidP="00977AF6">
      <w:pPr>
        <w:spacing w:line="240" w:lineRule="auto"/>
      </w:pPr>
      <w:r>
        <w:continuationSeparator/>
      </w:r>
    </w:p>
  </w:footnote>
  <w:footnote w:type="continuationNotice" w:id="1">
    <w:p w14:paraId="5A999240" w14:textId="77777777" w:rsidR="00593AE1" w:rsidRDefault="00593AE1">
      <w:pPr>
        <w:spacing w:line="240" w:lineRule="auto"/>
      </w:pPr>
    </w:p>
  </w:footnote>
  <w:footnote w:id="2">
    <w:p w14:paraId="4F706664" w14:textId="62524C61" w:rsidR="00593AE1" w:rsidRPr="003C2682" w:rsidRDefault="00593AE1" w:rsidP="003C2682">
      <w:pPr>
        <w:pStyle w:val="FootnoteText"/>
        <w:rPr>
          <w:sz w:val="16"/>
          <w:lang w:val="en-US"/>
        </w:rPr>
      </w:pPr>
      <w:r>
        <w:rPr>
          <w:rStyle w:val="FootnoteReference"/>
        </w:rPr>
        <w:footnoteRef/>
      </w:r>
      <w:r w:rsidRPr="00B601A1">
        <w:rPr>
          <w:lang w:val="en-US"/>
        </w:rPr>
        <w:t xml:space="preserve"> </w:t>
      </w:r>
      <w:r w:rsidRPr="003C2682">
        <w:rPr>
          <w:sz w:val="16"/>
          <w:lang w:val="en-US"/>
        </w:rPr>
        <w:t>This</w:t>
      </w:r>
      <w:r>
        <w:rPr>
          <w:sz w:val="16"/>
          <w:lang w:val="en-US"/>
        </w:rPr>
        <w:t xml:space="preserve"> </w:t>
      </w:r>
      <w:r w:rsidRPr="003C2682">
        <w:rPr>
          <w:sz w:val="16"/>
          <w:lang w:val="en-US"/>
        </w:rPr>
        <w:t>indicator accounts for all greenhouse gases except biogenic carbon dioxide uptake and emissions and biogenic carbon stored in the</w:t>
      </w:r>
      <w:r>
        <w:rPr>
          <w:sz w:val="16"/>
          <w:lang w:val="en-US"/>
        </w:rPr>
        <w:t xml:space="preserve"> </w:t>
      </w:r>
      <w:r w:rsidRPr="003C2682">
        <w:rPr>
          <w:sz w:val="16"/>
          <w:lang w:val="en-US"/>
        </w:rPr>
        <w:t>product. As such, the indicator is identical to GWP-total except that the CF for biogenic CO</w:t>
      </w:r>
      <w:r w:rsidRPr="003C2682">
        <w:rPr>
          <w:sz w:val="16"/>
          <w:vertAlign w:val="subscript"/>
          <w:lang w:val="en-US"/>
        </w:rPr>
        <w:t>2</w:t>
      </w:r>
      <w:r w:rsidRPr="003C2682">
        <w:rPr>
          <w:sz w:val="16"/>
          <w:lang w:val="en-US"/>
        </w:rPr>
        <w:t xml:space="preserve"> is set to zero</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BCAD" w14:textId="77777777" w:rsidR="00593AE1" w:rsidRDefault="009535E3">
    <w:pPr>
      <w:pStyle w:val="Header"/>
    </w:pPr>
    <w:r>
      <w:rPr>
        <w:noProof/>
        <w:lang w:eastAsia="sv-SE"/>
      </w:rPr>
      <w:pict w14:anchorId="40839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8237;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772B" w14:textId="77777777" w:rsidR="00593AE1" w:rsidRDefault="009535E3">
    <w:pPr>
      <w:pStyle w:val="Header"/>
    </w:pPr>
    <w:r>
      <w:rPr>
        <w:noProof/>
        <w:lang w:eastAsia="sv-SE"/>
      </w:rPr>
      <w:pict w14:anchorId="3603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58233;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5BB" w14:textId="77777777" w:rsidR="00593AE1" w:rsidRDefault="009535E3">
    <w:pPr>
      <w:pStyle w:val="Header"/>
    </w:pPr>
    <w:r>
      <w:rPr>
        <w:noProof/>
        <w:lang w:eastAsia="sv-SE"/>
      </w:rPr>
      <w:pict w14:anchorId="1383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8236;mso-position-horizontal:center;mso-position-horizontal-relative:margin;mso-position-vertical:center;mso-position-vertical-relative:margin" o:allowincell="f">
          <v:imagedata r:id="rId1" o:title="Kantlinje"/>
          <w10:wrap anchorx="margin" anchory="margin"/>
        </v:shape>
      </w:pict>
    </w:r>
    <w:r w:rsidR="00593AE1">
      <w:rPr>
        <w:noProof/>
        <w:lang w:eastAsia="sv-SE"/>
      </w:rPr>
      <mc:AlternateContent>
        <mc:Choice Requires="wps">
          <w:drawing>
            <wp:anchor distT="0" distB="0" distL="114300" distR="114300" simplePos="0" relativeHeight="251658240"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807FB" id="Rectangle 6" o:spid="_x0000_s1026" style="position:absolute;margin-left:-58.5pt;margin-top:-36.9pt;width:601.5pt;height:8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20E1" w14:textId="77777777" w:rsidR="00593AE1" w:rsidRDefault="009535E3">
    <w:pPr>
      <w:pStyle w:val="Header"/>
    </w:pPr>
    <w:r>
      <w:rPr>
        <w:noProof/>
        <w:lang w:eastAsia="sv-SE"/>
      </w:rPr>
      <w:pict w14:anchorId="45F2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8238;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E86" w14:textId="72D4596D" w:rsidR="00593AE1" w:rsidRDefault="00593AE1">
    <w:pPr>
      <w:pStyle w:val="Header"/>
    </w:pPr>
    <w:r>
      <w:rPr>
        <w:noProof/>
        <w:lang w:eastAsia="sv-SE"/>
      </w:rPr>
      <w:drawing>
        <wp:anchor distT="0" distB="0" distL="114300" distR="114300" simplePos="0" relativeHeight="251658251"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593AE1" w:rsidRPr="00E94ED2" w14:paraId="1D2552CF" w14:textId="77777777" w:rsidTr="00D03212">
      <w:trPr>
        <w:cantSplit/>
        <w:trHeight w:hRule="exact" w:val="680"/>
      </w:trPr>
      <w:tc>
        <w:tcPr>
          <w:tcW w:w="2500" w:type="pct"/>
          <w:tcBorders>
            <w:bottom w:val="single" w:sz="4" w:space="0" w:color="auto"/>
          </w:tcBorders>
        </w:tcPr>
        <w:p w14:paraId="4B250B79" w14:textId="77777777" w:rsidR="00593AE1" w:rsidRPr="00E94ED2" w:rsidRDefault="00593AE1" w:rsidP="00D03212">
          <w:pPr>
            <w:rPr>
              <w:rFonts w:cs="Arial"/>
            </w:rPr>
          </w:pPr>
          <w:r>
            <w:rPr>
              <w:rFonts w:cs="Arial"/>
              <w:noProof/>
              <w:sz w:val="24"/>
              <w:lang w:eastAsia="sv-SE"/>
            </w:rPr>
            <w:drawing>
              <wp:anchor distT="0" distB="0" distL="114300" distR="114300" simplePos="0" relativeHeight="251658252"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F44C0A">
                                  <w:rPr>
                                    <w:rFonts w:cs="Arial"/>
                                    <w:i/>
                                    <w:iCs/>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A1031" id="Rectangle 19"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placeholder</w:t>
                          </w:r>
                          <w:r w:rsidRPr="00F44C0A">
                            <w:rPr>
                              <w:rFonts w:cs="Arial"/>
                              <w:i/>
                              <w:iCs/>
                              <w:sz w:val="16"/>
                            </w:rPr>
                            <w:t>]</w:t>
                          </w:r>
                        </w:p>
                      </w:txbxContent>
                    </v:textbox>
                    <w10:anchorlock/>
                  </v:rect>
                </w:pict>
              </mc:Fallback>
            </mc:AlternateContent>
          </w:r>
        </w:p>
      </w:tc>
      <w:tc>
        <w:tcPr>
          <w:tcW w:w="2500" w:type="pct"/>
          <w:tcBorders>
            <w:bottom w:val="single" w:sz="4" w:space="0" w:color="auto"/>
          </w:tcBorders>
        </w:tcPr>
        <w:p w14:paraId="6735FC84" w14:textId="77777777" w:rsidR="00593AE1" w:rsidRPr="00E94ED2" w:rsidRDefault="00593AE1" w:rsidP="00D03212">
          <w:pPr>
            <w:pStyle w:val="Header"/>
            <w:jc w:val="right"/>
            <w:rPr>
              <w:rFonts w:cs="Arial"/>
            </w:rPr>
          </w:pPr>
          <w:r w:rsidRPr="00E94ED2">
            <w:rPr>
              <w:rFonts w:cs="Arial"/>
              <w:noProof/>
              <w:lang w:eastAsia="sv-SE"/>
            </w:rPr>
            <w:drawing>
              <wp:inline distT="0" distB="0" distL="0" distR="0" wp14:anchorId="523A0AC9" wp14:editId="17BC9DDC">
                <wp:extent cx="1908000" cy="298800"/>
                <wp:effectExtent l="0" t="0" r="0" b="6350"/>
                <wp:docPr id="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3ACBCD64" w14:textId="56D41C94" w:rsidR="00593AE1" w:rsidRDefault="00593AE1" w:rsidP="00977AF6">
    <w:pPr>
      <w:pStyle w:val="Header"/>
      <w:rPr>
        <w:rFonts w:cs="Arial"/>
        <w:sz w:val="16"/>
        <w:lang w:val="en-US"/>
      </w:rPr>
    </w:pPr>
  </w:p>
  <w:p w14:paraId="225936E7" w14:textId="6D667642" w:rsidR="00593AE1" w:rsidRDefault="00593AE1" w:rsidP="00977AF6">
    <w:pPr>
      <w:pStyle w:val="Header"/>
      <w:rPr>
        <w:rFonts w:cs="Arial"/>
        <w:sz w:val="16"/>
        <w:lang w:val="en-US"/>
      </w:rPr>
    </w:pPr>
  </w:p>
  <w:p w14:paraId="0ED3C508" w14:textId="77777777" w:rsidR="00593AE1" w:rsidRDefault="00593AE1" w:rsidP="00977AF6">
    <w:pPr>
      <w:pStyle w:val="Header"/>
      <w:rPr>
        <w:rFonts w:cs="Arial"/>
        <w:sz w:val="16"/>
        <w:lang w:val="en-US"/>
      </w:rPr>
    </w:pPr>
  </w:p>
  <w:p w14:paraId="24B6B3C4" w14:textId="77777777" w:rsidR="00593AE1" w:rsidRPr="00977AF6" w:rsidRDefault="00593AE1"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CBC" w14:textId="77777777" w:rsidR="00593AE1" w:rsidRDefault="009535E3">
    <w:pPr>
      <w:pStyle w:val="Header"/>
    </w:pPr>
    <w:r>
      <w:rPr>
        <w:noProof/>
        <w:lang w:eastAsia="sv-SE"/>
      </w:rPr>
      <w:pict w14:anchorId="3A00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5823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AA2" w14:textId="77777777" w:rsidR="00593AE1" w:rsidRDefault="009535E3">
    <w:pPr>
      <w:pStyle w:val="Header"/>
    </w:pPr>
    <w:r>
      <w:rPr>
        <w:noProof/>
        <w:lang w:eastAsia="sv-SE"/>
      </w:rPr>
      <w:pict w14:anchorId="76A3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8235;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53D" w14:textId="77777777" w:rsidR="00593AE1" w:rsidRDefault="009535E3">
    <w:pPr>
      <w:pStyle w:val="Header"/>
    </w:pPr>
    <w:r>
      <w:rPr>
        <w:noProof/>
        <w:lang w:eastAsia="sv-SE"/>
      </w:rPr>
      <w:pict w14:anchorId="7B24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58232;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1D81" w14:textId="77777777" w:rsidR="00593AE1" w:rsidRPr="00977AF6" w:rsidRDefault="009535E3" w:rsidP="00977AF6">
    <w:pPr>
      <w:pStyle w:val="Header"/>
      <w:rPr>
        <w:rFonts w:cs="Arial"/>
        <w:sz w:val="16"/>
        <w:lang w:val="en-US"/>
      </w:rPr>
    </w:pPr>
    <w:r>
      <w:rPr>
        <w:rFonts w:cs="Arial"/>
        <w:noProof/>
        <w:sz w:val="16"/>
        <w:lang w:eastAsia="sv-SE"/>
      </w:rPr>
      <w:pict w14:anchorId="41FC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58231;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4F8"/>
    <w:multiLevelType w:val="hybridMultilevel"/>
    <w:tmpl w:val="BE6EFCF2"/>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A97DC1"/>
    <w:multiLevelType w:val="multilevel"/>
    <w:tmpl w:val="55C02534"/>
    <w:lvl w:ilvl="0">
      <w:numFmt w:val="bullet"/>
      <w:pStyle w:val="ListaPunkter"/>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F145024"/>
    <w:multiLevelType w:val="hybridMultilevel"/>
    <w:tmpl w:val="9760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B1DE3"/>
    <w:multiLevelType w:val="hybridMultilevel"/>
    <w:tmpl w:val="12EC4040"/>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8"/>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15768"/>
    <w:rsid w:val="000306FF"/>
    <w:rsid w:val="00053902"/>
    <w:rsid w:val="0005542B"/>
    <w:rsid w:val="00056FB4"/>
    <w:rsid w:val="00080186"/>
    <w:rsid w:val="0008259A"/>
    <w:rsid w:val="00085C9E"/>
    <w:rsid w:val="000917C6"/>
    <w:rsid w:val="00092ADE"/>
    <w:rsid w:val="000C035D"/>
    <w:rsid w:val="000C3C26"/>
    <w:rsid w:val="000C7387"/>
    <w:rsid w:val="000D011F"/>
    <w:rsid w:val="000F3507"/>
    <w:rsid w:val="000F7D76"/>
    <w:rsid w:val="001024CE"/>
    <w:rsid w:val="00104E98"/>
    <w:rsid w:val="0010570B"/>
    <w:rsid w:val="00112789"/>
    <w:rsid w:val="00117B7C"/>
    <w:rsid w:val="00117EBC"/>
    <w:rsid w:val="001228C2"/>
    <w:rsid w:val="00126CCE"/>
    <w:rsid w:val="0013693E"/>
    <w:rsid w:val="001373A8"/>
    <w:rsid w:val="00142F36"/>
    <w:rsid w:val="00143B9F"/>
    <w:rsid w:val="00155A36"/>
    <w:rsid w:val="00180FB7"/>
    <w:rsid w:val="00184589"/>
    <w:rsid w:val="001A01A7"/>
    <w:rsid w:val="001A2A88"/>
    <w:rsid w:val="001B7400"/>
    <w:rsid w:val="001D4C08"/>
    <w:rsid w:val="001D6215"/>
    <w:rsid w:val="001E006E"/>
    <w:rsid w:val="001E2084"/>
    <w:rsid w:val="001E2508"/>
    <w:rsid w:val="001E258C"/>
    <w:rsid w:val="001E39B6"/>
    <w:rsid w:val="001E64FC"/>
    <w:rsid w:val="00204938"/>
    <w:rsid w:val="00211CC3"/>
    <w:rsid w:val="002245C5"/>
    <w:rsid w:val="00227F06"/>
    <w:rsid w:val="00244325"/>
    <w:rsid w:val="00253028"/>
    <w:rsid w:val="00255EB3"/>
    <w:rsid w:val="00263BC4"/>
    <w:rsid w:val="002674A5"/>
    <w:rsid w:val="002730E1"/>
    <w:rsid w:val="0027364C"/>
    <w:rsid w:val="00297924"/>
    <w:rsid w:val="002A056B"/>
    <w:rsid w:val="002A15DB"/>
    <w:rsid w:val="002A316C"/>
    <w:rsid w:val="002B1D98"/>
    <w:rsid w:val="002B29CF"/>
    <w:rsid w:val="002C0928"/>
    <w:rsid w:val="002D036E"/>
    <w:rsid w:val="002D11BB"/>
    <w:rsid w:val="002D3601"/>
    <w:rsid w:val="002D792C"/>
    <w:rsid w:val="002F002D"/>
    <w:rsid w:val="002F2236"/>
    <w:rsid w:val="00303218"/>
    <w:rsid w:val="00315F4B"/>
    <w:rsid w:val="00326A41"/>
    <w:rsid w:val="0033072D"/>
    <w:rsid w:val="00353CD2"/>
    <w:rsid w:val="00354744"/>
    <w:rsid w:val="00361876"/>
    <w:rsid w:val="00374117"/>
    <w:rsid w:val="00376996"/>
    <w:rsid w:val="00387197"/>
    <w:rsid w:val="003A010E"/>
    <w:rsid w:val="003B4F48"/>
    <w:rsid w:val="003B522D"/>
    <w:rsid w:val="003B7396"/>
    <w:rsid w:val="003C12CF"/>
    <w:rsid w:val="003C2682"/>
    <w:rsid w:val="003C2759"/>
    <w:rsid w:val="003D7397"/>
    <w:rsid w:val="003E4104"/>
    <w:rsid w:val="003E5BD7"/>
    <w:rsid w:val="003F5C68"/>
    <w:rsid w:val="00412859"/>
    <w:rsid w:val="00416B32"/>
    <w:rsid w:val="00420457"/>
    <w:rsid w:val="00421134"/>
    <w:rsid w:val="00427276"/>
    <w:rsid w:val="004633F5"/>
    <w:rsid w:val="00465CE1"/>
    <w:rsid w:val="004800F2"/>
    <w:rsid w:val="00485204"/>
    <w:rsid w:val="00497723"/>
    <w:rsid w:val="004A0383"/>
    <w:rsid w:val="004A26BA"/>
    <w:rsid w:val="004B17E0"/>
    <w:rsid w:val="004C6AC3"/>
    <w:rsid w:val="004D1061"/>
    <w:rsid w:val="004D5E53"/>
    <w:rsid w:val="004F0698"/>
    <w:rsid w:val="004F5D35"/>
    <w:rsid w:val="00502CC8"/>
    <w:rsid w:val="00504BBC"/>
    <w:rsid w:val="0051271B"/>
    <w:rsid w:val="005137DB"/>
    <w:rsid w:val="00517B94"/>
    <w:rsid w:val="00517D88"/>
    <w:rsid w:val="005235E2"/>
    <w:rsid w:val="00534625"/>
    <w:rsid w:val="005400C4"/>
    <w:rsid w:val="00540B18"/>
    <w:rsid w:val="005472C0"/>
    <w:rsid w:val="005538A7"/>
    <w:rsid w:val="005614AF"/>
    <w:rsid w:val="005778C0"/>
    <w:rsid w:val="005913BD"/>
    <w:rsid w:val="00593AE1"/>
    <w:rsid w:val="00594869"/>
    <w:rsid w:val="0059547A"/>
    <w:rsid w:val="00597E7C"/>
    <w:rsid w:val="005A1304"/>
    <w:rsid w:val="005A49A6"/>
    <w:rsid w:val="005B43ED"/>
    <w:rsid w:val="005B568C"/>
    <w:rsid w:val="005D410C"/>
    <w:rsid w:val="005D4714"/>
    <w:rsid w:val="005E4186"/>
    <w:rsid w:val="00606969"/>
    <w:rsid w:val="006073B1"/>
    <w:rsid w:val="006135D5"/>
    <w:rsid w:val="00617187"/>
    <w:rsid w:val="00617E40"/>
    <w:rsid w:val="00620B26"/>
    <w:rsid w:val="006214D9"/>
    <w:rsid w:val="00631605"/>
    <w:rsid w:val="0063494F"/>
    <w:rsid w:val="0064209D"/>
    <w:rsid w:val="0064448C"/>
    <w:rsid w:val="006509C3"/>
    <w:rsid w:val="00650CCD"/>
    <w:rsid w:val="00655F93"/>
    <w:rsid w:val="00661055"/>
    <w:rsid w:val="00661363"/>
    <w:rsid w:val="006736E3"/>
    <w:rsid w:val="00680EE0"/>
    <w:rsid w:val="00683CAC"/>
    <w:rsid w:val="0068500A"/>
    <w:rsid w:val="0069189C"/>
    <w:rsid w:val="006936C5"/>
    <w:rsid w:val="006B5756"/>
    <w:rsid w:val="006B5C33"/>
    <w:rsid w:val="006D2FF5"/>
    <w:rsid w:val="006D7BC4"/>
    <w:rsid w:val="006E1635"/>
    <w:rsid w:val="006E3340"/>
    <w:rsid w:val="006E5D3D"/>
    <w:rsid w:val="006E686A"/>
    <w:rsid w:val="00701D6D"/>
    <w:rsid w:val="00707CAB"/>
    <w:rsid w:val="00711AE8"/>
    <w:rsid w:val="00715840"/>
    <w:rsid w:val="00717A45"/>
    <w:rsid w:val="007275B6"/>
    <w:rsid w:val="00730B39"/>
    <w:rsid w:val="00735FA1"/>
    <w:rsid w:val="007544C9"/>
    <w:rsid w:val="007678E3"/>
    <w:rsid w:val="00770B95"/>
    <w:rsid w:val="00776568"/>
    <w:rsid w:val="00776A4D"/>
    <w:rsid w:val="00791CB7"/>
    <w:rsid w:val="00794CB6"/>
    <w:rsid w:val="007A2C72"/>
    <w:rsid w:val="007A7F3C"/>
    <w:rsid w:val="007B67AD"/>
    <w:rsid w:val="007C47DB"/>
    <w:rsid w:val="007D4F0E"/>
    <w:rsid w:val="007E2383"/>
    <w:rsid w:val="007E75C2"/>
    <w:rsid w:val="007F2958"/>
    <w:rsid w:val="00845D78"/>
    <w:rsid w:val="008528B4"/>
    <w:rsid w:val="008543FF"/>
    <w:rsid w:val="00860D01"/>
    <w:rsid w:val="00861B0A"/>
    <w:rsid w:val="00872EEA"/>
    <w:rsid w:val="008774D0"/>
    <w:rsid w:val="00880E6C"/>
    <w:rsid w:val="00882671"/>
    <w:rsid w:val="00894610"/>
    <w:rsid w:val="00896CD3"/>
    <w:rsid w:val="00897A87"/>
    <w:rsid w:val="008A562A"/>
    <w:rsid w:val="008B10DB"/>
    <w:rsid w:val="008B3CE7"/>
    <w:rsid w:val="008B4D5A"/>
    <w:rsid w:val="008E3F6A"/>
    <w:rsid w:val="008E4AF6"/>
    <w:rsid w:val="008E6B93"/>
    <w:rsid w:val="009104BF"/>
    <w:rsid w:val="00911547"/>
    <w:rsid w:val="00922104"/>
    <w:rsid w:val="0094137E"/>
    <w:rsid w:val="009418A2"/>
    <w:rsid w:val="009535E3"/>
    <w:rsid w:val="00953B64"/>
    <w:rsid w:val="00974565"/>
    <w:rsid w:val="00977AF6"/>
    <w:rsid w:val="0098155B"/>
    <w:rsid w:val="009922FA"/>
    <w:rsid w:val="00994E85"/>
    <w:rsid w:val="009A354E"/>
    <w:rsid w:val="009A5532"/>
    <w:rsid w:val="009A5915"/>
    <w:rsid w:val="009B2780"/>
    <w:rsid w:val="009B325B"/>
    <w:rsid w:val="009C6320"/>
    <w:rsid w:val="009C74EA"/>
    <w:rsid w:val="009F436B"/>
    <w:rsid w:val="00A015C2"/>
    <w:rsid w:val="00A051B8"/>
    <w:rsid w:val="00A05CDF"/>
    <w:rsid w:val="00A069DF"/>
    <w:rsid w:val="00A101E3"/>
    <w:rsid w:val="00A14AD2"/>
    <w:rsid w:val="00A17E41"/>
    <w:rsid w:val="00A27092"/>
    <w:rsid w:val="00A4153A"/>
    <w:rsid w:val="00A423A4"/>
    <w:rsid w:val="00A45B3F"/>
    <w:rsid w:val="00A4789A"/>
    <w:rsid w:val="00A55B21"/>
    <w:rsid w:val="00A57F3C"/>
    <w:rsid w:val="00A64163"/>
    <w:rsid w:val="00A66BA2"/>
    <w:rsid w:val="00A67282"/>
    <w:rsid w:val="00A81B7A"/>
    <w:rsid w:val="00A827DC"/>
    <w:rsid w:val="00A9026F"/>
    <w:rsid w:val="00A907B5"/>
    <w:rsid w:val="00A91AC4"/>
    <w:rsid w:val="00A91F3B"/>
    <w:rsid w:val="00A948D2"/>
    <w:rsid w:val="00AA1439"/>
    <w:rsid w:val="00AB1047"/>
    <w:rsid w:val="00AC53A3"/>
    <w:rsid w:val="00AC5BEB"/>
    <w:rsid w:val="00AD578C"/>
    <w:rsid w:val="00AE4350"/>
    <w:rsid w:val="00B06D80"/>
    <w:rsid w:val="00B07E2A"/>
    <w:rsid w:val="00B12E74"/>
    <w:rsid w:val="00B133F8"/>
    <w:rsid w:val="00B14F21"/>
    <w:rsid w:val="00B15B21"/>
    <w:rsid w:val="00B1629D"/>
    <w:rsid w:val="00B176AA"/>
    <w:rsid w:val="00B21EDC"/>
    <w:rsid w:val="00B22956"/>
    <w:rsid w:val="00B33706"/>
    <w:rsid w:val="00B5641E"/>
    <w:rsid w:val="00B601A1"/>
    <w:rsid w:val="00B7018A"/>
    <w:rsid w:val="00B87B0D"/>
    <w:rsid w:val="00B96C16"/>
    <w:rsid w:val="00BB1DC3"/>
    <w:rsid w:val="00BB3AD6"/>
    <w:rsid w:val="00BD5949"/>
    <w:rsid w:val="00BD5961"/>
    <w:rsid w:val="00BE39ED"/>
    <w:rsid w:val="00BE45B8"/>
    <w:rsid w:val="00BF6CAE"/>
    <w:rsid w:val="00C03D17"/>
    <w:rsid w:val="00C121BD"/>
    <w:rsid w:val="00C174E3"/>
    <w:rsid w:val="00C22DE0"/>
    <w:rsid w:val="00C24006"/>
    <w:rsid w:val="00C244B2"/>
    <w:rsid w:val="00C27D8D"/>
    <w:rsid w:val="00C51C7E"/>
    <w:rsid w:val="00C61960"/>
    <w:rsid w:val="00C663D7"/>
    <w:rsid w:val="00C80833"/>
    <w:rsid w:val="00C91168"/>
    <w:rsid w:val="00CA1F85"/>
    <w:rsid w:val="00CA3D40"/>
    <w:rsid w:val="00CA4507"/>
    <w:rsid w:val="00CA5A32"/>
    <w:rsid w:val="00CB16C8"/>
    <w:rsid w:val="00CB4318"/>
    <w:rsid w:val="00CB59C8"/>
    <w:rsid w:val="00CC46D5"/>
    <w:rsid w:val="00CC7A82"/>
    <w:rsid w:val="00CD5725"/>
    <w:rsid w:val="00CE0887"/>
    <w:rsid w:val="00CE4D9C"/>
    <w:rsid w:val="00CF11DA"/>
    <w:rsid w:val="00D03212"/>
    <w:rsid w:val="00D13C6E"/>
    <w:rsid w:val="00D46068"/>
    <w:rsid w:val="00D46CB7"/>
    <w:rsid w:val="00D50D7D"/>
    <w:rsid w:val="00D51D35"/>
    <w:rsid w:val="00D572B8"/>
    <w:rsid w:val="00D60070"/>
    <w:rsid w:val="00D73798"/>
    <w:rsid w:val="00D7580A"/>
    <w:rsid w:val="00D81BD0"/>
    <w:rsid w:val="00D82EA3"/>
    <w:rsid w:val="00D94848"/>
    <w:rsid w:val="00D94F63"/>
    <w:rsid w:val="00DA436C"/>
    <w:rsid w:val="00DB0740"/>
    <w:rsid w:val="00DB5F85"/>
    <w:rsid w:val="00DB765E"/>
    <w:rsid w:val="00DC59E1"/>
    <w:rsid w:val="00DD28FE"/>
    <w:rsid w:val="00DD35F4"/>
    <w:rsid w:val="00DD67CB"/>
    <w:rsid w:val="00DE7EC7"/>
    <w:rsid w:val="00DF1AAA"/>
    <w:rsid w:val="00E06AAE"/>
    <w:rsid w:val="00E21261"/>
    <w:rsid w:val="00E22538"/>
    <w:rsid w:val="00E22ED7"/>
    <w:rsid w:val="00E34E03"/>
    <w:rsid w:val="00E358E6"/>
    <w:rsid w:val="00E52384"/>
    <w:rsid w:val="00E57FDA"/>
    <w:rsid w:val="00E60B0D"/>
    <w:rsid w:val="00E6202F"/>
    <w:rsid w:val="00E67F40"/>
    <w:rsid w:val="00E719C2"/>
    <w:rsid w:val="00E71D45"/>
    <w:rsid w:val="00E82984"/>
    <w:rsid w:val="00E84B70"/>
    <w:rsid w:val="00E8598B"/>
    <w:rsid w:val="00E876EC"/>
    <w:rsid w:val="00E93160"/>
    <w:rsid w:val="00E94ED2"/>
    <w:rsid w:val="00EB33CD"/>
    <w:rsid w:val="00ED03B5"/>
    <w:rsid w:val="00ED15B7"/>
    <w:rsid w:val="00ED163C"/>
    <w:rsid w:val="00ED3902"/>
    <w:rsid w:val="00EE5B71"/>
    <w:rsid w:val="00EF4130"/>
    <w:rsid w:val="00EF6208"/>
    <w:rsid w:val="00EF7E06"/>
    <w:rsid w:val="00F02DD9"/>
    <w:rsid w:val="00F278A3"/>
    <w:rsid w:val="00F34DCA"/>
    <w:rsid w:val="00F44C0A"/>
    <w:rsid w:val="00F668B1"/>
    <w:rsid w:val="00F7398A"/>
    <w:rsid w:val="00F76215"/>
    <w:rsid w:val="00F84904"/>
    <w:rsid w:val="00F975A7"/>
    <w:rsid w:val="00FA02D4"/>
    <w:rsid w:val="00FA36EA"/>
    <w:rsid w:val="00FA54DD"/>
    <w:rsid w:val="00FB12F8"/>
    <w:rsid w:val="00FB682B"/>
    <w:rsid w:val="00FB7971"/>
    <w:rsid w:val="00FD57DC"/>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04C505E"/>
  <w15:docId w15:val="{E7B1FD1E-2F0F-4051-B15B-D1F48BE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15"/>
    <w:pPr>
      <w:spacing w:after="0"/>
    </w:pPr>
    <w:rPr>
      <w:rFonts w:ascii="Arial" w:hAnsi="Arial"/>
      <w:sz w:val="20"/>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paragraph" w:styleId="Heading2">
    <w:name w:val="heading 2"/>
    <w:basedOn w:val="Normal"/>
    <w:next w:val="Normal"/>
    <w:link w:val="Heading2Char"/>
    <w:uiPriority w:val="9"/>
    <w:semiHidden/>
    <w:unhideWhenUsed/>
    <w:qFormat/>
    <w:rsid w:val="00B133F8"/>
    <w:pPr>
      <w:keepNext/>
      <w:keepLines/>
      <w:spacing w:before="40"/>
      <w:outlineLvl w:val="1"/>
    </w:pPr>
    <w:rPr>
      <w:rFonts w:asciiTheme="majorHAnsi" w:eastAsiaTheme="majorEastAsia" w:hAnsiTheme="majorHAnsi" w:cstheme="majorBidi"/>
      <w:color w:val="16473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2759"/>
    <w:pPr>
      <w:spacing w:line="240" w:lineRule="atLeast"/>
      <w:ind w:left="57"/>
      <w:jc w:val="both"/>
    </w:pPr>
    <w:rPr>
      <w:rFonts w:eastAsia="Times New Roman"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nhideWhenUsed/>
    <w:rsid w:val="00D572B8"/>
    <w:rPr>
      <w:sz w:val="16"/>
      <w:szCs w:val="16"/>
    </w:rPr>
  </w:style>
  <w:style w:type="paragraph" w:styleId="CommentText">
    <w:name w:val="annotation text"/>
    <w:basedOn w:val="Normal"/>
    <w:link w:val="CommentTextChar"/>
    <w:uiPriority w:val="99"/>
    <w:unhideWhenUsed/>
    <w:rsid w:val="00D572B8"/>
    <w:pPr>
      <w:spacing w:line="240" w:lineRule="auto"/>
    </w:pPr>
    <w:rPr>
      <w:szCs w:val="20"/>
    </w:rPr>
  </w:style>
  <w:style w:type="character" w:customStyle="1" w:styleId="CommentTextChar">
    <w:name w:val="Comment Text Char"/>
    <w:basedOn w:val="DefaultParagraphFont"/>
    <w:link w:val="CommentText"/>
    <w:uiPriority w:val="99"/>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3C2759"/>
    <w:pPr>
      <w:spacing w:before="40" w:after="60"/>
    </w:pPr>
    <w:rPr>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3C2759"/>
    <w:rPr>
      <w:rFonts w:ascii="Arial" w:hAnsi="Arial" w:cs="Arial"/>
      <w:b w:val="0"/>
      <w:sz w:val="20"/>
      <w:lang w:val="en-GB"/>
    </w:rPr>
  </w:style>
  <w:style w:type="paragraph" w:styleId="FootnoteText">
    <w:name w:val="footnote text"/>
    <w:basedOn w:val="Normal"/>
    <w:link w:val="FootnoteTextChar"/>
    <w:uiPriority w:val="99"/>
    <w:semiHidden/>
    <w:unhideWhenUsed/>
    <w:rsid w:val="00A64163"/>
    <w:pPr>
      <w:spacing w:line="240" w:lineRule="auto"/>
    </w:pPr>
    <w:rPr>
      <w:szCs w:val="20"/>
    </w:rPr>
  </w:style>
  <w:style w:type="character" w:customStyle="1" w:styleId="FootnoteTextChar">
    <w:name w:val="Footnote Text Char"/>
    <w:basedOn w:val="DefaultParagraphFont"/>
    <w:link w:val="FootnoteText"/>
    <w:uiPriority w:val="99"/>
    <w:semiHidden/>
    <w:rsid w:val="00A64163"/>
    <w:rPr>
      <w:rFonts w:ascii="Arial" w:hAnsi="Arial"/>
      <w:sz w:val="20"/>
      <w:szCs w:val="20"/>
    </w:rPr>
  </w:style>
  <w:style w:type="character" w:styleId="FootnoteReference">
    <w:name w:val="footnote reference"/>
    <w:basedOn w:val="DefaultParagraphFont"/>
    <w:uiPriority w:val="99"/>
    <w:semiHidden/>
    <w:unhideWhenUsed/>
    <w:rsid w:val="00A64163"/>
    <w:rPr>
      <w:vertAlign w:val="superscript"/>
    </w:rPr>
  </w:style>
  <w:style w:type="paragraph" w:customStyle="1" w:styleId="Default">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customStyle="1" w:styleId="Heading2Char">
    <w:name w:val="Heading 2 Char"/>
    <w:basedOn w:val="DefaultParagraphFont"/>
    <w:link w:val="Heading2"/>
    <w:uiPriority w:val="9"/>
    <w:semiHidden/>
    <w:rsid w:val="00B133F8"/>
    <w:rPr>
      <w:rFonts w:asciiTheme="majorHAnsi" w:eastAsiaTheme="majorEastAsia" w:hAnsiTheme="majorHAnsi" w:cstheme="majorBidi"/>
      <w:color w:val="16473D" w:themeColor="accent1" w:themeShade="BF"/>
      <w:sz w:val="26"/>
      <w:szCs w:val="26"/>
    </w:rPr>
  </w:style>
  <w:style w:type="paragraph" w:customStyle="1" w:styleId="ListaPunkter">
    <w:name w:val="Lista Punkter"/>
    <w:basedOn w:val="Normal"/>
    <w:link w:val="ListaPunkterChar"/>
    <w:rsid w:val="00FA02D4"/>
    <w:pPr>
      <w:numPr>
        <w:numId w:val="9"/>
      </w:numPr>
      <w:spacing w:after="120" w:line="220" w:lineRule="atLeast"/>
    </w:pPr>
    <w:rPr>
      <w:rFonts w:eastAsia="Times New Roman" w:cs="Arial"/>
      <w:sz w:val="16"/>
      <w:szCs w:val="24"/>
      <w:lang w:val="en-GB" w:eastAsia="sv-SE"/>
    </w:rPr>
  </w:style>
  <w:style w:type="character" w:customStyle="1" w:styleId="ListaPunkterChar">
    <w:name w:val="Lista Punkter Char"/>
    <w:link w:val="ListaPunkter"/>
    <w:rsid w:val="00FA02D4"/>
    <w:rPr>
      <w:rFonts w:ascii="Arial" w:eastAsia="Times New Roman" w:hAnsi="Arial"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47321">
      <w:bodyDiv w:val="1"/>
      <w:marLeft w:val="0"/>
      <w:marRight w:val="0"/>
      <w:marTop w:val="0"/>
      <w:marBottom w:val="0"/>
      <w:divBdr>
        <w:top w:val="none" w:sz="0" w:space="0" w:color="auto"/>
        <w:left w:val="none" w:sz="0" w:space="0" w:color="auto"/>
        <w:bottom w:val="none" w:sz="0" w:space="0" w:color="auto"/>
        <w:right w:val="none" w:sz="0" w:space="0" w:color="auto"/>
      </w:divBdr>
    </w:div>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yperlink" Target="http://www.environdec.com"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1154AF" w:rsidRDefault="00E61475" w:rsidP="00E61475">
          <w:pPr>
            <w:pStyle w:val="175A548D565343F8A0208708554B5634"/>
          </w:pPr>
          <w:r w:rsidRPr="00275EC5">
            <w:rPr>
              <w:rStyle w:val="Placeholde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1154AF" w:rsidRDefault="00E61475" w:rsidP="00E61475">
          <w:pPr>
            <w:pStyle w:val="8772631D37C948AD93FC37EEAD63EDB8"/>
          </w:pPr>
          <w:r w:rsidRPr="00275EC5">
            <w:rPr>
              <w:rStyle w:val="Placeholde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w:rsidR="007C49DF" w:rsidRDefault="00F0013A" w:rsidP="00F0013A">
          <w:pPr>
            <w:pStyle w:val="DC5756D106624EFA85FA35B69885F1B4"/>
          </w:pPr>
          <w:r w:rsidRPr="00275E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1154AF"/>
    <w:rsid w:val="002B446C"/>
    <w:rsid w:val="003A4617"/>
    <w:rsid w:val="00462324"/>
    <w:rsid w:val="005807C5"/>
    <w:rsid w:val="00585940"/>
    <w:rsid w:val="006D1060"/>
    <w:rsid w:val="00775695"/>
    <w:rsid w:val="00790FB5"/>
    <w:rsid w:val="007C49DF"/>
    <w:rsid w:val="009C4BC4"/>
    <w:rsid w:val="009D63DC"/>
    <w:rsid w:val="00B00DEF"/>
    <w:rsid w:val="00B938D5"/>
    <w:rsid w:val="00CB5F84"/>
    <w:rsid w:val="00CE1340"/>
    <w:rsid w:val="00D00DDB"/>
    <w:rsid w:val="00D125E6"/>
    <w:rsid w:val="00E02AB8"/>
    <w:rsid w:val="00E61475"/>
    <w:rsid w:val="00E722B0"/>
    <w:rsid w:val="00F0013A"/>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9DF"/>
    <w:rPr>
      <w:color w:val="808080"/>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DC5756D106624EFA85FA35B69885F1B4">
    <w:name w:val="DC5756D106624EFA85FA35B69885F1B4"/>
    <w:rsid w:val="00F001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2.xml><?xml version="1.0" encoding="utf-8"?>
<ds:datastoreItem xmlns:ds="http://schemas.openxmlformats.org/officeDocument/2006/customXml" ds:itemID="{B4BF46D7-0232-4DAE-AD9C-00CBF127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4A565-963E-4A12-A9D0-05A902A01E4A}">
  <ds:schemaRefs>
    <ds:schemaRef ds:uri="http://schemas.openxmlformats.org/officeDocument/2006/bibliography"/>
  </ds:schemaRefs>
</ds:datastoreItem>
</file>

<file path=customXml/itemProps4.xml><?xml version="1.0" encoding="utf-8"?>
<ds:datastoreItem xmlns:ds="http://schemas.openxmlformats.org/officeDocument/2006/customXml" ds:itemID="{14D41EAA-B8F0-46A7-991E-8BAC8A14148A}">
  <ds:schemaRefs>
    <ds:schemaRef ds:uri="ed66fe93-bf63-4edd-8eb4-7d42eb45a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2748</Words>
  <Characters>14566</Characters>
  <Application>Microsoft Office Word</Application>
  <DocSecurity>0</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Jelse;Sebastian Welling</dc:creator>
  <cp:lastModifiedBy>Adam Lewrén</cp:lastModifiedBy>
  <cp:revision>6</cp:revision>
  <dcterms:created xsi:type="dcterms:W3CDTF">2022-11-10T08:54:00Z</dcterms:created>
  <dcterms:modified xsi:type="dcterms:W3CDTF">2023-01-24T18:25:00Z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