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B6F65" w14:textId="77777777" w:rsidR="003E4B22" w:rsidRDefault="003E4B22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528D6C3A" w14:textId="77777777" w:rsidR="0023470E" w:rsidRPr="003E4B22" w:rsidRDefault="0023470E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167DD48D" w14:textId="51447379" w:rsidR="00767788" w:rsidRPr="00596256" w:rsidRDefault="005859B5" w:rsidP="006537B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Amalia </w:t>
      </w:r>
      <w:proofErr w:type="spellStart"/>
      <w:r>
        <w:rPr>
          <w:rFonts w:ascii="Arial" w:hAnsi="Arial" w:cs="Arial"/>
          <w:sz w:val="28"/>
          <w:szCs w:val="28"/>
        </w:rPr>
        <w:t>Grandi</w:t>
      </w:r>
      <w:proofErr w:type="spellEnd"/>
    </w:p>
    <w:p w14:paraId="744FD2C7" w14:textId="77777777" w:rsidR="00767788" w:rsidRDefault="00767788" w:rsidP="006537B6">
      <w:pPr>
        <w:jc w:val="center"/>
        <w:rPr>
          <w:rFonts w:ascii="Arial" w:hAnsi="Arial" w:cs="Arial"/>
          <w:sz w:val="16"/>
          <w:szCs w:val="16"/>
        </w:rPr>
      </w:pPr>
    </w:p>
    <w:p w14:paraId="355606EB" w14:textId="77777777" w:rsidR="0023470E" w:rsidRPr="00596256" w:rsidRDefault="0023470E" w:rsidP="006537B6">
      <w:pPr>
        <w:jc w:val="center"/>
        <w:rPr>
          <w:rFonts w:ascii="Arial" w:hAnsi="Arial" w:cs="Arial"/>
          <w:sz w:val="16"/>
          <w:szCs w:val="16"/>
        </w:rPr>
      </w:pPr>
    </w:p>
    <w:p w14:paraId="40542B21" w14:textId="5264E11A" w:rsidR="006537B6" w:rsidRDefault="005859B5" w:rsidP="006537B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HAIRSTYLIST PROFESSIONAL</w:t>
      </w:r>
    </w:p>
    <w:p w14:paraId="78076EF2" w14:textId="77777777" w:rsidR="007C47E1" w:rsidRDefault="007C47E1" w:rsidP="006537B6">
      <w:pPr>
        <w:jc w:val="center"/>
        <w:rPr>
          <w:rFonts w:ascii="Arial" w:hAnsi="Arial" w:cs="Arial"/>
          <w:sz w:val="16"/>
          <w:szCs w:val="16"/>
        </w:rPr>
      </w:pPr>
    </w:p>
    <w:p w14:paraId="50383193" w14:textId="77777777" w:rsidR="0023470E" w:rsidRPr="007C47E1" w:rsidRDefault="0023470E" w:rsidP="006537B6">
      <w:pPr>
        <w:jc w:val="center"/>
        <w:rPr>
          <w:rFonts w:ascii="Arial" w:hAnsi="Arial" w:cs="Arial"/>
          <w:sz w:val="16"/>
          <w:szCs w:val="16"/>
        </w:rPr>
      </w:pPr>
    </w:p>
    <w:p w14:paraId="16D2B164" w14:textId="5DFF30E5" w:rsidR="00767788" w:rsidRDefault="00087559" w:rsidP="006537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English for </w:t>
      </w:r>
      <w:r w:rsidR="005859B5">
        <w:rPr>
          <w:rFonts w:ascii="Arial" w:hAnsi="Arial" w:cs="Arial"/>
          <w:b/>
          <w:sz w:val="28"/>
          <w:szCs w:val="28"/>
        </w:rPr>
        <w:t>Hairdressers</w:t>
      </w:r>
    </w:p>
    <w:p w14:paraId="2BEC0CC4" w14:textId="77777777" w:rsidR="0023470E" w:rsidRPr="007C47E1" w:rsidRDefault="0023470E" w:rsidP="006537B6">
      <w:pPr>
        <w:jc w:val="center"/>
        <w:rPr>
          <w:rFonts w:ascii="Arial" w:hAnsi="Arial" w:cs="Arial"/>
          <w:b/>
          <w:sz w:val="16"/>
          <w:szCs w:val="16"/>
        </w:rPr>
      </w:pPr>
    </w:p>
    <w:p w14:paraId="19B280F7" w14:textId="2203A84B" w:rsidR="00731A8C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Con </w:t>
      </w:r>
      <w:r w:rsidRPr="002E6DDF">
        <w:rPr>
          <w:rFonts w:ascii="Arial" w:hAnsi="Arial" w:cs="Arial"/>
          <w:b/>
          <w:lang w:val="it-IT"/>
        </w:rPr>
        <w:t>Audio CD</w:t>
      </w:r>
    </w:p>
    <w:p w14:paraId="5392D6D0" w14:textId="77777777" w:rsidR="00B04A4A" w:rsidRDefault="00B04A4A" w:rsidP="00E078E7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</w:p>
    <w:p w14:paraId="4347C68C" w14:textId="03E65DD9" w:rsidR="00767788" w:rsidRDefault="00767788" w:rsidP="00731A8C">
      <w:pPr>
        <w:tabs>
          <w:tab w:val="left" w:pos="3060"/>
        </w:tabs>
        <w:jc w:val="center"/>
        <w:rPr>
          <w:rFonts w:ascii="Arial" w:hAnsi="Arial" w:cs="Arial"/>
          <w:lang w:val="it-IT"/>
        </w:rPr>
      </w:pPr>
      <w:r w:rsidRPr="00D53300">
        <w:rPr>
          <w:rFonts w:ascii="Arial" w:hAnsi="Arial" w:cs="Arial"/>
          <w:lang w:val="it-IT"/>
        </w:rPr>
        <w:t>Con</w:t>
      </w:r>
      <w:r w:rsidR="005859B5" w:rsidRPr="00D53300">
        <w:rPr>
          <w:rFonts w:ascii="Arial" w:hAnsi="Arial" w:cs="Arial"/>
          <w:lang w:val="it-IT"/>
        </w:rPr>
        <w:t xml:space="preserve"> </w:t>
      </w:r>
      <w:r w:rsidR="005859B5" w:rsidRPr="00D53300">
        <w:rPr>
          <w:rFonts w:ascii="Arial" w:hAnsi="Arial" w:cs="Arial"/>
          <w:b/>
          <w:bCs/>
          <w:lang w:val="it-IT"/>
        </w:rPr>
        <w:t>Interactive E-Book</w:t>
      </w:r>
      <w:r w:rsidR="005859B5">
        <w:rPr>
          <w:rFonts w:ascii="Arial" w:hAnsi="Arial" w:cs="Arial"/>
          <w:lang w:val="it-IT"/>
        </w:rPr>
        <w:t xml:space="preserve"> +</w:t>
      </w:r>
      <w:r>
        <w:rPr>
          <w:rFonts w:ascii="Arial" w:hAnsi="Arial" w:cs="Arial"/>
          <w:lang w:val="it-IT"/>
        </w:rPr>
        <w:t xml:space="preserve"> </w:t>
      </w:r>
      <w:r w:rsidRPr="002E6DDF">
        <w:rPr>
          <w:rFonts w:ascii="Arial" w:hAnsi="Arial" w:cs="Arial"/>
          <w:b/>
          <w:lang w:val="it-IT"/>
        </w:rPr>
        <w:t>Guida</w:t>
      </w:r>
      <w:r>
        <w:rPr>
          <w:rFonts w:ascii="Arial" w:hAnsi="Arial" w:cs="Arial"/>
          <w:lang w:val="it-IT"/>
        </w:rPr>
        <w:t xml:space="preserve"> </w:t>
      </w:r>
      <w:r w:rsidRPr="005859B5">
        <w:rPr>
          <w:rFonts w:ascii="Arial" w:hAnsi="Arial" w:cs="Arial"/>
          <w:b/>
          <w:bCs/>
          <w:lang w:val="it-IT"/>
        </w:rPr>
        <w:t>Docente</w:t>
      </w:r>
    </w:p>
    <w:p w14:paraId="3398D2A9" w14:textId="77777777" w:rsidR="00767788" w:rsidRPr="007C47E1" w:rsidRDefault="00767788" w:rsidP="006537B6">
      <w:pPr>
        <w:jc w:val="center"/>
        <w:rPr>
          <w:rFonts w:ascii="Arial" w:hAnsi="Arial" w:cs="Arial"/>
          <w:sz w:val="16"/>
          <w:szCs w:val="16"/>
          <w:lang w:val="it-IT"/>
        </w:rPr>
      </w:pPr>
    </w:p>
    <w:p w14:paraId="08D66328" w14:textId="1E279FD9" w:rsidR="00767788" w:rsidRPr="00767788" w:rsidRDefault="00767788" w:rsidP="006537B6">
      <w:pPr>
        <w:jc w:val="center"/>
        <w:rPr>
          <w:rFonts w:ascii="Arial" w:hAnsi="Arial" w:cs="Arial"/>
          <w:lang w:val="it-IT"/>
        </w:rPr>
      </w:pPr>
      <w:r w:rsidRPr="00767788">
        <w:rPr>
          <w:rFonts w:ascii="Arial" w:hAnsi="Arial" w:cs="Arial"/>
          <w:lang w:val="it-IT"/>
        </w:rPr>
        <w:t>Pagg. 2</w:t>
      </w:r>
      <w:r w:rsidR="005859B5">
        <w:rPr>
          <w:rFonts w:ascii="Arial" w:hAnsi="Arial" w:cs="Arial"/>
          <w:lang w:val="it-IT"/>
        </w:rPr>
        <w:t>88</w:t>
      </w:r>
      <w:r w:rsidRPr="00767788">
        <w:rPr>
          <w:rFonts w:ascii="Arial" w:hAnsi="Arial" w:cs="Arial"/>
          <w:lang w:val="it-IT"/>
        </w:rPr>
        <w:t xml:space="preserve">           € 2</w:t>
      </w:r>
      <w:r w:rsidR="00596256">
        <w:rPr>
          <w:rFonts w:ascii="Arial" w:hAnsi="Arial" w:cs="Arial"/>
          <w:lang w:val="it-IT"/>
        </w:rPr>
        <w:t>2</w:t>
      </w:r>
      <w:r w:rsidRPr="00767788">
        <w:rPr>
          <w:rFonts w:ascii="Arial" w:hAnsi="Arial" w:cs="Arial"/>
          <w:lang w:val="it-IT"/>
        </w:rPr>
        <w:t>,</w:t>
      </w:r>
      <w:r w:rsidR="005859B5">
        <w:rPr>
          <w:rFonts w:ascii="Arial" w:hAnsi="Arial" w:cs="Arial"/>
          <w:lang w:val="it-IT"/>
        </w:rPr>
        <w:t>5</w:t>
      </w:r>
      <w:r w:rsidRPr="00767788">
        <w:rPr>
          <w:rFonts w:ascii="Arial" w:hAnsi="Arial" w:cs="Arial"/>
          <w:lang w:val="it-IT"/>
        </w:rPr>
        <w:t xml:space="preserve">0        </w:t>
      </w:r>
      <w:r w:rsidRPr="00B04A4A">
        <w:rPr>
          <w:rFonts w:ascii="Arial" w:hAnsi="Arial" w:cs="Arial"/>
          <w:b/>
          <w:lang w:val="it-IT"/>
        </w:rPr>
        <w:t xml:space="preserve">ISBN  978 88 8488 </w:t>
      </w:r>
      <w:r w:rsidR="00596256">
        <w:rPr>
          <w:rFonts w:ascii="Arial" w:hAnsi="Arial" w:cs="Arial"/>
          <w:b/>
          <w:lang w:val="it-IT"/>
        </w:rPr>
        <w:t>3</w:t>
      </w:r>
      <w:r w:rsidR="005859B5">
        <w:rPr>
          <w:rFonts w:ascii="Arial" w:hAnsi="Arial" w:cs="Arial"/>
          <w:b/>
          <w:lang w:val="it-IT"/>
        </w:rPr>
        <w:t>76</w:t>
      </w:r>
      <w:r w:rsidR="00597625" w:rsidRPr="003752D7">
        <w:rPr>
          <w:rFonts w:ascii="Arial" w:hAnsi="Arial" w:cs="Arial"/>
          <w:b/>
          <w:lang w:val="it-IT"/>
        </w:rPr>
        <w:t>-</w:t>
      </w:r>
      <w:r w:rsidR="005859B5">
        <w:rPr>
          <w:rFonts w:ascii="Arial" w:hAnsi="Arial" w:cs="Arial"/>
          <w:b/>
          <w:lang w:val="it-IT"/>
        </w:rPr>
        <w:t>6</w:t>
      </w:r>
      <w:r w:rsidRPr="003752D7">
        <w:rPr>
          <w:rFonts w:ascii="Arial" w:hAnsi="Arial" w:cs="Arial"/>
          <w:b/>
          <w:lang w:val="it-IT"/>
        </w:rPr>
        <w:t xml:space="preserve"> </w:t>
      </w:r>
    </w:p>
    <w:p w14:paraId="23A6AD21" w14:textId="77777777" w:rsidR="006537B6" w:rsidRDefault="006537B6" w:rsidP="00767788">
      <w:pPr>
        <w:jc w:val="right"/>
        <w:rPr>
          <w:rFonts w:ascii="Arial" w:hAnsi="Arial" w:cs="Arial"/>
          <w:sz w:val="16"/>
          <w:szCs w:val="16"/>
          <w:lang w:val="it-IT"/>
        </w:rPr>
      </w:pPr>
    </w:p>
    <w:p w14:paraId="4C4C9C49" w14:textId="77777777" w:rsidR="00554A05" w:rsidRDefault="00B04A4A" w:rsidP="00554A05">
      <w:pPr>
        <w:jc w:val="center"/>
        <w:rPr>
          <w:rFonts w:ascii="Verdana" w:hAnsi="Verdana" w:cs="Arial"/>
          <w:b/>
          <w:lang w:val="it-IT"/>
        </w:rPr>
      </w:pPr>
      <w:r w:rsidRPr="00596256">
        <w:rPr>
          <w:rFonts w:ascii="Verdana" w:hAnsi="Verdana"/>
          <w:b/>
          <w:lang w:val="it-IT"/>
        </w:rPr>
        <w:t>NOVITA' 20</w:t>
      </w:r>
      <w:r w:rsidR="00596256">
        <w:rPr>
          <w:rFonts w:ascii="Verdana" w:hAnsi="Verdana"/>
          <w:b/>
          <w:lang w:val="it-IT"/>
        </w:rPr>
        <w:t>20</w:t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Pr="00596256">
        <w:rPr>
          <w:rFonts w:ascii="Verdana" w:hAnsi="Verdana"/>
          <w:b/>
          <w:lang w:val="it-IT"/>
        </w:rPr>
        <w:tab/>
      </w:r>
      <w:r w:rsidR="00554A05" w:rsidRPr="00596256">
        <w:rPr>
          <w:rFonts w:ascii="Verdana" w:hAnsi="Verdana" w:cs="Arial"/>
          <w:b/>
          <w:lang w:val="it-IT"/>
        </w:rPr>
        <w:t>SAN MARCO</w:t>
      </w:r>
    </w:p>
    <w:p w14:paraId="3214796F" w14:textId="77777777" w:rsidR="0023470E" w:rsidRDefault="0023470E" w:rsidP="00554A05">
      <w:pPr>
        <w:jc w:val="center"/>
        <w:rPr>
          <w:rFonts w:ascii="Verdana" w:hAnsi="Verdana" w:cs="Arial"/>
          <w:b/>
          <w:lang w:val="it-IT"/>
        </w:rPr>
      </w:pPr>
    </w:p>
    <w:p w14:paraId="568353CA" w14:textId="609D9EFE" w:rsidR="0023470E" w:rsidRPr="005859B5" w:rsidRDefault="0023470E" w:rsidP="005859B5">
      <w:pPr>
        <w:rPr>
          <w:rFonts w:ascii="Verdana" w:hAnsi="Verdana" w:cs="Arial"/>
          <w:bCs/>
          <w:lang w:val="it-IT"/>
        </w:rPr>
      </w:pPr>
    </w:p>
    <w:p w14:paraId="19E95762" w14:textId="34FCA376" w:rsidR="005859B5" w:rsidRPr="005C1163" w:rsidRDefault="005859B5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Si propone l’adozione di </w:t>
      </w:r>
      <w:proofErr w:type="spellStart"/>
      <w:r w:rsidRPr="005C1163">
        <w:rPr>
          <w:rFonts w:ascii="Verdana" w:hAnsi="Verdana" w:cs="Arial"/>
          <w:bCs/>
          <w:i/>
          <w:iCs/>
          <w:sz w:val="22"/>
          <w:szCs w:val="22"/>
          <w:lang w:val="it-IT"/>
        </w:rPr>
        <w:t>Hairstylist</w:t>
      </w:r>
      <w:proofErr w:type="spellEnd"/>
      <w:r w:rsidRPr="005C1163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Professional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Pr="005C1163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English for </w:t>
      </w:r>
      <w:proofErr w:type="spellStart"/>
      <w:r w:rsidRPr="005C1163">
        <w:rPr>
          <w:rFonts w:ascii="Verdana" w:hAnsi="Verdana" w:cs="Arial"/>
          <w:bCs/>
          <w:i/>
          <w:iCs/>
          <w:sz w:val="22"/>
          <w:szCs w:val="22"/>
          <w:lang w:val="it-IT"/>
        </w:rPr>
        <w:t>Hairdressers</w:t>
      </w:r>
      <w:proofErr w:type="spellEnd"/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, la nuovissima edizione di microlingua inglese per i futuri Operatori del settore acconciatura. </w:t>
      </w:r>
    </w:p>
    <w:p w14:paraId="26F46742" w14:textId="3EFC712D" w:rsidR="005C1163" w:rsidRPr="005C1163" w:rsidRDefault="005C1163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5C1163">
        <w:rPr>
          <w:rFonts w:ascii="Verdana" w:hAnsi="Verdana" w:cs="Arial"/>
          <w:bCs/>
          <w:sz w:val="22"/>
          <w:szCs w:val="22"/>
          <w:lang w:val="it-IT"/>
        </w:rPr>
        <w:t>Il volume si presenta con un’immagine grafica moderna e accattivante</w:t>
      </w:r>
      <w:r w:rsidR="00DB0C5E">
        <w:rPr>
          <w:rFonts w:ascii="Verdana" w:hAnsi="Verdana" w:cs="Arial"/>
          <w:bCs/>
          <w:sz w:val="22"/>
          <w:szCs w:val="22"/>
          <w:lang w:val="it-IT"/>
        </w:rPr>
        <w:t>,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 e </w:t>
      </w:r>
      <w:r w:rsidR="00515BEF">
        <w:rPr>
          <w:rFonts w:ascii="Verdana" w:hAnsi="Verdana" w:cs="Arial"/>
          <w:bCs/>
          <w:sz w:val="22"/>
          <w:szCs w:val="22"/>
          <w:lang w:val="it-IT"/>
        </w:rPr>
        <w:t xml:space="preserve">si basa su 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>una struttura lineare e snella, pensata appositamente per il target specifico dell’Istruzione e Formazione Professionale (</w:t>
      </w:r>
      <w:proofErr w:type="spellStart"/>
      <w:r w:rsidRPr="005C1163">
        <w:rPr>
          <w:rFonts w:ascii="Verdana" w:hAnsi="Verdana" w:cs="Arial"/>
          <w:bCs/>
          <w:sz w:val="22"/>
          <w:szCs w:val="22"/>
          <w:lang w:val="it-IT"/>
        </w:rPr>
        <w:t>IeFP</w:t>
      </w:r>
      <w:proofErr w:type="spellEnd"/>
      <w:r w:rsidRPr="005C1163">
        <w:rPr>
          <w:rFonts w:ascii="Verdana" w:hAnsi="Verdana" w:cs="Arial"/>
          <w:bCs/>
          <w:sz w:val="22"/>
          <w:szCs w:val="22"/>
          <w:lang w:val="it-IT"/>
        </w:rPr>
        <w:t>).</w:t>
      </w:r>
    </w:p>
    <w:p w14:paraId="0737BECA" w14:textId="4D1C0BF0" w:rsidR="00A327B7" w:rsidRPr="005C1163" w:rsidRDefault="005C1163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proofErr w:type="spellStart"/>
      <w:r w:rsidRPr="005C1163">
        <w:rPr>
          <w:rFonts w:ascii="Verdana" w:hAnsi="Verdana" w:cs="Arial"/>
          <w:bCs/>
          <w:i/>
          <w:iCs/>
          <w:sz w:val="22"/>
          <w:szCs w:val="22"/>
          <w:lang w:val="it-IT"/>
        </w:rPr>
        <w:t>Hairstylist</w:t>
      </w:r>
      <w:proofErr w:type="spellEnd"/>
      <w:r w:rsidRPr="005C1163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Professional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 affronta tutti gli argomenti necessari alla formazione professionale (strumenti del mestiere, tecniche di colorazione, 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>acconciature uomo e donna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, ecc.) </w:t>
      </w:r>
      <w:r w:rsidR="00515BEF">
        <w:rPr>
          <w:rFonts w:ascii="Verdana" w:hAnsi="Verdana" w:cs="Arial"/>
          <w:bCs/>
          <w:sz w:val="22"/>
          <w:szCs w:val="22"/>
          <w:lang w:val="it-IT"/>
        </w:rPr>
        <w:t>nel corso di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 12 </w:t>
      </w:r>
      <w:r w:rsidRPr="00A327B7">
        <w:rPr>
          <w:rFonts w:ascii="Verdana" w:hAnsi="Verdana" w:cs="Arial"/>
          <w:bCs/>
          <w:i/>
          <w:iCs/>
          <w:sz w:val="22"/>
          <w:szCs w:val="22"/>
          <w:lang w:val="it-IT"/>
        </w:rPr>
        <w:t>step</w:t>
      </w:r>
      <w:r w:rsidRPr="005C1163">
        <w:rPr>
          <w:rFonts w:ascii="Verdana" w:hAnsi="Verdana" w:cs="Arial"/>
          <w:bCs/>
          <w:sz w:val="22"/>
          <w:szCs w:val="22"/>
          <w:lang w:val="it-IT"/>
        </w:rPr>
        <w:t xml:space="preserve"> (UDA)</w:t>
      </w:r>
      <w:r>
        <w:rPr>
          <w:rFonts w:ascii="Verdana" w:hAnsi="Verdana" w:cs="Arial"/>
          <w:bCs/>
          <w:sz w:val="22"/>
          <w:szCs w:val="22"/>
          <w:lang w:val="it-IT"/>
        </w:rPr>
        <w:t>, a loro volta suddivisi in 4 sezioni</w:t>
      </w:r>
      <w:r w:rsidR="005B2991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620290">
        <w:rPr>
          <w:rFonts w:ascii="Verdana" w:hAnsi="Verdana" w:cs="Arial"/>
          <w:bCs/>
          <w:sz w:val="22"/>
          <w:szCs w:val="22"/>
          <w:lang w:val="it-IT"/>
        </w:rPr>
        <w:t>dedicate all’arricchimento del vocabolario di settore e al consolidamento delle abilità linguistiche</w:t>
      </w:r>
      <w:r w:rsidR="00620290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5B2991">
        <w:rPr>
          <w:rFonts w:ascii="Verdana" w:hAnsi="Verdana" w:cs="Arial"/>
          <w:bCs/>
          <w:sz w:val="22"/>
          <w:szCs w:val="22"/>
          <w:lang w:val="it-IT"/>
        </w:rPr>
        <w:t>(</w:t>
      </w:r>
      <w:proofErr w:type="spellStart"/>
      <w:r w:rsidR="005B2991" w:rsidRPr="00620290">
        <w:rPr>
          <w:rFonts w:ascii="Verdana" w:hAnsi="Verdana" w:cs="Arial"/>
          <w:b/>
          <w:sz w:val="22"/>
          <w:szCs w:val="22"/>
          <w:lang w:val="it-IT"/>
        </w:rPr>
        <w:t>moisturizer</w:t>
      </w:r>
      <w:proofErr w:type="spellEnd"/>
      <w:r w:rsidR="005B2991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620290">
        <w:rPr>
          <w:rFonts w:ascii="Verdana" w:hAnsi="Verdana" w:cs="Arial"/>
          <w:bCs/>
          <w:sz w:val="22"/>
          <w:szCs w:val="22"/>
          <w:lang w:val="it-IT"/>
        </w:rPr>
        <w:t xml:space="preserve">che introduce gradualmente agli argomenti dello </w:t>
      </w:r>
      <w:r w:rsidR="00620290" w:rsidRPr="00620290">
        <w:rPr>
          <w:rFonts w:ascii="Verdana" w:hAnsi="Verdana" w:cs="Arial"/>
          <w:bCs/>
          <w:i/>
          <w:iCs/>
          <w:sz w:val="22"/>
          <w:szCs w:val="22"/>
          <w:lang w:val="it-IT"/>
        </w:rPr>
        <w:t>step</w:t>
      </w:r>
      <w:r w:rsidR="00620290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proofErr w:type="spellStart"/>
      <w:r w:rsidR="005B2991" w:rsidRPr="00620290">
        <w:rPr>
          <w:rFonts w:ascii="Verdana" w:hAnsi="Verdana" w:cs="Arial"/>
          <w:b/>
          <w:sz w:val="22"/>
          <w:szCs w:val="22"/>
          <w:lang w:val="it-IT"/>
        </w:rPr>
        <w:t>conditioner</w:t>
      </w:r>
      <w:proofErr w:type="spellEnd"/>
      <w:r>
        <w:rPr>
          <w:rFonts w:ascii="Verdana" w:hAnsi="Verdana" w:cs="Arial"/>
          <w:bCs/>
          <w:sz w:val="22"/>
          <w:szCs w:val="22"/>
          <w:lang w:val="it-IT"/>
        </w:rPr>
        <w:t>,</w:t>
      </w:r>
      <w:r w:rsidR="005B2991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620290">
        <w:rPr>
          <w:rFonts w:ascii="Verdana" w:hAnsi="Verdana" w:cs="Arial"/>
          <w:bCs/>
          <w:sz w:val="22"/>
          <w:szCs w:val="22"/>
          <w:lang w:val="it-IT"/>
        </w:rPr>
        <w:t xml:space="preserve">dedicato alle funzioni comunicative, </w:t>
      </w:r>
      <w:proofErr w:type="spellStart"/>
      <w:r w:rsidR="005B2991" w:rsidRPr="00620290">
        <w:rPr>
          <w:rFonts w:ascii="Verdana" w:hAnsi="Verdana" w:cs="Arial"/>
          <w:b/>
          <w:sz w:val="22"/>
          <w:szCs w:val="22"/>
          <w:lang w:val="it-IT"/>
        </w:rPr>
        <w:t>volumizer</w:t>
      </w:r>
      <w:proofErr w:type="spellEnd"/>
      <w:r w:rsidR="005B2991">
        <w:rPr>
          <w:rFonts w:ascii="Verdana" w:hAnsi="Verdana" w:cs="Arial"/>
          <w:bCs/>
          <w:sz w:val="22"/>
          <w:szCs w:val="22"/>
          <w:lang w:val="it-IT"/>
        </w:rPr>
        <w:t xml:space="preserve">, </w:t>
      </w:r>
      <w:r w:rsidR="00620290">
        <w:rPr>
          <w:rFonts w:ascii="Verdana" w:hAnsi="Verdana" w:cs="Arial"/>
          <w:bCs/>
          <w:sz w:val="22"/>
          <w:szCs w:val="22"/>
          <w:lang w:val="it-IT"/>
        </w:rPr>
        <w:t xml:space="preserve">che fornisce i concetti e il vocabolario di microlingua, </w:t>
      </w:r>
      <w:proofErr w:type="spellStart"/>
      <w:r w:rsidR="005B2991" w:rsidRPr="00620290">
        <w:rPr>
          <w:rFonts w:ascii="Verdana" w:hAnsi="Verdana" w:cs="Arial"/>
          <w:b/>
          <w:sz w:val="22"/>
          <w:szCs w:val="22"/>
          <w:lang w:val="it-IT"/>
        </w:rPr>
        <w:t>strengthener</w:t>
      </w:r>
      <w:proofErr w:type="spellEnd"/>
      <w:r w:rsidR="00620290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, </w:t>
      </w:r>
      <w:r w:rsidR="00620290" w:rsidRPr="00620290">
        <w:rPr>
          <w:rFonts w:ascii="Verdana" w:hAnsi="Verdana" w:cs="Arial"/>
          <w:bCs/>
          <w:sz w:val="22"/>
          <w:szCs w:val="22"/>
          <w:lang w:val="it-IT"/>
        </w:rPr>
        <w:t>la grammatica</w:t>
      </w:r>
      <w:r w:rsidR="005B2991">
        <w:rPr>
          <w:rFonts w:ascii="Verdana" w:hAnsi="Verdana" w:cs="Arial"/>
          <w:bCs/>
          <w:sz w:val="22"/>
          <w:szCs w:val="22"/>
          <w:lang w:val="it-IT"/>
        </w:rPr>
        <w:t>)</w:t>
      </w:r>
      <w:r w:rsidR="00E078E7">
        <w:rPr>
          <w:rFonts w:ascii="Verdana" w:hAnsi="Verdana" w:cs="Arial"/>
          <w:bCs/>
          <w:sz w:val="22"/>
          <w:szCs w:val="22"/>
          <w:lang w:val="it-IT"/>
        </w:rPr>
        <w:t>.</w:t>
      </w:r>
      <w:r w:rsidR="005B2991">
        <w:rPr>
          <w:rFonts w:ascii="Verdana" w:hAnsi="Verdana" w:cs="Arial"/>
          <w:bCs/>
          <w:sz w:val="22"/>
          <w:szCs w:val="22"/>
          <w:lang w:val="it-IT"/>
        </w:rPr>
        <w:t xml:space="preserve"> 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 xml:space="preserve">Gli </w:t>
      </w:r>
      <w:r w:rsidR="00A327B7" w:rsidRPr="00A327B7">
        <w:rPr>
          <w:rFonts w:ascii="Verdana" w:hAnsi="Verdana" w:cs="Arial"/>
          <w:bCs/>
          <w:i/>
          <w:iCs/>
          <w:sz w:val="22"/>
          <w:szCs w:val="22"/>
          <w:lang w:val="it-IT"/>
        </w:rPr>
        <w:t>step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 xml:space="preserve"> sono spendibili così come sono proposti, oppure facilmente combinabili tra loro in base alle esigenze della classe e del Docente. Tutti i contenuti sono presentati in maniera semplice e intuitiva, anche attraverso un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 xml:space="preserve">a terminologia 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>giovane e aggiornat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>a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 xml:space="preserve"> alle nuove tendenze del settore, 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 xml:space="preserve">sempre 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>supportat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>a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 xml:space="preserve"> da un utile glossario inglese-italiano.</w:t>
      </w:r>
    </w:p>
    <w:p w14:paraId="741BFC2A" w14:textId="7DF67EAE" w:rsidR="005859B5" w:rsidRDefault="005B2991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 w:rsidRPr="005B2991">
        <w:rPr>
          <w:rFonts w:ascii="Verdana" w:hAnsi="Verdana" w:cs="Arial"/>
          <w:bCs/>
          <w:sz w:val="22"/>
          <w:szCs w:val="22"/>
          <w:lang w:val="it-IT"/>
        </w:rPr>
        <w:t>Il testo adotta una didattica operativa e situazionale, abbracciando la metodologia del “Fare per imparare”; offre, pertanto, una vastissima proposta di esercizi e dialogh</w:t>
      </w:r>
      <w:r w:rsidR="00E078E7">
        <w:rPr>
          <w:rFonts w:ascii="Verdana" w:hAnsi="Verdana" w:cs="Arial"/>
          <w:bCs/>
          <w:sz w:val="22"/>
          <w:szCs w:val="22"/>
          <w:lang w:val="it-IT"/>
        </w:rPr>
        <w:t xml:space="preserve">i. L’ampio e variegato apparato </w:t>
      </w:r>
      <w:r w:rsidR="00DB0C5E">
        <w:rPr>
          <w:rFonts w:ascii="Verdana" w:hAnsi="Verdana" w:cs="Arial"/>
          <w:bCs/>
          <w:sz w:val="22"/>
          <w:szCs w:val="22"/>
          <w:lang w:val="it-IT"/>
        </w:rPr>
        <w:t>degli esercizi</w:t>
      </w:r>
      <w:r w:rsidR="00E078E7">
        <w:rPr>
          <w:rFonts w:ascii="Verdana" w:hAnsi="Verdana" w:cs="Arial"/>
          <w:bCs/>
          <w:sz w:val="22"/>
          <w:szCs w:val="22"/>
          <w:lang w:val="it-IT"/>
        </w:rPr>
        <w:t xml:space="preserve"> è corredato di una ricchissima iconografia e prevede l’ascolto di numerose tracce audio per le esercitazioni di </w:t>
      </w:r>
      <w:proofErr w:type="spellStart"/>
      <w:r w:rsidR="00E078E7" w:rsidRPr="00DB0C5E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proofErr w:type="spellEnd"/>
      <w:r w:rsidR="00E078E7">
        <w:rPr>
          <w:rFonts w:ascii="Verdana" w:hAnsi="Verdana" w:cs="Arial"/>
          <w:bCs/>
          <w:sz w:val="22"/>
          <w:szCs w:val="22"/>
          <w:lang w:val="it-IT"/>
        </w:rPr>
        <w:t>. Tali tracce possono essere ascoltate tramite CD audio, file mp3 scaricabili dal sito dell’editore</w:t>
      </w:r>
      <w:r w:rsidR="00A327B7">
        <w:rPr>
          <w:rFonts w:ascii="Verdana" w:hAnsi="Verdana" w:cs="Arial"/>
          <w:bCs/>
          <w:sz w:val="22"/>
          <w:szCs w:val="22"/>
          <w:lang w:val="it-IT"/>
        </w:rPr>
        <w:t>,</w:t>
      </w:r>
      <w:r w:rsidR="00E078E7">
        <w:rPr>
          <w:rFonts w:ascii="Verdana" w:hAnsi="Verdana" w:cs="Arial"/>
          <w:bCs/>
          <w:sz w:val="22"/>
          <w:szCs w:val="22"/>
          <w:lang w:val="it-IT"/>
        </w:rPr>
        <w:t xml:space="preserve"> oppure tramite QR code, risultando così facilmente fruibili nell’immediato dagli studenti.</w:t>
      </w:r>
    </w:p>
    <w:p w14:paraId="73572E73" w14:textId="7466E3C0" w:rsidR="00515BEF" w:rsidRDefault="00515BEF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proofErr w:type="spellStart"/>
      <w:r w:rsidRPr="00515BEF">
        <w:rPr>
          <w:rFonts w:ascii="Verdana" w:hAnsi="Verdana" w:cs="Arial"/>
          <w:bCs/>
          <w:i/>
          <w:iCs/>
          <w:sz w:val="22"/>
          <w:szCs w:val="22"/>
          <w:lang w:val="it-IT"/>
        </w:rPr>
        <w:t>Hairstylist</w:t>
      </w:r>
      <w:proofErr w:type="spellEnd"/>
      <w:r w:rsidRPr="00515BEF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Professional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offre anche una valida e completa grammatica, ricca di esempi (in doppia lingua inglese-italiano) e di esercizi.</w:t>
      </w:r>
    </w:p>
    <w:p w14:paraId="2A3C3769" w14:textId="09A2A735" w:rsidR="00A327B7" w:rsidRDefault="00A327B7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proofErr w:type="spellStart"/>
      <w:r w:rsidRPr="001660D8">
        <w:rPr>
          <w:rFonts w:ascii="Verdana" w:hAnsi="Verdana" w:cs="Arial"/>
          <w:bCs/>
          <w:i/>
          <w:iCs/>
          <w:sz w:val="22"/>
          <w:szCs w:val="22"/>
          <w:lang w:val="it-IT"/>
        </w:rPr>
        <w:t>Hairstylist</w:t>
      </w:r>
      <w:proofErr w:type="spellEnd"/>
      <w:r w:rsidRPr="001660D8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Professional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è un testo inclusivo; propone, infatti, i contenuti teorici e i testi per 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>le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eserci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>tazioni</w:t>
      </w:r>
      <w:r>
        <w:rPr>
          <w:rFonts w:ascii="Verdana" w:hAnsi="Verdana" w:cs="Arial"/>
          <w:bCs/>
          <w:sz w:val="22"/>
          <w:szCs w:val="22"/>
          <w:lang w:val="it-IT"/>
        </w:rPr>
        <w:t xml:space="preserve"> di </w:t>
      </w:r>
      <w:proofErr w:type="spellStart"/>
      <w:r w:rsidRPr="001660D8">
        <w:rPr>
          <w:rFonts w:ascii="Verdana" w:hAnsi="Verdana" w:cs="Arial"/>
          <w:bCs/>
          <w:i/>
          <w:iCs/>
          <w:sz w:val="22"/>
          <w:szCs w:val="22"/>
          <w:lang w:val="it-IT"/>
        </w:rPr>
        <w:t>listening</w:t>
      </w:r>
      <w:proofErr w:type="spellEnd"/>
      <w:r>
        <w:rPr>
          <w:rFonts w:ascii="Verdana" w:hAnsi="Verdana" w:cs="Arial"/>
          <w:bCs/>
          <w:sz w:val="22"/>
          <w:szCs w:val="22"/>
          <w:lang w:val="it-IT"/>
        </w:rPr>
        <w:t xml:space="preserve"> in carattere ad alta leggibilità, ed è completo di</w:t>
      </w:r>
      <w:r w:rsidR="001660D8">
        <w:rPr>
          <w:rFonts w:ascii="Verdana" w:hAnsi="Verdana" w:cs="Arial"/>
          <w:bCs/>
          <w:sz w:val="22"/>
          <w:szCs w:val="22"/>
          <w:lang w:val="it-IT"/>
        </w:rPr>
        <w:t xml:space="preserve"> consegne fornite in doppia lingua inglese-italiano per facilitare i momenti di studio in autonomia. Tutto il materiale ideato nell’ottica dell’inclusività è opportunamente indicato sul testo dal logo “didattica per tutti”.</w:t>
      </w:r>
    </w:p>
    <w:p w14:paraId="3FF561F0" w14:textId="15C485A1" w:rsidR="001660D8" w:rsidRPr="005B2991" w:rsidRDefault="001660D8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proofErr w:type="spellStart"/>
      <w:r w:rsidRPr="001660D8">
        <w:rPr>
          <w:rFonts w:ascii="Verdana" w:hAnsi="Verdana" w:cs="Arial"/>
          <w:bCs/>
          <w:i/>
          <w:iCs/>
          <w:sz w:val="22"/>
          <w:szCs w:val="22"/>
          <w:lang w:val="it-IT"/>
        </w:rPr>
        <w:t>Hairstylist</w:t>
      </w:r>
      <w:proofErr w:type="spellEnd"/>
      <w:r w:rsidRPr="001660D8"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Professional</w:t>
      </w:r>
      <w:r>
        <w:rPr>
          <w:rFonts w:ascii="Verdana" w:hAnsi="Verdana" w:cs="Arial"/>
          <w:bCs/>
          <w:i/>
          <w:iCs/>
          <w:sz w:val="22"/>
          <w:szCs w:val="22"/>
          <w:lang w:val="it-IT"/>
        </w:rPr>
        <w:t xml:space="preserve"> </w:t>
      </w:r>
      <w:r w:rsidRPr="001660D8">
        <w:rPr>
          <w:rFonts w:ascii="Verdana" w:hAnsi="Verdana" w:cs="Arial"/>
          <w:bCs/>
          <w:sz w:val="22"/>
          <w:szCs w:val="22"/>
          <w:lang w:val="it-IT"/>
        </w:rPr>
        <w:t xml:space="preserve">è </w:t>
      </w:r>
      <w:r>
        <w:rPr>
          <w:rFonts w:ascii="Verdana" w:hAnsi="Verdana" w:cs="Arial"/>
          <w:bCs/>
          <w:sz w:val="22"/>
          <w:szCs w:val="22"/>
          <w:lang w:val="it-IT"/>
        </w:rPr>
        <w:t>il testo ideale per acquisire le abilità linguistiche spendibili nella futura attività professionale dello studente.</w:t>
      </w:r>
    </w:p>
    <w:p w14:paraId="6B7241C0" w14:textId="77777777" w:rsidR="00E078E7" w:rsidRPr="00D53300" w:rsidRDefault="00E078E7" w:rsidP="00DB0C5E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  <w:lang w:val="it-IT"/>
        </w:rPr>
      </w:pPr>
      <w:r w:rsidRPr="00D53300">
        <w:rPr>
          <w:rFonts w:ascii="Verdana" w:hAnsi="Verdana"/>
          <w:sz w:val="22"/>
          <w:szCs w:val="22"/>
          <w:lang w:val="it-IT"/>
        </w:rPr>
        <w:t>Il libro di testo è completato, in forma mista "</w:t>
      </w:r>
      <w:r w:rsidRPr="00D53300">
        <w:rPr>
          <w:rFonts w:ascii="Verdana" w:hAnsi="Verdana"/>
          <w:b/>
          <w:sz w:val="22"/>
          <w:szCs w:val="22"/>
          <w:lang w:val="it-IT"/>
        </w:rPr>
        <w:t>Interactive E-Book</w:t>
      </w:r>
      <w:r w:rsidRPr="00D53300">
        <w:rPr>
          <w:rFonts w:ascii="Verdana" w:hAnsi="Verdana"/>
          <w:sz w:val="22"/>
          <w:szCs w:val="22"/>
          <w:lang w:val="it-IT"/>
        </w:rPr>
        <w:t xml:space="preserve">" sul sito web dell'editore, da ulteriori approfondimenti </w:t>
      </w:r>
      <w:r w:rsidRPr="00D53300">
        <w:rPr>
          <w:rFonts w:ascii="Verdana" w:hAnsi="Verdana" w:cs="MinionPro-Regular"/>
          <w:sz w:val="22"/>
          <w:szCs w:val="22"/>
          <w:lang w:val="it-IT"/>
        </w:rPr>
        <w:t>di selezionati temi di interesse</w:t>
      </w:r>
      <w:r w:rsidRPr="00D53300">
        <w:rPr>
          <w:rFonts w:ascii="Verdana" w:hAnsi="Verdana"/>
          <w:sz w:val="22"/>
          <w:szCs w:val="22"/>
          <w:lang w:val="it-IT"/>
        </w:rPr>
        <w:t>.</w:t>
      </w:r>
    </w:p>
    <w:p w14:paraId="22A13A23" w14:textId="197D73BD" w:rsidR="005859B5" w:rsidRPr="005B2991" w:rsidRDefault="00E078E7" w:rsidP="00DB0C5E">
      <w:pPr>
        <w:jc w:val="both"/>
        <w:rPr>
          <w:rFonts w:ascii="Verdana" w:hAnsi="Verdana" w:cs="Arial"/>
          <w:bCs/>
          <w:sz w:val="22"/>
          <w:szCs w:val="22"/>
          <w:lang w:val="it-IT"/>
        </w:rPr>
      </w:pPr>
      <w:r>
        <w:rPr>
          <w:rFonts w:ascii="Verdana" w:hAnsi="Verdana" w:cs="Arial"/>
          <w:bCs/>
          <w:sz w:val="22"/>
          <w:szCs w:val="22"/>
          <w:lang w:val="it-IT"/>
        </w:rPr>
        <w:t xml:space="preserve">Per i docenti è previsto un </w:t>
      </w:r>
      <w:proofErr w:type="spellStart"/>
      <w:r w:rsidRPr="00E078E7">
        <w:rPr>
          <w:rFonts w:ascii="Verdana" w:hAnsi="Verdana" w:cs="Arial"/>
          <w:b/>
          <w:sz w:val="22"/>
          <w:szCs w:val="22"/>
          <w:lang w:val="it-IT"/>
        </w:rPr>
        <w:t>Teacher’s</w:t>
      </w:r>
      <w:proofErr w:type="spellEnd"/>
      <w:r w:rsidRPr="00E078E7">
        <w:rPr>
          <w:rFonts w:ascii="Verdana" w:hAnsi="Verdana" w:cs="Arial"/>
          <w:b/>
          <w:sz w:val="22"/>
          <w:szCs w:val="22"/>
          <w:lang w:val="it-IT"/>
        </w:rPr>
        <w:t xml:space="preserve"> Book</w:t>
      </w:r>
      <w:r>
        <w:rPr>
          <w:rFonts w:ascii="Verdana" w:hAnsi="Verdana" w:cs="Arial"/>
          <w:bCs/>
          <w:sz w:val="22"/>
          <w:szCs w:val="22"/>
          <w:lang w:val="it-IT"/>
        </w:rPr>
        <w:t>, contenente le soluzioni di tutti gli esercizi presenti nel testo, gli script delle tracce audio e utili prove di verifica</w:t>
      </w:r>
      <w:r w:rsidR="00620290">
        <w:rPr>
          <w:rFonts w:ascii="Verdana" w:hAnsi="Verdana" w:cs="Arial"/>
          <w:bCs/>
          <w:sz w:val="22"/>
          <w:szCs w:val="22"/>
          <w:lang w:val="it-IT"/>
        </w:rPr>
        <w:t xml:space="preserve"> con le relative soluzioni</w:t>
      </w:r>
      <w:r>
        <w:rPr>
          <w:rFonts w:ascii="Verdana" w:hAnsi="Verdana" w:cs="Arial"/>
          <w:bCs/>
          <w:sz w:val="22"/>
          <w:szCs w:val="22"/>
          <w:lang w:val="it-IT"/>
        </w:rPr>
        <w:t>.</w:t>
      </w:r>
    </w:p>
    <w:p w14:paraId="0CC058EB" w14:textId="77777777" w:rsidR="00503CA2" w:rsidRPr="007C47E1" w:rsidRDefault="00503CA2" w:rsidP="00AF47E7">
      <w:pPr>
        <w:jc w:val="both"/>
        <w:rPr>
          <w:rFonts w:ascii="Arial" w:hAnsi="Arial" w:cs="Arial"/>
          <w:sz w:val="16"/>
          <w:szCs w:val="16"/>
          <w:lang w:val="it-IT"/>
        </w:rPr>
      </w:pPr>
    </w:p>
    <w:sectPr w:rsidR="00503CA2" w:rsidRPr="007C47E1" w:rsidSect="003E4B2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2B5A8" w14:textId="77777777" w:rsidR="00B061BF" w:rsidRDefault="00B061BF">
      <w:r>
        <w:separator/>
      </w:r>
    </w:p>
  </w:endnote>
  <w:endnote w:type="continuationSeparator" w:id="0">
    <w:p w14:paraId="4C44105D" w14:textId="77777777" w:rsidR="00B061BF" w:rsidRDefault="00B0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5489D" w14:textId="77777777" w:rsidR="00B061BF" w:rsidRDefault="00B061BF">
      <w:r>
        <w:separator/>
      </w:r>
    </w:p>
  </w:footnote>
  <w:footnote w:type="continuationSeparator" w:id="0">
    <w:p w14:paraId="1963BF8E" w14:textId="77777777" w:rsidR="00B061BF" w:rsidRDefault="00B0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36EA8" w14:textId="77777777" w:rsidR="002E49FC" w:rsidRPr="00F31090" w:rsidRDefault="002E49FC" w:rsidP="00F31090">
    <w:pPr>
      <w:pStyle w:val="Header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2F0C"/>
    <w:multiLevelType w:val="hybridMultilevel"/>
    <w:tmpl w:val="4C2CA4F4"/>
    <w:lvl w:ilvl="0" w:tplc="7820D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E5"/>
    <w:rsid w:val="00027BC1"/>
    <w:rsid w:val="000319AB"/>
    <w:rsid w:val="00040587"/>
    <w:rsid w:val="00087559"/>
    <w:rsid w:val="00160FA9"/>
    <w:rsid w:val="001660D8"/>
    <w:rsid w:val="00180BCF"/>
    <w:rsid w:val="0019497E"/>
    <w:rsid w:val="001B3BF3"/>
    <w:rsid w:val="001F24C4"/>
    <w:rsid w:val="0023470E"/>
    <w:rsid w:val="002D384D"/>
    <w:rsid w:val="002E49FC"/>
    <w:rsid w:val="002E6783"/>
    <w:rsid w:val="002E6DDF"/>
    <w:rsid w:val="0031581C"/>
    <w:rsid w:val="003349B8"/>
    <w:rsid w:val="003752D7"/>
    <w:rsid w:val="003848F6"/>
    <w:rsid w:val="003B0F76"/>
    <w:rsid w:val="003C0CC5"/>
    <w:rsid w:val="003D07AF"/>
    <w:rsid w:val="003D0B9D"/>
    <w:rsid w:val="003E4B22"/>
    <w:rsid w:val="003F6D6B"/>
    <w:rsid w:val="00415BA1"/>
    <w:rsid w:val="004261EA"/>
    <w:rsid w:val="004A0CBF"/>
    <w:rsid w:val="004B1722"/>
    <w:rsid w:val="004D09EC"/>
    <w:rsid w:val="004E0D34"/>
    <w:rsid w:val="00503CA2"/>
    <w:rsid w:val="005069BF"/>
    <w:rsid w:val="00515BEF"/>
    <w:rsid w:val="00520071"/>
    <w:rsid w:val="00534940"/>
    <w:rsid w:val="00554A05"/>
    <w:rsid w:val="005859B5"/>
    <w:rsid w:val="00596256"/>
    <w:rsid w:val="00597625"/>
    <w:rsid w:val="005B2991"/>
    <w:rsid w:val="005C0A2C"/>
    <w:rsid w:val="005C1163"/>
    <w:rsid w:val="005D6F68"/>
    <w:rsid w:val="00620290"/>
    <w:rsid w:val="0062423B"/>
    <w:rsid w:val="006537B6"/>
    <w:rsid w:val="00654E07"/>
    <w:rsid w:val="00662F36"/>
    <w:rsid w:val="00663F89"/>
    <w:rsid w:val="006A7F83"/>
    <w:rsid w:val="006C4AE5"/>
    <w:rsid w:val="00730857"/>
    <w:rsid w:val="00731A8C"/>
    <w:rsid w:val="00767788"/>
    <w:rsid w:val="0079180E"/>
    <w:rsid w:val="007A7B7E"/>
    <w:rsid w:val="007B235B"/>
    <w:rsid w:val="007C47E1"/>
    <w:rsid w:val="00817FE1"/>
    <w:rsid w:val="00841711"/>
    <w:rsid w:val="008C184A"/>
    <w:rsid w:val="0090609A"/>
    <w:rsid w:val="00963668"/>
    <w:rsid w:val="00984196"/>
    <w:rsid w:val="0099052A"/>
    <w:rsid w:val="009D54E2"/>
    <w:rsid w:val="00A327B7"/>
    <w:rsid w:val="00A66FDA"/>
    <w:rsid w:val="00AA7782"/>
    <w:rsid w:val="00AC291B"/>
    <w:rsid w:val="00AF47E7"/>
    <w:rsid w:val="00B04A4A"/>
    <w:rsid w:val="00B061BF"/>
    <w:rsid w:val="00B163BF"/>
    <w:rsid w:val="00B62F3C"/>
    <w:rsid w:val="00BA617C"/>
    <w:rsid w:val="00BA6772"/>
    <w:rsid w:val="00C06B50"/>
    <w:rsid w:val="00C25894"/>
    <w:rsid w:val="00CC74A0"/>
    <w:rsid w:val="00D2238A"/>
    <w:rsid w:val="00D4470B"/>
    <w:rsid w:val="00D53300"/>
    <w:rsid w:val="00D57442"/>
    <w:rsid w:val="00D7519D"/>
    <w:rsid w:val="00DB0C5E"/>
    <w:rsid w:val="00DD65C4"/>
    <w:rsid w:val="00DE1578"/>
    <w:rsid w:val="00DE2773"/>
    <w:rsid w:val="00E078E7"/>
    <w:rsid w:val="00E53AA8"/>
    <w:rsid w:val="00E56B4A"/>
    <w:rsid w:val="00E85216"/>
    <w:rsid w:val="00EF719F"/>
    <w:rsid w:val="00F06674"/>
    <w:rsid w:val="00F260E4"/>
    <w:rsid w:val="00F31090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7B6C"/>
  <w15:docId w15:val="{2D53B022-6C47-412F-BCCF-EE2A16FC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F8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859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23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4B22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Footer">
    <w:name w:val="footer"/>
    <w:basedOn w:val="Normal"/>
    <w:rsid w:val="00F31090"/>
    <w:pPr>
      <w:tabs>
        <w:tab w:val="center" w:pos="4819"/>
        <w:tab w:val="right" w:pos="9638"/>
      </w:tabs>
    </w:pPr>
  </w:style>
  <w:style w:type="character" w:customStyle="1" w:styleId="Heading1Char">
    <w:name w:val="Heading 1 Char"/>
    <w:basedOn w:val="DefaultParagraphFont"/>
    <w:link w:val="Heading1"/>
    <w:rsid w:val="005859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qFormat/>
    <w:rsid w:val="005859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859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odyText">
    <w:name w:val="Body Text"/>
    <w:basedOn w:val="Normal"/>
    <w:link w:val="BodyTextChar"/>
    <w:unhideWhenUsed/>
    <w:rsid w:val="005859B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59B5"/>
    <w:rPr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qFormat/>
    <w:rsid w:val="005859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859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427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Il testo Chemistry &amp; Co sarà disponibile per l’anno scolastico 2012/2013, momento centrale nella nuova scuola della riforma: i</vt:lpstr>
      <vt:lpstr>Il testo Chemistry &amp; Co sarà disponibile per l’anno scolastico 2012/2013, momento centrale nella nuova scuola della riforma: i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testo Chemistry &amp; Co sarà disponibile per l’anno scolastico 2012/2013, momento centrale nella nuova scuola della riforma: i</dc:title>
  <dc:creator>v</dc:creator>
  <cp:lastModifiedBy>Elisa Meinardi</cp:lastModifiedBy>
  <cp:revision>11</cp:revision>
  <cp:lastPrinted>2020-10-28T08:31:00Z</cp:lastPrinted>
  <dcterms:created xsi:type="dcterms:W3CDTF">2020-10-07T14:47:00Z</dcterms:created>
  <dcterms:modified xsi:type="dcterms:W3CDTF">2020-10-28T10:26:00Z</dcterms:modified>
</cp:coreProperties>
</file>