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DEE5F" w14:textId="77777777" w:rsidR="003E4B22" w:rsidRPr="00AB2A13" w:rsidRDefault="003E4B22" w:rsidP="006537B6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426EA84D" w14:textId="77777777" w:rsidR="00767788" w:rsidRPr="00AB2A13" w:rsidRDefault="007D5585" w:rsidP="006537B6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AB2A13">
        <w:rPr>
          <w:rFonts w:ascii="Arial" w:hAnsi="Arial" w:cs="Arial"/>
          <w:sz w:val="28"/>
          <w:szCs w:val="28"/>
          <w:lang w:val="it-IT"/>
        </w:rPr>
        <w:t>Enrica Cerutti – Daniela Oberti</w:t>
      </w:r>
    </w:p>
    <w:p w14:paraId="2A3B5A21" w14:textId="77777777" w:rsidR="00767788" w:rsidRPr="00AB2A13" w:rsidRDefault="00767788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41FD7AC1" w14:textId="77777777" w:rsidR="00BE5792" w:rsidRPr="00AB2A13" w:rsidRDefault="00BE5792" w:rsidP="006537B6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345B24FE" w14:textId="77777777" w:rsidR="007D5585" w:rsidRPr="00C0489F" w:rsidRDefault="007D5585" w:rsidP="007D5585">
      <w:pPr>
        <w:tabs>
          <w:tab w:val="left" w:pos="3060"/>
        </w:tabs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C0489F">
        <w:rPr>
          <w:rFonts w:ascii="Arial" w:hAnsi="Arial" w:cs="Arial"/>
          <w:b/>
          <w:sz w:val="32"/>
          <w:szCs w:val="32"/>
          <w:lang w:val="it-IT"/>
        </w:rPr>
        <w:t>IGIENE E CULTURA MEDICO-SANITARIA</w:t>
      </w:r>
    </w:p>
    <w:p w14:paraId="27A6E6D0" w14:textId="5AD34CD8" w:rsidR="00731A8C" w:rsidRPr="00AB2A13" w:rsidRDefault="00AD327C" w:rsidP="00731A8C">
      <w:pPr>
        <w:tabs>
          <w:tab w:val="left" w:pos="3060"/>
        </w:tabs>
        <w:jc w:val="center"/>
        <w:rPr>
          <w:rFonts w:ascii="Arial" w:hAnsi="Arial" w:cs="Arial"/>
          <w:b/>
          <w:lang w:val="it-IT"/>
        </w:rPr>
      </w:pPr>
      <w:proofErr w:type="spellStart"/>
      <w:r>
        <w:rPr>
          <w:rFonts w:ascii="Arial" w:hAnsi="Arial" w:cs="Arial"/>
          <w:b/>
          <w:sz w:val="28"/>
          <w:szCs w:val="28"/>
        </w:rPr>
        <w:t>Servizi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socio-</w:t>
      </w:r>
      <w:proofErr w:type="spellStart"/>
      <w:r>
        <w:rPr>
          <w:rFonts w:ascii="Arial" w:hAnsi="Arial" w:cs="Arial"/>
          <w:b/>
          <w:sz w:val="28"/>
          <w:szCs w:val="28"/>
        </w:rPr>
        <w:t>sanitari</w:t>
      </w:r>
      <w:proofErr w:type="spellEnd"/>
      <w:r w:rsidR="00BE5792" w:rsidRPr="00AB2A1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e </w:t>
      </w:r>
      <w:proofErr w:type="spellStart"/>
      <w:r>
        <w:rPr>
          <w:rFonts w:ascii="Arial" w:hAnsi="Arial" w:cs="Arial"/>
          <w:b/>
          <w:sz w:val="28"/>
          <w:szCs w:val="28"/>
        </w:rPr>
        <w:t>popolazione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fragile </w:t>
      </w:r>
      <w:r w:rsidR="00BE5792" w:rsidRPr="00AB2A13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5</w:t>
      </w:r>
      <w:r w:rsidR="007D5585" w:rsidRPr="00AB2A13">
        <w:rPr>
          <w:rFonts w:ascii="Arial" w:hAnsi="Arial" w:cs="Arial"/>
          <w:b/>
          <w:sz w:val="28"/>
          <w:szCs w:val="28"/>
        </w:rPr>
        <w:t xml:space="preserve">° anno </w:t>
      </w:r>
    </w:p>
    <w:p w14:paraId="48F1786D" w14:textId="77777777" w:rsidR="00B04A4A" w:rsidRPr="00AB2A13" w:rsidRDefault="00B04A4A" w:rsidP="00731A8C">
      <w:pPr>
        <w:tabs>
          <w:tab w:val="left" w:pos="3060"/>
        </w:tabs>
        <w:jc w:val="center"/>
        <w:rPr>
          <w:rFonts w:ascii="Arial" w:hAnsi="Arial" w:cs="Arial"/>
          <w:b/>
          <w:lang w:val="it-IT"/>
        </w:rPr>
      </w:pPr>
    </w:p>
    <w:p w14:paraId="72A5D6A5" w14:textId="11E8E00D" w:rsidR="00767788" w:rsidRPr="00AB2A13" w:rsidRDefault="00767788" w:rsidP="00731A8C">
      <w:pPr>
        <w:tabs>
          <w:tab w:val="left" w:pos="3060"/>
        </w:tabs>
        <w:jc w:val="center"/>
        <w:rPr>
          <w:rFonts w:ascii="Arial" w:hAnsi="Arial" w:cs="Arial"/>
          <w:b/>
          <w:lang w:val="it-IT"/>
        </w:rPr>
      </w:pPr>
      <w:r w:rsidRPr="00AB2A13">
        <w:rPr>
          <w:rFonts w:ascii="Arial" w:hAnsi="Arial" w:cs="Arial"/>
          <w:lang w:val="it-IT"/>
        </w:rPr>
        <w:t xml:space="preserve">Con </w:t>
      </w:r>
      <w:r w:rsidRPr="00785D0D">
        <w:rPr>
          <w:rFonts w:ascii="Arial" w:hAnsi="Arial" w:cs="Arial"/>
          <w:b/>
          <w:lang w:val="it-IT"/>
        </w:rPr>
        <w:t>Guida Docente</w:t>
      </w:r>
      <w:r w:rsidRPr="00AB2A13">
        <w:rPr>
          <w:rFonts w:ascii="Arial" w:hAnsi="Arial" w:cs="Arial"/>
          <w:lang w:val="it-IT"/>
        </w:rPr>
        <w:t xml:space="preserve"> </w:t>
      </w:r>
      <w:r w:rsidR="00731A8C" w:rsidRPr="00AB2A13">
        <w:rPr>
          <w:rFonts w:ascii="Arial" w:hAnsi="Arial" w:cs="Arial"/>
          <w:lang w:val="it-IT"/>
        </w:rPr>
        <w:t>e</w:t>
      </w:r>
      <w:r w:rsidR="00E85216" w:rsidRPr="00AB2A13">
        <w:rPr>
          <w:rFonts w:ascii="Arial" w:hAnsi="Arial" w:cs="Arial"/>
          <w:b/>
          <w:lang w:val="it-IT"/>
        </w:rPr>
        <w:t xml:space="preserve"> </w:t>
      </w:r>
      <w:proofErr w:type="spellStart"/>
      <w:r w:rsidR="00785D0D">
        <w:rPr>
          <w:rFonts w:ascii="Arial" w:hAnsi="Arial" w:cs="Arial"/>
          <w:b/>
          <w:lang w:val="it-IT"/>
        </w:rPr>
        <w:t>W</w:t>
      </w:r>
      <w:r w:rsidR="00E85216" w:rsidRPr="00AB2A13">
        <w:rPr>
          <w:rFonts w:ascii="Arial" w:hAnsi="Arial" w:cs="Arial"/>
          <w:b/>
          <w:lang w:val="it-IT"/>
        </w:rPr>
        <w:t>ebBook</w:t>
      </w:r>
      <w:proofErr w:type="spellEnd"/>
      <w:r w:rsidR="00E85216" w:rsidRPr="00AB2A13">
        <w:rPr>
          <w:rFonts w:ascii="Arial" w:hAnsi="Arial" w:cs="Arial"/>
          <w:b/>
          <w:lang w:val="it-IT"/>
        </w:rPr>
        <w:t xml:space="preserve"> </w:t>
      </w:r>
      <w:r w:rsidR="00E85216" w:rsidRPr="00AB2A13">
        <w:rPr>
          <w:rFonts w:ascii="Arial" w:hAnsi="Arial" w:cs="Arial"/>
          <w:lang w:val="it-IT"/>
        </w:rPr>
        <w:t>multimediale per la LIM</w:t>
      </w:r>
    </w:p>
    <w:p w14:paraId="5F286B1B" w14:textId="77777777" w:rsidR="00BE5792" w:rsidRPr="00AB2A13" w:rsidRDefault="00BE5792" w:rsidP="005421F3">
      <w:pPr>
        <w:rPr>
          <w:rFonts w:ascii="Arial" w:hAnsi="Arial" w:cs="Arial"/>
          <w:b/>
          <w:sz w:val="16"/>
          <w:szCs w:val="16"/>
          <w:lang w:val="it-IT"/>
        </w:rPr>
      </w:pPr>
    </w:p>
    <w:p w14:paraId="2CA1CBB1" w14:textId="10F58279" w:rsidR="00767788" w:rsidRPr="00AB2A13" w:rsidRDefault="00767788" w:rsidP="006537B6">
      <w:pPr>
        <w:jc w:val="center"/>
        <w:rPr>
          <w:rFonts w:ascii="Arial" w:hAnsi="Arial" w:cs="Arial"/>
          <w:lang w:val="it-IT"/>
        </w:rPr>
      </w:pPr>
      <w:r w:rsidRPr="00AB2A13">
        <w:rPr>
          <w:rFonts w:ascii="Arial" w:hAnsi="Arial" w:cs="Arial"/>
          <w:lang w:val="it-IT"/>
        </w:rPr>
        <w:t>Pagg. 2</w:t>
      </w:r>
      <w:r w:rsidR="007D5585" w:rsidRPr="00AB2A13">
        <w:rPr>
          <w:rFonts w:ascii="Arial" w:hAnsi="Arial" w:cs="Arial"/>
          <w:lang w:val="it-IT"/>
        </w:rPr>
        <w:t>88</w:t>
      </w:r>
      <w:r w:rsidRPr="00AB2A13">
        <w:rPr>
          <w:rFonts w:ascii="Arial" w:hAnsi="Arial" w:cs="Arial"/>
          <w:lang w:val="it-IT"/>
        </w:rPr>
        <w:t xml:space="preserve">           € 2</w:t>
      </w:r>
      <w:r w:rsidR="00C0489F">
        <w:rPr>
          <w:rFonts w:ascii="Arial" w:hAnsi="Arial" w:cs="Arial"/>
          <w:lang w:val="it-IT"/>
        </w:rPr>
        <w:t>2</w:t>
      </w:r>
      <w:r w:rsidRPr="00AB2A13">
        <w:rPr>
          <w:rFonts w:ascii="Arial" w:hAnsi="Arial" w:cs="Arial"/>
          <w:lang w:val="it-IT"/>
        </w:rPr>
        <w:t>,</w:t>
      </w:r>
      <w:r w:rsidR="00AD327C">
        <w:rPr>
          <w:rFonts w:ascii="Arial" w:hAnsi="Arial" w:cs="Arial"/>
          <w:lang w:val="it-IT"/>
        </w:rPr>
        <w:t>00</w:t>
      </w:r>
      <w:r w:rsidRPr="00AB2A13">
        <w:rPr>
          <w:rFonts w:ascii="Arial" w:hAnsi="Arial" w:cs="Arial"/>
          <w:lang w:val="it-IT"/>
        </w:rPr>
        <w:t xml:space="preserve">        ISBN  978</w:t>
      </w:r>
      <w:r w:rsidR="00AD327C">
        <w:rPr>
          <w:rFonts w:ascii="Arial" w:hAnsi="Arial" w:cs="Arial"/>
          <w:lang w:val="it-IT"/>
        </w:rPr>
        <w:t>-</w:t>
      </w:r>
      <w:r w:rsidRPr="00AB2A13">
        <w:rPr>
          <w:rFonts w:ascii="Arial" w:hAnsi="Arial" w:cs="Arial"/>
          <w:lang w:val="it-IT"/>
        </w:rPr>
        <w:t>88</w:t>
      </w:r>
      <w:r w:rsidR="00AD327C">
        <w:rPr>
          <w:rFonts w:ascii="Arial" w:hAnsi="Arial" w:cs="Arial"/>
          <w:lang w:val="it-IT"/>
        </w:rPr>
        <w:t>-</w:t>
      </w:r>
      <w:r w:rsidRPr="00AB2A13">
        <w:rPr>
          <w:rFonts w:ascii="Arial" w:hAnsi="Arial" w:cs="Arial"/>
          <w:lang w:val="it-IT"/>
        </w:rPr>
        <w:t>8488</w:t>
      </w:r>
      <w:r w:rsidR="00AD327C">
        <w:rPr>
          <w:rFonts w:ascii="Arial" w:hAnsi="Arial" w:cs="Arial"/>
          <w:lang w:val="it-IT"/>
        </w:rPr>
        <w:t>-406-0</w:t>
      </w:r>
    </w:p>
    <w:p w14:paraId="561019D2" w14:textId="77777777" w:rsidR="006537B6" w:rsidRPr="00AB2A13" w:rsidRDefault="006537B6" w:rsidP="00767788">
      <w:pPr>
        <w:jc w:val="right"/>
        <w:rPr>
          <w:rFonts w:ascii="Arial" w:hAnsi="Arial" w:cs="Arial"/>
          <w:b/>
          <w:sz w:val="16"/>
          <w:szCs w:val="16"/>
          <w:lang w:val="it-IT"/>
        </w:rPr>
      </w:pPr>
    </w:p>
    <w:p w14:paraId="42BB62EF" w14:textId="77777777" w:rsidR="00AB2A13" w:rsidRPr="00AB2A13" w:rsidRDefault="00AB2A13" w:rsidP="00767788">
      <w:pPr>
        <w:jc w:val="right"/>
        <w:rPr>
          <w:rFonts w:ascii="Arial" w:hAnsi="Arial" w:cs="Arial"/>
          <w:b/>
          <w:sz w:val="16"/>
          <w:szCs w:val="16"/>
          <w:lang w:val="it-IT"/>
        </w:rPr>
      </w:pPr>
    </w:p>
    <w:p w14:paraId="29CF35E7" w14:textId="723D1426" w:rsidR="00554A05" w:rsidRPr="00C0489F" w:rsidRDefault="00B04A4A" w:rsidP="00AB2A13">
      <w:pPr>
        <w:jc w:val="right"/>
        <w:rPr>
          <w:rFonts w:ascii="Verdana" w:hAnsi="Verdana" w:cs="Arial"/>
          <w:b/>
          <w:lang w:val="it-IT"/>
        </w:rPr>
      </w:pPr>
      <w:r w:rsidRPr="00C0489F">
        <w:rPr>
          <w:rFonts w:ascii="Verdana" w:hAnsi="Verdana"/>
          <w:b/>
          <w:lang w:val="it-IT"/>
        </w:rPr>
        <w:t>NOVITA' 20</w:t>
      </w:r>
      <w:r w:rsidR="00C0489F">
        <w:rPr>
          <w:rFonts w:ascii="Verdana" w:hAnsi="Verdana"/>
          <w:b/>
          <w:lang w:val="it-IT"/>
        </w:rPr>
        <w:t>2</w:t>
      </w:r>
      <w:r w:rsidR="00AD327C">
        <w:rPr>
          <w:rFonts w:ascii="Verdana" w:hAnsi="Verdana"/>
          <w:b/>
          <w:lang w:val="it-IT"/>
        </w:rPr>
        <w:t>1</w:t>
      </w:r>
      <w:r w:rsidRPr="00C0489F">
        <w:rPr>
          <w:rFonts w:ascii="Verdana" w:hAnsi="Verdana"/>
          <w:b/>
          <w:lang w:val="it-IT"/>
        </w:rPr>
        <w:tab/>
      </w:r>
      <w:r w:rsidRPr="00C0489F">
        <w:rPr>
          <w:rFonts w:ascii="Verdana" w:hAnsi="Verdana"/>
          <w:b/>
          <w:lang w:val="it-IT"/>
        </w:rPr>
        <w:tab/>
      </w:r>
      <w:r w:rsidRPr="00C0489F">
        <w:rPr>
          <w:rFonts w:ascii="Verdana" w:hAnsi="Verdana"/>
          <w:b/>
          <w:lang w:val="it-IT"/>
        </w:rPr>
        <w:tab/>
      </w:r>
      <w:r w:rsidR="00AB2A13" w:rsidRPr="00C0489F">
        <w:rPr>
          <w:rFonts w:ascii="Verdana" w:hAnsi="Verdana"/>
          <w:b/>
          <w:lang w:val="it-IT"/>
        </w:rPr>
        <w:tab/>
      </w:r>
      <w:r w:rsidR="00AB2A13" w:rsidRPr="00C0489F">
        <w:rPr>
          <w:rFonts w:ascii="Verdana" w:hAnsi="Verdana"/>
          <w:b/>
          <w:lang w:val="it-IT"/>
        </w:rPr>
        <w:tab/>
      </w:r>
      <w:r w:rsidR="00AB2A13" w:rsidRPr="00C0489F">
        <w:rPr>
          <w:rFonts w:ascii="Verdana" w:hAnsi="Verdana"/>
          <w:b/>
          <w:lang w:val="it-IT"/>
        </w:rPr>
        <w:tab/>
      </w:r>
      <w:r w:rsidR="00AB2A13" w:rsidRPr="00C0489F">
        <w:rPr>
          <w:rFonts w:ascii="Verdana" w:hAnsi="Verdana"/>
          <w:b/>
          <w:lang w:val="it-IT"/>
        </w:rPr>
        <w:tab/>
        <w:t xml:space="preserve">        </w:t>
      </w:r>
      <w:r w:rsidRPr="00C0489F">
        <w:rPr>
          <w:rFonts w:ascii="Verdana" w:hAnsi="Verdana"/>
          <w:b/>
          <w:lang w:val="it-IT"/>
        </w:rPr>
        <w:tab/>
      </w:r>
      <w:r w:rsidRPr="00C0489F">
        <w:rPr>
          <w:rFonts w:ascii="Verdana" w:hAnsi="Verdana"/>
          <w:b/>
          <w:lang w:val="it-IT"/>
        </w:rPr>
        <w:tab/>
      </w:r>
      <w:r w:rsidR="00554A05" w:rsidRPr="00C0489F">
        <w:rPr>
          <w:rFonts w:ascii="Verdana" w:hAnsi="Verdana" w:cs="Arial"/>
          <w:b/>
          <w:lang w:val="it-IT"/>
        </w:rPr>
        <w:t>SAN MARCO</w:t>
      </w:r>
    </w:p>
    <w:p w14:paraId="0D53B8E9" w14:textId="77777777" w:rsidR="00554A05" w:rsidRPr="00AB2A13" w:rsidRDefault="00554A05" w:rsidP="00554A05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1233A70F" w14:textId="77777777" w:rsidR="00AD327C" w:rsidRDefault="00767788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Si propone per l’adozione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il volume per il </w:t>
      </w:r>
      <w:r w:rsidR="00AD327C">
        <w:rPr>
          <w:rFonts w:ascii="Verdana" w:hAnsi="Verdana"/>
          <w:sz w:val="22"/>
          <w:szCs w:val="22"/>
          <w:lang w:val="it-IT"/>
        </w:rPr>
        <w:t>quinto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anno</w:t>
      </w:r>
      <w:r w:rsidRPr="00AB2A13">
        <w:rPr>
          <w:rFonts w:ascii="Verdana" w:hAnsi="Verdana"/>
          <w:sz w:val="22"/>
          <w:szCs w:val="22"/>
          <w:lang w:val="it-IT"/>
        </w:rPr>
        <w:t xml:space="preserve"> </w:t>
      </w:r>
      <w:r w:rsidR="00C0489F">
        <w:rPr>
          <w:rFonts w:ascii="Verdana" w:hAnsi="Verdana"/>
          <w:sz w:val="22"/>
          <w:szCs w:val="22"/>
          <w:lang w:val="it-IT"/>
        </w:rPr>
        <w:t xml:space="preserve">che </w:t>
      </w:r>
      <w:r w:rsidR="00AD327C">
        <w:rPr>
          <w:rFonts w:ascii="Verdana" w:hAnsi="Verdana"/>
          <w:sz w:val="22"/>
          <w:szCs w:val="22"/>
          <w:lang w:val="it-IT"/>
        </w:rPr>
        <w:t>conclude</w:t>
      </w:r>
      <w:r w:rsidR="00C0489F">
        <w:rPr>
          <w:rFonts w:ascii="Verdana" w:hAnsi="Verdana"/>
          <w:sz w:val="22"/>
          <w:szCs w:val="22"/>
          <w:lang w:val="it-IT"/>
        </w:rPr>
        <w:t xml:space="preserve"> il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corso di </w:t>
      </w:r>
      <w:r w:rsidR="007D5585" w:rsidRPr="00AB2A13">
        <w:rPr>
          <w:rFonts w:ascii="Verdana" w:hAnsi="Verdana"/>
          <w:b/>
          <w:sz w:val="22"/>
          <w:szCs w:val="22"/>
          <w:lang w:val="it-IT"/>
        </w:rPr>
        <w:t>Igiene e cultura medico-sanitaria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</w:t>
      </w:r>
      <w:r w:rsidR="00AB2A13" w:rsidRPr="00AB2A13">
        <w:rPr>
          <w:rFonts w:ascii="Verdana" w:hAnsi="Verdana"/>
          <w:sz w:val="22"/>
          <w:szCs w:val="22"/>
          <w:lang w:val="it-IT"/>
        </w:rPr>
        <w:t>della casa editrice San Marco destinato agli Istituti Professionali ad indirizzo Servizi per la Sanità e l'Assistenza sociale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. </w:t>
      </w:r>
    </w:p>
    <w:p w14:paraId="2246986F" w14:textId="2AF4C1CD" w:rsidR="00DC0596" w:rsidRDefault="00AD327C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 xml:space="preserve">Questo ultimo volume nei </w:t>
      </w:r>
      <w:r w:rsidRPr="00AD327C">
        <w:rPr>
          <w:rFonts w:ascii="Verdana" w:hAnsi="Verdana"/>
          <w:b/>
          <w:bCs/>
          <w:sz w:val="22"/>
          <w:szCs w:val="22"/>
          <w:lang w:val="it-IT"/>
        </w:rPr>
        <w:t>5 nuclei tematici</w:t>
      </w:r>
      <w:r>
        <w:rPr>
          <w:rFonts w:ascii="Verdana" w:hAnsi="Verdana"/>
          <w:sz w:val="22"/>
          <w:szCs w:val="22"/>
          <w:lang w:val="it-IT"/>
        </w:rPr>
        <w:t xml:space="preserve">, articolati in </w:t>
      </w:r>
      <w:r w:rsidRPr="00AD327C">
        <w:rPr>
          <w:rFonts w:ascii="Verdana" w:hAnsi="Verdana"/>
          <w:b/>
          <w:bCs/>
          <w:sz w:val="22"/>
          <w:szCs w:val="22"/>
          <w:lang w:val="it-IT"/>
        </w:rPr>
        <w:t>14 UDA</w:t>
      </w:r>
      <w:r>
        <w:rPr>
          <w:rFonts w:ascii="Verdana" w:hAnsi="Verdana"/>
          <w:sz w:val="22"/>
          <w:szCs w:val="22"/>
          <w:lang w:val="it-IT"/>
        </w:rPr>
        <w:t xml:space="preserve">, entra nel vivo del profilo professionale del futuro operatore, prendendo in esame i servizi </w:t>
      </w:r>
      <w:proofErr w:type="gramStart"/>
      <w:r>
        <w:rPr>
          <w:rFonts w:ascii="Verdana" w:hAnsi="Verdana"/>
          <w:sz w:val="22"/>
          <w:szCs w:val="22"/>
          <w:lang w:val="it-IT"/>
        </w:rPr>
        <w:t>socio-sanitari</w:t>
      </w:r>
      <w:proofErr w:type="gramEnd"/>
      <w:r>
        <w:rPr>
          <w:rFonts w:ascii="Verdana" w:hAnsi="Verdana"/>
          <w:sz w:val="22"/>
          <w:szCs w:val="22"/>
          <w:lang w:val="it-IT"/>
        </w:rPr>
        <w:t xml:space="preserve"> predisposti dal S</w:t>
      </w:r>
      <w:r w:rsidR="00560E48">
        <w:rPr>
          <w:rFonts w:ascii="Verdana" w:hAnsi="Verdana"/>
          <w:sz w:val="22"/>
          <w:szCs w:val="22"/>
          <w:lang w:val="it-IT"/>
        </w:rPr>
        <w:t>S</w:t>
      </w:r>
      <w:r>
        <w:rPr>
          <w:rFonts w:ascii="Verdana" w:hAnsi="Verdana"/>
          <w:sz w:val="22"/>
          <w:szCs w:val="22"/>
          <w:lang w:val="it-IT"/>
        </w:rPr>
        <w:t>N a sostegno del singolo individuo e della collettività durante le importanti tappe della vita: la procreazione e la gravidanza</w:t>
      </w:r>
      <w:r w:rsidR="00DC0596">
        <w:rPr>
          <w:rFonts w:ascii="Verdana" w:hAnsi="Verdana"/>
          <w:sz w:val="22"/>
          <w:szCs w:val="22"/>
          <w:lang w:val="it-IT"/>
        </w:rPr>
        <w:t>;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="00DC0596">
        <w:rPr>
          <w:rFonts w:ascii="Verdana" w:hAnsi="Verdana"/>
          <w:sz w:val="22"/>
          <w:szCs w:val="22"/>
          <w:lang w:val="it-IT"/>
        </w:rPr>
        <w:t>la nascita; l’accrescimento; l’adolescenza; l’invecchiamento. Di queste fasi vengono analizzate le fragilità che possono scaturire da eventi fisiologici e/o avversi.</w:t>
      </w:r>
    </w:p>
    <w:p w14:paraId="29B81BAB" w14:textId="7194499D" w:rsidR="00560E48" w:rsidRDefault="00560E48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 xml:space="preserve">Gli aspetti interessanti del libro sono i contenuti aggiornatissimi, con riferimenti alla pandemia </w:t>
      </w:r>
      <w:r w:rsidRPr="00632DC1">
        <w:rPr>
          <w:rFonts w:ascii="Verdana" w:hAnsi="Verdana"/>
          <w:b/>
          <w:bCs/>
          <w:sz w:val="22"/>
          <w:szCs w:val="22"/>
          <w:lang w:val="it-IT"/>
        </w:rPr>
        <w:t>COVID-19</w:t>
      </w:r>
      <w:r>
        <w:rPr>
          <w:rFonts w:ascii="Verdana" w:hAnsi="Verdana"/>
          <w:sz w:val="22"/>
          <w:szCs w:val="22"/>
          <w:lang w:val="it-IT"/>
        </w:rPr>
        <w:t>, e le strategie di apprendimento che mettono a disposizione materiali e attività diversificat</w:t>
      </w:r>
      <w:r w:rsidR="00D01DCD">
        <w:rPr>
          <w:rFonts w:ascii="Verdana" w:hAnsi="Verdana"/>
          <w:sz w:val="22"/>
          <w:szCs w:val="22"/>
          <w:lang w:val="it-IT"/>
        </w:rPr>
        <w:t>i</w:t>
      </w:r>
      <w:r>
        <w:rPr>
          <w:rFonts w:ascii="Verdana" w:hAnsi="Verdana"/>
          <w:sz w:val="22"/>
          <w:szCs w:val="22"/>
          <w:lang w:val="it-IT"/>
        </w:rPr>
        <w:t>, rispondenti alla riforma dei professionali.</w:t>
      </w:r>
    </w:p>
    <w:p w14:paraId="589B4BD8" w14:textId="2373701E" w:rsidR="00DC0596" w:rsidRDefault="00560E48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 xml:space="preserve">Tra i </w:t>
      </w:r>
      <w:r w:rsidRPr="00560E48">
        <w:rPr>
          <w:rFonts w:ascii="Verdana" w:hAnsi="Verdana"/>
          <w:b/>
          <w:bCs/>
          <w:sz w:val="22"/>
          <w:szCs w:val="22"/>
          <w:lang w:val="it-IT"/>
        </w:rPr>
        <w:t>numerosi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560E48">
        <w:rPr>
          <w:rFonts w:ascii="Verdana" w:hAnsi="Verdana"/>
          <w:b/>
          <w:bCs/>
          <w:sz w:val="22"/>
          <w:szCs w:val="22"/>
          <w:lang w:val="it-IT"/>
        </w:rPr>
        <w:t>punti di forza</w:t>
      </w:r>
      <w:r>
        <w:rPr>
          <w:rFonts w:ascii="Verdana" w:hAnsi="Verdana"/>
          <w:sz w:val="22"/>
          <w:szCs w:val="22"/>
          <w:lang w:val="it-IT"/>
        </w:rPr>
        <w:t xml:space="preserve"> che ne hanno privilegiato la scelta vi sono</w:t>
      </w:r>
      <w:r w:rsidR="00632DC1">
        <w:rPr>
          <w:rFonts w:ascii="Verdana" w:hAnsi="Verdana"/>
          <w:sz w:val="22"/>
          <w:szCs w:val="22"/>
          <w:lang w:val="it-IT"/>
        </w:rPr>
        <w:t xml:space="preserve"> i seguenti</w:t>
      </w:r>
      <w:r w:rsidR="00D01DCD">
        <w:rPr>
          <w:rFonts w:ascii="Verdana" w:hAnsi="Verdana"/>
          <w:sz w:val="22"/>
          <w:szCs w:val="22"/>
          <w:lang w:val="it-IT"/>
        </w:rPr>
        <w:t>:</w:t>
      </w:r>
    </w:p>
    <w:p w14:paraId="58DDB952" w14:textId="6AE7B81A" w:rsidR="00560E48" w:rsidRDefault="00560E48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–</w:t>
      </w:r>
      <w:r>
        <w:rPr>
          <w:rFonts w:ascii="Verdana" w:hAnsi="Verdana"/>
          <w:sz w:val="22"/>
          <w:szCs w:val="22"/>
          <w:lang w:val="it-IT"/>
        </w:rPr>
        <w:tab/>
      </w:r>
      <w:r w:rsidR="00D01DCD">
        <w:rPr>
          <w:rFonts w:ascii="Verdana" w:hAnsi="Verdana"/>
          <w:sz w:val="22"/>
          <w:szCs w:val="22"/>
          <w:lang w:val="it-IT"/>
        </w:rPr>
        <w:t>l</w:t>
      </w:r>
      <w:r>
        <w:rPr>
          <w:rFonts w:ascii="Verdana" w:hAnsi="Verdana"/>
          <w:sz w:val="22"/>
          <w:szCs w:val="22"/>
          <w:lang w:val="it-IT"/>
        </w:rPr>
        <w:t xml:space="preserve">’analisi </w:t>
      </w:r>
      <w:r w:rsidR="00C6719F">
        <w:rPr>
          <w:rFonts w:ascii="Verdana" w:hAnsi="Verdana"/>
          <w:sz w:val="22"/>
          <w:szCs w:val="22"/>
          <w:lang w:val="it-IT"/>
        </w:rPr>
        <w:t xml:space="preserve">puntuale </w:t>
      </w:r>
      <w:r>
        <w:rPr>
          <w:rFonts w:ascii="Verdana" w:hAnsi="Verdana"/>
          <w:sz w:val="22"/>
          <w:szCs w:val="22"/>
          <w:lang w:val="it-IT"/>
        </w:rPr>
        <w:t xml:space="preserve">delle </w:t>
      </w:r>
      <w:r w:rsidRPr="00560E48">
        <w:rPr>
          <w:rFonts w:ascii="Verdana" w:hAnsi="Verdana"/>
          <w:b/>
          <w:bCs/>
          <w:sz w:val="22"/>
          <w:szCs w:val="22"/>
          <w:lang w:val="it-IT"/>
        </w:rPr>
        <w:t xml:space="preserve">caratteristiche del servizio </w:t>
      </w:r>
      <w:proofErr w:type="gramStart"/>
      <w:r w:rsidRPr="00560E48">
        <w:rPr>
          <w:rFonts w:ascii="Verdana" w:hAnsi="Verdana"/>
          <w:b/>
          <w:bCs/>
          <w:sz w:val="22"/>
          <w:szCs w:val="22"/>
          <w:lang w:val="it-IT"/>
        </w:rPr>
        <w:t>socio-sanitario</w:t>
      </w:r>
      <w:proofErr w:type="gramEnd"/>
      <w:r>
        <w:rPr>
          <w:rFonts w:ascii="Verdana" w:hAnsi="Verdana"/>
          <w:sz w:val="22"/>
          <w:szCs w:val="22"/>
          <w:lang w:val="it-IT"/>
        </w:rPr>
        <w:t xml:space="preserve">, con l’illustrazione delle modalità di </w:t>
      </w:r>
      <w:r w:rsidRPr="00560E48">
        <w:rPr>
          <w:rFonts w:ascii="Verdana" w:hAnsi="Verdana"/>
          <w:b/>
          <w:bCs/>
          <w:sz w:val="22"/>
          <w:szCs w:val="22"/>
          <w:lang w:val="it-IT"/>
        </w:rPr>
        <w:t>prevenzione</w:t>
      </w:r>
      <w:r>
        <w:rPr>
          <w:rFonts w:ascii="Verdana" w:hAnsi="Verdana"/>
          <w:sz w:val="22"/>
          <w:szCs w:val="22"/>
          <w:lang w:val="it-IT"/>
        </w:rPr>
        <w:t xml:space="preserve">, </w:t>
      </w:r>
      <w:r w:rsidRPr="00560E48">
        <w:rPr>
          <w:rFonts w:ascii="Verdana" w:hAnsi="Verdana"/>
          <w:b/>
          <w:bCs/>
          <w:sz w:val="22"/>
          <w:szCs w:val="22"/>
          <w:lang w:val="it-IT"/>
        </w:rPr>
        <w:t>assistenza</w:t>
      </w:r>
      <w:r>
        <w:rPr>
          <w:rFonts w:ascii="Verdana" w:hAnsi="Verdana"/>
          <w:sz w:val="22"/>
          <w:szCs w:val="22"/>
          <w:lang w:val="it-IT"/>
        </w:rPr>
        <w:t xml:space="preserve">, </w:t>
      </w:r>
      <w:r w:rsidRPr="00560E48">
        <w:rPr>
          <w:rFonts w:ascii="Verdana" w:hAnsi="Verdana"/>
          <w:b/>
          <w:bCs/>
          <w:sz w:val="22"/>
          <w:szCs w:val="22"/>
          <w:lang w:val="it-IT"/>
        </w:rPr>
        <w:t>riabilitazione</w:t>
      </w:r>
      <w:r>
        <w:rPr>
          <w:rFonts w:ascii="Verdana" w:hAnsi="Verdana"/>
          <w:sz w:val="22"/>
          <w:szCs w:val="22"/>
          <w:lang w:val="it-IT"/>
        </w:rPr>
        <w:t xml:space="preserve"> e la descrizione delle competenze delle </w:t>
      </w:r>
      <w:r w:rsidRPr="00560E48">
        <w:rPr>
          <w:rFonts w:ascii="Verdana" w:hAnsi="Verdana"/>
          <w:b/>
          <w:bCs/>
          <w:sz w:val="22"/>
          <w:szCs w:val="22"/>
          <w:lang w:val="it-IT"/>
        </w:rPr>
        <w:t>figure professionali</w:t>
      </w:r>
      <w:r>
        <w:rPr>
          <w:rFonts w:ascii="Verdana" w:hAnsi="Verdana"/>
          <w:sz w:val="22"/>
          <w:szCs w:val="22"/>
          <w:lang w:val="it-IT"/>
        </w:rPr>
        <w:t xml:space="preserve"> che vi operano al suo interno</w:t>
      </w:r>
      <w:r w:rsidR="00D01DCD">
        <w:rPr>
          <w:rFonts w:ascii="Verdana" w:hAnsi="Verdana"/>
          <w:sz w:val="22"/>
          <w:szCs w:val="22"/>
          <w:lang w:val="it-IT"/>
        </w:rPr>
        <w:t>;</w:t>
      </w:r>
    </w:p>
    <w:p w14:paraId="61B80246" w14:textId="77777777" w:rsidR="00D01DCD" w:rsidRDefault="00560E48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–</w:t>
      </w:r>
      <w:r>
        <w:rPr>
          <w:rFonts w:ascii="Verdana" w:hAnsi="Verdana"/>
          <w:sz w:val="22"/>
          <w:szCs w:val="22"/>
          <w:lang w:val="it-IT"/>
        </w:rPr>
        <w:tab/>
      </w:r>
      <w:r w:rsidR="00D01DCD">
        <w:rPr>
          <w:rFonts w:ascii="Verdana" w:hAnsi="Verdana"/>
          <w:sz w:val="22"/>
          <w:szCs w:val="22"/>
          <w:lang w:val="it-IT"/>
        </w:rPr>
        <w:t>l</w:t>
      </w:r>
      <w:r w:rsidRPr="00560E48">
        <w:rPr>
          <w:rFonts w:ascii="Verdana" w:hAnsi="Verdana"/>
          <w:sz w:val="22"/>
          <w:szCs w:val="22"/>
          <w:lang w:val="it-IT"/>
        </w:rPr>
        <w:t>’</w:t>
      </w:r>
      <w:r w:rsidRPr="00560E48">
        <w:rPr>
          <w:rFonts w:ascii="Verdana" w:hAnsi="Verdana"/>
          <w:b/>
          <w:bCs/>
          <w:sz w:val="22"/>
          <w:szCs w:val="22"/>
          <w:lang w:val="it-IT"/>
        </w:rPr>
        <w:t>approccio</w:t>
      </w:r>
      <w:r w:rsidRPr="00AB2A13">
        <w:rPr>
          <w:rFonts w:ascii="Verdana" w:hAnsi="Verdana"/>
          <w:sz w:val="22"/>
          <w:szCs w:val="22"/>
          <w:lang w:val="it-IT"/>
        </w:rPr>
        <w:t xml:space="preserve"> </w:t>
      </w:r>
      <w:r w:rsidRPr="00AB2A13">
        <w:rPr>
          <w:rFonts w:ascii="Verdana" w:hAnsi="Verdana"/>
          <w:b/>
          <w:sz w:val="22"/>
          <w:szCs w:val="22"/>
          <w:lang w:val="it-IT"/>
        </w:rPr>
        <w:t>induttivo</w:t>
      </w:r>
      <w:r w:rsidRPr="00AB2A13">
        <w:rPr>
          <w:rFonts w:ascii="Verdana" w:hAnsi="Verdana"/>
          <w:sz w:val="22"/>
          <w:szCs w:val="22"/>
          <w:lang w:val="it-IT"/>
        </w:rPr>
        <w:t xml:space="preserve">, </w:t>
      </w:r>
      <w:r w:rsidR="00D01DCD">
        <w:rPr>
          <w:rFonts w:ascii="Verdana" w:hAnsi="Verdana"/>
          <w:sz w:val="22"/>
          <w:szCs w:val="22"/>
          <w:lang w:val="it-IT"/>
        </w:rPr>
        <w:t>con</w:t>
      </w:r>
      <w:r w:rsidRPr="00AB2A13">
        <w:rPr>
          <w:rFonts w:ascii="Verdana" w:hAnsi="Verdana"/>
          <w:sz w:val="22"/>
          <w:szCs w:val="22"/>
          <w:lang w:val="it-IT"/>
        </w:rPr>
        <w:t xml:space="preserve"> la risoluzione di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 casi di realtà</w:t>
      </w:r>
      <w:r w:rsidR="00D01DCD">
        <w:rPr>
          <w:rFonts w:ascii="Verdana" w:hAnsi="Verdana"/>
          <w:sz w:val="22"/>
          <w:szCs w:val="22"/>
          <w:lang w:val="it-IT"/>
        </w:rPr>
        <w:t xml:space="preserve"> e lo svolgimento</w:t>
      </w:r>
      <w:r>
        <w:rPr>
          <w:rFonts w:ascii="Verdana" w:hAnsi="Verdana"/>
          <w:sz w:val="22"/>
          <w:szCs w:val="22"/>
          <w:lang w:val="it-IT"/>
        </w:rPr>
        <w:t xml:space="preserve"> di</w:t>
      </w:r>
      <w:r w:rsidRPr="00AB2A13">
        <w:rPr>
          <w:rFonts w:ascii="Verdana" w:hAnsi="Verdana"/>
          <w:sz w:val="22"/>
          <w:szCs w:val="22"/>
          <w:lang w:val="it-IT"/>
        </w:rPr>
        <w:t xml:space="preserve"> </w:t>
      </w:r>
      <w:r w:rsidRPr="00AB2A13">
        <w:rPr>
          <w:rFonts w:ascii="Verdana" w:hAnsi="Verdana"/>
          <w:b/>
          <w:sz w:val="22"/>
          <w:szCs w:val="22"/>
          <w:lang w:val="it-IT"/>
        </w:rPr>
        <w:t>eserci</w:t>
      </w:r>
      <w:r>
        <w:rPr>
          <w:rFonts w:ascii="Verdana" w:hAnsi="Verdana"/>
          <w:b/>
          <w:sz w:val="22"/>
          <w:szCs w:val="22"/>
          <w:lang w:val="it-IT"/>
        </w:rPr>
        <w:t xml:space="preserve">tazioni multidisciplinari </w:t>
      </w:r>
      <w:r w:rsidRPr="00560E48">
        <w:rPr>
          <w:rFonts w:ascii="Verdana" w:hAnsi="Verdana"/>
          <w:bCs/>
          <w:sz w:val="22"/>
          <w:szCs w:val="22"/>
          <w:lang w:val="it-IT"/>
        </w:rPr>
        <w:t>(</w:t>
      </w:r>
      <w:r>
        <w:rPr>
          <w:rFonts w:ascii="Verdana" w:hAnsi="Verdana"/>
          <w:sz w:val="22"/>
          <w:szCs w:val="22"/>
          <w:lang w:val="it-IT"/>
        </w:rPr>
        <w:t>educazione alla salute</w:t>
      </w:r>
      <w:r w:rsidR="00D01DCD">
        <w:rPr>
          <w:rFonts w:ascii="Verdana" w:hAnsi="Verdana"/>
          <w:sz w:val="22"/>
          <w:szCs w:val="22"/>
          <w:lang w:val="it-IT"/>
        </w:rPr>
        <w:t>);</w:t>
      </w:r>
    </w:p>
    <w:p w14:paraId="0D5B2CDE" w14:textId="6EDE900C" w:rsidR="00632DC1" w:rsidRDefault="00D01DCD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–</w:t>
      </w:r>
      <w:r>
        <w:rPr>
          <w:rFonts w:ascii="Verdana" w:hAnsi="Verdana"/>
          <w:sz w:val="22"/>
          <w:szCs w:val="22"/>
          <w:lang w:val="it-IT"/>
        </w:rPr>
        <w:tab/>
        <w:t>la presentazione</w:t>
      </w:r>
      <w:r w:rsidR="00560E48">
        <w:rPr>
          <w:rFonts w:ascii="Verdana" w:hAnsi="Verdana"/>
          <w:sz w:val="22"/>
          <w:szCs w:val="22"/>
          <w:lang w:val="it-IT"/>
        </w:rPr>
        <w:t xml:space="preserve"> di </w:t>
      </w:r>
      <w:r w:rsidR="00560E48" w:rsidRPr="00AB2A13">
        <w:rPr>
          <w:rFonts w:ascii="Verdana" w:hAnsi="Verdana"/>
          <w:sz w:val="22"/>
          <w:szCs w:val="22"/>
          <w:lang w:val="it-IT"/>
        </w:rPr>
        <w:t>attività</w:t>
      </w:r>
      <w:r w:rsidR="00560E48">
        <w:rPr>
          <w:rFonts w:ascii="Verdana" w:hAnsi="Verdana"/>
          <w:sz w:val="22"/>
          <w:szCs w:val="22"/>
          <w:lang w:val="it-IT"/>
        </w:rPr>
        <w:t xml:space="preserve"> riguardanti le competenze in pratica e le tematiche interdisciplinari</w:t>
      </w:r>
      <w:r w:rsidR="00632DC1">
        <w:rPr>
          <w:rFonts w:ascii="Verdana" w:hAnsi="Verdana"/>
          <w:sz w:val="22"/>
          <w:szCs w:val="22"/>
          <w:lang w:val="it-IT"/>
        </w:rPr>
        <w:t>, idonee anche per le ore di compresenza</w:t>
      </w:r>
      <w:r>
        <w:rPr>
          <w:rFonts w:ascii="Verdana" w:hAnsi="Verdana"/>
          <w:sz w:val="22"/>
          <w:szCs w:val="22"/>
          <w:lang w:val="it-IT"/>
        </w:rPr>
        <w:t>;</w:t>
      </w:r>
    </w:p>
    <w:p w14:paraId="5D2A1339" w14:textId="5FACBA81" w:rsidR="00C6719F" w:rsidRPr="00AB2A13" w:rsidRDefault="00C6719F" w:rsidP="00C6719F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–</w:t>
      </w:r>
      <w:r>
        <w:rPr>
          <w:rFonts w:ascii="Verdana" w:hAnsi="Verdana"/>
          <w:sz w:val="22"/>
          <w:szCs w:val="22"/>
          <w:lang w:val="it-IT"/>
        </w:rPr>
        <w:tab/>
      </w:r>
      <w:r w:rsidR="00D01DCD">
        <w:rPr>
          <w:rFonts w:ascii="Verdana" w:hAnsi="Verdana"/>
          <w:sz w:val="22"/>
          <w:szCs w:val="22"/>
          <w:lang w:val="it-IT"/>
        </w:rPr>
        <w:t>i</w:t>
      </w:r>
      <w:r>
        <w:rPr>
          <w:rFonts w:ascii="Verdana" w:hAnsi="Verdana"/>
          <w:sz w:val="22"/>
          <w:szCs w:val="22"/>
          <w:lang w:val="it-IT"/>
        </w:rPr>
        <w:t xml:space="preserve"> blocchi di testo ben ripartiti e la terminologia semplice </w:t>
      </w:r>
      <w:r w:rsidR="00D01DCD">
        <w:rPr>
          <w:rFonts w:ascii="Verdana" w:hAnsi="Verdana"/>
          <w:sz w:val="22"/>
          <w:szCs w:val="22"/>
          <w:lang w:val="it-IT"/>
        </w:rPr>
        <w:t>con</w:t>
      </w:r>
      <w:r>
        <w:rPr>
          <w:rFonts w:ascii="Verdana" w:hAnsi="Verdana"/>
          <w:sz w:val="22"/>
          <w:szCs w:val="22"/>
          <w:lang w:val="it-IT"/>
        </w:rPr>
        <w:t xml:space="preserve"> contenuti ben organizzati e di </w:t>
      </w:r>
      <w:r w:rsidRPr="00C6719F">
        <w:rPr>
          <w:rFonts w:ascii="Verdana" w:hAnsi="Verdana"/>
          <w:b/>
          <w:bCs/>
          <w:sz w:val="22"/>
          <w:szCs w:val="22"/>
          <w:lang w:val="it-IT"/>
        </w:rPr>
        <w:t>facile accessibilità</w:t>
      </w:r>
      <w:r w:rsidR="00D01DCD">
        <w:rPr>
          <w:rFonts w:ascii="Verdana" w:hAnsi="Verdana"/>
          <w:sz w:val="22"/>
          <w:szCs w:val="22"/>
          <w:lang w:val="it-IT"/>
        </w:rPr>
        <w:t>;</w:t>
      </w:r>
    </w:p>
    <w:p w14:paraId="18BA724B" w14:textId="5F5C39C4" w:rsidR="00DC0596" w:rsidRDefault="00632DC1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–</w:t>
      </w:r>
      <w:r>
        <w:rPr>
          <w:rFonts w:ascii="Verdana" w:hAnsi="Verdana"/>
          <w:sz w:val="22"/>
          <w:szCs w:val="22"/>
          <w:lang w:val="it-IT"/>
        </w:rPr>
        <w:tab/>
      </w:r>
      <w:r w:rsidR="00D01DCD">
        <w:rPr>
          <w:rFonts w:ascii="Verdana" w:hAnsi="Verdana"/>
          <w:sz w:val="22"/>
          <w:szCs w:val="22"/>
          <w:lang w:val="it-IT"/>
        </w:rPr>
        <w:t>g</w:t>
      </w:r>
      <w:r w:rsidR="00C6719F">
        <w:rPr>
          <w:rFonts w:ascii="Verdana" w:hAnsi="Verdana"/>
          <w:sz w:val="22"/>
          <w:szCs w:val="22"/>
          <w:lang w:val="it-IT"/>
        </w:rPr>
        <w:t>li utili strumenti per una didattica personalizzata, quali</w:t>
      </w:r>
      <w:r w:rsidR="00D01DCD">
        <w:rPr>
          <w:rFonts w:ascii="Verdana" w:hAnsi="Verdana"/>
          <w:sz w:val="22"/>
          <w:szCs w:val="22"/>
          <w:lang w:val="it-IT"/>
        </w:rPr>
        <w:t xml:space="preserve"> le 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domande </w:t>
      </w:r>
      <w:r w:rsidRPr="00AB2A13">
        <w:rPr>
          <w:rFonts w:ascii="Verdana" w:hAnsi="Verdana"/>
          <w:sz w:val="22"/>
          <w:szCs w:val="22"/>
          <w:lang w:val="it-IT"/>
        </w:rPr>
        <w:t>a margine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 </w:t>
      </w:r>
      <w:r w:rsidR="00C6719F" w:rsidRPr="00C6719F">
        <w:rPr>
          <w:rFonts w:ascii="Verdana" w:hAnsi="Verdana"/>
          <w:bCs/>
          <w:sz w:val="22"/>
          <w:szCs w:val="22"/>
          <w:lang w:val="it-IT"/>
        </w:rPr>
        <w:t>(</w:t>
      </w:r>
      <w:r w:rsidRPr="00AB2A13">
        <w:rPr>
          <w:rFonts w:ascii="Verdana" w:hAnsi="Verdana"/>
          <w:sz w:val="22"/>
          <w:szCs w:val="22"/>
          <w:lang w:val="it-IT"/>
        </w:rPr>
        <w:t>per fissare i concetti principali</w:t>
      </w:r>
      <w:r w:rsidR="00C6719F">
        <w:rPr>
          <w:rFonts w:ascii="Verdana" w:hAnsi="Verdana"/>
          <w:sz w:val="22"/>
          <w:szCs w:val="22"/>
          <w:lang w:val="it-IT"/>
        </w:rPr>
        <w:t>)</w:t>
      </w:r>
      <w:r>
        <w:rPr>
          <w:rFonts w:ascii="Verdana" w:hAnsi="Verdana"/>
          <w:sz w:val="22"/>
          <w:szCs w:val="22"/>
          <w:lang w:val="it-IT"/>
        </w:rPr>
        <w:t>,</w:t>
      </w:r>
      <w:r w:rsidR="00C6719F">
        <w:rPr>
          <w:rFonts w:ascii="Verdana" w:hAnsi="Verdana"/>
          <w:sz w:val="22"/>
          <w:szCs w:val="22"/>
          <w:lang w:val="it-IT"/>
        </w:rPr>
        <w:t xml:space="preserve"> le</w:t>
      </w:r>
      <w:r>
        <w:rPr>
          <w:rFonts w:ascii="Verdana" w:hAnsi="Verdana"/>
          <w:sz w:val="22"/>
          <w:szCs w:val="22"/>
          <w:lang w:val="it-IT"/>
        </w:rPr>
        <w:t xml:space="preserve"> tabelle e </w:t>
      </w:r>
      <w:r w:rsidR="00C6719F">
        <w:rPr>
          <w:rFonts w:ascii="Verdana" w:hAnsi="Verdana"/>
          <w:sz w:val="22"/>
          <w:szCs w:val="22"/>
          <w:lang w:val="it-IT"/>
        </w:rPr>
        <w:t xml:space="preserve">i </w:t>
      </w:r>
      <w:r>
        <w:rPr>
          <w:rFonts w:ascii="Verdana" w:hAnsi="Verdana"/>
          <w:sz w:val="22"/>
          <w:szCs w:val="22"/>
          <w:lang w:val="it-IT"/>
        </w:rPr>
        <w:t>grafici esplicativi</w:t>
      </w:r>
      <w:r w:rsidR="00C6719F">
        <w:rPr>
          <w:rFonts w:ascii="Verdana" w:hAnsi="Verdana"/>
          <w:sz w:val="22"/>
          <w:szCs w:val="22"/>
          <w:lang w:val="it-IT"/>
        </w:rPr>
        <w:t>,</w:t>
      </w:r>
      <w:r>
        <w:rPr>
          <w:rFonts w:ascii="Verdana" w:hAnsi="Verdana"/>
          <w:sz w:val="22"/>
          <w:szCs w:val="22"/>
          <w:lang w:val="it-IT"/>
        </w:rPr>
        <w:t xml:space="preserve"> i</w:t>
      </w:r>
      <w:r w:rsidRPr="00AB2A13">
        <w:rPr>
          <w:rFonts w:ascii="Verdana" w:hAnsi="Verdana"/>
          <w:sz w:val="22"/>
          <w:szCs w:val="22"/>
          <w:lang w:val="it-IT"/>
        </w:rPr>
        <w:t xml:space="preserve"> </w:t>
      </w:r>
      <w:r w:rsidRPr="00AB2A13">
        <w:rPr>
          <w:rFonts w:ascii="Verdana" w:hAnsi="Verdana"/>
          <w:b/>
          <w:sz w:val="22"/>
          <w:szCs w:val="22"/>
          <w:lang w:val="it-IT"/>
        </w:rPr>
        <w:t>glossari</w:t>
      </w:r>
      <w:r>
        <w:rPr>
          <w:rFonts w:ascii="Verdana" w:hAnsi="Verdana"/>
          <w:sz w:val="22"/>
          <w:szCs w:val="22"/>
          <w:lang w:val="it-IT"/>
        </w:rPr>
        <w:t>,</w:t>
      </w:r>
      <w:r w:rsidRPr="00AB2A13">
        <w:rPr>
          <w:rFonts w:ascii="Verdana" w:hAnsi="Verdana"/>
          <w:sz w:val="22"/>
          <w:szCs w:val="22"/>
          <w:lang w:val="it-IT"/>
        </w:rPr>
        <w:t xml:space="preserve"> </w:t>
      </w:r>
      <w:r>
        <w:rPr>
          <w:rFonts w:ascii="Verdana" w:hAnsi="Verdana"/>
          <w:sz w:val="22"/>
          <w:szCs w:val="22"/>
          <w:lang w:val="it-IT"/>
        </w:rPr>
        <w:t xml:space="preserve">le </w:t>
      </w:r>
      <w:r w:rsidRPr="00AB2A13">
        <w:rPr>
          <w:rFonts w:ascii="Verdana" w:hAnsi="Verdana"/>
          <w:b/>
          <w:sz w:val="22"/>
          <w:szCs w:val="22"/>
          <w:lang w:val="it-IT"/>
        </w:rPr>
        <w:t>mappe concettuali</w:t>
      </w:r>
      <w:r>
        <w:rPr>
          <w:rFonts w:ascii="Verdana" w:hAnsi="Verdana"/>
          <w:sz w:val="22"/>
          <w:szCs w:val="22"/>
          <w:lang w:val="it-IT"/>
        </w:rPr>
        <w:t xml:space="preserve">, le </w:t>
      </w:r>
      <w:r w:rsidRPr="00AB2A13">
        <w:rPr>
          <w:rFonts w:ascii="Verdana" w:hAnsi="Verdana"/>
          <w:b/>
          <w:sz w:val="22"/>
          <w:szCs w:val="22"/>
          <w:lang w:val="it-IT"/>
        </w:rPr>
        <w:t>sintesi</w:t>
      </w:r>
      <w:r w:rsidRPr="00AB2A13">
        <w:rPr>
          <w:rFonts w:ascii="Verdana" w:hAnsi="Verdana"/>
          <w:sz w:val="22"/>
          <w:szCs w:val="22"/>
          <w:lang w:val="it-IT"/>
        </w:rPr>
        <w:t xml:space="preserve"> alla fine di ogni unità di apprendimento</w:t>
      </w:r>
      <w:r>
        <w:rPr>
          <w:rFonts w:ascii="Verdana" w:hAnsi="Verdana"/>
          <w:sz w:val="22"/>
          <w:szCs w:val="22"/>
          <w:lang w:val="it-IT"/>
        </w:rPr>
        <w:t>, così come le</w:t>
      </w:r>
      <w:r w:rsidRPr="00AB2A13">
        <w:rPr>
          <w:rFonts w:ascii="Verdana" w:hAnsi="Verdana"/>
          <w:sz w:val="22"/>
          <w:szCs w:val="22"/>
          <w:lang w:val="it-IT"/>
        </w:rPr>
        <w:t xml:space="preserve"> 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immagini </w:t>
      </w:r>
      <w:r w:rsidRPr="00AB2A13">
        <w:rPr>
          <w:rFonts w:ascii="Verdana" w:hAnsi="Verdana"/>
          <w:sz w:val="22"/>
          <w:szCs w:val="22"/>
          <w:lang w:val="it-IT"/>
        </w:rPr>
        <w:t>chiare, dettagliate e didattiche</w:t>
      </w:r>
      <w:r>
        <w:rPr>
          <w:rFonts w:ascii="Verdana" w:hAnsi="Verdana"/>
          <w:sz w:val="22"/>
          <w:szCs w:val="22"/>
          <w:lang w:val="it-IT"/>
        </w:rPr>
        <w:t xml:space="preserve"> e gli 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schemi </w:t>
      </w:r>
      <w:r w:rsidRPr="00AB2A13">
        <w:rPr>
          <w:rFonts w:ascii="Verdana" w:hAnsi="Verdana"/>
          <w:sz w:val="22"/>
          <w:szCs w:val="22"/>
          <w:lang w:val="it-IT"/>
        </w:rPr>
        <w:t xml:space="preserve">a cascata </w:t>
      </w:r>
      <w:r>
        <w:rPr>
          <w:rFonts w:ascii="Verdana" w:hAnsi="Verdana"/>
          <w:sz w:val="22"/>
          <w:szCs w:val="22"/>
          <w:lang w:val="it-IT"/>
        </w:rPr>
        <w:t>(</w:t>
      </w:r>
      <w:r w:rsidRPr="00AB2A13">
        <w:rPr>
          <w:rFonts w:ascii="Verdana" w:hAnsi="Verdana"/>
          <w:sz w:val="22"/>
          <w:szCs w:val="22"/>
          <w:lang w:val="it-IT"/>
        </w:rPr>
        <w:t>per un ripasso rapido, online)</w:t>
      </w:r>
      <w:r w:rsidR="00C6719F">
        <w:rPr>
          <w:rFonts w:ascii="Verdana" w:hAnsi="Verdana"/>
          <w:sz w:val="22"/>
          <w:szCs w:val="22"/>
          <w:lang w:val="it-IT"/>
        </w:rPr>
        <w:t>.</w:t>
      </w:r>
    </w:p>
    <w:p w14:paraId="6C24D023" w14:textId="3BD45C99" w:rsidR="00026E16" w:rsidRDefault="00632DC1" w:rsidP="00632DC1">
      <w:pPr>
        <w:ind w:right="-568"/>
        <w:jc w:val="both"/>
        <w:rPr>
          <w:rFonts w:ascii="Verdana" w:hAnsi="Verdana"/>
          <w:bCs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 xml:space="preserve">Le numerose </w:t>
      </w:r>
      <w:r w:rsidRPr="00632DC1">
        <w:rPr>
          <w:rFonts w:ascii="Verdana" w:hAnsi="Verdana"/>
          <w:b/>
          <w:bCs/>
          <w:sz w:val="22"/>
          <w:szCs w:val="22"/>
          <w:lang w:val="it-IT"/>
        </w:rPr>
        <w:t>mappe</w:t>
      </w:r>
      <w:r>
        <w:rPr>
          <w:rFonts w:ascii="Verdana" w:hAnsi="Verdana"/>
          <w:sz w:val="22"/>
          <w:szCs w:val="22"/>
          <w:lang w:val="it-IT"/>
        </w:rPr>
        <w:t xml:space="preserve"> e le </w:t>
      </w:r>
      <w:r w:rsidRPr="00632DC1">
        <w:rPr>
          <w:rFonts w:ascii="Verdana" w:hAnsi="Verdana"/>
          <w:b/>
          <w:bCs/>
          <w:sz w:val="22"/>
          <w:szCs w:val="22"/>
          <w:lang w:val="it-IT"/>
        </w:rPr>
        <w:t>sintesi</w:t>
      </w:r>
      <w:r w:rsidRPr="00632DC1">
        <w:rPr>
          <w:rFonts w:ascii="Verdana" w:hAnsi="Verdana"/>
          <w:sz w:val="22"/>
          <w:szCs w:val="22"/>
          <w:lang w:val="it-IT"/>
        </w:rPr>
        <w:t xml:space="preserve"> in </w:t>
      </w:r>
      <w:r w:rsidRPr="00632DC1">
        <w:rPr>
          <w:rFonts w:ascii="Verdana" w:hAnsi="Verdana"/>
          <w:b/>
          <w:sz w:val="22"/>
          <w:szCs w:val="22"/>
          <w:lang w:val="it-IT"/>
        </w:rPr>
        <w:t>carattere ad alta leggibilità</w:t>
      </w:r>
      <w:r w:rsidRPr="00632DC1">
        <w:rPr>
          <w:rFonts w:ascii="Verdana" w:hAnsi="Verdana"/>
          <w:bCs/>
          <w:sz w:val="22"/>
          <w:szCs w:val="22"/>
          <w:lang w:val="it-IT"/>
        </w:rPr>
        <w:t xml:space="preserve">, </w:t>
      </w:r>
      <w:r w:rsidR="00C6719F">
        <w:rPr>
          <w:rFonts w:ascii="Verdana" w:hAnsi="Verdana"/>
          <w:bCs/>
          <w:sz w:val="22"/>
          <w:szCs w:val="22"/>
          <w:lang w:val="it-IT"/>
        </w:rPr>
        <w:t xml:space="preserve">lette da una speaker qualificata e accessibili tramite QR code, fanno del </w:t>
      </w:r>
      <w:r w:rsidR="00C6719F" w:rsidRPr="00C6719F">
        <w:rPr>
          <w:rFonts w:ascii="Verdana" w:hAnsi="Verdana"/>
          <w:b/>
          <w:sz w:val="22"/>
          <w:szCs w:val="22"/>
          <w:lang w:val="it-IT"/>
        </w:rPr>
        <w:t>testo</w:t>
      </w:r>
      <w:r w:rsidR="00C6719F">
        <w:rPr>
          <w:rFonts w:ascii="Verdana" w:hAnsi="Verdana"/>
          <w:bCs/>
          <w:sz w:val="22"/>
          <w:szCs w:val="22"/>
          <w:lang w:val="it-IT"/>
        </w:rPr>
        <w:t xml:space="preserve"> uno strumento molto </w:t>
      </w:r>
      <w:r w:rsidR="00C6719F" w:rsidRPr="00C6719F">
        <w:rPr>
          <w:rFonts w:ascii="Verdana" w:hAnsi="Verdana"/>
          <w:b/>
          <w:sz w:val="22"/>
          <w:szCs w:val="22"/>
          <w:lang w:val="it-IT"/>
        </w:rPr>
        <w:t>inclusivo</w:t>
      </w:r>
      <w:r w:rsidR="00026E16">
        <w:rPr>
          <w:rFonts w:ascii="Verdana" w:hAnsi="Verdana"/>
          <w:bCs/>
          <w:sz w:val="22"/>
          <w:szCs w:val="22"/>
          <w:lang w:val="it-IT"/>
        </w:rPr>
        <w:t>.</w:t>
      </w:r>
      <w:r w:rsidR="00C6719F">
        <w:rPr>
          <w:rFonts w:ascii="Verdana" w:hAnsi="Verdana"/>
          <w:bCs/>
          <w:sz w:val="22"/>
          <w:szCs w:val="22"/>
          <w:lang w:val="it-IT"/>
        </w:rPr>
        <w:t xml:space="preserve"> </w:t>
      </w:r>
    </w:p>
    <w:p w14:paraId="5DD2030D" w14:textId="0E79011B" w:rsidR="00D01DCD" w:rsidRDefault="00D01DCD" w:rsidP="00D01DCD">
      <w:pPr>
        <w:ind w:right="-568"/>
        <w:jc w:val="both"/>
        <w:rPr>
          <w:rFonts w:ascii="Verdana" w:hAnsi="Verdana"/>
          <w:bCs/>
          <w:sz w:val="22"/>
          <w:szCs w:val="22"/>
          <w:lang w:val="it-IT"/>
        </w:rPr>
      </w:pPr>
      <w:r>
        <w:rPr>
          <w:rFonts w:ascii="Verdana" w:hAnsi="Verdana"/>
          <w:bCs/>
          <w:sz w:val="22"/>
          <w:szCs w:val="22"/>
          <w:lang w:val="it-IT"/>
        </w:rPr>
        <w:t xml:space="preserve">Grazie alla multimedialità del libro digitale fornito al docente, anche tramite </w:t>
      </w:r>
      <w:proofErr w:type="spellStart"/>
      <w:r>
        <w:rPr>
          <w:rFonts w:ascii="Verdana" w:hAnsi="Verdana"/>
          <w:bCs/>
          <w:sz w:val="22"/>
          <w:szCs w:val="22"/>
          <w:lang w:val="it-IT"/>
        </w:rPr>
        <w:t>CD-Rom</w:t>
      </w:r>
      <w:proofErr w:type="spellEnd"/>
      <w:r>
        <w:rPr>
          <w:rFonts w:ascii="Verdana" w:hAnsi="Verdana"/>
          <w:bCs/>
          <w:sz w:val="22"/>
          <w:szCs w:val="22"/>
          <w:lang w:val="it-IT"/>
        </w:rPr>
        <w:t xml:space="preserve"> per la LIM, si possono organizzare lezion</w:t>
      </w:r>
      <w:r w:rsidR="00AB6DD1">
        <w:rPr>
          <w:rFonts w:ascii="Verdana" w:hAnsi="Verdana"/>
          <w:bCs/>
          <w:sz w:val="22"/>
          <w:szCs w:val="22"/>
          <w:lang w:val="it-IT"/>
        </w:rPr>
        <w:t>i</w:t>
      </w:r>
      <w:r>
        <w:rPr>
          <w:rFonts w:ascii="Verdana" w:hAnsi="Verdana"/>
          <w:bCs/>
          <w:sz w:val="22"/>
          <w:szCs w:val="22"/>
          <w:lang w:val="it-IT"/>
        </w:rPr>
        <w:t xml:space="preserve"> interattive e partecipate sia in classe, sia a distanza.</w:t>
      </w:r>
    </w:p>
    <w:p w14:paraId="09F27312" w14:textId="5CF12C3A" w:rsidR="00026E16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 xml:space="preserve">Il docente ha a disposizione una </w:t>
      </w:r>
      <w:r w:rsidRPr="00AB2A13">
        <w:rPr>
          <w:rFonts w:ascii="Verdana" w:hAnsi="Verdana"/>
          <w:b/>
          <w:sz w:val="22"/>
          <w:szCs w:val="22"/>
          <w:lang w:val="it-IT"/>
        </w:rPr>
        <w:t>Guida completa</w:t>
      </w:r>
      <w:r w:rsidRPr="00AB2A13">
        <w:rPr>
          <w:rFonts w:ascii="Verdana" w:hAnsi="Verdana"/>
          <w:sz w:val="22"/>
          <w:szCs w:val="22"/>
          <w:lang w:val="it-IT"/>
        </w:rPr>
        <w:t xml:space="preserve"> con tutte le soluzioni degli esercizi nel testo, proposte di prove di verifica per tutta la classe e per studenti con BES, suggerimenti per la programmazione e per il percorso di competenze trasversali</w:t>
      </w:r>
      <w:r w:rsidR="00026E16">
        <w:rPr>
          <w:rFonts w:ascii="Verdana" w:hAnsi="Verdana"/>
          <w:sz w:val="22"/>
          <w:szCs w:val="22"/>
          <w:lang w:val="it-IT"/>
        </w:rPr>
        <w:t xml:space="preserve">. </w:t>
      </w:r>
    </w:p>
    <w:p w14:paraId="784CCEF6" w14:textId="77777777" w:rsidR="00026E16" w:rsidRDefault="00026E16" w:rsidP="00026E16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Sia nel testo, sia nella Guida sono presenti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</w:t>
      </w:r>
      <w:r>
        <w:rPr>
          <w:rFonts w:ascii="Verdana" w:hAnsi="Verdana"/>
          <w:sz w:val="22"/>
          <w:szCs w:val="22"/>
          <w:lang w:val="it-IT"/>
        </w:rPr>
        <w:t xml:space="preserve">utili materiali spendibili in classe per simulazioni della </w:t>
      </w:r>
      <w:r w:rsidRPr="00026E16">
        <w:rPr>
          <w:rFonts w:ascii="Verdana" w:hAnsi="Verdana"/>
          <w:b/>
          <w:bCs/>
          <w:sz w:val="22"/>
          <w:szCs w:val="22"/>
          <w:lang w:val="it-IT"/>
        </w:rPr>
        <w:t>prova d’esame</w:t>
      </w:r>
      <w:r>
        <w:rPr>
          <w:rFonts w:ascii="Verdana" w:hAnsi="Verdana"/>
          <w:sz w:val="22"/>
          <w:szCs w:val="22"/>
          <w:lang w:val="it-IT"/>
        </w:rPr>
        <w:t xml:space="preserve">. </w:t>
      </w:r>
    </w:p>
    <w:p w14:paraId="19199E3F" w14:textId="4DB5FABD" w:rsidR="00026E16" w:rsidRDefault="00026E16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</w:p>
    <w:sectPr w:rsidR="00026E16" w:rsidSect="003E4B2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D77E6" w14:textId="77777777" w:rsidR="00801376" w:rsidRDefault="00801376">
      <w:r>
        <w:separator/>
      </w:r>
    </w:p>
  </w:endnote>
  <w:endnote w:type="continuationSeparator" w:id="0">
    <w:p w14:paraId="72417B7C" w14:textId="77777777" w:rsidR="00801376" w:rsidRDefault="0080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2C54A" w14:textId="77777777" w:rsidR="00801376" w:rsidRDefault="00801376">
      <w:r>
        <w:separator/>
      </w:r>
    </w:p>
  </w:footnote>
  <w:footnote w:type="continuationSeparator" w:id="0">
    <w:p w14:paraId="0522C940" w14:textId="77777777" w:rsidR="00801376" w:rsidRDefault="00801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8A6B0" w14:textId="77777777" w:rsidR="007419A4" w:rsidRPr="00F31090" w:rsidRDefault="007419A4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652518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57D0C"/>
    <w:multiLevelType w:val="hybridMultilevel"/>
    <w:tmpl w:val="F496DB3E"/>
    <w:lvl w:ilvl="0" w:tplc="25742B5C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4C55"/>
    <w:multiLevelType w:val="hybridMultilevel"/>
    <w:tmpl w:val="65BEB93A"/>
    <w:lvl w:ilvl="0" w:tplc="C0122922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AE5"/>
    <w:rsid w:val="00026E16"/>
    <w:rsid w:val="00040587"/>
    <w:rsid w:val="00087559"/>
    <w:rsid w:val="000F50B4"/>
    <w:rsid w:val="00160FA9"/>
    <w:rsid w:val="00180BCF"/>
    <w:rsid w:val="001B3BF3"/>
    <w:rsid w:val="001D61D5"/>
    <w:rsid w:val="002E49FC"/>
    <w:rsid w:val="002E6DDF"/>
    <w:rsid w:val="0031581C"/>
    <w:rsid w:val="003349B8"/>
    <w:rsid w:val="003752D7"/>
    <w:rsid w:val="003848F6"/>
    <w:rsid w:val="003B08EF"/>
    <w:rsid w:val="003B0F76"/>
    <w:rsid w:val="003C0CC5"/>
    <w:rsid w:val="003D07AF"/>
    <w:rsid w:val="003D0B9D"/>
    <w:rsid w:val="003E4B22"/>
    <w:rsid w:val="003F47C5"/>
    <w:rsid w:val="003F6D6B"/>
    <w:rsid w:val="00411BDB"/>
    <w:rsid w:val="004261EA"/>
    <w:rsid w:val="004A0CBF"/>
    <w:rsid w:val="004B1722"/>
    <w:rsid w:val="004D09EC"/>
    <w:rsid w:val="004E0D34"/>
    <w:rsid w:val="00503CA2"/>
    <w:rsid w:val="005069BF"/>
    <w:rsid w:val="00520071"/>
    <w:rsid w:val="00524555"/>
    <w:rsid w:val="00534940"/>
    <w:rsid w:val="005421F3"/>
    <w:rsid w:val="00554A05"/>
    <w:rsid w:val="00560E48"/>
    <w:rsid w:val="00597625"/>
    <w:rsid w:val="005C0A2C"/>
    <w:rsid w:val="005D6F68"/>
    <w:rsid w:val="0062423B"/>
    <w:rsid w:val="006255F9"/>
    <w:rsid w:val="00632DC1"/>
    <w:rsid w:val="006537B6"/>
    <w:rsid w:val="00654E07"/>
    <w:rsid w:val="00662F36"/>
    <w:rsid w:val="00663F89"/>
    <w:rsid w:val="0066577B"/>
    <w:rsid w:val="006A7F83"/>
    <w:rsid w:val="006C4AE5"/>
    <w:rsid w:val="007246BE"/>
    <w:rsid w:val="00730857"/>
    <w:rsid w:val="00731A8C"/>
    <w:rsid w:val="007419A4"/>
    <w:rsid w:val="00767788"/>
    <w:rsid w:val="00785D0D"/>
    <w:rsid w:val="0079180E"/>
    <w:rsid w:val="007A7B7E"/>
    <w:rsid w:val="007B235B"/>
    <w:rsid w:val="007C47E1"/>
    <w:rsid w:val="007D5585"/>
    <w:rsid w:val="00801376"/>
    <w:rsid w:val="00817FE1"/>
    <w:rsid w:val="00841711"/>
    <w:rsid w:val="008C184A"/>
    <w:rsid w:val="0095179C"/>
    <w:rsid w:val="00963668"/>
    <w:rsid w:val="00974CBA"/>
    <w:rsid w:val="00984196"/>
    <w:rsid w:val="0099052A"/>
    <w:rsid w:val="009950EE"/>
    <w:rsid w:val="00A66FDA"/>
    <w:rsid w:val="00A75E21"/>
    <w:rsid w:val="00AA7782"/>
    <w:rsid w:val="00AB2A13"/>
    <w:rsid w:val="00AB6075"/>
    <w:rsid w:val="00AB6DD1"/>
    <w:rsid w:val="00AC291B"/>
    <w:rsid w:val="00AD327C"/>
    <w:rsid w:val="00AF47E7"/>
    <w:rsid w:val="00B04A4A"/>
    <w:rsid w:val="00B163BF"/>
    <w:rsid w:val="00B62F3C"/>
    <w:rsid w:val="00B63DAF"/>
    <w:rsid w:val="00BA617C"/>
    <w:rsid w:val="00BA6772"/>
    <w:rsid w:val="00BE5792"/>
    <w:rsid w:val="00C0489F"/>
    <w:rsid w:val="00C06B50"/>
    <w:rsid w:val="00C25894"/>
    <w:rsid w:val="00C6719F"/>
    <w:rsid w:val="00CC74A0"/>
    <w:rsid w:val="00CF1D49"/>
    <w:rsid w:val="00D01DCD"/>
    <w:rsid w:val="00D4470B"/>
    <w:rsid w:val="00D7519D"/>
    <w:rsid w:val="00DC0596"/>
    <w:rsid w:val="00DD65C4"/>
    <w:rsid w:val="00DE1578"/>
    <w:rsid w:val="00DE2773"/>
    <w:rsid w:val="00E53AA8"/>
    <w:rsid w:val="00E56B4A"/>
    <w:rsid w:val="00E85216"/>
    <w:rsid w:val="00EF719F"/>
    <w:rsid w:val="00F06674"/>
    <w:rsid w:val="00F31090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E82AE"/>
  <w15:docId w15:val="{9765B582-07AD-4117-8964-44A34271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0489F"/>
    <w:pPr>
      <w:ind w:left="720"/>
      <w:contextualSpacing/>
    </w:pPr>
  </w:style>
  <w:style w:type="paragraph" w:styleId="Puntoelenco">
    <w:name w:val="List Bullet"/>
    <w:basedOn w:val="Normale"/>
    <w:rsid w:val="00026E16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376F95-0F38-4E66-A883-3FE7F9A8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testo Chemistry &amp; Co sarà disponibile per l’anno scolastico 2012/2013, momento centrale nella nuova scuola della riforma: i</vt:lpstr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Elisa Meinardi</cp:lastModifiedBy>
  <cp:revision>9</cp:revision>
  <cp:lastPrinted>2021-03-26T16:29:00Z</cp:lastPrinted>
  <dcterms:created xsi:type="dcterms:W3CDTF">2020-03-24T10:36:00Z</dcterms:created>
  <dcterms:modified xsi:type="dcterms:W3CDTF">2021-03-26T16:59:00Z</dcterms:modified>
</cp:coreProperties>
</file>