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6F65" w14:textId="77777777" w:rsidR="003E4B22" w:rsidRPr="00D3042F" w:rsidRDefault="003E4B22" w:rsidP="006537B6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528D6C3A" w14:textId="77777777" w:rsidR="0023470E" w:rsidRPr="00D3042F" w:rsidRDefault="0023470E" w:rsidP="006537B6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167DD48D" w14:textId="48FF610A" w:rsidR="00767788" w:rsidRPr="00D3042F" w:rsidRDefault="004233D1" w:rsidP="006537B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Ilaria Piccioli</w:t>
      </w:r>
    </w:p>
    <w:p w14:paraId="744FD2C7" w14:textId="77777777" w:rsidR="00767788" w:rsidRPr="00D3042F" w:rsidRDefault="00767788" w:rsidP="006537B6">
      <w:pPr>
        <w:jc w:val="center"/>
        <w:rPr>
          <w:rFonts w:ascii="Arial" w:hAnsi="Arial" w:cs="Arial"/>
          <w:sz w:val="22"/>
          <w:szCs w:val="22"/>
        </w:rPr>
      </w:pPr>
    </w:p>
    <w:p w14:paraId="355606EB" w14:textId="77777777" w:rsidR="0023470E" w:rsidRPr="00D3042F" w:rsidRDefault="0023470E" w:rsidP="006537B6">
      <w:pPr>
        <w:jc w:val="center"/>
        <w:rPr>
          <w:rFonts w:ascii="Arial" w:hAnsi="Arial" w:cs="Arial"/>
          <w:sz w:val="22"/>
          <w:szCs w:val="22"/>
        </w:rPr>
      </w:pPr>
    </w:p>
    <w:p w14:paraId="40542B21" w14:textId="6AE6D692" w:rsidR="006537B6" w:rsidRPr="00D3042F" w:rsidRDefault="004233D1" w:rsidP="006537B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MECH &amp; TECH</w:t>
      </w:r>
    </w:p>
    <w:p w14:paraId="50383193" w14:textId="77777777" w:rsidR="0023470E" w:rsidRPr="00D3042F" w:rsidRDefault="0023470E" w:rsidP="00D3042F">
      <w:pPr>
        <w:rPr>
          <w:rFonts w:ascii="Arial" w:hAnsi="Arial" w:cs="Arial"/>
          <w:sz w:val="22"/>
          <w:szCs w:val="22"/>
        </w:rPr>
      </w:pPr>
    </w:p>
    <w:p w14:paraId="16D2B164" w14:textId="200F9068" w:rsidR="00767788" w:rsidRPr="00D3042F" w:rsidRDefault="00087559" w:rsidP="006537B6">
      <w:pPr>
        <w:jc w:val="center"/>
        <w:rPr>
          <w:rFonts w:ascii="Arial" w:hAnsi="Arial" w:cs="Arial"/>
          <w:b/>
          <w:sz w:val="22"/>
          <w:szCs w:val="22"/>
        </w:rPr>
      </w:pPr>
      <w:r w:rsidRPr="00D3042F">
        <w:rPr>
          <w:rFonts w:ascii="Arial" w:hAnsi="Arial" w:cs="Arial"/>
          <w:b/>
          <w:sz w:val="22"/>
          <w:szCs w:val="22"/>
        </w:rPr>
        <w:t xml:space="preserve">English for </w:t>
      </w:r>
      <w:r w:rsidR="004233D1">
        <w:rPr>
          <w:rFonts w:ascii="Arial" w:hAnsi="Arial" w:cs="Arial"/>
          <w:b/>
          <w:sz w:val="22"/>
          <w:szCs w:val="22"/>
        </w:rPr>
        <w:t>Mechanical Technology &amp; Engineering</w:t>
      </w:r>
    </w:p>
    <w:p w14:paraId="5392D6D0" w14:textId="77777777" w:rsidR="00B04A4A" w:rsidRPr="00D3042F" w:rsidRDefault="00B04A4A" w:rsidP="006B6113">
      <w:pPr>
        <w:tabs>
          <w:tab w:val="left" w:pos="3060"/>
        </w:tabs>
        <w:rPr>
          <w:rFonts w:ascii="Arial" w:hAnsi="Arial" w:cs="Arial"/>
          <w:sz w:val="22"/>
          <w:szCs w:val="22"/>
          <w:lang w:val="it-IT"/>
        </w:rPr>
      </w:pPr>
    </w:p>
    <w:p w14:paraId="4347C68C" w14:textId="28361020" w:rsidR="00767788" w:rsidRPr="00D3042F" w:rsidRDefault="00767788" w:rsidP="00731A8C">
      <w:pPr>
        <w:tabs>
          <w:tab w:val="left" w:pos="3060"/>
        </w:tabs>
        <w:jc w:val="center"/>
        <w:rPr>
          <w:rFonts w:ascii="Arial" w:hAnsi="Arial" w:cs="Arial"/>
          <w:sz w:val="22"/>
          <w:szCs w:val="22"/>
          <w:lang w:val="it-IT"/>
        </w:rPr>
      </w:pPr>
      <w:r w:rsidRPr="00D3042F">
        <w:rPr>
          <w:rFonts w:ascii="Arial" w:hAnsi="Arial" w:cs="Arial"/>
          <w:sz w:val="22"/>
          <w:szCs w:val="22"/>
          <w:lang w:val="it-IT"/>
        </w:rPr>
        <w:t>Con</w:t>
      </w:r>
      <w:r w:rsidR="005859B5" w:rsidRPr="00D3042F">
        <w:rPr>
          <w:rFonts w:ascii="Arial" w:hAnsi="Arial" w:cs="Arial"/>
          <w:sz w:val="22"/>
          <w:szCs w:val="22"/>
          <w:lang w:val="it-IT"/>
        </w:rPr>
        <w:t xml:space="preserve"> </w:t>
      </w:r>
      <w:r w:rsidR="005859B5" w:rsidRPr="00D3042F">
        <w:rPr>
          <w:rFonts w:ascii="Arial" w:hAnsi="Arial" w:cs="Arial"/>
          <w:b/>
          <w:bCs/>
          <w:sz w:val="22"/>
          <w:szCs w:val="22"/>
          <w:lang w:val="it-IT"/>
        </w:rPr>
        <w:t>Interactive E-Book</w:t>
      </w:r>
      <w:r w:rsidR="005859B5" w:rsidRPr="00D3042F">
        <w:rPr>
          <w:rFonts w:ascii="Arial" w:hAnsi="Arial" w:cs="Arial"/>
          <w:sz w:val="22"/>
          <w:szCs w:val="22"/>
          <w:lang w:val="it-IT"/>
        </w:rPr>
        <w:t xml:space="preserve"> </w:t>
      </w:r>
      <w:r w:rsidR="00D3042F" w:rsidRPr="00D3042F">
        <w:rPr>
          <w:rFonts w:ascii="Arial" w:hAnsi="Arial" w:cs="Arial"/>
          <w:sz w:val="22"/>
          <w:szCs w:val="22"/>
          <w:lang w:val="it-IT"/>
        </w:rPr>
        <w:t xml:space="preserve">e </w:t>
      </w:r>
      <w:r w:rsidR="00D3042F" w:rsidRPr="00D3042F">
        <w:rPr>
          <w:rFonts w:ascii="Arial" w:hAnsi="Arial" w:cs="Arial"/>
          <w:b/>
          <w:bCs/>
          <w:sz w:val="22"/>
          <w:szCs w:val="22"/>
          <w:lang w:val="it-IT"/>
        </w:rPr>
        <w:t>audio in formato MP3</w:t>
      </w:r>
      <w:r w:rsidR="00D3042F" w:rsidRPr="00D3042F">
        <w:rPr>
          <w:rFonts w:ascii="Arial" w:hAnsi="Arial" w:cs="Arial"/>
          <w:sz w:val="22"/>
          <w:szCs w:val="22"/>
          <w:lang w:val="it-IT"/>
        </w:rPr>
        <w:t xml:space="preserve"> </w:t>
      </w:r>
      <w:r w:rsidR="005859B5" w:rsidRPr="00D3042F">
        <w:rPr>
          <w:rFonts w:ascii="Arial" w:hAnsi="Arial" w:cs="Arial"/>
          <w:sz w:val="22"/>
          <w:szCs w:val="22"/>
          <w:lang w:val="it-IT"/>
        </w:rPr>
        <w:t>+</w:t>
      </w:r>
      <w:r w:rsidRPr="00D3042F">
        <w:rPr>
          <w:rFonts w:ascii="Arial" w:hAnsi="Arial" w:cs="Arial"/>
          <w:sz w:val="22"/>
          <w:szCs w:val="22"/>
          <w:lang w:val="it-IT"/>
        </w:rPr>
        <w:t xml:space="preserve"> </w:t>
      </w:r>
      <w:r w:rsidRPr="00D3042F">
        <w:rPr>
          <w:rFonts w:ascii="Arial" w:hAnsi="Arial" w:cs="Arial"/>
          <w:b/>
          <w:sz w:val="22"/>
          <w:szCs w:val="22"/>
          <w:lang w:val="it-IT"/>
        </w:rPr>
        <w:t>Guida</w:t>
      </w:r>
      <w:r w:rsidRPr="00D3042F">
        <w:rPr>
          <w:rFonts w:ascii="Arial" w:hAnsi="Arial" w:cs="Arial"/>
          <w:sz w:val="22"/>
          <w:szCs w:val="22"/>
          <w:lang w:val="it-IT"/>
        </w:rPr>
        <w:t xml:space="preserve"> </w:t>
      </w:r>
      <w:r w:rsidRPr="00D3042F">
        <w:rPr>
          <w:rFonts w:ascii="Arial" w:hAnsi="Arial" w:cs="Arial"/>
          <w:b/>
          <w:bCs/>
          <w:sz w:val="22"/>
          <w:szCs w:val="22"/>
          <w:lang w:val="it-IT"/>
        </w:rPr>
        <w:t>Docente</w:t>
      </w:r>
      <w:r w:rsidR="006B6113" w:rsidRPr="00D3042F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6B6113" w:rsidRPr="00D3042F">
        <w:rPr>
          <w:rFonts w:ascii="Arial" w:hAnsi="Arial" w:cs="Arial"/>
          <w:sz w:val="22"/>
          <w:szCs w:val="22"/>
          <w:lang w:val="it-IT"/>
        </w:rPr>
        <w:t>completa di</w:t>
      </w:r>
      <w:r w:rsidR="006B6113" w:rsidRPr="00D3042F">
        <w:rPr>
          <w:rFonts w:ascii="Arial" w:hAnsi="Arial" w:cs="Arial"/>
          <w:b/>
          <w:bCs/>
          <w:sz w:val="22"/>
          <w:szCs w:val="22"/>
          <w:lang w:val="it-IT"/>
        </w:rPr>
        <w:t xml:space="preserve"> CD </w:t>
      </w:r>
      <w:r w:rsidR="00D3042F" w:rsidRPr="00D3042F">
        <w:rPr>
          <w:rFonts w:ascii="Arial" w:hAnsi="Arial" w:cs="Arial"/>
          <w:b/>
          <w:bCs/>
          <w:sz w:val="22"/>
          <w:szCs w:val="22"/>
          <w:lang w:val="it-IT"/>
        </w:rPr>
        <w:t>a</w:t>
      </w:r>
      <w:r w:rsidR="006B6113" w:rsidRPr="00D3042F">
        <w:rPr>
          <w:rFonts w:ascii="Arial" w:hAnsi="Arial" w:cs="Arial"/>
          <w:b/>
          <w:bCs/>
          <w:sz w:val="22"/>
          <w:szCs w:val="22"/>
          <w:lang w:val="it-IT"/>
        </w:rPr>
        <w:t>udio</w:t>
      </w:r>
    </w:p>
    <w:p w14:paraId="3398D2A9" w14:textId="77777777" w:rsidR="00767788" w:rsidRPr="00D3042F" w:rsidRDefault="00767788" w:rsidP="006537B6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08D66328" w14:textId="291B29A0" w:rsidR="00767788" w:rsidRPr="00D3042F" w:rsidRDefault="00767788" w:rsidP="006537B6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D3042F">
        <w:rPr>
          <w:rFonts w:ascii="Arial" w:hAnsi="Arial" w:cs="Arial"/>
          <w:sz w:val="22"/>
          <w:szCs w:val="22"/>
          <w:lang w:val="it-IT"/>
        </w:rPr>
        <w:t xml:space="preserve">Pagg. </w:t>
      </w:r>
      <w:r w:rsidR="006B6113" w:rsidRPr="00D3042F">
        <w:rPr>
          <w:rFonts w:ascii="Arial" w:hAnsi="Arial" w:cs="Arial"/>
          <w:sz w:val="22"/>
          <w:szCs w:val="22"/>
          <w:lang w:val="it-IT"/>
        </w:rPr>
        <w:t>3</w:t>
      </w:r>
      <w:r w:rsidR="004233D1">
        <w:rPr>
          <w:rFonts w:ascii="Arial" w:hAnsi="Arial" w:cs="Arial"/>
          <w:sz w:val="22"/>
          <w:szCs w:val="22"/>
          <w:lang w:val="it-IT"/>
        </w:rPr>
        <w:t>12</w:t>
      </w:r>
      <w:r w:rsidRPr="00D3042F">
        <w:rPr>
          <w:rFonts w:ascii="Arial" w:hAnsi="Arial" w:cs="Arial"/>
          <w:sz w:val="22"/>
          <w:szCs w:val="22"/>
          <w:lang w:val="it-IT"/>
        </w:rPr>
        <w:t xml:space="preserve">           € 2</w:t>
      </w:r>
      <w:r w:rsidR="004233D1">
        <w:rPr>
          <w:rFonts w:ascii="Arial" w:hAnsi="Arial" w:cs="Arial"/>
          <w:sz w:val="22"/>
          <w:szCs w:val="22"/>
          <w:lang w:val="it-IT"/>
        </w:rPr>
        <w:t>4</w:t>
      </w:r>
      <w:r w:rsidRPr="00D3042F">
        <w:rPr>
          <w:rFonts w:ascii="Arial" w:hAnsi="Arial" w:cs="Arial"/>
          <w:sz w:val="22"/>
          <w:szCs w:val="22"/>
          <w:lang w:val="it-IT"/>
        </w:rPr>
        <w:t>,</w:t>
      </w:r>
      <w:r w:rsidR="005859B5" w:rsidRPr="00D3042F">
        <w:rPr>
          <w:rFonts w:ascii="Arial" w:hAnsi="Arial" w:cs="Arial"/>
          <w:sz w:val="22"/>
          <w:szCs w:val="22"/>
          <w:lang w:val="it-IT"/>
        </w:rPr>
        <w:t>5</w:t>
      </w:r>
      <w:r w:rsidRPr="00D3042F">
        <w:rPr>
          <w:rFonts w:ascii="Arial" w:hAnsi="Arial" w:cs="Arial"/>
          <w:sz w:val="22"/>
          <w:szCs w:val="22"/>
          <w:lang w:val="it-IT"/>
        </w:rPr>
        <w:t xml:space="preserve">0        </w:t>
      </w:r>
      <w:r w:rsidRPr="00D3042F">
        <w:rPr>
          <w:rFonts w:ascii="Arial" w:hAnsi="Arial" w:cs="Arial"/>
          <w:b/>
          <w:sz w:val="22"/>
          <w:szCs w:val="22"/>
          <w:lang w:val="it-IT"/>
        </w:rPr>
        <w:t>ISBN  978</w:t>
      </w:r>
      <w:r w:rsidR="006B6113" w:rsidRPr="00D3042F">
        <w:rPr>
          <w:rFonts w:ascii="Arial" w:hAnsi="Arial" w:cs="Arial"/>
          <w:b/>
          <w:sz w:val="22"/>
          <w:szCs w:val="22"/>
          <w:lang w:val="it-IT"/>
        </w:rPr>
        <w:t>-</w:t>
      </w:r>
      <w:r w:rsidRPr="00D3042F">
        <w:rPr>
          <w:rFonts w:ascii="Arial" w:hAnsi="Arial" w:cs="Arial"/>
          <w:b/>
          <w:sz w:val="22"/>
          <w:szCs w:val="22"/>
          <w:lang w:val="it-IT"/>
        </w:rPr>
        <w:t>88</w:t>
      </w:r>
      <w:r w:rsidR="006B6113" w:rsidRPr="00D3042F">
        <w:rPr>
          <w:rFonts w:ascii="Arial" w:hAnsi="Arial" w:cs="Arial"/>
          <w:b/>
          <w:sz w:val="22"/>
          <w:szCs w:val="22"/>
          <w:lang w:val="it-IT"/>
        </w:rPr>
        <w:t>-</w:t>
      </w:r>
      <w:r w:rsidRPr="00D3042F">
        <w:rPr>
          <w:rFonts w:ascii="Arial" w:hAnsi="Arial" w:cs="Arial"/>
          <w:b/>
          <w:sz w:val="22"/>
          <w:szCs w:val="22"/>
          <w:lang w:val="it-IT"/>
        </w:rPr>
        <w:t>8488</w:t>
      </w:r>
      <w:r w:rsidR="006B6113" w:rsidRPr="00D3042F">
        <w:rPr>
          <w:rFonts w:ascii="Arial" w:hAnsi="Arial" w:cs="Arial"/>
          <w:b/>
          <w:sz w:val="22"/>
          <w:szCs w:val="22"/>
          <w:lang w:val="it-IT"/>
        </w:rPr>
        <w:t>-42</w:t>
      </w:r>
      <w:r w:rsidR="004233D1">
        <w:rPr>
          <w:rFonts w:ascii="Arial" w:hAnsi="Arial" w:cs="Arial"/>
          <w:b/>
          <w:sz w:val="22"/>
          <w:szCs w:val="22"/>
          <w:lang w:val="it-IT"/>
        </w:rPr>
        <w:t>8</w:t>
      </w:r>
      <w:r w:rsidR="00597625" w:rsidRPr="00D3042F">
        <w:rPr>
          <w:rFonts w:ascii="Arial" w:hAnsi="Arial" w:cs="Arial"/>
          <w:b/>
          <w:sz w:val="22"/>
          <w:szCs w:val="22"/>
          <w:lang w:val="it-IT"/>
        </w:rPr>
        <w:t>-</w:t>
      </w:r>
      <w:r w:rsidR="004233D1">
        <w:rPr>
          <w:rFonts w:ascii="Arial" w:hAnsi="Arial" w:cs="Arial"/>
          <w:b/>
          <w:sz w:val="22"/>
          <w:szCs w:val="22"/>
          <w:lang w:val="it-IT"/>
        </w:rPr>
        <w:t>2</w:t>
      </w:r>
    </w:p>
    <w:p w14:paraId="23A6AD21" w14:textId="77777777" w:rsidR="006537B6" w:rsidRPr="00D3042F" w:rsidRDefault="006537B6" w:rsidP="00767788">
      <w:pPr>
        <w:jc w:val="right"/>
        <w:rPr>
          <w:rFonts w:ascii="Arial" w:hAnsi="Arial" w:cs="Arial"/>
          <w:sz w:val="22"/>
          <w:szCs w:val="22"/>
          <w:lang w:val="it-IT"/>
        </w:rPr>
      </w:pPr>
    </w:p>
    <w:p w14:paraId="4C4C9C49" w14:textId="0A7689C8" w:rsidR="00554A05" w:rsidRPr="00D3042F" w:rsidRDefault="00B04A4A" w:rsidP="00554A05">
      <w:pPr>
        <w:jc w:val="center"/>
        <w:rPr>
          <w:rFonts w:ascii="Verdana" w:hAnsi="Verdana" w:cs="Arial"/>
          <w:b/>
          <w:sz w:val="22"/>
          <w:szCs w:val="22"/>
          <w:lang w:val="it-IT"/>
        </w:rPr>
      </w:pPr>
      <w:r w:rsidRPr="00D3042F">
        <w:rPr>
          <w:rFonts w:ascii="Verdana" w:hAnsi="Verdana"/>
          <w:b/>
          <w:sz w:val="22"/>
          <w:szCs w:val="22"/>
          <w:lang w:val="it-IT"/>
        </w:rPr>
        <w:t>NOVITA' 20</w:t>
      </w:r>
      <w:r w:rsidR="00596256" w:rsidRPr="00D3042F">
        <w:rPr>
          <w:rFonts w:ascii="Verdana" w:hAnsi="Verdana"/>
          <w:b/>
          <w:sz w:val="22"/>
          <w:szCs w:val="22"/>
          <w:lang w:val="it-IT"/>
        </w:rPr>
        <w:t>2</w:t>
      </w:r>
      <w:r w:rsidR="006B6113" w:rsidRPr="00D3042F">
        <w:rPr>
          <w:rFonts w:ascii="Verdana" w:hAnsi="Verdana"/>
          <w:b/>
          <w:sz w:val="22"/>
          <w:szCs w:val="22"/>
          <w:lang w:val="it-IT"/>
        </w:rPr>
        <w:t>2</w:t>
      </w:r>
      <w:r w:rsidRPr="00D3042F">
        <w:rPr>
          <w:rFonts w:ascii="Verdana" w:hAnsi="Verdana"/>
          <w:b/>
          <w:sz w:val="22"/>
          <w:szCs w:val="22"/>
          <w:lang w:val="it-IT"/>
        </w:rPr>
        <w:tab/>
      </w:r>
      <w:r w:rsidRPr="00D3042F">
        <w:rPr>
          <w:rFonts w:ascii="Verdana" w:hAnsi="Verdana"/>
          <w:b/>
          <w:sz w:val="22"/>
          <w:szCs w:val="22"/>
          <w:lang w:val="it-IT"/>
        </w:rPr>
        <w:tab/>
      </w:r>
      <w:r w:rsidRPr="00D3042F">
        <w:rPr>
          <w:rFonts w:ascii="Verdana" w:hAnsi="Verdana"/>
          <w:b/>
          <w:sz w:val="22"/>
          <w:szCs w:val="22"/>
          <w:lang w:val="it-IT"/>
        </w:rPr>
        <w:tab/>
      </w:r>
      <w:r w:rsidRPr="00D3042F">
        <w:rPr>
          <w:rFonts w:ascii="Verdana" w:hAnsi="Verdana"/>
          <w:b/>
          <w:sz w:val="22"/>
          <w:szCs w:val="22"/>
          <w:lang w:val="it-IT"/>
        </w:rPr>
        <w:tab/>
      </w:r>
      <w:r w:rsidRPr="00D3042F">
        <w:rPr>
          <w:rFonts w:ascii="Verdana" w:hAnsi="Verdana"/>
          <w:b/>
          <w:sz w:val="22"/>
          <w:szCs w:val="22"/>
          <w:lang w:val="it-IT"/>
        </w:rPr>
        <w:tab/>
      </w:r>
      <w:r w:rsidR="00554A05" w:rsidRPr="00D3042F">
        <w:rPr>
          <w:rFonts w:ascii="Verdana" w:hAnsi="Verdana" w:cs="Arial"/>
          <w:b/>
          <w:sz w:val="22"/>
          <w:szCs w:val="22"/>
          <w:lang w:val="it-IT"/>
        </w:rPr>
        <w:t>SAN MARCO</w:t>
      </w:r>
    </w:p>
    <w:p w14:paraId="3214796F" w14:textId="77777777" w:rsidR="0023470E" w:rsidRPr="00D3042F" w:rsidRDefault="0023470E" w:rsidP="00554A05">
      <w:pPr>
        <w:jc w:val="center"/>
        <w:rPr>
          <w:rFonts w:ascii="Verdana" w:hAnsi="Verdana" w:cs="Arial"/>
          <w:b/>
          <w:sz w:val="22"/>
          <w:szCs w:val="22"/>
          <w:lang w:val="it-IT"/>
        </w:rPr>
      </w:pPr>
    </w:p>
    <w:p w14:paraId="19E95762" w14:textId="4F8E2355" w:rsidR="005859B5" w:rsidRDefault="005859B5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Si propone l’adozione di </w:t>
      </w:r>
      <w:r w:rsidR="004233D1">
        <w:rPr>
          <w:rFonts w:ascii="Verdana" w:hAnsi="Verdana" w:cs="Arial"/>
          <w:bCs/>
          <w:i/>
          <w:iCs/>
          <w:sz w:val="22"/>
          <w:szCs w:val="22"/>
          <w:lang w:val="it-IT"/>
        </w:rPr>
        <w:t xml:space="preserve">Mech &amp; Tech – English for </w:t>
      </w:r>
      <w:proofErr w:type="spellStart"/>
      <w:r w:rsidR="004233D1">
        <w:rPr>
          <w:rFonts w:ascii="Verdana" w:hAnsi="Verdana" w:cs="Arial"/>
          <w:bCs/>
          <w:i/>
          <w:iCs/>
          <w:sz w:val="22"/>
          <w:szCs w:val="22"/>
          <w:lang w:val="it-IT"/>
        </w:rPr>
        <w:t>Mechanical</w:t>
      </w:r>
      <w:proofErr w:type="spellEnd"/>
      <w:r w:rsidR="004233D1">
        <w:rPr>
          <w:rFonts w:ascii="Verdana" w:hAnsi="Verdana" w:cs="Arial"/>
          <w:bCs/>
          <w:i/>
          <w:iCs/>
          <w:sz w:val="22"/>
          <w:szCs w:val="22"/>
          <w:lang w:val="it-IT"/>
        </w:rPr>
        <w:t xml:space="preserve"> Technology &amp; Engineering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, </w:t>
      </w:r>
      <w:r w:rsidR="004233D1">
        <w:rPr>
          <w:rFonts w:ascii="Verdana" w:hAnsi="Verdana" w:cs="Arial"/>
          <w:bCs/>
          <w:sz w:val="22"/>
          <w:szCs w:val="22"/>
          <w:lang w:val="it-IT"/>
        </w:rPr>
        <w:t xml:space="preserve">il </w:t>
      </w:r>
      <w:r w:rsidR="004726DD">
        <w:rPr>
          <w:rFonts w:ascii="Verdana" w:hAnsi="Verdana" w:cs="Arial"/>
          <w:bCs/>
          <w:sz w:val="22"/>
          <w:szCs w:val="22"/>
          <w:lang w:val="it-IT"/>
        </w:rPr>
        <w:t xml:space="preserve">nuovo </w:t>
      </w:r>
      <w:r w:rsidR="004233D1">
        <w:rPr>
          <w:rFonts w:ascii="Verdana" w:hAnsi="Verdana" w:cs="Arial"/>
          <w:bCs/>
          <w:sz w:val="22"/>
          <w:szCs w:val="22"/>
          <w:lang w:val="it-IT"/>
        </w:rPr>
        <w:t>corso</w:t>
      </w:r>
      <w:r w:rsidRPr="00D3042F">
        <w:rPr>
          <w:rFonts w:ascii="Verdana" w:hAnsi="Verdana" w:cs="Arial"/>
          <w:bCs/>
          <w:sz w:val="22"/>
          <w:szCs w:val="22"/>
          <w:lang w:val="it-IT"/>
        </w:rPr>
        <w:t xml:space="preserve"> di microlingua inglese </w:t>
      </w:r>
      <w:r w:rsidR="004726DD">
        <w:rPr>
          <w:rFonts w:ascii="Verdana" w:hAnsi="Verdana" w:cs="Arial"/>
          <w:bCs/>
          <w:sz w:val="22"/>
          <w:szCs w:val="22"/>
          <w:lang w:val="it-IT"/>
        </w:rPr>
        <w:t xml:space="preserve">dell’Editrice San Marco </w:t>
      </w:r>
      <w:r w:rsidR="004233D1">
        <w:rPr>
          <w:rFonts w:ascii="Verdana" w:hAnsi="Verdana" w:cs="Arial"/>
          <w:bCs/>
          <w:sz w:val="22"/>
          <w:szCs w:val="22"/>
          <w:lang w:val="it-IT"/>
        </w:rPr>
        <w:t>dedicato al settore della meccanica, della meccatronica e della tecnologia.</w:t>
      </w:r>
    </w:p>
    <w:p w14:paraId="576BD1DC" w14:textId="7B890FBA" w:rsidR="00CD5437" w:rsidRDefault="004726DD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>
        <w:rPr>
          <w:rFonts w:ascii="Verdana" w:hAnsi="Verdana" w:cs="Arial"/>
          <w:bCs/>
          <w:sz w:val="22"/>
          <w:szCs w:val="22"/>
          <w:lang w:val="it-IT"/>
        </w:rPr>
        <w:t>Presentandosi</w:t>
      </w:r>
      <w:r w:rsidR="005C1163" w:rsidRPr="00CD5437">
        <w:rPr>
          <w:rFonts w:ascii="Verdana" w:hAnsi="Verdana" w:cs="Arial"/>
          <w:bCs/>
          <w:sz w:val="22"/>
          <w:szCs w:val="22"/>
          <w:lang w:val="it-IT"/>
        </w:rPr>
        <w:t xml:space="preserve"> con un’immagine grafica </w:t>
      </w:r>
      <w:r w:rsidR="00CD5437" w:rsidRPr="00CD5437">
        <w:rPr>
          <w:rFonts w:ascii="Verdana" w:hAnsi="Verdana" w:cs="Arial"/>
          <w:bCs/>
          <w:sz w:val="22"/>
          <w:szCs w:val="22"/>
          <w:lang w:val="it-IT"/>
        </w:rPr>
        <w:t>vivace</w:t>
      </w:r>
      <w:r w:rsidR="005C1163" w:rsidRPr="00CD5437">
        <w:rPr>
          <w:rFonts w:ascii="Verdana" w:hAnsi="Verdana" w:cs="Arial"/>
          <w:bCs/>
          <w:sz w:val="22"/>
          <w:szCs w:val="22"/>
          <w:lang w:val="it-IT"/>
        </w:rPr>
        <w:t xml:space="preserve"> e accattivante</w:t>
      </w:r>
      <w:r w:rsidR="00DB0C5E" w:rsidRPr="00CD5437">
        <w:rPr>
          <w:rFonts w:ascii="Verdana" w:hAnsi="Verdana" w:cs="Arial"/>
          <w:bCs/>
          <w:sz w:val="22"/>
          <w:szCs w:val="22"/>
          <w:lang w:val="it-IT"/>
        </w:rPr>
        <w:t>,</w:t>
      </w:r>
      <w:r w:rsidR="005C1163" w:rsidRPr="00CD5437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>
        <w:rPr>
          <w:rFonts w:ascii="Verdana" w:hAnsi="Verdana" w:cs="Arial"/>
          <w:bCs/>
          <w:sz w:val="22"/>
          <w:szCs w:val="22"/>
          <w:lang w:val="it-IT"/>
        </w:rPr>
        <w:t>il volume</w:t>
      </w:r>
      <w:r w:rsidR="005C1163" w:rsidRPr="00CD5437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F00113" w:rsidRPr="00CD5437">
        <w:rPr>
          <w:rFonts w:ascii="Verdana" w:hAnsi="Verdana" w:cs="Arial"/>
          <w:bCs/>
          <w:sz w:val="22"/>
          <w:szCs w:val="22"/>
          <w:lang w:val="it-IT"/>
        </w:rPr>
        <w:t>affronta</w:t>
      </w:r>
      <w:r w:rsidR="005C1163" w:rsidRPr="00CD5437">
        <w:rPr>
          <w:rFonts w:ascii="Verdana" w:hAnsi="Verdana" w:cs="Arial"/>
          <w:bCs/>
          <w:sz w:val="22"/>
          <w:szCs w:val="22"/>
          <w:lang w:val="it-IT"/>
        </w:rPr>
        <w:t xml:space="preserve"> tutti gli argomenti</w:t>
      </w:r>
      <w:r w:rsidR="006B6113" w:rsidRPr="00CD5437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CD5437" w:rsidRPr="00CD5437">
        <w:rPr>
          <w:rFonts w:ascii="Verdana" w:hAnsi="Verdana" w:cs="Arial"/>
          <w:bCs/>
          <w:sz w:val="22"/>
          <w:szCs w:val="22"/>
          <w:lang w:val="it-IT"/>
        </w:rPr>
        <w:t>fondamentali di settore in maniera chiara e organizzata: dalle risorse energetiche e dai materiali ai macchinari per la produzione, dall’industria metallurgica e automobilistica al disegno tecnico, fino all’automazione e ai sistemi di riscaldamento e raffreddamento</w:t>
      </w:r>
      <w:r w:rsidR="00CD5437">
        <w:rPr>
          <w:rFonts w:ascii="Verdana" w:hAnsi="Verdana" w:cs="Arial"/>
          <w:bCs/>
          <w:sz w:val="22"/>
          <w:szCs w:val="22"/>
          <w:lang w:val="it-IT"/>
        </w:rPr>
        <w:t>.</w:t>
      </w:r>
    </w:p>
    <w:p w14:paraId="542D412A" w14:textId="171B15BE" w:rsidR="006345A5" w:rsidRDefault="006345A5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>
        <w:rPr>
          <w:rFonts w:ascii="Verdana" w:hAnsi="Verdana" w:cs="Arial"/>
          <w:bCs/>
          <w:sz w:val="22"/>
          <w:szCs w:val="22"/>
          <w:lang w:val="it-IT"/>
        </w:rPr>
        <w:t>I contenuti si sviluppano su 8 step tematici, ciascuno dei quali segue una pratica struttura a schede (</w:t>
      </w:r>
      <w:proofErr w:type="spellStart"/>
      <w:r w:rsidRPr="006345A5">
        <w:rPr>
          <w:rFonts w:ascii="Verdana" w:hAnsi="Verdana" w:cs="Arial"/>
          <w:bCs/>
          <w:i/>
          <w:iCs/>
          <w:sz w:val="22"/>
          <w:szCs w:val="22"/>
          <w:lang w:val="it-IT"/>
        </w:rPr>
        <w:t>Let’s</w:t>
      </w:r>
      <w:proofErr w:type="spellEnd"/>
      <w:r w:rsidRPr="006345A5">
        <w:rPr>
          <w:rFonts w:ascii="Verdana" w:hAnsi="Verdana" w:cs="Arial"/>
          <w:bCs/>
          <w:i/>
          <w:iCs/>
          <w:sz w:val="22"/>
          <w:szCs w:val="22"/>
          <w:lang w:val="it-IT"/>
        </w:rPr>
        <w:t xml:space="preserve"> flip first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, scheda d’apertura in modalità </w:t>
      </w:r>
      <w:proofErr w:type="spellStart"/>
      <w:r w:rsidRPr="006345A5">
        <w:rPr>
          <w:rFonts w:ascii="Verdana" w:hAnsi="Verdana" w:cs="Arial"/>
          <w:bCs/>
          <w:i/>
          <w:iCs/>
          <w:sz w:val="22"/>
          <w:szCs w:val="22"/>
          <w:lang w:val="it-IT"/>
        </w:rPr>
        <w:t>flipped</w:t>
      </w:r>
      <w:proofErr w:type="spellEnd"/>
      <w:r w:rsidRPr="006345A5">
        <w:rPr>
          <w:rFonts w:ascii="Verdana" w:hAnsi="Verdana" w:cs="Arial"/>
          <w:bCs/>
          <w:i/>
          <w:iCs/>
          <w:sz w:val="22"/>
          <w:szCs w:val="22"/>
          <w:lang w:val="it-IT"/>
        </w:rPr>
        <w:t xml:space="preserve"> </w:t>
      </w:r>
      <w:proofErr w:type="spellStart"/>
      <w:r w:rsidRPr="006345A5">
        <w:rPr>
          <w:rFonts w:ascii="Verdana" w:hAnsi="Verdana" w:cs="Arial"/>
          <w:bCs/>
          <w:i/>
          <w:iCs/>
          <w:sz w:val="22"/>
          <w:szCs w:val="22"/>
          <w:lang w:val="it-IT"/>
        </w:rPr>
        <w:t>classroom</w:t>
      </w:r>
      <w:proofErr w:type="spellEnd"/>
      <w:r w:rsidR="00AA39F3">
        <w:rPr>
          <w:rFonts w:ascii="Verdana" w:hAnsi="Verdana" w:cs="Arial"/>
          <w:bCs/>
          <w:i/>
          <w:iCs/>
          <w:sz w:val="22"/>
          <w:szCs w:val="22"/>
          <w:lang w:val="it-IT"/>
        </w:rPr>
        <w:t xml:space="preserve"> </w:t>
      </w:r>
      <w:r w:rsidR="00AA39F3" w:rsidRPr="00AA39F3">
        <w:rPr>
          <w:rFonts w:ascii="Verdana" w:hAnsi="Verdana" w:cs="Arial"/>
          <w:bCs/>
          <w:sz w:val="22"/>
          <w:szCs w:val="22"/>
          <w:lang w:val="it-IT"/>
        </w:rPr>
        <w:t>con video didattici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; </w:t>
      </w:r>
      <w:r w:rsidRPr="006345A5">
        <w:rPr>
          <w:rFonts w:ascii="Verdana" w:hAnsi="Verdana" w:cs="Arial"/>
          <w:bCs/>
          <w:i/>
          <w:iCs/>
          <w:sz w:val="22"/>
          <w:szCs w:val="22"/>
          <w:lang w:val="it-IT"/>
        </w:rPr>
        <w:t>Dashboard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, </w:t>
      </w:r>
      <w:r w:rsidR="00504DD1">
        <w:rPr>
          <w:rFonts w:ascii="Verdana" w:hAnsi="Verdana" w:cs="Arial"/>
          <w:bCs/>
          <w:sz w:val="22"/>
          <w:szCs w:val="22"/>
          <w:lang w:val="it-IT"/>
        </w:rPr>
        <w:t>il cuore del testo con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504DD1">
        <w:rPr>
          <w:rFonts w:ascii="Verdana" w:hAnsi="Verdana" w:cs="Arial"/>
          <w:bCs/>
          <w:sz w:val="22"/>
          <w:szCs w:val="22"/>
          <w:lang w:val="it-IT"/>
        </w:rPr>
        <w:t xml:space="preserve">i </w:t>
      </w:r>
      <w:r>
        <w:rPr>
          <w:rFonts w:ascii="Verdana" w:hAnsi="Verdana" w:cs="Arial"/>
          <w:bCs/>
          <w:sz w:val="22"/>
          <w:szCs w:val="22"/>
          <w:lang w:val="it-IT"/>
        </w:rPr>
        <w:t>paragrafi</w:t>
      </w:r>
      <w:r w:rsidR="00AA39F3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504DD1">
        <w:rPr>
          <w:rFonts w:ascii="Verdana" w:hAnsi="Verdana" w:cs="Arial"/>
          <w:bCs/>
          <w:sz w:val="22"/>
          <w:szCs w:val="22"/>
          <w:lang w:val="it-IT"/>
        </w:rPr>
        <w:t>e</w:t>
      </w:r>
      <w:r w:rsidR="00AA39F3">
        <w:rPr>
          <w:rFonts w:ascii="Verdana" w:hAnsi="Verdana" w:cs="Arial"/>
          <w:bCs/>
          <w:sz w:val="22"/>
          <w:szCs w:val="22"/>
          <w:lang w:val="it-IT"/>
        </w:rPr>
        <w:t xml:space="preserve"> utili parole chiave per una visualizzazione immediata degli argomenti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; </w:t>
      </w:r>
      <w:r w:rsidRPr="006345A5">
        <w:rPr>
          <w:rFonts w:ascii="Verdana" w:hAnsi="Verdana" w:cs="Arial"/>
          <w:bCs/>
          <w:i/>
          <w:iCs/>
          <w:sz w:val="22"/>
          <w:szCs w:val="22"/>
          <w:lang w:val="it-IT"/>
        </w:rPr>
        <w:t>Word booster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, scheda per </w:t>
      </w:r>
      <w:r w:rsidR="000F170C">
        <w:rPr>
          <w:rFonts w:ascii="Verdana" w:hAnsi="Verdana" w:cs="Arial"/>
          <w:bCs/>
          <w:sz w:val="22"/>
          <w:szCs w:val="22"/>
          <w:lang w:val="it-IT"/>
        </w:rPr>
        <w:t>l’acquisizione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 del linguaggio </w:t>
      </w:r>
      <w:r w:rsidR="000F170C">
        <w:rPr>
          <w:rFonts w:ascii="Verdana" w:hAnsi="Verdana" w:cs="Arial"/>
          <w:bCs/>
          <w:sz w:val="22"/>
          <w:szCs w:val="22"/>
          <w:lang w:val="it-IT"/>
        </w:rPr>
        <w:t>tecnico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; </w:t>
      </w:r>
      <w:r w:rsidRPr="006345A5">
        <w:rPr>
          <w:rFonts w:ascii="Verdana" w:hAnsi="Verdana" w:cs="Arial"/>
          <w:bCs/>
          <w:i/>
          <w:iCs/>
          <w:sz w:val="22"/>
          <w:szCs w:val="22"/>
          <w:lang w:val="it-IT"/>
        </w:rPr>
        <w:t xml:space="preserve">Language </w:t>
      </w:r>
      <w:proofErr w:type="spellStart"/>
      <w:r w:rsidRPr="006345A5">
        <w:rPr>
          <w:rFonts w:ascii="Verdana" w:hAnsi="Verdana" w:cs="Arial"/>
          <w:bCs/>
          <w:i/>
          <w:iCs/>
          <w:sz w:val="22"/>
          <w:szCs w:val="22"/>
          <w:lang w:val="it-IT"/>
        </w:rPr>
        <w:t>alive</w:t>
      </w:r>
      <w:proofErr w:type="spellEnd"/>
      <w:r>
        <w:rPr>
          <w:rFonts w:ascii="Verdana" w:hAnsi="Verdana" w:cs="Arial"/>
          <w:bCs/>
          <w:sz w:val="22"/>
          <w:szCs w:val="22"/>
          <w:lang w:val="it-IT"/>
        </w:rPr>
        <w:t>, scheda dedicata alla parte comunicativa della lingua).</w:t>
      </w:r>
    </w:p>
    <w:p w14:paraId="33653A37" w14:textId="4ACD7878" w:rsidR="005560F5" w:rsidRDefault="005560F5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>
        <w:rPr>
          <w:rFonts w:ascii="Verdana" w:hAnsi="Verdana" w:cs="Arial"/>
          <w:bCs/>
          <w:sz w:val="22"/>
          <w:szCs w:val="22"/>
          <w:lang w:val="it-IT"/>
        </w:rPr>
        <w:t xml:space="preserve">Privilegiando un approccio di tipo operativo, tutti i contenuti sono affiancati da un ampio apparato di attività, diverse per tipologia e grado di difficoltà (opportunamente segnalato a fianco di ogni esercizio), che mirano al consolidamento e al potenziamento di tutte le abilità linguistiche, comprese le competenze lessicali, le </w:t>
      </w:r>
      <w:r w:rsidRPr="00E416DD">
        <w:rPr>
          <w:rFonts w:ascii="Verdana" w:hAnsi="Verdana" w:cs="Arial"/>
          <w:bCs/>
          <w:i/>
          <w:iCs/>
          <w:sz w:val="22"/>
          <w:szCs w:val="22"/>
          <w:lang w:val="it-IT"/>
        </w:rPr>
        <w:t>21</w:t>
      </w:r>
      <w:r w:rsidRPr="00E416DD">
        <w:rPr>
          <w:rFonts w:ascii="Verdana" w:hAnsi="Verdana" w:cs="Arial"/>
          <w:bCs/>
          <w:i/>
          <w:iCs/>
          <w:sz w:val="22"/>
          <w:szCs w:val="22"/>
          <w:vertAlign w:val="superscript"/>
          <w:lang w:val="it-IT"/>
        </w:rPr>
        <w:t>st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proofErr w:type="spellStart"/>
      <w:r w:rsidRPr="005560F5">
        <w:rPr>
          <w:rFonts w:ascii="Verdana" w:hAnsi="Verdana" w:cs="Arial"/>
          <w:bCs/>
          <w:i/>
          <w:iCs/>
          <w:sz w:val="22"/>
          <w:szCs w:val="22"/>
          <w:lang w:val="it-IT"/>
        </w:rPr>
        <w:t>century</w:t>
      </w:r>
      <w:proofErr w:type="spellEnd"/>
      <w:r w:rsidRPr="005560F5">
        <w:rPr>
          <w:rFonts w:ascii="Verdana" w:hAnsi="Verdana" w:cs="Arial"/>
          <w:bCs/>
          <w:i/>
          <w:iCs/>
          <w:sz w:val="22"/>
          <w:szCs w:val="22"/>
          <w:lang w:val="it-IT"/>
        </w:rPr>
        <w:t xml:space="preserve"> skills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 e numerosi esercizi di </w:t>
      </w:r>
      <w:proofErr w:type="spellStart"/>
      <w:r w:rsidRPr="005560F5">
        <w:rPr>
          <w:rFonts w:ascii="Verdana" w:hAnsi="Verdana" w:cs="Arial"/>
          <w:bCs/>
          <w:i/>
          <w:iCs/>
          <w:sz w:val="22"/>
          <w:szCs w:val="22"/>
          <w:lang w:val="it-IT"/>
        </w:rPr>
        <w:t>listening</w:t>
      </w:r>
      <w:proofErr w:type="spellEnd"/>
      <w:r w:rsidR="008910B3">
        <w:rPr>
          <w:rFonts w:ascii="Verdana" w:hAnsi="Verdana" w:cs="Arial"/>
          <w:bCs/>
          <w:sz w:val="22"/>
          <w:szCs w:val="22"/>
          <w:lang w:val="it-IT"/>
        </w:rPr>
        <w:t>.</w:t>
      </w:r>
    </w:p>
    <w:p w14:paraId="75D9491A" w14:textId="62BEAF1C" w:rsidR="005560F5" w:rsidRDefault="005560F5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844DD6">
        <w:rPr>
          <w:rFonts w:ascii="Verdana" w:hAnsi="Verdana" w:cs="Arial"/>
          <w:bCs/>
          <w:i/>
          <w:iCs/>
          <w:sz w:val="22"/>
          <w:szCs w:val="22"/>
          <w:lang w:val="it-IT"/>
        </w:rPr>
        <w:t>Mech &amp; Tech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 è un testo inclusivo, presenta, infatti, interi paragrafi </w:t>
      </w:r>
      <w:r w:rsidR="00844DD6">
        <w:rPr>
          <w:rFonts w:ascii="Verdana" w:hAnsi="Verdana" w:cs="Arial"/>
          <w:bCs/>
          <w:sz w:val="22"/>
          <w:szCs w:val="22"/>
          <w:lang w:val="it-IT"/>
        </w:rPr>
        <w:t xml:space="preserve">redatti in carattere ad alta leggibilità e completi di </w:t>
      </w:r>
      <w:r w:rsidR="00844DD6" w:rsidRPr="00844DD6">
        <w:rPr>
          <w:rFonts w:ascii="Verdana" w:hAnsi="Verdana" w:cs="Arial"/>
          <w:bCs/>
          <w:i/>
          <w:iCs/>
          <w:sz w:val="22"/>
          <w:szCs w:val="22"/>
          <w:lang w:val="it-IT"/>
        </w:rPr>
        <w:t>native speaker recordings</w:t>
      </w:r>
      <w:r w:rsidR="00844DD6">
        <w:rPr>
          <w:rFonts w:ascii="Verdana" w:hAnsi="Verdana" w:cs="Arial"/>
          <w:bCs/>
          <w:sz w:val="22"/>
          <w:szCs w:val="22"/>
          <w:lang w:val="it-IT"/>
        </w:rPr>
        <w:t xml:space="preserve">, letture che permettono di restituire l’autenticità del testo, offrendo una preziosa guida per la pronuncia. Inoltre, ciascuno step si chiude con una </w:t>
      </w:r>
      <w:r w:rsidR="00844DD6" w:rsidRPr="00844DD6">
        <w:rPr>
          <w:rFonts w:ascii="Verdana" w:hAnsi="Verdana" w:cs="Arial"/>
          <w:bCs/>
          <w:i/>
          <w:iCs/>
          <w:sz w:val="22"/>
          <w:szCs w:val="22"/>
          <w:lang w:val="it-IT"/>
        </w:rPr>
        <w:t xml:space="preserve">concept </w:t>
      </w:r>
      <w:proofErr w:type="spellStart"/>
      <w:r w:rsidR="00844DD6" w:rsidRPr="00844DD6">
        <w:rPr>
          <w:rFonts w:ascii="Verdana" w:hAnsi="Verdana" w:cs="Arial"/>
          <w:bCs/>
          <w:i/>
          <w:iCs/>
          <w:sz w:val="22"/>
          <w:szCs w:val="22"/>
          <w:lang w:val="it-IT"/>
        </w:rPr>
        <w:t>map</w:t>
      </w:r>
      <w:proofErr w:type="spellEnd"/>
      <w:r w:rsidR="00844DD6">
        <w:rPr>
          <w:rFonts w:ascii="Verdana" w:hAnsi="Verdana" w:cs="Arial"/>
          <w:bCs/>
          <w:sz w:val="22"/>
          <w:szCs w:val="22"/>
          <w:lang w:val="it-IT"/>
        </w:rPr>
        <w:t xml:space="preserve">, </w:t>
      </w:r>
      <w:r w:rsidR="00E416DD">
        <w:rPr>
          <w:rFonts w:ascii="Verdana" w:hAnsi="Verdana" w:cs="Arial"/>
          <w:bCs/>
          <w:sz w:val="22"/>
          <w:szCs w:val="22"/>
          <w:lang w:val="it-IT"/>
        </w:rPr>
        <w:t>anch’essa</w:t>
      </w:r>
      <w:r w:rsidR="00844DD6">
        <w:rPr>
          <w:rFonts w:ascii="Verdana" w:hAnsi="Verdana" w:cs="Arial"/>
          <w:bCs/>
          <w:sz w:val="22"/>
          <w:szCs w:val="22"/>
          <w:lang w:val="it-IT"/>
        </w:rPr>
        <w:t xml:space="preserve"> in carattere ad alta leggibilità, per meglio fissare concetti e vocaboli.</w:t>
      </w:r>
    </w:p>
    <w:p w14:paraId="7D047D94" w14:textId="7EB58FC5" w:rsidR="005560F5" w:rsidRDefault="00BD3FDB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>
        <w:rPr>
          <w:rFonts w:ascii="Verdana" w:hAnsi="Verdana" w:cs="Arial"/>
          <w:bCs/>
          <w:sz w:val="22"/>
          <w:szCs w:val="22"/>
          <w:lang w:val="it-IT"/>
        </w:rPr>
        <w:t xml:space="preserve">Il testo propone anche </w:t>
      </w:r>
      <w:r w:rsidR="00475B15">
        <w:rPr>
          <w:rFonts w:ascii="Verdana" w:hAnsi="Verdana" w:cs="Arial"/>
          <w:bCs/>
          <w:sz w:val="22"/>
          <w:szCs w:val="22"/>
          <w:lang w:val="it-IT"/>
        </w:rPr>
        <w:t>valide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 appendici finali</w:t>
      </w:r>
      <w:r w:rsidR="000F170C">
        <w:rPr>
          <w:rFonts w:ascii="Verdana" w:hAnsi="Verdana" w:cs="Arial"/>
          <w:bCs/>
          <w:sz w:val="22"/>
          <w:szCs w:val="22"/>
          <w:lang w:val="it-IT"/>
        </w:rPr>
        <w:t xml:space="preserve">: </w:t>
      </w:r>
      <w:proofErr w:type="spellStart"/>
      <w:r w:rsidRPr="00BD3FDB">
        <w:rPr>
          <w:rFonts w:ascii="Verdana" w:hAnsi="Verdana" w:cs="Arial"/>
          <w:bCs/>
          <w:i/>
          <w:iCs/>
          <w:sz w:val="22"/>
          <w:szCs w:val="22"/>
          <w:lang w:val="it-IT"/>
        </w:rPr>
        <w:t>Citizenship</w:t>
      </w:r>
      <w:proofErr w:type="spellEnd"/>
      <w:r w:rsidRPr="00BD3FDB">
        <w:rPr>
          <w:rFonts w:ascii="Verdana" w:hAnsi="Verdana" w:cs="Arial"/>
          <w:bCs/>
          <w:i/>
          <w:iCs/>
          <w:sz w:val="22"/>
          <w:szCs w:val="22"/>
          <w:lang w:val="it-IT"/>
        </w:rPr>
        <w:t xml:space="preserve"> </w:t>
      </w:r>
      <w:proofErr w:type="spellStart"/>
      <w:r w:rsidRPr="00BD3FDB">
        <w:rPr>
          <w:rFonts w:ascii="Verdana" w:hAnsi="Verdana" w:cs="Arial"/>
          <w:bCs/>
          <w:i/>
          <w:iCs/>
          <w:sz w:val="22"/>
          <w:szCs w:val="22"/>
          <w:lang w:val="it-IT"/>
        </w:rPr>
        <w:t>topics</w:t>
      </w:r>
      <w:proofErr w:type="spellEnd"/>
      <w:r>
        <w:rPr>
          <w:rFonts w:ascii="Verdana" w:hAnsi="Verdana" w:cs="Arial"/>
          <w:bCs/>
          <w:sz w:val="22"/>
          <w:szCs w:val="22"/>
          <w:lang w:val="it-IT"/>
        </w:rPr>
        <w:t xml:space="preserve"> è una sezione dedicata a tematiche di civiltà di particolare rilevanza</w:t>
      </w:r>
      <w:r w:rsidR="000F170C">
        <w:rPr>
          <w:rFonts w:ascii="Verdana" w:hAnsi="Verdana" w:cs="Arial"/>
          <w:bCs/>
          <w:sz w:val="22"/>
          <w:szCs w:val="22"/>
          <w:lang w:val="it-IT"/>
        </w:rPr>
        <w:t xml:space="preserve"> e interesse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, in linea con gli obiettivi dell’Agenda 2030 e </w:t>
      </w:r>
      <w:r w:rsidR="00475B15">
        <w:rPr>
          <w:rFonts w:ascii="Verdana" w:hAnsi="Verdana" w:cs="Arial"/>
          <w:bCs/>
          <w:sz w:val="22"/>
          <w:szCs w:val="22"/>
          <w:lang w:val="it-IT"/>
        </w:rPr>
        <w:t>utile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 per articolare un curriculo di Educazione Civica</w:t>
      </w:r>
      <w:r w:rsidR="000F170C">
        <w:rPr>
          <w:rFonts w:ascii="Verdana" w:hAnsi="Verdana" w:cs="Arial"/>
          <w:bCs/>
          <w:sz w:val="22"/>
          <w:szCs w:val="22"/>
          <w:lang w:val="it-IT"/>
        </w:rPr>
        <w:t xml:space="preserve">; </w:t>
      </w:r>
      <w:proofErr w:type="spellStart"/>
      <w:r w:rsidRPr="00475B15">
        <w:rPr>
          <w:rFonts w:ascii="Verdana" w:hAnsi="Verdana" w:cs="Arial"/>
          <w:bCs/>
          <w:i/>
          <w:iCs/>
          <w:sz w:val="22"/>
          <w:szCs w:val="22"/>
          <w:lang w:val="it-IT"/>
        </w:rPr>
        <w:t>Get</w:t>
      </w:r>
      <w:proofErr w:type="spellEnd"/>
      <w:r w:rsidRPr="00475B15">
        <w:rPr>
          <w:rFonts w:ascii="Verdana" w:hAnsi="Verdana" w:cs="Arial"/>
          <w:bCs/>
          <w:i/>
          <w:iCs/>
          <w:sz w:val="22"/>
          <w:szCs w:val="22"/>
          <w:lang w:val="it-IT"/>
        </w:rPr>
        <w:t xml:space="preserve"> </w:t>
      </w:r>
      <w:proofErr w:type="spellStart"/>
      <w:r w:rsidRPr="00475B15">
        <w:rPr>
          <w:rFonts w:ascii="Verdana" w:hAnsi="Verdana" w:cs="Arial"/>
          <w:bCs/>
          <w:i/>
          <w:iCs/>
          <w:sz w:val="22"/>
          <w:szCs w:val="22"/>
          <w:lang w:val="it-IT"/>
        </w:rPr>
        <w:t>language</w:t>
      </w:r>
      <w:proofErr w:type="spellEnd"/>
      <w:r w:rsidRPr="00475B15">
        <w:rPr>
          <w:rFonts w:ascii="Verdana" w:hAnsi="Verdana" w:cs="Arial"/>
          <w:bCs/>
          <w:i/>
          <w:iCs/>
          <w:sz w:val="22"/>
          <w:szCs w:val="22"/>
          <w:lang w:val="it-IT"/>
        </w:rPr>
        <w:t xml:space="preserve"> </w:t>
      </w:r>
      <w:proofErr w:type="spellStart"/>
      <w:r w:rsidRPr="00475B15">
        <w:rPr>
          <w:rFonts w:ascii="Verdana" w:hAnsi="Verdana" w:cs="Arial"/>
          <w:bCs/>
          <w:i/>
          <w:iCs/>
          <w:sz w:val="22"/>
          <w:szCs w:val="22"/>
          <w:lang w:val="it-IT"/>
        </w:rPr>
        <w:t>fit</w:t>
      </w:r>
      <w:proofErr w:type="spellEnd"/>
      <w:r>
        <w:rPr>
          <w:rFonts w:ascii="Verdana" w:hAnsi="Verdana" w:cs="Arial"/>
          <w:bCs/>
          <w:sz w:val="22"/>
          <w:szCs w:val="22"/>
          <w:lang w:val="it-IT"/>
        </w:rPr>
        <w:t>, invece, è un compendio di risorse per il rinforzo della padronanza della lingua e si compone d</w:t>
      </w:r>
      <w:r w:rsidR="00475B15">
        <w:rPr>
          <w:rFonts w:ascii="Verdana" w:hAnsi="Verdana" w:cs="Arial"/>
          <w:bCs/>
          <w:sz w:val="22"/>
          <w:szCs w:val="22"/>
          <w:lang w:val="it-IT"/>
        </w:rPr>
        <w:t>i</w:t>
      </w:r>
      <w:r>
        <w:rPr>
          <w:rFonts w:ascii="Verdana" w:hAnsi="Verdana" w:cs="Arial"/>
          <w:bCs/>
          <w:sz w:val="22"/>
          <w:szCs w:val="22"/>
          <w:lang w:val="it-IT"/>
        </w:rPr>
        <w:t>: una grammatica</w:t>
      </w:r>
      <w:r w:rsidR="000F170C">
        <w:rPr>
          <w:rFonts w:ascii="Verdana" w:hAnsi="Verdana" w:cs="Arial"/>
          <w:bCs/>
          <w:sz w:val="22"/>
          <w:szCs w:val="22"/>
          <w:lang w:val="it-IT"/>
        </w:rPr>
        <w:t xml:space="preserve"> (</w:t>
      </w:r>
      <w:proofErr w:type="spellStart"/>
      <w:r w:rsidR="000F170C" w:rsidRPr="000F170C">
        <w:rPr>
          <w:rFonts w:ascii="Verdana" w:hAnsi="Verdana" w:cs="Arial"/>
          <w:bCs/>
          <w:i/>
          <w:iCs/>
          <w:sz w:val="22"/>
          <w:szCs w:val="22"/>
          <w:lang w:val="it-IT"/>
        </w:rPr>
        <w:t>Grammar</w:t>
      </w:r>
      <w:proofErr w:type="spellEnd"/>
      <w:r w:rsidR="000F170C" w:rsidRPr="000F170C">
        <w:rPr>
          <w:rFonts w:ascii="Verdana" w:hAnsi="Verdana" w:cs="Arial"/>
          <w:bCs/>
          <w:i/>
          <w:iCs/>
          <w:sz w:val="22"/>
          <w:szCs w:val="22"/>
          <w:lang w:val="it-IT"/>
        </w:rPr>
        <w:t xml:space="preserve"> </w:t>
      </w:r>
      <w:proofErr w:type="spellStart"/>
      <w:r w:rsidR="000F170C" w:rsidRPr="000F170C">
        <w:rPr>
          <w:rFonts w:ascii="Verdana" w:hAnsi="Verdana" w:cs="Arial"/>
          <w:bCs/>
          <w:i/>
          <w:iCs/>
          <w:sz w:val="22"/>
          <w:szCs w:val="22"/>
          <w:lang w:val="it-IT"/>
        </w:rPr>
        <w:t>gear</w:t>
      </w:r>
      <w:proofErr w:type="spellEnd"/>
      <w:r w:rsidR="000F170C">
        <w:rPr>
          <w:rFonts w:ascii="Verdana" w:hAnsi="Verdana" w:cs="Arial"/>
          <w:bCs/>
          <w:sz w:val="22"/>
          <w:szCs w:val="22"/>
          <w:lang w:val="it-IT"/>
        </w:rPr>
        <w:t>)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, una selezione di </w:t>
      </w:r>
      <w:r w:rsidR="00475B15">
        <w:rPr>
          <w:rFonts w:ascii="Verdana" w:hAnsi="Verdana" w:cs="Arial"/>
          <w:bCs/>
          <w:sz w:val="22"/>
          <w:szCs w:val="22"/>
          <w:lang w:val="it-IT"/>
        </w:rPr>
        <w:t xml:space="preserve">esercitazioni in preparazione </w:t>
      </w:r>
      <w:r w:rsidR="000F170C">
        <w:rPr>
          <w:rFonts w:ascii="Verdana" w:hAnsi="Verdana" w:cs="Arial"/>
          <w:bCs/>
          <w:sz w:val="22"/>
          <w:szCs w:val="22"/>
          <w:lang w:val="it-IT"/>
        </w:rPr>
        <w:t>a</w:t>
      </w:r>
      <w:r w:rsidR="00475B15">
        <w:rPr>
          <w:rFonts w:ascii="Verdana" w:hAnsi="Verdana" w:cs="Arial"/>
          <w:bCs/>
          <w:sz w:val="22"/>
          <w:szCs w:val="22"/>
          <w:lang w:val="it-IT"/>
        </w:rPr>
        <w:t xml:space="preserve">lle </w:t>
      </w:r>
      <w:r>
        <w:rPr>
          <w:rFonts w:ascii="Verdana" w:hAnsi="Verdana" w:cs="Arial"/>
          <w:bCs/>
          <w:sz w:val="22"/>
          <w:szCs w:val="22"/>
          <w:lang w:val="it-IT"/>
        </w:rPr>
        <w:t>prove INVALSI</w:t>
      </w:r>
      <w:r w:rsidR="00475B15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0F170C">
        <w:rPr>
          <w:rFonts w:ascii="Verdana" w:hAnsi="Verdana" w:cs="Arial"/>
          <w:bCs/>
          <w:sz w:val="22"/>
          <w:szCs w:val="22"/>
          <w:lang w:val="it-IT"/>
        </w:rPr>
        <w:t>(</w:t>
      </w:r>
      <w:r w:rsidR="000F170C" w:rsidRPr="000F170C">
        <w:rPr>
          <w:rFonts w:ascii="Verdana" w:hAnsi="Verdana" w:cs="Arial"/>
          <w:bCs/>
          <w:i/>
          <w:iCs/>
          <w:sz w:val="22"/>
          <w:szCs w:val="22"/>
          <w:lang w:val="it-IT"/>
        </w:rPr>
        <w:t>INVALSI training</w:t>
      </w:r>
      <w:r w:rsidR="000F170C">
        <w:rPr>
          <w:rFonts w:ascii="Verdana" w:hAnsi="Verdana" w:cs="Arial"/>
          <w:bCs/>
          <w:sz w:val="22"/>
          <w:szCs w:val="22"/>
          <w:lang w:val="it-IT"/>
        </w:rPr>
        <w:t xml:space="preserve">) </w:t>
      </w:r>
      <w:r w:rsidR="00475B15">
        <w:rPr>
          <w:rFonts w:ascii="Verdana" w:hAnsi="Verdana" w:cs="Arial"/>
          <w:bCs/>
          <w:sz w:val="22"/>
          <w:szCs w:val="22"/>
          <w:lang w:val="it-IT"/>
        </w:rPr>
        <w:t>e un glossario tecnico inglese-italiano e italiano-inglese</w:t>
      </w:r>
      <w:r w:rsidR="000F170C">
        <w:rPr>
          <w:rFonts w:ascii="Verdana" w:hAnsi="Verdana" w:cs="Arial"/>
          <w:bCs/>
          <w:sz w:val="22"/>
          <w:szCs w:val="22"/>
          <w:lang w:val="it-IT"/>
        </w:rPr>
        <w:t xml:space="preserve"> (</w:t>
      </w:r>
      <w:r w:rsidR="000F170C" w:rsidRPr="000F170C">
        <w:rPr>
          <w:rFonts w:ascii="Verdana" w:hAnsi="Verdana" w:cs="Arial"/>
          <w:bCs/>
          <w:i/>
          <w:iCs/>
          <w:sz w:val="22"/>
          <w:szCs w:val="22"/>
          <w:lang w:val="it-IT"/>
        </w:rPr>
        <w:t xml:space="preserve">Technical </w:t>
      </w:r>
      <w:proofErr w:type="spellStart"/>
      <w:r w:rsidR="000F170C" w:rsidRPr="000F170C">
        <w:rPr>
          <w:rFonts w:ascii="Verdana" w:hAnsi="Verdana" w:cs="Arial"/>
          <w:bCs/>
          <w:i/>
          <w:iCs/>
          <w:sz w:val="22"/>
          <w:szCs w:val="22"/>
          <w:lang w:val="it-IT"/>
        </w:rPr>
        <w:t>glossary</w:t>
      </w:r>
      <w:proofErr w:type="spellEnd"/>
      <w:r w:rsidR="000F170C">
        <w:rPr>
          <w:rFonts w:ascii="Verdana" w:hAnsi="Verdana" w:cs="Arial"/>
          <w:bCs/>
          <w:sz w:val="22"/>
          <w:szCs w:val="22"/>
          <w:lang w:val="it-IT"/>
        </w:rPr>
        <w:t>)</w:t>
      </w:r>
      <w:r w:rsidR="00475B15">
        <w:rPr>
          <w:rFonts w:ascii="Verdana" w:hAnsi="Verdana" w:cs="Arial"/>
          <w:bCs/>
          <w:sz w:val="22"/>
          <w:szCs w:val="22"/>
          <w:lang w:val="it-IT"/>
        </w:rPr>
        <w:t>.</w:t>
      </w:r>
    </w:p>
    <w:p w14:paraId="3D42C8D9" w14:textId="6743C633" w:rsidR="008910B3" w:rsidRDefault="008910B3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>
        <w:rPr>
          <w:rFonts w:ascii="Verdana" w:hAnsi="Verdana" w:cs="Arial"/>
          <w:bCs/>
          <w:sz w:val="22"/>
          <w:szCs w:val="22"/>
          <w:lang w:val="it-IT"/>
        </w:rPr>
        <w:t xml:space="preserve">Gli strumenti multimediali del volume (video, tracce per gli esercizi di </w:t>
      </w:r>
      <w:proofErr w:type="spellStart"/>
      <w:r w:rsidRPr="000F170C">
        <w:rPr>
          <w:rFonts w:ascii="Verdana" w:hAnsi="Verdana" w:cs="Arial"/>
          <w:bCs/>
          <w:i/>
          <w:iCs/>
          <w:sz w:val="22"/>
          <w:szCs w:val="22"/>
          <w:lang w:val="it-IT"/>
        </w:rPr>
        <w:t>listening</w:t>
      </w:r>
      <w:proofErr w:type="spellEnd"/>
      <w:r>
        <w:rPr>
          <w:rFonts w:ascii="Verdana" w:hAnsi="Verdana" w:cs="Arial"/>
          <w:bCs/>
          <w:sz w:val="22"/>
          <w:szCs w:val="22"/>
          <w:lang w:val="it-IT"/>
        </w:rPr>
        <w:t xml:space="preserve">, </w:t>
      </w:r>
      <w:r w:rsidRPr="000F170C">
        <w:rPr>
          <w:rFonts w:ascii="Verdana" w:hAnsi="Verdana" w:cs="Arial"/>
          <w:bCs/>
          <w:i/>
          <w:iCs/>
          <w:sz w:val="22"/>
          <w:szCs w:val="22"/>
          <w:lang w:val="it-IT"/>
        </w:rPr>
        <w:t>native speaker recordings</w:t>
      </w:r>
      <w:r>
        <w:rPr>
          <w:rFonts w:ascii="Verdana" w:hAnsi="Verdana" w:cs="Arial"/>
          <w:bCs/>
          <w:sz w:val="22"/>
          <w:szCs w:val="22"/>
          <w:lang w:val="it-IT"/>
        </w:rPr>
        <w:t>) sono direttamente accessibili tramite QR code.</w:t>
      </w:r>
    </w:p>
    <w:p w14:paraId="523502F6" w14:textId="78405191" w:rsidR="00475B15" w:rsidRDefault="00475B15" w:rsidP="00DB0C5E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  <w:lang w:val="it-IT"/>
        </w:rPr>
      </w:pPr>
      <w:r w:rsidRPr="00D91FD6">
        <w:rPr>
          <w:rFonts w:ascii="Verdana" w:hAnsi="Verdana"/>
          <w:sz w:val="22"/>
          <w:szCs w:val="22"/>
          <w:lang w:val="it-IT"/>
        </w:rPr>
        <w:t>La versione digitale del testo offre tutte le risorse multimediali direttamente integrate</w:t>
      </w:r>
      <w:r w:rsidR="00963462">
        <w:rPr>
          <w:rFonts w:ascii="Verdana" w:hAnsi="Verdana"/>
          <w:sz w:val="22"/>
          <w:szCs w:val="22"/>
          <w:lang w:val="it-IT"/>
        </w:rPr>
        <w:t xml:space="preserve"> (compresi esercizi interattivi e approfondimenti testuali aggiuntivi).</w:t>
      </w:r>
    </w:p>
    <w:p w14:paraId="6B7241C0" w14:textId="3F504CD6" w:rsidR="00E078E7" w:rsidRPr="00D91FD6" w:rsidRDefault="00E078E7" w:rsidP="00DB0C5E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  <w:lang w:val="it-IT"/>
        </w:rPr>
      </w:pPr>
      <w:r w:rsidRPr="00D91FD6">
        <w:rPr>
          <w:rFonts w:ascii="Verdana" w:hAnsi="Verdana"/>
          <w:sz w:val="22"/>
          <w:szCs w:val="22"/>
          <w:lang w:val="it-IT"/>
        </w:rPr>
        <w:t>Il libro di testo è completato, in forma mista "</w:t>
      </w:r>
      <w:r w:rsidRPr="00D91FD6">
        <w:rPr>
          <w:rFonts w:ascii="Verdana" w:hAnsi="Verdana"/>
          <w:b/>
          <w:sz w:val="22"/>
          <w:szCs w:val="22"/>
          <w:lang w:val="it-IT"/>
        </w:rPr>
        <w:t>Interactive E-Book</w:t>
      </w:r>
      <w:r w:rsidRPr="00D91FD6">
        <w:rPr>
          <w:rFonts w:ascii="Verdana" w:hAnsi="Verdana"/>
          <w:sz w:val="22"/>
          <w:szCs w:val="22"/>
          <w:lang w:val="it-IT"/>
        </w:rPr>
        <w:t xml:space="preserve">" sul sito web dell'editore, </w:t>
      </w:r>
      <w:r w:rsidR="000F170C" w:rsidRPr="00D91FD6">
        <w:rPr>
          <w:rFonts w:ascii="Verdana" w:hAnsi="Verdana"/>
          <w:sz w:val="22"/>
          <w:szCs w:val="22"/>
          <w:lang w:val="it-IT"/>
        </w:rPr>
        <w:t>dalle tracce</w:t>
      </w:r>
      <w:r w:rsidR="00D91FD6" w:rsidRPr="00D91FD6">
        <w:rPr>
          <w:rFonts w:ascii="Verdana" w:hAnsi="Verdana"/>
          <w:sz w:val="22"/>
          <w:szCs w:val="22"/>
          <w:lang w:val="it-IT"/>
        </w:rPr>
        <w:t xml:space="preserve"> per gli esercizi di </w:t>
      </w:r>
      <w:proofErr w:type="spellStart"/>
      <w:r w:rsidR="00D91FD6" w:rsidRPr="000F170C">
        <w:rPr>
          <w:rFonts w:ascii="Verdana" w:hAnsi="Verdana"/>
          <w:i/>
          <w:iCs/>
          <w:sz w:val="22"/>
          <w:szCs w:val="22"/>
          <w:lang w:val="it-IT"/>
        </w:rPr>
        <w:t>listening</w:t>
      </w:r>
      <w:proofErr w:type="spellEnd"/>
      <w:r w:rsidR="00D91FD6" w:rsidRPr="00D91FD6">
        <w:rPr>
          <w:rFonts w:ascii="Verdana" w:hAnsi="Verdana"/>
          <w:sz w:val="22"/>
          <w:szCs w:val="22"/>
          <w:lang w:val="it-IT"/>
        </w:rPr>
        <w:t xml:space="preserve"> in formato mp3, oltre che da approfondimenti narrativi </w:t>
      </w:r>
      <w:r w:rsidR="000F170C">
        <w:rPr>
          <w:rFonts w:ascii="Verdana" w:hAnsi="Verdana"/>
          <w:sz w:val="22"/>
          <w:szCs w:val="22"/>
          <w:lang w:val="it-IT"/>
        </w:rPr>
        <w:t>(</w:t>
      </w:r>
      <w:r w:rsidR="000F170C" w:rsidRPr="000F170C">
        <w:rPr>
          <w:rFonts w:ascii="Verdana" w:hAnsi="Verdana"/>
          <w:i/>
          <w:iCs/>
          <w:sz w:val="22"/>
          <w:szCs w:val="22"/>
          <w:lang w:val="it-IT"/>
        </w:rPr>
        <w:t>Reading bug box</w:t>
      </w:r>
      <w:r w:rsidR="000F170C">
        <w:rPr>
          <w:rFonts w:ascii="Verdana" w:hAnsi="Verdana"/>
          <w:sz w:val="22"/>
          <w:szCs w:val="22"/>
          <w:lang w:val="it-IT"/>
        </w:rPr>
        <w:t xml:space="preserve">) </w:t>
      </w:r>
      <w:r w:rsidR="00D91FD6" w:rsidRPr="00D91FD6">
        <w:rPr>
          <w:rFonts w:ascii="Verdana" w:hAnsi="Verdana"/>
          <w:sz w:val="22"/>
          <w:szCs w:val="22"/>
          <w:lang w:val="it-IT"/>
        </w:rPr>
        <w:t>e ulteriori video didattici</w:t>
      </w:r>
      <w:r w:rsidR="000F170C">
        <w:rPr>
          <w:rFonts w:ascii="Verdana" w:hAnsi="Verdana"/>
          <w:sz w:val="22"/>
          <w:szCs w:val="22"/>
          <w:lang w:val="it-IT"/>
        </w:rPr>
        <w:t xml:space="preserve"> (</w:t>
      </w:r>
      <w:r w:rsidR="000F170C" w:rsidRPr="000F170C">
        <w:rPr>
          <w:rFonts w:ascii="Verdana" w:hAnsi="Verdana"/>
          <w:i/>
          <w:iCs/>
          <w:sz w:val="22"/>
          <w:szCs w:val="22"/>
          <w:lang w:val="it-IT"/>
        </w:rPr>
        <w:t xml:space="preserve">Tech </w:t>
      </w:r>
      <w:proofErr w:type="spellStart"/>
      <w:r w:rsidR="000F170C" w:rsidRPr="000F170C">
        <w:rPr>
          <w:rFonts w:ascii="Verdana" w:hAnsi="Verdana"/>
          <w:i/>
          <w:iCs/>
          <w:sz w:val="22"/>
          <w:szCs w:val="22"/>
          <w:lang w:val="it-IT"/>
        </w:rPr>
        <w:t>pills</w:t>
      </w:r>
      <w:proofErr w:type="spellEnd"/>
      <w:r w:rsidR="000F170C">
        <w:rPr>
          <w:rFonts w:ascii="Verdana" w:hAnsi="Verdana"/>
          <w:sz w:val="22"/>
          <w:szCs w:val="22"/>
          <w:lang w:val="it-IT"/>
        </w:rPr>
        <w:t>)</w:t>
      </w:r>
      <w:r w:rsidR="00D91FD6" w:rsidRPr="00D91FD6">
        <w:rPr>
          <w:rFonts w:ascii="Verdana" w:hAnsi="Verdana"/>
          <w:sz w:val="22"/>
          <w:szCs w:val="22"/>
          <w:lang w:val="it-IT"/>
        </w:rPr>
        <w:t>.</w:t>
      </w:r>
    </w:p>
    <w:p w14:paraId="0CC058EB" w14:textId="7E31C58E" w:rsidR="00503CA2" w:rsidRPr="00D91FD6" w:rsidRDefault="00E078E7" w:rsidP="00AF47E7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D91FD6">
        <w:rPr>
          <w:rFonts w:ascii="Verdana" w:hAnsi="Verdana" w:cs="Arial"/>
          <w:bCs/>
          <w:sz w:val="22"/>
          <w:szCs w:val="22"/>
          <w:lang w:val="it-IT"/>
        </w:rPr>
        <w:t>Per i</w:t>
      </w:r>
      <w:r w:rsidR="00C73396" w:rsidRPr="00D91FD6">
        <w:rPr>
          <w:rFonts w:ascii="Verdana" w:hAnsi="Verdana" w:cs="Arial"/>
          <w:bCs/>
          <w:sz w:val="22"/>
          <w:szCs w:val="22"/>
          <w:lang w:val="it-IT"/>
        </w:rPr>
        <w:t>/le</w:t>
      </w:r>
      <w:r w:rsidRPr="00D91FD6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C73396" w:rsidRPr="00D91FD6">
        <w:rPr>
          <w:rFonts w:ascii="Verdana" w:hAnsi="Verdana" w:cs="Arial"/>
          <w:bCs/>
          <w:sz w:val="22"/>
          <w:szCs w:val="22"/>
          <w:lang w:val="it-IT"/>
        </w:rPr>
        <w:t>D</w:t>
      </w:r>
      <w:r w:rsidRPr="00D91FD6">
        <w:rPr>
          <w:rFonts w:ascii="Verdana" w:hAnsi="Verdana" w:cs="Arial"/>
          <w:bCs/>
          <w:sz w:val="22"/>
          <w:szCs w:val="22"/>
          <w:lang w:val="it-IT"/>
        </w:rPr>
        <w:t xml:space="preserve">ocenti </w:t>
      </w:r>
      <w:r w:rsidR="00963462">
        <w:rPr>
          <w:rFonts w:ascii="Verdana" w:hAnsi="Verdana" w:cs="Arial"/>
          <w:bCs/>
          <w:sz w:val="22"/>
          <w:szCs w:val="22"/>
          <w:lang w:val="it-IT"/>
        </w:rPr>
        <w:t>sono</w:t>
      </w:r>
      <w:r w:rsidRPr="00D91FD6">
        <w:rPr>
          <w:rFonts w:ascii="Verdana" w:hAnsi="Verdana" w:cs="Arial"/>
          <w:bCs/>
          <w:sz w:val="22"/>
          <w:szCs w:val="22"/>
          <w:lang w:val="it-IT"/>
        </w:rPr>
        <w:t xml:space="preserve"> previst</w:t>
      </w:r>
      <w:r w:rsidR="00963462">
        <w:rPr>
          <w:rFonts w:ascii="Verdana" w:hAnsi="Verdana" w:cs="Arial"/>
          <w:bCs/>
          <w:sz w:val="22"/>
          <w:szCs w:val="22"/>
          <w:lang w:val="it-IT"/>
        </w:rPr>
        <w:t xml:space="preserve">i </w:t>
      </w:r>
      <w:r w:rsidRPr="00D91FD6">
        <w:rPr>
          <w:rFonts w:ascii="Verdana" w:hAnsi="Verdana" w:cs="Arial"/>
          <w:bCs/>
          <w:sz w:val="22"/>
          <w:szCs w:val="22"/>
          <w:lang w:val="it-IT"/>
        </w:rPr>
        <w:t xml:space="preserve">un </w:t>
      </w:r>
      <w:proofErr w:type="spellStart"/>
      <w:r w:rsidRPr="00D91FD6">
        <w:rPr>
          <w:rFonts w:ascii="Verdana" w:hAnsi="Verdana" w:cs="Arial"/>
          <w:b/>
          <w:sz w:val="22"/>
          <w:szCs w:val="22"/>
          <w:lang w:val="it-IT"/>
        </w:rPr>
        <w:t>Teacher’s</w:t>
      </w:r>
      <w:proofErr w:type="spellEnd"/>
      <w:r w:rsidRPr="00D91FD6">
        <w:rPr>
          <w:rFonts w:ascii="Verdana" w:hAnsi="Verdana" w:cs="Arial"/>
          <w:b/>
          <w:sz w:val="22"/>
          <w:szCs w:val="22"/>
          <w:lang w:val="it-IT"/>
        </w:rPr>
        <w:t xml:space="preserve"> Book</w:t>
      </w:r>
      <w:r w:rsidR="009955F2" w:rsidRPr="00D91FD6">
        <w:rPr>
          <w:rFonts w:ascii="Verdana" w:hAnsi="Verdana" w:cs="Arial"/>
          <w:bCs/>
          <w:sz w:val="22"/>
          <w:szCs w:val="22"/>
          <w:lang w:val="it-IT"/>
        </w:rPr>
        <w:t xml:space="preserve"> e un </w:t>
      </w:r>
      <w:r w:rsidR="009955F2" w:rsidRPr="00D91FD6">
        <w:rPr>
          <w:rFonts w:ascii="Verdana" w:hAnsi="Verdana" w:cs="Arial"/>
          <w:b/>
          <w:sz w:val="22"/>
          <w:szCs w:val="22"/>
          <w:lang w:val="it-IT"/>
        </w:rPr>
        <w:t>CD audio</w:t>
      </w:r>
      <w:r w:rsidR="009955F2" w:rsidRPr="00D91FD6">
        <w:rPr>
          <w:rFonts w:ascii="Verdana" w:hAnsi="Verdana" w:cs="Arial"/>
          <w:bCs/>
          <w:sz w:val="22"/>
          <w:szCs w:val="22"/>
          <w:lang w:val="it-IT"/>
        </w:rPr>
        <w:t xml:space="preserve"> con le tracce per gli esercizi di </w:t>
      </w:r>
      <w:proofErr w:type="spellStart"/>
      <w:r w:rsidR="009955F2" w:rsidRPr="00D91FD6">
        <w:rPr>
          <w:rFonts w:ascii="Verdana" w:hAnsi="Verdana" w:cs="Arial"/>
          <w:bCs/>
          <w:i/>
          <w:iCs/>
          <w:sz w:val="22"/>
          <w:szCs w:val="22"/>
          <w:lang w:val="it-IT"/>
        </w:rPr>
        <w:t>listening</w:t>
      </w:r>
      <w:proofErr w:type="spellEnd"/>
      <w:r w:rsidR="009955F2" w:rsidRPr="00D91FD6">
        <w:rPr>
          <w:rFonts w:ascii="Verdana" w:hAnsi="Verdana" w:cs="Arial"/>
          <w:bCs/>
          <w:sz w:val="22"/>
          <w:szCs w:val="22"/>
          <w:lang w:val="it-IT"/>
        </w:rPr>
        <w:t>.</w:t>
      </w:r>
    </w:p>
    <w:sectPr w:rsidR="00503CA2" w:rsidRPr="00D91FD6" w:rsidSect="003E4B2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B9666" w14:textId="77777777" w:rsidR="00A551AE" w:rsidRDefault="00A551AE">
      <w:r>
        <w:separator/>
      </w:r>
    </w:p>
  </w:endnote>
  <w:endnote w:type="continuationSeparator" w:id="0">
    <w:p w14:paraId="5898E8AF" w14:textId="77777777" w:rsidR="00A551AE" w:rsidRDefault="00A5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62394" w14:textId="77777777" w:rsidR="00A551AE" w:rsidRDefault="00A551AE">
      <w:r>
        <w:separator/>
      </w:r>
    </w:p>
  </w:footnote>
  <w:footnote w:type="continuationSeparator" w:id="0">
    <w:p w14:paraId="77D3E034" w14:textId="77777777" w:rsidR="00A551AE" w:rsidRDefault="00A55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6EA8" w14:textId="77777777" w:rsidR="002E49FC" w:rsidRPr="00F31090" w:rsidRDefault="002E49FC" w:rsidP="00F31090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F0C"/>
    <w:multiLevelType w:val="hybridMultilevel"/>
    <w:tmpl w:val="4C2CA4F4"/>
    <w:lvl w:ilvl="0" w:tplc="7820D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E5"/>
    <w:rsid w:val="00027BC1"/>
    <w:rsid w:val="000319AB"/>
    <w:rsid w:val="00034B5C"/>
    <w:rsid w:val="00036B9D"/>
    <w:rsid w:val="00040587"/>
    <w:rsid w:val="00087559"/>
    <w:rsid w:val="000F170C"/>
    <w:rsid w:val="00160FA9"/>
    <w:rsid w:val="001660D8"/>
    <w:rsid w:val="00180BCF"/>
    <w:rsid w:val="0019497E"/>
    <w:rsid w:val="001B3BF3"/>
    <w:rsid w:val="001F24C4"/>
    <w:rsid w:val="0023470E"/>
    <w:rsid w:val="002D384D"/>
    <w:rsid w:val="002E49FC"/>
    <w:rsid w:val="002E6783"/>
    <w:rsid w:val="002E6DDF"/>
    <w:rsid w:val="0031581C"/>
    <w:rsid w:val="003349B8"/>
    <w:rsid w:val="003752D7"/>
    <w:rsid w:val="003848F6"/>
    <w:rsid w:val="003B0F76"/>
    <w:rsid w:val="003C0CC5"/>
    <w:rsid w:val="003D07AF"/>
    <w:rsid w:val="003D0B9D"/>
    <w:rsid w:val="003E4B22"/>
    <w:rsid w:val="003F6D6B"/>
    <w:rsid w:val="004112CD"/>
    <w:rsid w:val="00415BA1"/>
    <w:rsid w:val="004233D1"/>
    <w:rsid w:val="004261EA"/>
    <w:rsid w:val="004726DD"/>
    <w:rsid w:val="00475B15"/>
    <w:rsid w:val="004A0CBF"/>
    <w:rsid w:val="004B1722"/>
    <w:rsid w:val="004D09EC"/>
    <w:rsid w:val="004E0D34"/>
    <w:rsid w:val="00503CA2"/>
    <w:rsid w:val="00504DD1"/>
    <w:rsid w:val="005069BF"/>
    <w:rsid w:val="00515BEF"/>
    <w:rsid w:val="00520071"/>
    <w:rsid w:val="00534940"/>
    <w:rsid w:val="00554A05"/>
    <w:rsid w:val="005560F5"/>
    <w:rsid w:val="005859B5"/>
    <w:rsid w:val="00596256"/>
    <w:rsid w:val="00597625"/>
    <w:rsid w:val="005B2991"/>
    <w:rsid w:val="005C0A2C"/>
    <w:rsid w:val="005C1163"/>
    <w:rsid w:val="005D6F68"/>
    <w:rsid w:val="00620290"/>
    <w:rsid w:val="0062423B"/>
    <w:rsid w:val="006345A5"/>
    <w:rsid w:val="006537B6"/>
    <w:rsid w:val="00654E07"/>
    <w:rsid w:val="00662F36"/>
    <w:rsid w:val="00663F89"/>
    <w:rsid w:val="006A7F83"/>
    <w:rsid w:val="006B6113"/>
    <w:rsid w:val="006C4AE5"/>
    <w:rsid w:val="00730857"/>
    <w:rsid w:val="00731A8C"/>
    <w:rsid w:val="00767788"/>
    <w:rsid w:val="0079180E"/>
    <w:rsid w:val="007A7B7E"/>
    <w:rsid w:val="007B235B"/>
    <w:rsid w:val="007C47E1"/>
    <w:rsid w:val="00817FE1"/>
    <w:rsid w:val="00841711"/>
    <w:rsid w:val="00844DD6"/>
    <w:rsid w:val="008910B3"/>
    <w:rsid w:val="008C184A"/>
    <w:rsid w:val="008D2888"/>
    <w:rsid w:val="0090609A"/>
    <w:rsid w:val="0092453E"/>
    <w:rsid w:val="00963462"/>
    <w:rsid w:val="00963668"/>
    <w:rsid w:val="00984196"/>
    <w:rsid w:val="0099052A"/>
    <w:rsid w:val="009955F2"/>
    <w:rsid w:val="009D54E2"/>
    <w:rsid w:val="00A327B7"/>
    <w:rsid w:val="00A551AE"/>
    <w:rsid w:val="00A66FDA"/>
    <w:rsid w:val="00A82E7B"/>
    <w:rsid w:val="00AA39F3"/>
    <w:rsid w:val="00AA7782"/>
    <w:rsid w:val="00AC291B"/>
    <w:rsid w:val="00AF1526"/>
    <w:rsid w:val="00AF47E7"/>
    <w:rsid w:val="00B04A4A"/>
    <w:rsid w:val="00B061BF"/>
    <w:rsid w:val="00B163BF"/>
    <w:rsid w:val="00B62F3C"/>
    <w:rsid w:val="00BA617C"/>
    <w:rsid w:val="00BA6772"/>
    <w:rsid w:val="00BD3FDB"/>
    <w:rsid w:val="00C06B50"/>
    <w:rsid w:val="00C25894"/>
    <w:rsid w:val="00C73396"/>
    <w:rsid w:val="00CC74A0"/>
    <w:rsid w:val="00CD5437"/>
    <w:rsid w:val="00D2238A"/>
    <w:rsid w:val="00D3042F"/>
    <w:rsid w:val="00D4470B"/>
    <w:rsid w:val="00D53300"/>
    <w:rsid w:val="00D57442"/>
    <w:rsid w:val="00D7519D"/>
    <w:rsid w:val="00D91FD6"/>
    <w:rsid w:val="00DB0C5E"/>
    <w:rsid w:val="00DD65C4"/>
    <w:rsid w:val="00DE1578"/>
    <w:rsid w:val="00DE2773"/>
    <w:rsid w:val="00E078E7"/>
    <w:rsid w:val="00E416DD"/>
    <w:rsid w:val="00E53AA8"/>
    <w:rsid w:val="00E56B4A"/>
    <w:rsid w:val="00E85216"/>
    <w:rsid w:val="00EF719F"/>
    <w:rsid w:val="00F00113"/>
    <w:rsid w:val="00F06674"/>
    <w:rsid w:val="00F260E4"/>
    <w:rsid w:val="00F31090"/>
    <w:rsid w:val="00FC018F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37B6C"/>
  <w15:docId w15:val="{2D53B022-6C47-412F-BCCF-EE2A16FC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7F83"/>
    <w:rPr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5859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23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E4B22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Pidipagina">
    <w:name w:val="footer"/>
    <w:basedOn w:val="Normale"/>
    <w:rsid w:val="00F31090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basedOn w:val="Carpredefinitoparagrafo"/>
    <w:link w:val="Titolo1"/>
    <w:rsid w:val="005859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Titolo">
    <w:name w:val="Title"/>
    <w:basedOn w:val="Normale"/>
    <w:next w:val="Normale"/>
    <w:link w:val="TitoloCarattere"/>
    <w:qFormat/>
    <w:rsid w:val="005859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5859B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Corpotesto">
    <w:name w:val="Body Text"/>
    <w:basedOn w:val="Normale"/>
    <w:link w:val="CorpotestoCarattere"/>
    <w:unhideWhenUsed/>
    <w:rsid w:val="005859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859B5"/>
    <w:rPr>
      <w:sz w:val="24"/>
      <w:szCs w:val="24"/>
      <w:lang w:val="en-GB"/>
    </w:rPr>
  </w:style>
  <w:style w:type="paragraph" w:styleId="Sottotitolo">
    <w:name w:val="Subtitle"/>
    <w:basedOn w:val="Normale"/>
    <w:next w:val="Normale"/>
    <w:link w:val="SottotitoloCarattere"/>
    <w:qFormat/>
    <w:rsid w:val="005859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859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testo Chemistry &amp; Co sarà disponibile per l’anno scolastico 2012/2013, momento centrale nella nuova scuola della riforma: i</vt:lpstr>
      <vt:lpstr>Il testo Chemistry &amp; Co sarà disponibile per l’anno scolastico 2012/2013, momento centrale nella nuova scuola della riforma: i</vt:lpstr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testo Chemistry &amp; Co sarà disponibile per l’anno scolastico 2012/2013, momento centrale nella nuova scuola della riforma: i</dc:title>
  <dc:creator>v</dc:creator>
  <cp:lastModifiedBy>Elisa Meinardi</cp:lastModifiedBy>
  <cp:revision>22</cp:revision>
  <cp:lastPrinted>2021-10-18T09:57:00Z</cp:lastPrinted>
  <dcterms:created xsi:type="dcterms:W3CDTF">2020-10-07T14:47:00Z</dcterms:created>
  <dcterms:modified xsi:type="dcterms:W3CDTF">2022-02-08T08:36:00Z</dcterms:modified>
</cp:coreProperties>
</file>