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396F" w14:textId="77777777" w:rsidR="00B937EB" w:rsidRPr="006F5143" w:rsidRDefault="00255984" w:rsidP="00B937EB">
      <w:pPr>
        <w:spacing w:before="40" w:after="40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</w:t>
      </w:r>
      <w:r w:rsidR="00B937EB" w:rsidRPr="006F5143">
        <w:rPr>
          <w:rFonts w:ascii="Verdana" w:hAnsi="Verdana"/>
          <w:sz w:val="28"/>
        </w:rPr>
        <w:t xml:space="preserve">. </w:t>
      </w:r>
      <w:r>
        <w:rPr>
          <w:rFonts w:ascii="Verdana" w:hAnsi="Verdana"/>
          <w:sz w:val="28"/>
        </w:rPr>
        <w:t>Barezzi</w:t>
      </w:r>
    </w:p>
    <w:p w14:paraId="17DF26C0" w14:textId="77777777" w:rsidR="00184FBA" w:rsidRPr="00356156" w:rsidRDefault="00184FBA" w:rsidP="00B937EB">
      <w:pPr>
        <w:spacing w:before="40" w:after="40"/>
        <w:jc w:val="center"/>
        <w:rPr>
          <w:rFonts w:ascii="Verdana" w:hAnsi="Verdana"/>
        </w:rPr>
      </w:pPr>
    </w:p>
    <w:p w14:paraId="66DE5BE7" w14:textId="77777777" w:rsidR="00184FBA" w:rsidRPr="00BC3A81" w:rsidRDefault="00BF50C5" w:rsidP="00184FBA">
      <w:pPr>
        <w:jc w:val="center"/>
        <w:rPr>
          <w:rFonts w:ascii="Verdana" w:hAnsi="Verdana"/>
          <w:b/>
          <w:sz w:val="36"/>
          <w:szCs w:val="36"/>
        </w:rPr>
      </w:pPr>
      <w:r w:rsidRPr="00BC3A81">
        <w:rPr>
          <w:rFonts w:ascii="Verdana" w:hAnsi="Verdana"/>
          <w:b/>
          <w:sz w:val="48"/>
          <w:szCs w:val="48"/>
        </w:rPr>
        <w:t xml:space="preserve">IMPIANTI </w:t>
      </w:r>
      <w:r w:rsidR="00255984" w:rsidRPr="00BC3A81">
        <w:rPr>
          <w:rFonts w:ascii="Verdana" w:hAnsi="Verdana"/>
          <w:b/>
          <w:sz w:val="48"/>
          <w:szCs w:val="48"/>
        </w:rPr>
        <w:t>ELETTRICI</w:t>
      </w:r>
      <w:r w:rsidR="00255984" w:rsidRPr="00BC3A81">
        <w:rPr>
          <w:rFonts w:ascii="Verdana" w:hAnsi="Verdana"/>
          <w:b/>
          <w:sz w:val="36"/>
          <w:szCs w:val="36"/>
        </w:rPr>
        <w:t xml:space="preserve"> </w:t>
      </w:r>
      <w:r w:rsidR="00255984" w:rsidRPr="00BC3A81">
        <w:rPr>
          <w:rFonts w:ascii="Verdana" w:hAnsi="Verdana"/>
          <w:b/>
          <w:sz w:val="36"/>
          <w:szCs w:val="36"/>
        </w:rPr>
        <w:br/>
      </w:r>
      <w:r w:rsidR="00255984" w:rsidRPr="00BC3A81">
        <w:rPr>
          <w:rFonts w:ascii="Verdana" w:hAnsi="Verdana"/>
          <w:b/>
          <w:sz w:val="32"/>
          <w:szCs w:val="32"/>
        </w:rPr>
        <w:t>e SOLARI FOTOVOLTAICI</w:t>
      </w:r>
    </w:p>
    <w:p w14:paraId="7B78AA0B" w14:textId="77777777" w:rsidR="00F25740" w:rsidRDefault="00F25740" w:rsidP="00184FBA">
      <w:pPr>
        <w:jc w:val="center"/>
        <w:rPr>
          <w:rFonts w:ascii="Verdana" w:hAnsi="Verdana"/>
        </w:rPr>
      </w:pPr>
    </w:p>
    <w:p w14:paraId="5F20753C" w14:textId="77777777" w:rsidR="00255984" w:rsidRPr="00BC3A81" w:rsidRDefault="00255984" w:rsidP="00184FBA">
      <w:pPr>
        <w:jc w:val="center"/>
        <w:rPr>
          <w:rFonts w:ascii="Verdana" w:hAnsi="Verdana"/>
          <w:b/>
          <w:sz w:val="28"/>
          <w:szCs w:val="28"/>
        </w:rPr>
      </w:pPr>
      <w:r w:rsidRPr="00BC3A81">
        <w:rPr>
          <w:rFonts w:ascii="Verdana" w:hAnsi="Verdana"/>
          <w:b/>
          <w:sz w:val="28"/>
          <w:szCs w:val="28"/>
        </w:rPr>
        <w:t>Schemi e apparecchi negli impianti civili e industriali con esercitazioni di laboratorio</w:t>
      </w:r>
    </w:p>
    <w:p w14:paraId="7B3E67C5" w14:textId="77777777" w:rsidR="00255984" w:rsidRDefault="00255984" w:rsidP="00184FBA">
      <w:pPr>
        <w:jc w:val="center"/>
        <w:rPr>
          <w:rFonts w:ascii="Verdana" w:hAnsi="Verdana"/>
        </w:rPr>
      </w:pPr>
    </w:p>
    <w:p w14:paraId="241FDCC4" w14:textId="77777777" w:rsidR="00BC3A81" w:rsidRPr="00356156" w:rsidRDefault="00BC3A81" w:rsidP="00184FBA">
      <w:pPr>
        <w:jc w:val="center"/>
        <w:rPr>
          <w:rFonts w:ascii="Verdana" w:hAnsi="Verdana"/>
        </w:rPr>
      </w:pPr>
    </w:p>
    <w:p w14:paraId="756509C4" w14:textId="7699B6D0" w:rsidR="00184FBA" w:rsidRDefault="00184FBA" w:rsidP="00184FBA">
      <w:pPr>
        <w:spacing w:line="360" w:lineRule="auto"/>
        <w:jc w:val="center"/>
        <w:rPr>
          <w:rFonts w:ascii="Verdana" w:hAnsi="Verdana"/>
          <w:sz w:val="28"/>
        </w:rPr>
      </w:pPr>
      <w:r w:rsidRPr="006F5143">
        <w:rPr>
          <w:rFonts w:ascii="Verdana" w:hAnsi="Verdana"/>
          <w:sz w:val="28"/>
        </w:rPr>
        <w:t xml:space="preserve">pagg. </w:t>
      </w:r>
      <w:r w:rsidR="00255984">
        <w:rPr>
          <w:rFonts w:ascii="Verdana" w:hAnsi="Verdana"/>
          <w:sz w:val="28"/>
        </w:rPr>
        <w:t>44</w:t>
      </w:r>
      <w:r w:rsidR="00BF50C5">
        <w:rPr>
          <w:rFonts w:ascii="Verdana" w:hAnsi="Verdana"/>
          <w:sz w:val="28"/>
        </w:rPr>
        <w:t>8</w:t>
      </w:r>
      <w:r w:rsidR="00255984">
        <w:rPr>
          <w:rFonts w:ascii="Verdana" w:hAnsi="Verdana"/>
          <w:sz w:val="28"/>
        </w:rPr>
        <w:tab/>
      </w:r>
      <w:r w:rsidR="00255984">
        <w:rPr>
          <w:rFonts w:ascii="Verdana" w:hAnsi="Verdana"/>
          <w:sz w:val="28"/>
        </w:rPr>
        <w:tab/>
        <w:t>€ 3</w:t>
      </w:r>
      <w:r w:rsidR="00854392">
        <w:rPr>
          <w:rFonts w:ascii="Verdana" w:hAnsi="Verdana"/>
          <w:sz w:val="28"/>
        </w:rPr>
        <w:t>3</w:t>
      </w:r>
      <w:r w:rsidRPr="006F5143">
        <w:rPr>
          <w:rFonts w:ascii="Verdana" w:hAnsi="Verdana"/>
          <w:sz w:val="28"/>
        </w:rPr>
        <w:t>,</w:t>
      </w:r>
      <w:r w:rsidR="00BF50C5">
        <w:rPr>
          <w:rFonts w:ascii="Verdana" w:hAnsi="Verdana"/>
          <w:sz w:val="28"/>
        </w:rPr>
        <w:t>0</w:t>
      </w:r>
      <w:r w:rsidRPr="006F5143">
        <w:rPr>
          <w:rFonts w:ascii="Verdana" w:hAnsi="Verdana"/>
          <w:sz w:val="28"/>
        </w:rPr>
        <w:t>0</w:t>
      </w:r>
      <w:r w:rsidRPr="006F5143">
        <w:rPr>
          <w:rFonts w:ascii="Verdana" w:hAnsi="Verdana"/>
          <w:sz w:val="28"/>
        </w:rPr>
        <w:tab/>
      </w:r>
      <w:r w:rsidR="00D35A24">
        <w:rPr>
          <w:rFonts w:ascii="Verdana" w:hAnsi="Verdana"/>
          <w:sz w:val="28"/>
        </w:rPr>
        <w:t xml:space="preserve">   </w:t>
      </w:r>
      <w:r w:rsidRPr="006F5143">
        <w:rPr>
          <w:rFonts w:ascii="Verdana" w:hAnsi="Verdana"/>
          <w:sz w:val="28"/>
        </w:rPr>
        <w:t>ISBN 978-88-8488-</w:t>
      </w:r>
      <w:r w:rsidR="00255984">
        <w:rPr>
          <w:rFonts w:ascii="Verdana" w:hAnsi="Verdana"/>
          <w:sz w:val="28"/>
        </w:rPr>
        <w:t>288-2</w:t>
      </w:r>
    </w:p>
    <w:p w14:paraId="403497BE" w14:textId="77777777" w:rsidR="00BC3A81" w:rsidRDefault="00BC3A81" w:rsidP="00184FBA">
      <w:pPr>
        <w:spacing w:line="360" w:lineRule="auto"/>
        <w:jc w:val="center"/>
        <w:rPr>
          <w:rFonts w:ascii="Verdana" w:hAnsi="Verdana"/>
          <w:sz w:val="28"/>
        </w:rPr>
      </w:pPr>
    </w:p>
    <w:p w14:paraId="3CAE3176" w14:textId="77777777" w:rsidR="00F91473" w:rsidRPr="00F91473" w:rsidRDefault="00F91473" w:rsidP="000D461F">
      <w:pPr>
        <w:jc w:val="center"/>
        <w:rPr>
          <w:rFonts w:ascii="Verdana" w:hAnsi="Verdana"/>
          <w:b/>
          <w:bCs/>
          <w:sz w:val="24"/>
          <w:szCs w:val="24"/>
        </w:rPr>
      </w:pPr>
      <w:r w:rsidRPr="00042A1A">
        <w:rPr>
          <w:rFonts w:ascii="Verdana" w:hAnsi="Verdana"/>
          <w:b/>
          <w:bCs/>
          <w:sz w:val="28"/>
          <w:szCs w:val="28"/>
        </w:rPr>
        <w:t>SAN MARCO</w:t>
      </w:r>
    </w:p>
    <w:p w14:paraId="01AC42C1" w14:textId="77777777" w:rsidR="00E81088" w:rsidRDefault="00E81088" w:rsidP="00B937EB">
      <w:pPr>
        <w:rPr>
          <w:rFonts w:ascii="Verdana" w:hAnsi="Verdana"/>
        </w:rPr>
      </w:pPr>
    </w:p>
    <w:p w14:paraId="48899325" w14:textId="77777777" w:rsidR="007E06A1" w:rsidRPr="0065514E" w:rsidRDefault="007E06A1" w:rsidP="00B937EB">
      <w:pPr>
        <w:rPr>
          <w:rFonts w:ascii="Verdana" w:hAnsi="Verdana"/>
        </w:rPr>
      </w:pPr>
    </w:p>
    <w:p w14:paraId="60DED2A6" w14:textId="77777777" w:rsidR="000345AF" w:rsidRPr="000345AF" w:rsidRDefault="000345AF" w:rsidP="002453A2">
      <w:pPr>
        <w:pStyle w:val="Corpotesto"/>
        <w:spacing w:before="120"/>
      </w:pPr>
      <w:r w:rsidRPr="000345AF">
        <w:t>Proponiamo l’adozione del testo della Casa Editrice San Marco per le seguenti caratteristiche.</w:t>
      </w:r>
    </w:p>
    <w:p w14:paraId="5F4423D6" w14:textId="77777777" w:rsidR="00562086" w:rsidRDefault="002A7C5F" w:rsidP="002453A2">
      <w:pPr>
        <w:pStyle w:val="Corpotesto"/>
        <w:spacing w:before="120"/>
      </w:pPr>
      <w:r w:rsidRPr="00541C82">
        <w:t xml:space="preserve">Il </w:t>
      </w:r>
      <w:r w:rsidR="0077189F">
        <w:t>testo è un valido</w:t>
      </w:r>
      <w:r w:rsidR="00BC3A81">
        <w:t xml:space="preserve"> e completo </w:t>
      </w:r>
      <w:r w:rsidR="0077189F" w:rsidRPr="00BC3A81">
        <w:rPr>
          <w:b/>
        </w:rPr>
        <w:t>manuale</w:t>
      </w:r>
      <w:r w:rsidR="0077189F">
        <w:t xml:space="preserve"> </w:t>
      </w:r>
      <w:r w:rsidRPr="00541C82">
        <w:t xml:space="preserve">per </w:t>
      </w:r>
      <w:r w:rsidR="00BC3A81">
        <w:t>lo studio di tutti</w:t>
      </w:r>
      <w:r w:rsidR="00562086">
        <w:t xml:space="preserve"> </w:t>
      </w:r>
      <w:r w:rsidRPr="00541C82">
        <w:t xml:space="preserve">gli argomenti teorici </w:t>
      </w:r>
      <w:r w:rsidR="00BC3A81">
        <w:t>e pratici relativi agli</w:t>
      </w:r>
      <w:r w:rsidRPr="00541C82">
        <w:t xml:space="preserve"> </w:t>
      </w:r>
      <w:r w:rsidRPr="00BC3A81">
        <w:rPr>
          <w:b/>
        </w:rPr>
        <w:t>impianti elettrici civili e industriali</w:t>
      </w:r>
      <w:r w:rsidRPr="002453A2">
        <w:t>,</w:t>
      </w:r>
      <w:r>
        <w:t xml:space="preserve"> </w:t>
      </w:r>
      <w:r w:rsidR="00BC3A81">
        <w:t xml:space="preserve">con un capitolo sintetico riguardante </w:t>
      </w:r>
      <w:r>
        <w:t xml:space="preserve">gli </w:t>
      </w:r>
      <w:r w:rsidRPr="002453A2">
        <w:t>impianti solari fotovoltaici</w:t>
      </w:r>
      <w:r w:rsidR="00562086">
        <w:t>.</w:t>
      </w:r>
      <w:r w:rsidRPr="00541C82">
        <w:t xml:space="preserve"> </w:t>
      </w:r>
    </w:p>
    <w:p w14:paraId="541FBA68" w14:textId="77777777" w:rsidR="006878E5" w:rsidRDefault="005A3D06" w:rsidP="002453A2">
      <w:pPr>
        <w:pStyle w:val="Corpotesto"/>
        <w:spacing w:before="120"/>
      </w:pPr>
      <w:r>
        <w:t xml:space="preserve">Il materiale è sviluppato in modo da rispettare i tempi di apprendimento degli studenti al fine di favorirne la crescita professionale; inoltre, rappresenta una risorsa in contenuti teorici e in </w:t>
      </w:r>
      <w:r w:rsidRPr="00BC3A81">
        <w:rPr>
          <w:b/>
        </w:rPr>
        <w:t xml:space="preserve">esercitazioni pratiche </w:t>
      </w:r>
      <w:r w:rsidR="00BC3A81" w:rsidRPr="00BC3A81">
        <w:rPr>
          <w:b/>
        </w:rPr>
        <w:t>per il Laboratorio</w:t>
      </w:r>
      <w:r w:rsidR="00BC3A81">
        <w:t xml:space="preserve"> </w:t>
      </w:r>
      <w:r>
        <w:t>al quale attingere in modo flessibile, per meglio adattarsi alla programmazione delle attività didattiche</w:t>
      </w:r>
      <w:r w:rsidR="00BC3A81">
        <w:t xml:space="preserve">. </w:t>
      </w:r>
      <w:r w:rsidR="00562086">
        <w:t>L</w:t>
      </w:r>
      <w:r w:rsidR="002A7C5F" w:rsidRPr="00541C82">
        <w:t xml:space="preserve">a presenza di numerose esercitazioni </w:t>
      </w:r>
      <w:r w:rsidR="00562086">
        <w:t xml:space="preserve">di officina lo rende adatto </w:t>
      </w:r>
      <w:r w:rsidR="0000623D">
        <w:t xml:space="preserve">infatti </w:t>
      </w:r>
      <w:r w:rsidR="00562086">
        <w:t xml:space="preserve">anche per </w:t>
      </w:r>
      <w:r w:rsidR="00BC3A81">
        <w:t xml:space="preserve">le disciplina di </w:t>
      </w:r>
      <w:r w:rsidR="002A7C5F" w:rsidRPr="002453A2">
        <w:t>Laboratori tecnologici ed esercitazioni</w:t>
      </w:r>
      <w:r w:rsidR="0000623D">
        <w:t>,</w:t>
      </w:r>
      <w:r w:rsidR="002A7C5F" w:rsidRPr="002453A2">
        <w:t xml:space="preserve"> </w:t>
      </w:r>
      <w:r w:rsidR="002A7C5F" w:rsidRPr="00744C31">
        <w:t>con particolare riferimento al</w:t>
      </w:r>
      <w:r w:rsidR="006878E5">
        <w:t>la curvatura e al</w:t>
      </w:r>
      <w:r w:rsidR="002A7C5F" w:rsidRPr="00744C31">
        <w:t xml:space="preserve"> settore</w:t>
      </w:r>
      <w:r w:rsidR="002A7C5F" w:rsidRPr="002453A2">
        <w:t xml:space="preserve"> Elettrotecnico.</w:t>
      </w:r>
    </w:p>
    <w:p w14:paraId="603F16AC" w14:textId="77777777" w:rsidR="002A7C5F" w:rsidRDefault="002A7C5F" w:rsidP="002453A2">
      <w:pPr>
        <w:pStyle w:val="Corpotesto"/>
        <w:spacing w:before="120"/>
      </w:pPr>
      <w:r>
        <w:t xml:space="preserve">Il volume si caratterizza da una rinnovata impostazione grafica a due colori su due colonne e da una </w:t>
      </w:r>
      <w:r w:rsidRPr="002453A2">
        <w:t>esposizione degli argomenti facilitata e semplificata</w:t>
      </w:r>
      <w:r w:rsidR="002453A2">
        <w:t>,</w:t>
      </w:r>
      <w:r>
        <w:t xml:space="preserve"> utile in particolare per favorire il </w:t>
      </w:r>
      <w:r w:rsidRPr="002453A2">
        <w:t>successo scolastico</w:t>
      </w:r>
      <w:r w:rsidR="006878E5">
        <w:t xml:space="preserve"> a partire dalle prime annualità dei corsi d'indirizzo settoriale</w:t>
      </w:r>
      <w:r>
        <w:t>.</w:t>
      </w:r>
      <w:r w:rsidR="002453A2">
        <w:t xml:space="preserve"> </w:t>
      </w:r>
    </w:p>
    <w:p w14:paraId="6F55BE17" w14:textId="77777777" w:rsidR="002453A2" w:rsidRDefault="00562086" w:rsidP="002453A2">
      <w:pPr>
        <w:pStyle w:val="Corpotesto"/>
        <w:spacing w:before="120"/>
      </w:pPr>
      <w:r>
        <w:t>P</w:t>
      </w:r>
      <w:r w:rsidR="002A7C5F" w:rsidRPr="003E43AC">
        <w:t xml:space="preserve">artendo dall’introduzione al disegno </w:t>
      </w:r>
      <w:r w:rsidR="002A7C5F">
        <w:t xml:space="preserve">elettrico, </w:t>
      </w:r>
      <w:r>
        <w:t xml:space="preserve">sono successivamente esposti </w:t>
      </w:r>
      <w:r w:rsidR="002A7C5F">
        <w:t xml:space="preserve">i principali componenti </w:t>
      </w:r>
      <w:r w:rsidR="006878E5">
        <w:t xml:space="preserve">di ultima generazione </w:t>
      </w:r>
      <w:r w:rsidR="002A7C5F">
        <w:t xml:space="preserve">e gli </w:t>
      </w:r>
      <w:r w:rsidR="002A7C5F" w:rsidRPr="006878E5">
        <w:rPr>
          <w:b/>
        </w:rPr>
        <w:t>schemi elettrici degli impianti</w:t>
      </w:r>
      <w:r w:rsidR="002A7C5F">
        <w:t xml:space="preserve"> </w:t>
      </w:r>
      <w:r w:rsidR="002A7C5F" w:rsidRPr="003E43AC">
        <w:t xml:space="preserve">utilizzati in ambito civile </w:t>
      </w:r>
      <w:r w:rsidR="002A7C5F">
        <w:t xml:space="preserve">e </w:t>
      </w:r>
      <w:r w:rsidR="002A7C5F" w:rsidRPr="003E43AC">
        <w:t>industriale</w:t>
      </w:r>
      <w:r w:rsidR="002A7C5F">
        <w:t xml:space="preserve"> secondo le norme CEI. </w:t>
      </w:r>
      <w:r w:rsidR="005A3D06">
        <w:t xml:space="preserve">Viene altresì sviluppata la produzione di energia elettrica utilizzando </w:t>
      </w:r>
      <w:r w:rsidR="002A7C5F">
        <w:t>gli impianti solari fotovoltaici di ultima generazione, secondo quanto previsto dalle nuove qualifiche professionali.</w:t>
      </w:r>
      <w:r w:rsidR="002453A2">
        <w:t xml:space="preserve"> </w:t>
      </w:r>
    </w:p>
    <w:p w14:paraId="476A70FD" w14:textId="77777777" w:rsidR="002A7C5F" w:rsidRPr="0000623D" w:rsidRDefault="005A3D06" w:rsidP="002453A2">
      <w:pPr>
        <w:pStyle w:val="Corpotesto"/>
        <w:spacing w:before="120"/>
        <w:rPr>
          <w:b/>
        </w:rPr>
      </w:pPr>
      <w:r>
        <w:t>I n</w:t>
      </w:r>
      <w:r w:rsidR="002453A2">
        <w:t xml:space="preserve">umerosi esempi di </w:t>
      </w:r>
      <w:r w:rsidR="002453A2" w:rsidRPr="0000623D">
        <w:rPr>
          <w:b/>
        </w:rPr>
        <w:t>progettazione, sia in ambito civile sia in ambito industriale</w:t>
      </w:r>
      <w:r>
        <w:t xml:space="preserve">, presentati nel testo, utilizzano componenti elettronici tecnologicamente avanzati, caratterizzati </w:t>
      </w:r>
      <w:r w:rsidRPr="0000623D">
        <w:rPr>
          <w:b/>
        </w:rPr>
        <w:t>dall’home automation, dell’automazione industriale e del risparmio energetico.</w:t>
      </w:r>
    </w:p>
    <w:p w14:paraId="597D84D5" w14:textId="77777777" w:rsidR="002A7C5F" w:rsidRDefault="002A7C5F" w:rsidP="002453A2">
      <w:pPr>
        <w:pStyle w:val="Corpotesto"/>
        <w:spacing w:before="120"/>
      </w:pPr>
      <w:r w:rsidRPr="003E43AC">
        <w:t>I</w:t>
      </w:r>
      <w:r>
        <w:t>l testo</w:t>
      </w:r>
      <w:r w:rsidRPr="003E43AC">
        <w:t xml:space="preserve"> </w:t>
      </w:r>
      <w:r>
        <w:t xml:space="preserve">è </w:t>
      </w:r>
      <w:r w:rsidRPr="003E43AC">
        <w:t>corredat</w:t>
      </w:r>
      <w:r>
        <w:t>o</w:t>
      </w:r>
      <w:r w:rsidRPr="003E43AC">
        <w:t xml:space="preserve"> da numerosi </w:t>
      </w:r>
      <w:r w:rsidRPr="006878E5">
        <w:rPr>
          <w:b/>
        </w:rPr>
        <w:t>grafici, disegni, tabelle</w:t>
      </w:r>
      <w:r w:rsidRPr="002453A2">
        <w:t xml:space="preserve"> e </w:t>
      </w:r>
      <w:r w:rsidR="006878E5">
        <w:t xml:space="preserve">con </w:t>
      </w:r>
      <w:r w:rsidRPr="002453A2">
        <w:t xml:space="preserve">molteplici </w:t>
      </w:r>
      <w:r w:rsidRPr="006878E5">
        <w:rPr>
          <w:b/>
        </w:rPr>
        <w:t>esercizi</w:t>
      </w:r>
      <w:r>
        <w:t>, presenti alla fine di ogni capitolo</w:t>
      </w:r>
      <w:r w:rsidR="006878E5">
        <w:t>, che rendono molto agevole la memorizzazione e lo studio della componentistica e delle apparecchiature tecniche</w:t>
      </w:r>
      <w:r>
        <w:t>.</w:t>
      </w:r>
      <w:r w:rsidR="00562086">
        <w:t xml:space="preserve"> </w:t>
      </w:r>
      <w:r w:rsidR="006878E5">
        <w:t>La stesura dei contenuti in piccoli paragrafi, unitamente all'utilizzo delle fotografie e dei disegni particolareggiati, rend</w:t>
      </w:r>
      <w:r w:rsidR="0000623D">
        <w:t>e</w:t>
      </w:r>
      <w:r w:rsidR="006878E5">
        <w:t xml:space="preserve"> facilmente comprensibile quanto esposto, al fine di uno studio efficace dell'ampia materia. </w:t>
      </w:r>
      <w:r w:rsidR="00562086">
        <w:t xml:space="preserve">Inoltre, brevi </w:t>
      </w:r>
      <w:r w:rsidR="00562086" w:rsidRPr="006878E5">
        <w:rPr>
          <w:b/>
        </w:rPr>
        <w:t>box di glo</w:t>
      </w:r>
      <w:r w:rsidR="005A3D06" w:rsidRPr="006878E5">
        <w:rPr>
          <w:b/>
        </w:rPr>
        <w:t>ssario</w:t>
      </w:r>
      <w:r w:rsidR="005A3D06">
        <w:t xml:space="preserve"> completano l’esposizione</w:t>
      </w:r>
      <w:r w:rsidR="006878E5">
        <w:t xml:space="preserve"> e chiariscono ulteriormente i concetti</w:t>
      </w:r>
      <w:r w:rsidR="005A3D06">
        <w:t>.</w:t>
      </w:r>
    </w:p>
    <w:p w14:paraId="3F5DC0F0" w14:textId="77777777" w:rsidR="002A7C5F" w:rsidRPr="002453A2" w:rsidRDefault="002453A2" w:rsidP="002453A2">
      <w:pPr>
        <w:pStyle w:val="Corpotesto"/>
        <w:spacing w:before="120"/>
      </w:pPr>
      <w:r w:rsidRPr="002453A2">
        <w:t xml:space="preserve">Il volume - in forma mista </w:t>
      </w:r>
      <w:r w:rsidR="0000623D" w:rsidRPr="0000623D">
        <w:rPr>
          <w:b/>
        </w:rPr>
        <w:t>Interactive e-Book</w:t>
      </w:r>
      <w:r w:rsidR="0000623D">
        <w:t xml:space="preserve"> </w:t>
      </w:r>
      <w:r w:rsidRPr="002453A2">
        <w:t xml:space="preserve">- ha anche rimandi e riferimenti </w:t>
      </w:r>
      <w:r w:rsidR="0000623D">
        <w:t xml:space="preserve">presenti </w:t>
      </w:r>
      <w:r w:rsidRPr="002453A2">
        <w:t>sul sito internet dell’editore</w:t>
      </w:r>
      <w:r w:rsidR="0000623D">
        <w:t>; in particolare, si possono trovare ulteriori</w:t>
      </w:r>
      <w:r w:rsidRPr="002453A2">
        <w:t xml:space="preserve"> schede di approfondimento con esercizi e test interattivi per l’autoverifica, oltre a</w:t>
      </w:r>
      <w:r w:rsidR="0000623D">
        <w:t>lla</w:t>
      </w:r>
      <w:r w:rsidRPr="002453A2">
        <w:t xml:space="preserve"> </w:t>
      </w:r>
      <w:r w:rsidR="0000623D">
        <w:t xml:space="preserve">numerosa </w:t>
      </w:r>
      <w:r w:rsidRPr="002453A2">
        <w:t>documentazione tecnica</w:t>
      </w:r>
      <w:r w:rsidR="0000623D">
        <w:t xml:space="preserve"> utile per lo studio della casistica reale dell'impiantistica elettrica industriale</w:t>
      </w:r>
      <w:r w:rsidRPr="002453A2">
        <w:t>.</w:t>
      </w:r>
    </w:p>
    <w:p w14:paraId="0ABF7DB3" w14:textId="77777777" w:rsidR="00BC3A81" w:rsidRDefault="00BC3A81">
      <w:pPr>
        <w:pStyle w:val="Corpotesto"/>
      </w:pPr>
    </w:p>
    <w:sectPr w:rsidR="00BC3A81" w:rsidSect="00BC1F1A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5883" w14:textId="77777777" w:rsidR="006878E5" w:rsidRDefault="006878E5">
      <w:r>
        <w:separator/>
      </w:r>
    </w:p>
  </w:endnote>
  <w:endnote w:type="continuationSeparator" w:id="0">
    <w:p w14:paraId="5CBCCD30" w14:textId="77777777" w:rsidR="006878E5" w:rsidRDefault="0068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EC94" w14:textId="77777777" w:rsidR="006878E5" w:rsidRDefault="006878E5">
      <w:r>
        <w:separator/>
      </w:r>
    </w:p>
  </w:footnote>
  <w:footnote w:type="continuationSeparator" w:id="0">
    <w:p w14:paraId="3F14B480" w14:textId="77777777" w:rsidR="006878E5" w:rsidRDefault="0068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FA98" w14:textId="77777777" w:rsidR="006878E5" w:rsidRPr="000D60BD" w:rsidRDefault="006878E5" w:rsidP="000345AF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  <w:p w14:paraId="0257650D" w14:textId="77777777" w:rsidR="006878E5" w:rsidRPr="000345AF" w:rsidRDefault="006878E5" w:rsidP="000345AF">
    <w:pPr>
      <w:pStyle w:val="Intestazione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3836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1BB49F6"/>
    <w:multiLevelType w:val="hybridMultilevel"/>
    <w:tmpl w:val="4238D7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F092A"/>
    <w:multiLevelType w:val="hybridMultilevel"/>
    <w:tmpl w:val="17707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7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4DDD"/>
    <w:multiLevelType w:val="singleLevel"/>
    <w:tmpl w:val="A80410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9165C4"/>
    <w:multiLevelType w:val="multilevel"/>
    <w:tmpl w:val="1770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A441B"/>
    <w:multiLevelType w:val="hybridMultilevel"/>
    <w:tmpl w:val="F5AC83E0"/>
    <w:lvl w:ilvl="0" w:tplc="200846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221E"/>
    <w:multiLevelType w:val="hybridMultilevel"/>
    <w:tmpl w:val="3BFED578"/>
    <w:lvl w:ilvl="0" w:tplc="200846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5143B"/>
    <w:multiLevelType w:val="hybridMultilevel"/>
    <w:tmpl w:val="8D8468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26EF"/>
    <w:multiLevelType w:val="hybridMultilevel"/>
    <w:tmpl w:val="AABC9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46B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62233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32783611">
    <w:abstractNumId w:val="4"/>
  </w:num>
  <w:num w:numId="3" w16cid:durableId="1297638746">
    <w:abstractNumId w:val="3"/>
  </w:num>
  <w:num w:numId="4" w16cid:durableId="1708530973">
    <w:abstractNumId w:val="6"/>
  </w:num>
  <w:num w:numId="5" w16cid:durableId="2009554267">
    <w:abstractNumId w:val="5"/>
  </w:num>
  <w:num w:numId="6" w16cid:durableId="1743526869">
    <w:abstractNumId w:val="9"/>
  </w:num>
  <w:num w:numId="7" w16cid:durableId="1333483215">
    <w:abstractNumId w:val="0"/>
  </w:num>
  <w:num w:numId="8" w16cid:durableId="1849060137">
    <w:abstractNumId w:val="2"/>
  </w:num>
  <w:num w:numId="9" w16cid:durableId="740718280">
    <w:abstractNumId w:val="7"/>
  </w:num>
  <w:num w:numId="10" w16cid:durableId="1599941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7EB"/>
    <w:rsid w:val="0000623D"/>
    <w:rsid w:val="000345AF"/>
    <w:rsid w:val="00042A1A"/>
    <w:rsid w:val="00057C10"/>
    <w:rsid w:val="000D461F"/>
    <w:rsid w:val="0010341D"/>
    <w:rsid w:val="00183C89"/>
    <w:rsid w:val="00184FBA"/>
    <w:rsid w:val="001A44E4"/>
    <w:rsid w:val="001B3658"/>
    <w:rsid w:val="00202A10"/>
    <w:rsid w:val="00231DEC"/>
    <w:rsid w:val="002453A2"/>
    <w:rsid w:val="00255984"/>
    <w:rsid w:val="002768B9"/>
    <w:rsid w:val="00286D00"/>
    <w:rsid w:val="002A7C5F"/>
    <w:rsid w:val="002F0E55"/>
    <w:rsid w:val="002F35C2"/>
    <w:rsid w:val="003133B6"/>
    <w:rsid w:val="00334D70"/>
    <w:rsid w:val="00343C25"/>
    <w:rsid w:val="00356156"/>
    <w:rsid w:val="0038795B"/>
    <w:rsid w:val="00395665"/>
    <w:rsid w:val="003B55A3"/>
    <w:rsid w:val="003C181B"/>
    <w:rsid w:val="004621B1"/>
    <w:rsid w:val="00464BF8"/>
    <w:rsid w:val="00464CC1"/>
    <w:rsid w:val="004B3139"/>
    <w:rsid w:val="004E28C5"/>
    <w:rsid w:val="00520AFD"/>
    <w:rsid w:val="00562086"/>
    <w:rsid w:val="005842D7"/>
    <w:rsid w:val="005A3D06"/>
    <w:rsid w:val="005B51AC"/>
    <w:rsid w:val="005C2B28"/>
    <w:rsid w:val="006068B6"/>
    <w:rsid w:val="00624C20"/>
    <w:rsid w:val="0065514E"/>
    <w:rsid w:val="00657779"/>
    <w:rsid w:val="006878E5"/>
    <w:rsid w:val="00697C5F"/>
    <w:rsid w:val="00697E50"/>
    <w:rsid w:val="006F5143"/>
    <w:rsid w:val="00713B66"/>
    <w:rsid w:val="007145B1"/>
    <w:rsid w:val="00724AFD"/>
    <w:rsid w:val="00733C04"/>
    <w:rsid w:val="0074681E"/>
    <w:rsid w:val="00752809"/>
    <w:rsid w:val="00752F80"/>
    <w:rsid w:val="007669C8"/>
    <w:rsid w:val="0077189F"/>
    <w:rsid w:val="007E06A1"/>
    <w:rsid w:val="007F59F8"/>
    <w:rsid w:val="00811814"/>
    <w:rsid w:val="00854392"/>
    <w:rsid w:val="008A5BE5"/>
    <w:rsid w:val="008C3B42"/>
    <w:rsid w:val="008F5F4D"/>
    <w:rsid w:val="009D3F66"/>
    <w:rsid w:val="00A15BF3"/>
    <w:rsid w:val="00A16C35"/>
    <w:rsid w:val="00A56ADC"/>
    <w:rsid w:val="00AB2FEC"/>
    <w:rsid w:val="00AD73A7"/>
    <w:rsid w:val="00B830AA"/>
    <w:rsid w:val="00B937EB"/>
    <w:rsid w:val="00BC1F1A"/>
    <w:rsid w:val="00BC3A81"/>
    <w:rsid w:val="00BD550B"/>
    <w:rsid w:val="00BF50C5"/>
    <w:rsid w:val="00C1029C"/>
    <w:rsid w:val="00C22629"/>
    <w:rsid w:val="00C24674"/>
    <w:rsid w:val="00C83652"/>
    <w:rsid w:val="00CA4D2A"/>
    <w:rsid w:val="00CA5112"/>
    <w:rsid w:val="00CD3592"/>
    <w:rsid w:val="00D218C6"/>
    <w:rsid w:val="00D35A24"/>
    <w:rsid w:val="00D4442F"/>
    <w:rsid w:val="00E371B0"/>
    <w:rsid w:val="00E44F86"/>
    <w:rsid w:val="00E467E5"/>
    <w:rsid w:val="00E55EEC"/>
    <w:rsid w:val="00E6077D"/>
    <w:rsid w:val="00E81088"/>
    <w:rsid w:val="00E90009"/>
    <w:rsid w:val="00EC7AD3"/>
    <w:rsid w:val="00F25740"/>
    <w:rsid w:val="00F322F6"/>
    <w:rsid w:val="00F91473"/>
    <w:rsid w:val="00FA43D1"/>
    <w:rsid w:val="00FB57D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C4D1C"/>
  <w15:docId w15:val="{9D2DA680-970B-4C64-9B36-0ACA66F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0AFD"/>
  </w:style>
  <w:style w:type="paragraph" w:styleId="Titolo1">
    <w:name w:val="heading 1"/>
    <w:basedOn w:val="Normale"/>
    <w:next w:val="Normale"/>
    <w:qFormat/>
    <w:rsid w:val="00202A10"/>
    <w:pPr>
      <w:keepNext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20AF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20AF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937EB"/>
    <w:pPr>
      <w:jc w:val="both"/>
    </w:pPr>
    <w:rPr>
      <w:sz w:val="24"/>
      <w:szCs w:val="24"/>
    </w:rPr>
  </w:style>
  <w:style w:type="paragraph" w:styleId="Puntoelenco">
    <w:name w:val="List Bullet"/>
    <w:basedOn w:val="Normale"/>
    <w:autoRedefine/>
    <w:rsid w:val="004B3139"/>
    <w:pPr>
      <w:numPr>
        <w:numId w:val="7"/>
      </w:numPr>
    </w:pPr>
  </w:style>
  <w:style w:type="paragraph" w:customStyle="1" w:styleId="Stile1">
    <w:name w:val="Stile1"/>
    <w:basedOn w:val="Normale"/>
    <w:rsid w:val="00624C20"/>
    <w:pPr>
      <w:jc w:val="center"/>
    </w:pPr>
    <w:rPr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0345AF"/>
  </w:style>
  <w:style w:type="paragraph" w:customStyle="1" w:styleId="Default">
    <w:name w:val="Default"/>
    <w:rsid w:val="000345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NOTE AI PROPAGANDISTI</vt:lpstr>
    </vt:vector>
  </TitlesOfParts>
  <Company>Editrice San Marco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AI PROPAGANDISTI</dc:title>
  <dc:creator>EDITRICE SAN MARCO S.R.L.</dc:creator>
  <cp:lastModifiedBy>Rossana Olivari</cp:lastModifiedBy>
  <cp:revision>9</cp:revision>
  <cp:lastPrinted>2016-04-14T09:07:00Z</cp:lastPrinted>
  <dcterms:created xsi:type="dcterms:W3CDTF">2016-04-08T10:38:00Z</dcterms:created>
  <dcterms:modified xsi:type="dcterms:W3CDTF">2023-02-01T11:59:00Z</dcterms:modified>
</cp:coreProperties>
</file>