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5E21" w14:textId="3DF9C09A" w:rsidR="00731CB1" w:rsidRPr="00731CB1" w:rsidRDefault="00731CB1" w:rsidP="006E1969">
      <w:pPr>
        <w:rPr>
          <w:b/>
          <w:bCs/>
          <w:color w:val="44546A" w:themeColor="text2"/>
        </w:rPr>
      </w:pPr>
      <w:r w:rsidRPr="00731CB1">
        <w:rPr>
          <w:b/>
          <w:bCs/>
          <w:color w:val="FF0000"/>
        </w:rPr>
        <w:t xml:space="preserve">File: </w:t>
      </w:r>
      <w:r w:rsidR="00815FF7">
        <w:rPr>
          <w:b/>
          <w:bCs/>
          <w:color w:val="44546A" w:themeColor="text2"/>
        </w:rPr>
        <w:t>O</w:t>
      </w:r>
      <w:r w:rsidRPr="00731CB1">
        <w:rPr>
          <w:b/>
          <w:bCs/>
          <w:color w:val="44546A" w:themeColor="text2"/>
        </w:rPr>
        <w:t>fferta_catering.docx</w:t>
      </w:r>
    </w:p>
    <w:p w14:paraId="31C2E6E8" w14:textId="75ACC222" w:rsidR="006E1969" w:rsidRPr="00142CFB" w:rsidRDefault="006E1969" w:rsidP="006E1969">
      <w:r>
        <w:t>OGGETTO: Offerta di Servizio di Catering Personalizzato per il Tuo Evento Speciale</w:t>
      </w:r>
      <w:r w:rsidR="00731CB1">
        <w:br/>
      </w:r>
      <w:r w:rsidR="00142CFB">
        <w:t>[</w:t>
      </w:r>
      <w:r w:rsidR="00731CB1">
        <w:t>Luogo e data</w:t>
      </w:r>
      <w:r w:rsidR="00142CFB">
        <w:t>]</w:t>
      </w:r>
    </w:p>
    <w:p w14:paraId="1C029A4F" w14:textId="77777777" w:rsidR="006E1969" w:rsidRDefault="006E1969" w:rsidP="006E1969">
      <w:r>
        <w:t>Gentile [Nome del Cliente],</w:t>
      </w:r>
    </w:p>
    <w:p w14:paraId="01BA0264" w14:textId="7CD9F1CA" w:rsidR="00C367E6" w:rsidRDefault="006E1969" w:rsidP="00F968C4">
      <w:pPr>
        <w:rPr>
          <w:b/>
          <w:bCs/>
        </w:rPr>
      </w:pPr>
      <w:r>
        <w:t>Siamo entusiasti di presentarti la nostra offerta di servizio di catering personalizzato per il tuo prossimo evento speciale. Sappiamo quanto sia importante creare un'esperienza culinaria memorabile per i tuoi ospiti, e siamo qui per rendere questo obiettivo una realtà. La nostra esperienza pluriennale nel settore del catering ci permette di offrirti soluzioni deliziose e di alta qualità che soddisferanno appieno le tue aspettative.</w:t>
      </w:r>
      <w:r w:rsidR="00731CB1">
        <w:t xml:space="preserve"> </w:t>
      </w:r>
      <w:r>
        <w:t>Abbiamo sviluppato tre opzioni di menu, ciascuna con un proprio carattere unico e prezzi differenziati, per garantire che tu possa scegliere quella che meglio si adatta alle esigenze e al budget del tuo evento:</w:t>
      </w:r>
      <w:r w:rsidR="00731CB1">
        <w:t xml:space="preserve"> </w:t>
      </w:r>
      <w:r w:rsidR="00731CB1" w:rsidRPr="00731CB1">
        <w:rPr>
          <w:b/>
          <w:bCs/>
          <w:color w:val="FF0000"/>
        </w:rPr>
        <w:t>/</w:t>
      </w:r>
      <w:r w:rsidR="00731CB1">
        <w:rPr>
          <w:b/>
          <w:bCs/>
          <w:color w:val="FF0000"/>
        </w:rPr>
        <w:t>/</w:t>
      </w:r>
      <w:r>
        <w:t>Opzione 1: Menu Essenziale - €XX a persona</w:t>
      </w:r>
      <w:r w:rsidR="00731CB1" w:rsidRPr="00731CB1">
        <w:rPr>
          <w:b/>
          <w:bCs/>
          <w:color w:val="FF0000"/>
        </w:rPr>
        <w:t>/</w:t>
      </w:r>
      <w:r>
        <w:t>Questo menu offre una selezione di piatti deliziosi che soddisferanno i palati di tutti i tuoi ospiti. Include:</w:t>
      </w:r>
      <w:r w:rsidR="00731CB1" w:rsidRPr="00731CB1">
        <w:rPr>
          <w:b/>
          <w:bCs/>
          <w:color w:val="FF0000"/>
        </w:rPr>
        <w:t xml:space="preserve"> /</w:t>
      </w:r>
      <w:r>
        <w:t>Antipasti assortiti</w:t>
      </w:r>
      <w:r w:rsidR="00731CB1" w:rsidRPr="00731CB1">
        <w:rPr>
          <w:b/>
          <w:bCs/>
          <w:color w:val="FF0000"/>
        </w:rPr>
        <w:t>/</w:t>
      </w:r>
      <w:r>
        <w:t>Due piatti principali a scelta</w:t>
      </w:r>
      <w:r w:rsidR="00731CB1" w:rsidRPr="00731CB1">
        <w:rPr>
          <w:b/>
          <w:bCs/>
          <w:color w:val="FF0000"/>
        </w:rPr>
        <w:t>/</w:t>
      </w:r>
      <w:r>
        <w:t>Contorni freschi e stagionali</w:t>
      </w:r>
      <w:r w:rsidR="00731CB1" w:rsidRPr="00731CB1">
        <w:rPr>
          <w:b/>
          <w:bCs/>
          <w:color w:val="FF0000"/>
        </w:rPr>
        <w:t>/</w:t>
      </w:r>
      <w:r>
        <w:t>Tavolo di dolci assortiti</w:t>
      </w:r>
      <w:r w:rsidR="00731CB1" w:rsidRPr="00731CB1">
        <w:rPr>
          <w:b/>
          <w:bCs/>
          <w:color w:val="FF0000"/>
        </w:rPr>
        <w:t>/</w:t>
      </w:r>
      <w:r>
        <w:t>Bevande analcoliche e acqua</w:t>
      </w:r>
      <w:r w:rsidR="00731CB1" w:rsidRPr="00731CB1">
        <w:rPr>
          <w:b/>
          <w:bCs/>
          <w:color w:val="FF0000"/>
        </w:rPr>
        <w:t>//</w:t>
      </w:r>
      <w:r>
        <w:t>Opzione 2: Menu Premium - €XX a persona</w:t>
      </w:r>
      <w:r w:rsidR="00731CB1" w:rsidRPr="00731CB1">
        <w:rPr>
          <w:b/>
          <w:bCs/>
          <w:color w:val="FF0000"/>
        </w:rPr>
        <w:t>/</w:t>
      </w:r>
      <w:r>
        <w:t>Il Menu Premium è progettato per chi desidera offrire un'esperienza gastronomica superiore. Include tutto ciò che trovi nell'Opzione 1, oltre a:</w:t>
      </w:r>
      <w:r w:rsidR="00731CB1" w:rsidRPr="00731CB1">
        <w:rPr>
          <w:b/>
          <w:bCs/>
          <w:color w:val="FF0000"/>
        </w:rPr>
        <w:t xml:space="preserve"> /</w:t>
      </w:r>
      <w:r>
        <w:t>Un'ampia varietà di antipasti gourmet</w:t>
      </w:r>
      <w:r w:rsidR="00731CB1" w:rsidRPr="00731CB1">
        <w:rPr>
          <w:b/>
          <w:bCs/>
          <w:color w:val="FF0000"/>
        </w:rPr>
        <w:t>/</w:t>
      </w:r>
      <w:r>
        <w:t>Tre piatti principali a scelta</w:t>
      </w:r>
      <w:r w:rsidR="00731CB1" w:rsidRPr="00731CB1">
        <w:rPr>
          <w:b/>
          <w:bCs/>
          <w:color w:val="FF0000"/>
        </w:rPr>
        <w:t>/</w:t>
      </w:r>
      <w:r>
        <w:t>Selezione di formaggi pregiati</w:t>
      </w:r>
      <w:r w:rsidR="00731CB1" w:rsidRPr="00731CB1">
        <w:rPr>
          <w:b/>
          <w:bCs/>
          <w:color w:val="FF0000"/>
        </w:rPr>
        <w:t>/</w:t>
      </w:r>
      <w:r>
        <w:t>Dessert gourmet e pasticceria fine</w:t>
      </w:r>
      <w:r w:rsidR="00731CB1" w:rsidRPr="00731CB1">
        <w:rPr>
          <w:b/>
          <w:bCs/>
          <w:color w:val="FF0000"/>
        </w:rPr>
        <w:t>/</w:t>
      </w:r>
      <w:r>
        <w:t>Bevande analcoliche, acqua e vino selezionato</w:t>
      </w:r>
      <w:r w:rsidR="00731CB1" w:rsidRPr="00731CB1">
        <w:rPr>
          <w:b/>
          <w:bCs/>
          <w:color w:val="FF0000"/>
        </w:rPr>
        <w:t>//</w:t>
      </w:r>
      <w:r>
        <w:t xml:space="preserve">Ogni menu verrà personalizzato in base alle tue preferenze e agli ingredienti di stagione più freschi. </w:t>
      </w:r>
      <w:proofErr w:type="gramStart"/>
      <w:r>
        <w:t>Il nostro team</w:t>
      </w:r>
      <w:proofErr w:type="gramEnd"/>
      <w:r>
        <w:t xml:space="preserve"> di chef esperti e appassionati è pronto a collaborare con te per creare un'esperienza culinaria indimenticabile che rifletta la tua visione.</w:t>
      </w:r>
      <w:r w:rsidR="00731CB1" w:rsidRPr="00731CB1">
        <w:rPr>
          <w:b/>
          <w:bCs/>
          <w:color w:val="FF0000"/>
        </w:rPr>
        <w:t xml:space="preserve"> /</w:t>
      </w:r>
      <w:r>
        <w:t xml:space="preserve">Non vediamo l'ora di avere l'opportunità di essere parte del tuo evento speciale e di fornirti un servizio di catering di alta qualità. </w:t>
      </w:r>
      <w:r w:rsidR="00731CB1" w:rsidRPr="00731CB1">
        <w:rPr>
          <w:b/>
          <w:bCs/>
          <w:color w:val="FF0000"/>
        </w:rPr>
        <w:t>/</w:t>
      </w:r>
      <w:r>
        <w:t xml:space="preserve">Per ulteriori informazioni, dettagli personalizzati o per prenotare una consulenza gratuita, non esitare a contattarci al numero [Numero di Contatto] o all'indirizzo </w:t>
      </w:r>
      <w:proofErr w:type="gramStart"/>
      <w:r>
        <w:t>email</w:t>
      </w:r>
      <w:proofErr w:type="gramEnd"/>
      <w:r>
        <w:t xml:space="preserve"> [Indirizzo Email].</w:t>
      </w:r>
      <w:r w:rsidR="00731CB1" w:rsidRPr="00731CB1">
        <w:rPr>
          <w:b/>
          <w:bCs/>
          <w:color w:val="FF0000"/>
        </w:rPr>
        <w:t xml:space="preserve"> //</w:t>
      </w:r>
      <w:r w:rsidR="00731CB1">
        <w:t>Ringraziamo</w:t>
      </w:r>
      <w:r>
        <w:t xml:space="preserve"> per la tua attenzione e speriamo di avere l'onore di servirti nel prossimo futuro.</w:t>
      </w:r>
      <w:r w:rsidR="00731CB1" w:rsidRPr="00731CB1">
        <w:rPr>
          <w:b/>
          <w:bCs/>
          <w:color w:val="FF0000"/>
        </w:rPr>
        <w:t xml:space="preserve"> /</w:t>
      </w:r>
      <w:r>
        <w:t>Cordiali saluti,</w:t>
      </w:r>
      <w:r w:rsidR="00731CB1">
        <w:t xml:space="preserve"> </w:t>
      </w:r>
      <w:r>
        <w:t>[Firma del Rappresentante]</w:t>
      </w:r>
      <w:r w:rsidR="00731CB1">
        <w:t xml:space="preserve"> </w:t>
      </w:r>
      <w:r>
        <w:t>[Tuo Nome]</w:t>
      </w:r>
      <w:r w:rsidR="00731CB1">
        <w:t xml:space="preserve"> </w:t>
      </w:r>
      <w:r>
        <w:t>[Tuo Titolo]</w:t>
      </w:r>
      <w:r w:rsidR="00731CB1" w:rsidRPr="00731CB1">
        <w:rPr>
          <w:b/>
          <w:bCs/>
          <w:color w:val="FF0000"/>
        </w:rPr>
        <w:t xml:space="preserve"> </w:t>
      </w:r>
      <w:proofErr w:type="gramStart"/>
      <w:r w:rsidR="00731CB1" w:rsidRPr="00731CB1">
        <w:rPr>
          <w:b/>
          <w:bCs/>
          <w:color w:val="FF0000"/>
        </w:rPr>
        <w:t>/</w:t>
      </w:r>
      <w:r>
        <w:t>[</w:t>
      </w:r>
      <w:proofErr w:type="gramEnd"/>
      <w:r>
        <w:t>Nome dell'azienda di catering]</w:t>
      </w:r>
      <w:r w:rsidR="00731CB1" w:rsidRPr="00731CB1">
        <w:rPr>
          <w:b/>
          <w:bCs/>
          <w:color w:val="FF0000"/>
        </w:rPr>
        <w:t xml:space="preserve"> /</w:t>
      </w:r>
      <w:r>
        <w:t>[Indirizzo dell'azienda]</w:t>
      </w:r>
      <w:r w:rsidR="00731CB1" w:rsidRPr="00731CB1">
        <w:rPr>
          <w:b/>
          <w:bCs/>
          <w:color w:val="FF0000"/>
        </w:rPr>
        <w:t xml:space="preserve"> /</w:t>
      </w:r>
      <w:r>
        <w:t>[Numero di Contatto]</w:t>
      </w:r>
      <w:r w:rsidR="00731CB1" w:rsidRPr="00731CB1">
        <w:rPr>
          <w:b/>
          <w:bCs/>
          <w:color w:val="FF0000"/>
        </w:rPr>
        <w:t xml:space="preserve"> /</w:t>
      </w:r>
      <w:r>
        <w:t>[Indirizzo Email]</w:t>
      </w:r>
      <w:r w:rsidR="00731CB1" w:rsidRPr="00731CB1">
        <w:rPr>
          <w:b/>
          <w:bCs/>
          <w:color w:val="FF0000"/>
        </w:rPr>
        <w:t xml:space="preserve"> /</w:t>
      </w:r>
      <w:r>
        <w:t>[Sito Web dell'azienda]</w:t>
      </w:r>
    </w:p>
    <w:p w14:paraId="2391DCB7" w14:textId="77777777" w:rsidR="00F968C4" w:rsidRDefault="00F968C4" w:rsidP="00F968C4"/>
    <w:sectPr w:rsidR="00F968C4" w:rsidSect="002A1FE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62C4"/>
    <w:multiLevelType w:val="hybridMultilevel"/>
    <w:tmpl w:val="2C562E6C"/>
    <w:lvl w:ilvl="0" w:tplc="2B9C790C">
      <w:numFmt w:val="bullet"/>
      <w:lvlText w:val="-"/>
      <w:lvlJc w:val="left"/>
      <w:pPr>
        <w:ind w:left="1070" w:hanging="90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2D60"/>
    <w:multiLevelType w:val="hybridMultilevel"/>
    <w:tmpl w:val="7748989C"/>
    <w:lvl w:ilvl="0" w:tplc="BBF2C020">
      <w:numFmt w:val="bullet"/>
      <w:lvlText w:val="-"/>
      <w:lvlJc w:val="left"/>
      <w:pPr>
        <w:ind w:left="397" w:hanging="227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81E00"/>
    <w:multiLevelType w:val="hybridMultilevel"/>
    <w:tmpl w:val="5DFAD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82CE5"/>
    <w:multiLevelType w:val="hybridMultilevel"/>
    <w:tmpl w:val="51407864"/>
    <w:lvl w:ilvl="0" w:tplc="BE1E26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19654">
    <w:abstractNumId w:val="2"/>
  </w:num>
  <w:num w:numId="2" w16cid:durableId="150755936">
    <w:abstractNumId w:val="3"/>
  </w:num>
  <w:num w:numId="3" w16cid:durableId="1082682078">
    <w:abstractNumId w:val="0"/>
  </w:num>
  <w:num w:numId="4" w16cid:durableId="213898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69"/>
    <w:rsid w:val="00142CFB"/>
    <w:rsid w:val="002A1FEF"/>
    <w:rsid w:val="003720E4"/>
    <w:rsid w:val="00471FD6"/>
    <w:rsid w:val="006E1969"/>
    <w:rsid w:val="006F5ED6"/>
    <w:rsid w:val="00731CB1"/>
    <w:rsid w:val="00815FF7"/>
    <w:rsid w:val="0088234E"/>
    <w:rsid w:val="00C367E6"/>
    <w:rsid w:val="00E357F9"/>
    <w:rsid w:val="00F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499D"/>
  <w15:chartTrackingRefBased/>
  <w15:docId w15:val="{3215CBD4-4598-4C9D-80FA-F32F04A3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Annibale Pinotti</dc:creator>
  <cp:keywords/>
  <dc:description/>
  <cp:lastModifiedBy>Valentino Dal Cero</cp:lastModifiedBy>
  <cp:revision>2</cp:revision>
  <dcterms:created xsi:type="dcterms:W3CDTF">2024-03-05T10:05:00Z</dcterms:created>
  <dcterms:modified xsi:type="dcterms:W3CDTF">2024-03-05T10:05:00Z</dcterms:modified>
</cp:coreProperties>
</file>