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B309C" w14:textId="77777777" w:rsidR="008F555F" w:rsidRDefault="003512C3" w:rsidP="00F051E5">
      <w:pPr>
        <w:ind w:right="282"/>
        <w:jc w:val="center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V</w:t>
      </w:r>
      <w:r w:rsidR="00E56936">
        <w:rPr>
          <w:rFonts w:ascii="Verdana" w:hAnsi="Verdana" w:cs="Arial"/>
          <w:sz w:val="28"/>
          <w:szCs w:val="28"/>
        </w:rPr>
        <w:t xml:space="preserve">. </w:t>
      </w:r>
      <w:r>
        <w:rPr>
          <w:rFonts w:ascii="Verdana" w:hAnsi="Verdana" w:cs="Arial"/>
          <w:sz w:val="28"/>
          <w:szCs w:val="28"/>
        </w:rPr>
        <w:t>Lanzi</w:t>
      </w:r>
    </w:p>
    <w:p w14:paraId="36D4A950" w14:textId="77777777" w:rsidR="007445B6" w:rsidRPr="007445B6" w:rsidRDefault="007445B6" w:rsidP="00F051E5">
      <w:pPr>
        <w:ind w:right="282"/>
        <w:jc w:val="center"/>
        <w:rPr>
          <w:rFonts w:ascii="Verdana" w:hAnsi="Verdana" w:cs="Arial"/>
          <w:sz w:val="20"/>
          <w:szCs w:val="20"/>
        </w:rPr>
      </w:pPr>
    </w:p>
    <w:p w14:paraId="17703755" w14:textId="77777777" w:rsidR="00362223" w:rsidRDefault="003512C3" w:rsidP="00362223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INFORMATIC</w:t>
      </w:r>
      <w:r w:rsidR="00AF2D59">
        <w:rPr>
          <w:rFonts w:ascii="Verdana" w:hAnsi="Verdana"/>
          <w:b/>
          <w:sz w:val="32"/>
          <w:szCs w:val="32"/>
        </w:rPr>
        <w:t xml:space="preserve"> 5.0</w:t>
      </w:r>
    </w:p>
    <w:p w14:paraId="4707867B" w14:textId="77777777" w:rsidR="003512C3" w:rsidRPr="002F2FED" w:rsidRDefault="003512C3" w:rsidP="002F2FED">
      <w:pPr>
        <w:jc w:val="center"/>
        <w:rPr>
          <w:rFonts w:ascii="Verdana" w:hAnsi="Verdana"/>
          <w:b/>
          <w:sz w:val="12"/>
          <w:szCs w:val="12"/>
        </w:rPr>
      </w:pPr>
      <w:r>
        <w:rPr>
          <w:rFonts w:ascii="Verdana" w:hAnsi="Verdana"/>
          <w:b/>
          <w:sz w:val="32"/>
          <w:szCs w:val="32"/>
        </w:rPr>
        <w:t>Tecnologie dell’Informazione e della Comunicazione</w:t>
      </w:r>
    </w:p>
    <w:p w14:paraId="06BEE4EB" w14:textId="77777777" w:rsidR="003512C3" w:rsidRDefault="00362223" w:rsidP="002F2F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5F73A1">
        <w:rPr>
          <w:b/>
          <w:sz w:val="28"/>
          <w:szCs w:val="28"/>
        </w:rPr>
        <w:t xml:space="preserve">er il </w:t>
      </w:r>
      <w:r w:rsidR="003512C3">
        <w:rPr>
          <w:b/>
          <w:sz w:val="28"/>
          <w:szCs w:val="28"/>
        </w:rPr>
        <w:t>primo biennio</w:t>
      </w:r>
      <w:r w:rsidR="00EE0B82">
        <w:rPr>
          <w:b/>
          <w:sz w:val="28"/>
          <w:szCs w:val="28"/>
        </w:rPr>
        <w:t xml:space="preserve"> </w:t>
      </w:r>
      <w:r w:rsidR="00AB754D">
        <w:rPr>
          <w:b/>
          <w:sz w:val="28"/>
          <w:szCs w:val="28"/>
        </w:rPr>
        <w:t>degli Istituti Professionali</w:t>
      </w:r>
    </w:p>
    <w:p w14:paraId="6460C2BE" w14:textId="77777777" w:rsidR="00AB754D" w:rsidRPr="002F2FED" w:rsidRDefault="00AB754D" w:rsidP="002F2FED">
      <w:pPr>
        <w:jc w:val="center"/>
        <w:rPr>
          <w:b/>
          <w:sz w:val="28"/>
          <w:szCs w:val="28"/>
        </w:rPr>
      </w:pPr>
    </w:p>
    <w:p w14:paraId="6F1BD5C7" w14:textId="77777777" w:rsidR="00362223" w:rsidRDefault="00362223" w:rsidP="002F2FED">
      <w:pPr>
        <w:jc w:val="center"/>
        <w:rPr>
          <w:rFonts w:ascii="Verdana" w:hAnsi="Verdana"/>
        </w:rPr>
      </w:pPr>
      <w:r w:rsidRPr="007D00E4">
        <w:rPr>
          <w:rFonts w:ascii="Verdana" w:hAnsi="Verdana"/>
        </w:rPr>
        <w:t>Con Interactive E-Book</w:t>
      </w:r>
      <w:r>
        <w:rPr>
          <w:rFonts w:ascii="Verdana" w:hAnsi="Verdana"/>
        </w:rPr>
        <w:t xml:space="preserve"> + Guida docente</w:t>
      </w:r>
    </w:p>
    <w:p w14:paraId="19E51C92" w14:textId="77777777" w:rsidR="00AB754D" w:rsidRPr="002F2FED" w:rsidRDefault="00AB754D" w:rsidP="002F2FED">
      <w:pPr>
        <w:jc w:val="center"/>
        <w:rPr>
          <w:rFonts w:ascii="Verdana" w:hAnsi="Verdana"/>
        </w:rPr>
      </w:pPr>
    </w:p>
    <w:p w14:paraId="0585C876" w14:textId="4031102D" w:rsidR="00362223" w:rsidRDefault="00362223" w:rsidP="00362223">
      <w:pPr>
        <w:jc w:val="center"/>
        <w:rPr>
          <w:rFonts w:ascii="Verdana" w:hAnsi="Verdana"/>
        </w:rPr>
      </w:pPr>
      <w:r w:rsidRPr="006A0661">
        <w:rPr>
          <w:rFonts w:ascii="Verdana" w:hAnsi="Verdana"/>
        </w:rPr>
        <w:t xml:space="preserve">pagg. </w:t>
      </w:r>
      <w:r w:rsidR="00AF2D59">
        <w:rPr>
          <w:rFonts w:ascii="Verdana" w:hAnsi="Verdana"/>
        </w:rPr>
        <w:t>408</w:t>
      </w:r>
      <w:r w:rsidRPr="006A0661">
        <w:rPr>
          <w:rFonts w:ascii="Verdana" w:hAnsi="Verdana"/>
        </w:rPr>
        <w:tab/>
      </w:r>
      <w:r w:rsidRPr="006A0661">
        <w:rPr>
          <w:rFonts w:ascii="Verdana" w:hAnsi="Verdana"/>
        </w:rPr>
        <w:tab/>
        <w:t>€</w:t>
      </w:r>
      <w:r w:rsidRPr="00695B31">
        <w:rPr>
          <w:rFonts w:ascii="Verdana" w:hAnsi="Verdana"/>
        </w:rPr>
        <w:t xml:space="preserve"> </w:t>
      </w:r>
      <w:r w:rsidR="003512C3" w:rsidRPr="00695B31">
        <w:rPr>
          <w:rFonts w:ascii="Verdana" w:hAnsi="Verdana"/>
        </w:rPr>
        <w:t>2</w:t>
      </w:r>
      <w:r w:rsidR="00E42715">
        <w:rPr>
          <w:rFonts w:ascii="Verdana" w:hAnsi="Verdana"/>
        </w:rPr>
        <w:t>3</w:t>
      </w:r>
      <w:r w:rsidR="003512C3" w:rsidRPr="00695B31">
        <w:rPr>
          <w:rFonts w:ascii="Verdana" w:hAnsi="Verdana"/>
        </w:rPr>
        <w:t>,</w:t>
      </w:r>
      <w:r w:rsidR="00E42715">
        <w:rPr>
          <w:rFonts w:ascii="Verdana" w:hAnsi="Verdana"/>
        </w:rPr>
        <w:t>9</w:t>
      </w:r>
      <w:r w:rsidRPr="00695B31">
        <w:rPr>
          <w:rFonts w:ascii="Verdana" w:hAnsi="Verdana"/>
        </w:rPr>
        <w:t>0</w:t>
      </w:r>
      <w:r w:rsidRPr="00695B31">
        <w:rPr>
          <w:rFonts w:ascii="Verdana" w:hAnsi="Verdana"/>
        </w:rPr>
        <w:tab/>
        <w:t>ISBN 978-88-8488</w:t>
      </w:r>
      <w:r w:rsidR="00F61DA0" w:rsidRPr="00695B31">
        <w:rPr>
          <w:rFonts w:ascii="Verdana" w:hAnsi="Verdana"/>
        </w:rPr>
        <w:t>-</w:t>
      </w:r>
      <w:r w:rsidR="00695B31" w:rsidRPr="00695B31">
        <w:rPr>
          <w:rFonts w:ascii="Verdana" w:hAnsi="Verdana"/>
        </w:rPr>
        <w:t>472</w:t>
      </w:r>
      <w:r w:rsidRPr="00695B31">
        <w:rPr>
          <w:rFonts w:ascii="Verdana" w:hAnsi="Verdana"/>
        </w:rPr>
        <w:t>-</w:t>
      </w:r>
      <w:r w:rsidR="00695B31" w:rsidRPr="00695B31">
        <w:rPr>
          <w:rFonts w:ascii="Verdana" w:hAnsi="Verdana"/>
        </w:rPr>
        <w:t>5</w:t>
      </w:r>
    </w:p>
    <w:p w14:paraId="78680BEA" w14:textId="77777777" w:rsidR="00362223" w:rsidRPr="00362223" w:rsidRDefault="00362223" w:rsidP="002E7FC9">
      <w:pPr>
        <w:jc w:val="center"/>
        <w:rPr>
          <w:rFonts w:ascii="Verdana" w:hAnsi="Verdana"/>
          <w:b/>
          <w:caps/>
          <w:sz w:val="20"/>
          <w:szCs w:val="20"/>
        </w:rPr>
      </w:pPr>
    </w:p>
    <w:p w14:paraId="4A9E00ED" w14:textId="77777777" w:rsidR="008F555F" w:rsidRDefault="00011781" w:rsidP="002E7FC9">
      <w:pPr>
        <w:tabs>
          <w:tab w:val="center" w:pos="4860"/>
          <w:tab w:val="left" w:pos="9214"/>
          <w:tab w:val="right" w:pos="10204"/>
        </w:tabs>
        <w:jc w:val="both"/>
        <w:rPr>
          <w:rFonts w:ascii="Verdana" w:hAnsi="Verdana"/>
          <w:b/>
          <w:caps/>
          <w:sz w:val="28"/>
          <w:szCs w:val="28"/>
        </w:rPr>
      </w:pPr>
      <w:r>
        <w:rPr>
          <w:rFonts w:ascii="Verdana" w:hAnsi="Verdana"/>
          <w:b/>
          <w:caps/>
          <w:sz w:val="28"/>
          <w:szCs w:val="28"/>
        </w:rPr>
        <w:t xml:space="preserve">NOVITA' </w:t>
      </w:r>
      <w:r w:rsidR="003512C3">
        <w:rPr>
          <w:rFonts w:ascii="Verdana" w:hAnsi="Verdana"/>
          <w:b/>
          <w:caps/>
          <w:sz w:val="28"/>
          <w:szCs w:val="28"/>
        </w:rPr>
        <w:t>202</w:t>
      </w:r>
      <w:r w:rsidR="00AF2D59">
        <w:rPr>
          <w:rFonts w:ascii="Verdana" w:hAnsi="Verdana"/>
          <w:b/>
          <w:caps/>
          <w:sz w:val="28"/>
          <w:szCs w:val="28"/>
        </w:rPr>
        <w:t>4</w:t>
      </w:r>
      <w:r w:rsidR="002E7FC9">
        <w:rPr>
          <w:rFonts w:ascii="Verdana" w:hAnsi="Verdana"/>
          <w:b/>
          <w:caps/>
          <w:sz w:val="28"/>
          <w:szCs w:val="28"/>
        </w:rPr>
        <w:t xml:space="preserve">                                                       </w:t>
      </w:r>
      <w:r w:rsidR="008F555F" w:rsidRPr="00170809">
        <w:rPr>
          <w:rFonts w:ascii="Verdana" w:hAnsi="Verdana"/>
          <w:b/>
          <w:caps/>
          <w:sz w:val="28"/>
          <w:szCs w:val="28"/>
        </w:rPr>
        <w:t>san marco</w:t>
      </w:r>
    </w:p>
    <w:p w14:paraId="2A9653C0" w14:textId="77777777" w:rsidR="00EE0B82" w:rsidRDefault="00EE0B82" w:rsidP="002E7FC9">
      <w:pPr>
        <w:jc w:val="both"/>
        <w:rPr>
          <w:rFonts w:ascii="Verdana" w:hAnsi="Verdana"/>
          <w:sz w:val="22"/>
          <w:szCs w:val="22"/>
        </w:rPr>
      </w:pPr>
    </w:p>
    <w:p w14:paraId="6417A372" w14:textId="77777777" w:rsidR="00AF2D59" w:rsidRDefault="002E7FC9" w:rsidP="00AF2D59">
      <w:pPr>
        <w:jc w:val="both"/>
        <w:rPr>
          <w:rFonts w:ascii="Verdana" w:hAnsi="Verdana" w:cstheme="minorHAnsi"/>
          <w:sz w:val="22"/>
          <w:szCs w:val="22"/>
        </w:rPr>
      </w:pPr>
      <w:r w:rsidRPr="002E7FC9">
        <w:rPr>
          <w:rFonts w:ascii="Verdana" w:hAnsi="Verdana" w:cstheme="minorHAnsi"/>
          <w:sz w:val="22"/>
          <w:szCs w:val="22"/>
        </w:rPr>
        <w:t xml:space="preserve">Si propone per l’adozione </w:t>
      </w:r>
      <w:r w:rsidR="003512C3" w:rsidRPr="003512C3">
        <w:rPr>
          <w:rFonts w:ascii="Verdana" w:hAnsi="Verdana" w:cstheme="minorHAnsi"/>
          <w:i/>
          <w:sz w:val="22"/>
          <w:szCs w:val="22"/>
        </w:rPr>
        <w:t>InformaTIC</w:t>
      </w:r>
      <w:r w:rsidR="003512C3">
        <w:rPr>
          <w:rFonts w:ascii="Verdana" w:hAnsi="Verdana" w:cstheme="minorHAnsi"/>
          <w:sz w:val="22"/>
          <w:szCs w:val="22"/>
        </w:rPr>
        <w:t xml:space="preserve"> </w:t>
      </w:r>
      <w:r w:rsidR="00AF2D59" w:rsidRPr="00AF2D59">
        <w:rPr>
          <w:rFonts w:ascii="Verdana" w:hAnsi="Verdana" w:cstheme="minorHAnsi"/>
          <w:i/>
          <w:iCs/>
          <w:sz w:val="22"/>
          <w:szCs w:val="22"/>
        </w:rPr>
        <w:t>5.0</w:t>
      </w:r>
      <w:r w:rsidR="00AF2D59">
        <w:rPr>
          <w:rFonts w:ascii="Verdana" w:hAnsi="Verdana" w:cstheme="minorHAnsi"/>
          <w:sz w:val="22"/>
          <w:szCs w:val="22"/>
        </w:rPr>
        <w:t xml:space="preserve"> </w:t>
      </w:r>
      <w:r w:rsidR="003512C3">
        <w:rPr>
          <w:rFonts w:ascii="Verdana" w:hAnsi="Verdana" w:cstheme="minorHAnsi"/>
          <w:sz w:val="22"/>
          <w:szCs w:val="22"/>
        </w:rPr>
        <w:t>dell’Editrice San Marco. Il testo si configura come una guida graduale</w:t>
      </w:r>
      <w:r w:rsidR="00AB754D">
        <w:rPr>
          <w:rFonts w:ascii="Verdana" w:hAnsi="Verdana" w:cstheme="minorHAnsi"/>
          <w:sz w:val="22"/>
          <w:szCs w:val="22"/>
        </w:rPr>
        <w:t xml:space="preserve"> </w:t>
      </w:r>
      <w:r w:rsidR="00AF2D59">
        <w:rPr>
          <w:rFonts w:ascii="Verdana" w:hAnsi="Verdana" w:cstheme="minorHAnsi"/>
          <w:sz w:val="22"/>
          <w:szCs w:val="22"/>
        </w:rPr>
        <w:t>con una forte attenzione allo sviluppo delle competenze e ai temi di Educazione civica.</w:t>
      </w:r>
      <w:r w:rsidR="0050430B">
        <w:rPr>
          <w:rFonts w:ascii="Verdana" w:hAnsi="Verdana" w:cstheme="minorHAnsi"/>
          <w:sz w:val="22"/>
          <w:szCs w:val="22"/>
        </w:rPr>
        <w:t xml:space="preserve"> Il libro si basa sul sistema operativo </w:t>
      </w:r>
      <w:r w:rsidR="0050430B" w:rsidRPr="0050430B">
        <w:rPr>
          <w:rFonts w:ascii="Verdana" w:hAnsi="Verdana" w:cstheme="minorHAnsi"/>
          <w:b/>
          <w:bCs/>
          <w:sz w:val="22"/>
          <w:szCs w:val="22"/>
        </w:rPr>
        <w:t>Windows 11</w:t>
      </w:r>
      <w:r w:rsidR="0050430B">
        <w:rPr>
          <w:rFonts w:ascii="Verdana" w:hAnsi="Verdana" w:cstheme="minorHAnsi"/>
          <w:sz w:val="22"/>
          <w:szCs w:val="22"/>
        </w:rPr>
        <w:t xml:space="preserve"> e sulla suite </w:t>
      </w:r>
      <w:r w:rsidR="0050430B" w:rsidRPr="0050430B">
        <w:rPr>
          <w:rFonts w:ascii="Verdana" w:hAnsi="Verdana" w:cstheme="minorHAnsi"/>
          <w:b/>
          <w:bCs/>
          <w:sz w:val="22"/>
          <w:szCs w:val="22"/>
        </w:rPr>
        <w:t>Microsoft 365</w:t>
      </w:r>
      <w:r w:rsidR="00FB0E01">
        <w:rPr>
          <w:rFonts w:ascii="Verdana" w:hAnsi="Verdana" w:cstheme="minorHAnsi"/>
          <w:sz w:val="22"/>
          <w:szCs w:val="22"/>
        </w:rPr>
        <w:t>.</w:t>
      </w:r>
    </w:p>
    <w:p w14:paraId="79E63D2E" w14:textId="77777777" w:rsidR="00AF2D59" w:rsidRDefault="00AF2D59" w:rsidP="00AF2D59">
      <w:pPr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La trattazione</w:t>
      </w:r>
      <w:r w:rsidR="00337382">
        <w:rPr>
          <w:rFonts w:ascii="Verdana" w:hAnsi="Verdana" w:cstheme="minorHAnsi"/>
          <w:sz w:val="22"/>
          <w:szCs w:val="22"/>
        </w:rPr>
        <w:t xml:space="preserve">, organizzata in UdA, si apre con un focus sul </w:t>
      </w:r>
      <w:r>
        <w:rPr>
          <w:rFonts w:ascii="Verdana" w:hAnsi="Verdana" w:cstheme="minorHAnsi"/>
          <w:sz w:val="22"/>
          <w:szCs w:val="22"/>
        </w:rPr>
        <w:t xml:space="preserve">ruolo che oggi </w:t>
      </w:r>
      <w:r w:rsidR="00337382">
        <w:rPr>
          <w:rFonts w:ascii="Verdana" w:hAnsi="Verdana" w:cstheme="minorHAnsi"/>
          <w:sz w:val="22"/>
          <w:szCs w:val="22"/>
        </w:rPr>
        <w:t xml:space="preserve">le Tecnologie dell’Informazione e della Comunicazione </w:t>
      </w:r>
      <w:r>
        <w:rPr>
          <w:rFonts w:ascii="Verdana" w:hAnsi="Verdana" w:cstheme="minorHAnsi"/>
          <w:sz w:val="22"/>
          <w:szCs w:val="22"/>
        </w:rPr>
        <w:t>hanno acquisito nella vita professionale e quotidiana delle person</w:t>
      </w:r>
      <w:r w:rsidR="00337382">
        <w:rPr>
          <w:rFonts w:ascii="Verdana" w:hAnsi="Verdana" w:cstheme="minorHAnsi"/>
          <w:sz w:val="22"/>
          <w:szCs w:val="22"/>
        </w:rPr>
        <w:t xml:space="preserve">e, per offrire consapevolezza </w:t>
      </w:r>
      <w:r w:rsidR="0015344E">
        <w:rPr>
          <w:rFonts w:ascii="Verdana" w:hAnsi="Verdana" w:cstheme="minorHAnsi"/>
          <w:sz w:val="22"/>
          <w:szCs w:val="22"/>
        </w:rPr>
        <w:t>de</w:t>
      </w:r>
      <w:r w:rsidR="00337382">
        <w:rPr>
          <w:rFonts w:ascii="Verdana" w:hAnsi="Verdana" w:cstheme="minorHAnsi"/>
          <w:sz w:val="22"/>
          <w:szCs w:val="22"/>
        </w:rPr>
        <w:t>ll’enorme cambiamento tecnologico e sociale che stiamo vivendo, nell’epoca dell’</w:t>
      </w:r>
      <w:r w:rsidR="00337382" w:rsidRPr="00FB0E01">
        <w:rPr>
          <w:rFonts w:ascii="Verdana" w:hAnsi="Verdana" w:cstheme="minorHAnsi"/>
          <w:b/>
          <w:bCs/>
          <w:sz w:val="22"/>
          <w:szCs w:val="22"/>
        </w:rPr>
        <w:t>industria collaborativa</w:t>
      </w:r>
      <w:r w:rsidR="00337382">
        <w:rPr>
          <w:rFonts w:ascii="Verdana" w:hAnsi="Verdana" w:cstheme="minorHAnsi"/>
          <w:sz w:val="22"/>
          <w:szCs w:val="22"/>
        </w:rPr>
        <w:t>, detta anche 5.0, e dell’</w:t>
      </w:r>
      <w:r w:rsidR="00337382" w:rsidRPr="00FB0E01">
        <w:rPr>
          <w:rFonts w:ascii="Verdana" w:hAnsi="Verdana" w:cstheme="minorHAnsi"/>
          <w:b/>
          <w:bCs/>
          <w:sz w:val="22"/>
          <w:szCs w:val="22"/>
        </w:rPr>
        <w:t>intelligenza artificiale</w:t>
      </w:r>
      <w:r w:rsidR="00337382">
        <w:rPr>
          <w:rFonts w:ascii="Verdana" w:hAnsi="Verdana" w:cstheme="minorHAnsi"/>
          <w:sz w:val="22"/>
          <w:szCs w:val="22"/>
        </w:rPr>
        <w:t xml:space="preserve">. </w:t>
      </w:r>
      <w:r>
        <w:rPr>
          <w:rFonts w:ascii="Verdana" w:hAnsi="Verdana" w:cstheme="minorHAnsi"/>
          <w:sz w:val="22"/>
          <w:szCs w:val="22"/>
        </w:rPr>
        <w:t>Nelle UdA seguenti si affrontano i rudimenti della disciplina</w:t>
      </w:r>
      <w:r w:rsidR="00337382">
        <w:rPr>
          <w:rFonts w:ascii="Verdana" w:hAnsi="Verdana" w:cstheme="minorHAnsi"/>
          <w:sz w:val="22"/>
          <w:szCs w:val="22"/>
        </w:rPr>
        <w:t xml:space="preserve">, il computer </w:t>
      </w:r>
      <w:r>
        <w:rPr>
          <w:rFonts w:ascii="Verdana" w:hAnsi="Verdana" w:cstheme="minorHAnsi"/>
          <w:sz w:val="22"/>
          <w:szCs w:val="22"/>
        </w:rPr>
        <w:t>e le reti</w:t>
      </w:r>
      <w:r w:rsidR="00337382">
        <w:rPr>
          <w:rFonts w:ascii="Verdana" w:hAnsi="Verdana" w:cstheme="minorHAnsi"/>
          <w:sz w:val="22"/>
          <w:szCs w:val="22"/>
        </w:rPr>
        <w:t>,</w:t>
      </w:r>
      <w:r>
        <w:rPr>
          <w:rFonts w:ascii="Verdana" w:hAnsi="Verdana" w:cstheme="minorHAnsi"/>
          <w:sz w:val="22"/>
          <w:szCs w:val="22"/>
        </w:rPr>
        <w:t xml:space="preserve"> con particolare rilievo a Internet e ai servizi che mette a disposizione. Nella seconda parte del volume si trovano materiali per imparare a utilizzare i software di produttività personale più rilevanti (Word, Excel, PowerPoint, Access). Il libro si chiude con un invito alla programmazione che presenta prima il concetto di algoritmo e poi il programma Scratch nell’ultima </w:t>
      </w:r>
      <w:r w:rsidRPr="00ED7546">
        <w:rPr>
          <w:rFonts w:ascii="Verdana" w:hAnsi="Verdana" w:cstheme="minorHAnsi"/>
          <w:i/>
          <w:sz w:val="22"/>
          <w:szCs w:val="22"/>
        </w:rPr>
        <w:t>release</w:t>
      </w:r>
      <w:r>
        <w:rPr>
          <w:rFonts w:ascii="Verdana" w:hAnsi="Verdana" w:cstheme="minorHAnsi"/>
          <w:sz w:val="22"/>
          <w:szCs w:val="22"/>
        </w:rPr>
        <w:t xml:space="preserve"> disponibile.</w:t>
      </w:r>
    </w:p>
    <w:p w14:paraId="10C5F5B7" w14:textId="77777777" w:rsidR="0050430B" w:rsidRDefault="00AF2D59" w:rsidP="003512C3">
      <w:pPr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 xml:space="preserve">I </w:t>
      </w:r>
      <w:r w:rsidRPr="00337382">
        <w:rPr>
          <w:rFonts w:ascii="Verdana" w:hAnsi="Verdana" w:cstheme="minorHAnsi"/>
          <w:b/>
          <w:bCs/>
          <w:sz w:val="22"/>
          <w:szCs w:val="22"/>
        </w:rPr>
        <w:t>molti</w:t>
      </w:r>
      <w:r>
        <w:rPr>
          <w:rFonts w:ascii="Verdana" w:hAnsi="Verdana" w:cstheme="minorHAnsi"/>
          <w:sz w:val="22"/>
          <w:szCs w:val="22"/>
        </w:rPr>
        <w:t xml:space="preserve"> </w:t>
      </w:r>
      <w:r w:rsidRPr="00337382">
        <w:rPr>
          <w:rFonts w:ascii="Verdana" w:hAnsi="Verdana" w:cstheme="minorHAnsi"/>
          <w:b/>
          <w:bCs/>
          <w:sz w:val="22"/>
          <w:szCs w:val="22"/>
        </w:rPr>
        <w:t>laboratori</w:t>
      </w:r>
      <w:r>
        <w:rPr>
          <w:rFonts w:ascii="Verdana" w:hAnsi="Verdana" w:cstheme="minorHAnsi"/>
          <w:sz w:val="22"/>
          <w:szCs w:val="22"/>
        </w:rPr>
        <w:t xml:space="preserve"> proposti sono di tre tipologie: i </w:t>
      </w:r>
      <w:r w:rsidRPr="00337382">
        <w:rPr>
          <w:rFonts w:ascii="Verdana" w:hAnsi="Verdana" w:cstheme="minorHAnsi"/>
          <w:i/>
          <w:iCs/>
          <w:sz w:val="22"/>
          <w:szCs w:val="22"/>
        </w:rPr>
        <w:t>laboratori guidati</w:t>
      </w:r>
      <w:r>
        <w:rPr>
          <w:rFonts w:ascii="Verdana" w:hAnsi="Verdana" w:cstheme="minorHAnsi"/>
          <w:sz w:val="22"/>
          <w:szCs w:val="22"/>
        </w:rPr>
        <w:t xml:space="preserve"> conducono passo passo allo svolgimento dell’attività, spi</w:t>
      </w:r>
      <w:r w:rsidR="00FB0E01">
        <w:rPr>
          <w:rFonts w:ascii="Verdana" w:hAnsi="Verdana" w:cstheme="minorHAnsi"/>
          <w:sz w:val="22"/>
          <w:szCs w:val="22"/>
        </w:rPr>
        <w:t>e</w:t>
      </w:r>
      <w:r>
        <w:rPr>
          <w:rFonts w:ascii="Verdana" w:hAnsi="Verdana" w:cstheme="minorHAnsi"/>
          <w:sz w:val="22"/>
          <w:szCs w:val="22"/>
        </w:rPr>
        <w:t xml:space="preserve">gando ogni operazione; i laboratori denominati </w:t>
      </w:r>
      <w:r w:rsidRPr="00337382">
        <w:rPr>
          <w:rFonts w:ascii="Verdana" w:hAnsi="Verdana" w:cstheme="minorHAnsi"/>
          <w:i/>
          <w:iCs/>
          <w:sz w:val="22"/>
          <w:szCs w:val="22"/>
        </w:rPr>
        <w:t>Guida assistita</w:t>
      </w:r>
      <w:r>
        <w:rPr>
          <w:rFonts w:ascii="Verdana" w:hAnsi="Verdana" w:cstheme="minorHAnsi"/>
          <w:sz w:val="22"/>
          <w:szCs w:val="22"/>
        </w:rPr>
        <w:t xml:space="preserve"> permettono di allenarsi attraverso una traccia guidata e i </w:t>
      </w:r>
      <w:r w:rsidRPr="00337382">
        <w:rPr>
          <w:rFonts w:ascii="Verdana" w:hAnsi="Verdana" w:cstheme="minorHAnsi"/>
          <w:i/>
          <w:iCs/>
          <w:sz w:val="22"/>
          <w:szCs w:val="22"/>
        </w:rPr>
        <w:t>Pilota da solo</w:t>
      </w:r>
      <w:r>
        <w:rPr>
          <w:rFonts w:ascii="Verdana" w:hAnsi="Verdana" w:cstheme="minorHAnsi"/>
          <w:sz w:val="22"/>
          <w:szCs w:val="22"/>
        </w:rPr>
        <w:t xml:space="preserve"> sono tracce da svolgere in autonomia o in gruppo</w:t>
      </w:r>
      <w:r w:rsidR="00337382">
        <w:rPr>
          <w:rFonts w:ascii="Verdana" w:hAnsi="Verdana" w:cstheme="minorHAnsi"/>
          <w:sz w:val="22"/>
          <w:szCs w:val="22"/>
        </w:rPr>
        <w:t>,</w:t>
      </w:r>
      <w:r>
        <w:rPr>
          <w:rFonts w:ascii="Verdana" w:hAnsi="Verdana" w:cstheme="minorHAnsi"/>
          <w:sz w:val="22"/>
          <w:szCs w:val="22"/>
        </w:rPr>
        <w:t xml:space="preserve"> </w:t>
      </w:r>
      <w:r w:rsidR="00337382">
        <w:rPr>
          <w:rFonts w:ascii="Verdana" w:hAnsi="Verdana" w:cstheme="minorHAnsi"/>
          <w:sz w:val="22"/>
          <w:szCs w:val="22"/>
        </w:rPr>
        <w:t>creative e personalizzabili. In questo modo si hanno attività da svolgere in fase preliminare, intermedia e avanzata, utilizzabili in classe, in laboratorio e a casa.</w:t>
      </w:r>
      <w:r w:rsidR="0050430B">
        <w:rPr>
          <w:rFonts w:ascii="Verdana" w:hAnsi="Verdana" w:cstheme="minorHAnsi"/>
          <w:sz w:val="22"/>
          <w:szCs w:val="22"/>
        </w:rPr>
        <w:t xml:space="preserve"> </w:t>
      </w:r>
    </w:p>
    <w:p w14:paraId="15702574" w14:textId="77777777" w:rsidR="00337382" w:rsidRDefault="0050430B" w:rsidP="003512C3">
      <w:pPr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 xml:space="preserve">Nell’opera sono inclusi alcuni </w:t>
      </w:r>
      <w:r w:rsidRPr="0050430B">
        <w:rPr>
          <w:rFonts w:ascii="Verdana" w:hAnsi="Verdana" w:cstheme="minorHAnsi"/>
          <w:b/>
          <w:bCs/>
          <w:sz w:val="22"/>
          <w:szCs w:val="22"/>
        </w:rPr>
        <w:t>video tutorial</w:t>
      </w:r>
      <w:r>
        <w:rPr>
          <w:rFonts w:ascii="Verdana" w:hAnsi="Verdana" w:cstheme="minorHAnsi"/>
          <w:sz w:val="22"/>
          <w:szCs w:val="22"/>
        </w:rPr>
        <w:t xml:space="preserve"> e video </w:t>
      </w:r>
      <w:r w:rsidRPr="0050430B">
        <w:rPr>
          <w:rFonts w:ascii="Verdana" w:hAnsi="Verdana" w:cstheme="minorHAnsi"/>
          <w:b/>
          <w:bCs/>
          <w:sz w:val="22"/>
          <w:szCs w:val="22"/>
        </w:rPr>
        <w:t>animazioni</w:t>
      </w:r>
      <w:r>
        <w:rPr>
          <w:rFonts w:ascii="Verdana" w:hAnsi="Verdana" w:cstheme="minorHAnsi"/>
          <w:sz w:val="22"/>
          <w:szCs w:val="22"/>
        </w:rPr>
        <w:t xml:space="preserve">, accessibili tramite </w:t>
      </w:r>
      <w:r w:rsidRPr="0050430B">
        <w:rPr>
          <w:rFonts w:ascii="Verdana" w:hAnsi="Verdana" w:cstheme="minorHAnsi"/>
          <w:b/>
          <w:bCs/>
          <w:sz w:val="22"/>
          <w:szCs w:val="22"/>
        </w:rPr>
        <w:t>QR code</w:t>
      </w:r>
      <w:r>
        <w:rPr>
          <w:rFonts w:ascii="Verdana" w:hAnsi="Verdana" w:cstheme="minorHAnsi"/>
          <w:sz w:val="22"/>
          <w:szCs w:val="22"/>
        </w:rPr>
        <w:t xml:space="preserve"> nel cartaceo e come link nella versione digitale.</w:t>
      </w:r>
    </w:p>
    <w:p w14:paraId="0A59A0EB" w14:textId="77777777" w:rsidR="00FE2AEB" w:rsidRDefault="00BF011D" w:rsidP="003512C3">
      <w:pPr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Ogni</w:t>
      </w:r>
      <w:r w:rsidR="00337382">
        <w:rPr>
          <w:rFonts w:ascii="Verdana" w:hAnsi="Verdana" w:cstheme="minorHAnsi"/>
          <w:sz w:val="22"/>
          <w:szCs w:val="22"/>
        </w:rPr>
        <w:t xml:space="preserve"> UdA si apr</w:t>
      </w:r>
      <w:r>
        <w:rPr>
          <w:rFonts w:ascii="Verdana" w:hAnsi="Verdana" w:cstheme="minorHAnsi"/>
          <w:sz w:val="22"/>
          <w:szCs w:val="22"/>
        </w:rPr>
        <w:t>e</w:t>
      </w:r>
      <w:r w:rsidR="00337382">
        <w:rPr>
          <w:rFonts w:ascii="Verdana" w:hAnsi="Verdana" w:cstheme="minorHAnsi"/>
          <w:sz w:val="22"/>
          <w:szCs w:val="22"/>
        </w:rPr>
        <w:t xml:space="preserve"> con un </w:t>
      </w:r>
      <w:r w:rsidR="00337382" w:rsidRPr="00337382">
        <w:rPr>
          <w:rFonts w:ascii="Verdana" w:hAnsi="Verdana" w:cstheme="minorHAnsi"/>
          <w:b/>
          <w:bCs/>
          <w:sz w:val="22"/>
          <w:szCs w:val="22"/>
        </w:rPr>
        <w:t>compito di realtà</w:t>
      </w:r>
      <w:r w:rsidR="00337382">
        <w:rPr>
          <w:rFonts w:ascii="Verdana" w:hAnsi="Verdana" w:cstheme="minorHAnsi"/>
          <w:sz w:val="22"/>
          <w:szCs w:val="22"/>
        </w:rPr>
        <w:t xml:space="preserve"> motivazionale che invita a cimentarsi </w:t>
      </w:r>
      <w:r w:rsidR="0050430B">
        <w:rPr>
          <w:rFonts w:ascii="Verdana" w:hAnsi="Verdana" w:cstheme="minorHAnsi"/>
          <w:sz w:val="22"/>
          <w:szCs w:val="22"/>
        </w:rPr>
        <w:t>con</w:t>
      </w:r>
      <w:r w:rsidR="00337382">
        <w:rPr>
          <w:rFonts w:ascii="Verdana" w:hAnsi="Verdana" w:cstheme="minorHAnsi"/>
          <w:sz w:val="22"/>
          <w:szCs w:val="22"/>
        </w:rPr>
        <w:t xml:space="preserve"> una situazione autentica, affrontabile attraverso gli strumenti presenti nell’UdA stessa, facendo ricorso alle proprie abilità e competenze</w:t>
      </w:r>
      <w:r w:rsidR="000E3390">
        <w:rPr>
          <w:rFonts w:ascii="Verdana" w:hAnsi="Verdana" w:cstheme="minorHAnsi"/>
          <w:sz w:val="22"/>
          <w:szCs w:val="22"/>
        </w:rPr>
        <w:t>.</w:t>
      </w:r>
    </w:p>
    <w:p w14:paraId="2B7F1FAE" w14:textId="31724651" w:rsidR="0050430B" w:rsidRDefault="00BF011D" w:rsidP="00AE5DC7">
      <w:pPr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 xml:space="preserve">Le attività e i contenuti proposti sono stati ideati seguendo le indicazioni del </w:t>
      </w:r>
      <w:r w:rsidR="0050430B" w:rsidRPr="0050430B">
        <w:rPr>
          <w:rFonts w:ascii="Verdana" w:hAnsi="Verdana" w:cstheme="minorHAnsi"/>
          <w:b/>
          <w:bCs/>
          <w:sz w:val="22"/>
          <w:szCs w:val="22"/>
        </w:rPr>
        <w:t>DigiComp 2.</w:t>
      </w:r>
      <w:r w:rsidR="00695B31">
        <w:rPr>
          <w:rFonts w:ascii="Verdana" w:hAnsi="Verdana" w:cstheme="minorHAnsi"/>
          <w:b/>
          <w:bCs/>
          <w:sz w:val="22"/>
          <w:szCs w:val="22"/>
        </w:rPr>
        <w:t>2</w:t>
      </w:r>
      <w:r w:rsidR="0050430B">
        <w:rPr>
          <w:rFonts w:ascii="Verdana" w:hAnsi="Verdana" w:cstheme="minorHAnsi"/>
          <w:sz w:val="22"/>
          <w:szCs w:val="22"/>
        </w:rPr>
        <w:t xml:space="preserve"> diffuso in sede europea: r</w:t>
      </w:r>
      <w:r w:rsidR="0050430B" w:rsidRPr="0050430B">
        <w:rPr>
          <w:rFonts w:ascii="Verdana" w:hAnsi="Verdana" w:cstheme="minorHAnsi"/>
          <w:sz w:val="22"/>
          <w:szCs w:val="22"/>
        </w:rPr>
        <w:t>isolvere problemi</w:t>
      </w:r>
      <w:r w:rsidR="0050430B">
        <w:rPr>
          <w:rFonts w:ascii="Verdana" w:hAnsi="Verdana" w:cstheme="minorHAnsi"/>
          <w:sz w:val="22"/>
          <w:szCs w:val="22"/>
        </w:rPr>
        <w:t>;</w:t>
      </w:r>
      <w:r w:rsidR="0050430B" w:rsidRPr="0050430B">
        <w:rPr>
          <w:rFonts w:ascii="Verdana" w:hAnsi="Verdana" w:cstheme="minorHAnsi"/>
          <w:sz w:val="22"/>
          <w:szCs w:val="22"/>
        </w:rPr>
        <w:t xml:space="preserve"> comunicare e collaborare</w:t>
      </w:r>
      <w:r w:rsidR="0050430B">
        <w:rPr>
          <w:rFonts w:ascii="Verdana" w:hAnsi="Verdana" w:cstheme="minorHAnsi"/>
          <w:sz w:val="22"/>
          <w:szCs w:val="22"/>
        </w:rPr>
        <w:t>;</w:t>
      </w:r>
      <w:r w:rsidR="0050430B" w:rsidRPr="0050430B">
        <w:rPr>
          <w:rFonts w:ascii="Verdana" w:hAnsi="Verdana" w:cstheme="minorHAnsi"/>
          <w:sz w:val="22"/>
          <w:szCs w:val="22"/>
        </w:rPr>
        <w:t xml:space="preserve"> creare contenuti digitali e</w:t>
      </w:r>
      <w:r w:rsidR="0050430B">
        <w:rPr>
          <w:rFonts w:ascii="Verdana" w:hAnsi="Verdana" w:cstheme="minorHAnsi"/>
          <w:sz w:val="22"/>
          <w:szCs w:val="22"/>
        </w:rPr>
        <w:t>, infine,</w:t>
      </w:r>
      <w:r w:rsidR="0050430B" w:rsidRPr="0050430B">
        <w:rPr>
          <w:rFonts w:ascii="Verdana" w:hAnsi="Verdana" w:cstheme="minorHAnsi"/>
          <w:sz w:val="22"/>
          <w:szCs w:val="22"/>
        </w:rPr>
        <w:t xml:space="preserve"> avere consapevolezza della sicurezza dei dispositivi, delle persone e dell’ambiente sono, infatti, aspetti chiave di questo testo.</w:t>
      </w:r>
    </w:p>
    <w:p w14:paraId="46EF148D" w14:textId="77777777" w:rsidR="00BF011D" w:rsidRDefault="0050430B" w:rsidP="00BF011D">
      <w:pPr>
        <w:jc w:val="both"/>
        <w:rPr>
          <w:rFonts w:ascii="Verdana" w:hAnsi="Verdana" w:cstheme="minorHAnsi"/>
          <w:sz w:val="22"/>
          <w:szCs w:val="22"/>
        </w:rPr>
      </w:pPr>
      <w:r w:rsidRPr="00BF011D">
        <w:rPr>
          <w:rFonts w:ascii="Verdana" w:hAnsi="Verdana" w:cstheme="minorHAnsi"/>
          <w:i/>
          <w:iCs/>
          <w:sz w:val="22"/>
          <w:szCs w:val="22"/>
        </w:rPr>
        <w:t>InformaTIC 5.0</w:t>
      </w:r>
      <w:r>
        <w:rPr>
          <w:rFonts w:ascii="Verdana" w:hAnsi="Verdana" w:cstheme="minorHAnsi"/>
          <w:sz w:val="22"/>
          <w:szCs w:val="22"/>
        </w:rPr>
        <w:t xml:space="preserve"> è un’</w:t>
      </w:r>
      <w:r w:rsidRPr="00BF011D">
        <w:rPr>
          <w:rFonts w:ascii="Verdana" w:hAnsi="Verdana" w:cstheme="minorHAnsi"/>
          <w:b/>
          <w:bCs/>
          <w:sz w:val="22"/>
          <w:szCs w:val="22"/>
        </w:rPr>
        <w:t xml:space="preserve">opera inclusiva </w:t>
      </w:r>
      <w:r>
        <w:rPr>
          <w:rFonts w:ascii="Verdana" w:hAnsi="Verdana" w:cstheme="minorHAnsi"/>
          <w:sz w:val="22"/>
          <w:szCs w:val="22"/>
        </w:rPr>
        <w:t xml:space="preserve">perché è stata studiata per essere fruibile anche da studenti e studentesse BES e DSA, sia nell’apparato grafico (font, infografiche e immagini) sia negli apparati di aiuto allo studio (mappe, flashcard). </w:t>
      </w:r>
    </w:p>
    <w:p w14:paraId="5CF443DB" w14:textId="77777777" w:rsidR="00BF011D" w:rsidRDefault="003A13B2" w:rsidP="00BF011D">
      <w:pPr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 xml:space="preserve">Il libro offre </w:t>
      </w:r>
      <w:r w:rsidR="00BF011D">
        <w:rPr>
          <w:rFonts w:ascii="Verdana" w:hAnsi="Verdana" w:cstheme="minorHAnsi"/>
          <w:sz w:val="22"/>
          <w:szCs w:val="22"/>
        </w:rPr>
        <w:t>tanti</w:t>
      </w:r>
      <w:r>
        <w:rPr>
          <w:rFonts w:ascii="Verdana" w:hAnsi="Verdana" w:cstheme="minorHAnsi"/>
          <w:sz w:val="22"/>
          <w:szCs w:val="22"/>
        </w:rPr>
        <w:t xml:space="preserve"> spunti per </w:t>
      </w:r>
      <w:r w:rsidR="00BF011D">
        <w:rPr>
          <w:rFonts w:ascii="Verdana" w:hAnsi="Verdana" w:cstheme="minorHAnsi"/>
          <w:sz w:val="22"/>
          <w:szCs w:val="22"/>
        </w:rPr>
        <w:t xml:space="preserve">attività di </w:t>
      </w:r>
      <w:r w:rsidR="00BF011D" w:rsidRPr="00BF011D">
        <w:rPr>
          <w:rFonts w:ascii="Verdana" w:hAnsi="Verdana" w:cstheme="minorHAnsi"/>
          <w:b/>
          <w:bCs/>
          <w:sz w:val="22"/>
          <w:szCs w:val="22"/>
        </w:rPr>
        <w:t>Educazione civica</w:t>
      </w:r>
      <w:r w:rsidR="00BF011D">
        <w:rPr>
          <w:rFonts w:ascii="Verdana" w:hAnsi="Verdana" w:cstheme="minorHAnsi"/>
          <w:sz w:val="22"/>
          <w:szCs w:val="22"/>
        </w:rPr>
        <w:t xml:space="preserve"> connesse alle TIC, come per esempio le parole della Costituzione, il cambiamento climatico, il cyberbullismo, l’educazione finanziaria, ecc. Hanno particolare rilevanza i temi dell’</w:t>
      </w:r>
      <w:r w:rsidR="00BF011D" w:rsidRPr="00BF011D">
        <w:rPr>
          <w:rFonts w:ascii="Verdana" w:hAnsi="Verdana" w:cstheme="minorHAnsi"/>
          <w:b/>
          <w:bCs/>
          <w:sz w:val="22"/>
          <w:szCs w:val="22"/>
        </w:rPr>
        <w:t>Agenda 2030</w:t>
      </w:r>
      <w:r w:rsidR="00BF011D">
        <w:rPr>
          <w:rFonts w:ascii="Verdana" w:hAnsi="Verdana" w:cstheme="minorHAnsi"/>
          <w:sz w:val="22"/>
          <w:szCs w:val="22"/>
        </w:rPr>
        <w:t xml:space="preserve">. </w:t>
      </w:r>
    </w:p>
    <w:p w14:paraId="21DC1236" w14:textId="77777777" w:rsidR="00BF011D" w:rsidRPr="002F2FED" w:rsidRDefault="00BF011D" w:rsidP="00BF011D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 xml:space="preserve">Per l’insegnante, è disponibile una </w:t>
      </w:r>
      <w:r w:rsidRPr="00BF011D">
        <w:rPr>
          <w:rFonts w:ascii="Verdana" w:hAnsi="Verdana" w:cstheme="minorHAnsi"/>
          <w:b/>
          <w:bCs/>
          <w:sz w:val="22"/>
          <w:szCs w:val="22"/>
        </w:rPr>
        <w:t>Guida docente</w:t>
      </w:r>
      <w:r>
        <w:rPr>
          <w:rFonts w:ascii="Verdana" w:hAnsi="Verdana" w:cstheme="minorHAnsi"/>
          <w:sz w:val="22"/>
          <w:szCs w:val="22"/>
        </w:rPr>
        <w:t xml:space="preserve"> sia in versione a stampa sia digitale.</w:t>
      </w:r>
    </w:p>
    <w:p w14:paraId="12B35971" w14:textId="77777777" w:rsidR="00ED7546" w:rsidRPr="002F2FED" w:rsidRDefault="00ED7546" w:rsidP="00AE5DC7">
      <w:pPr>
        <w:jc w:val="both"/>
        <w:rPr>
          <w:rFonts w:ascii="Verdana" w:hAnsi="Verdana"/>
          <w:sz w:val="22"/>
          <w:szCs w:val="22"/>
        </w:rPr>
      </w:pPr>
    </w:p>
    <w:sectPr w:rsidR="00ED7546" w:rsidRPr="002F2FED" w:rsidSect="002E7FC9">
      <w:headerReference w:type="default" r:id="rId10"/>
      <w:pgSz w:w="11906" w:h="16838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15A0A" w14:textId="77777777" w:rsidR="00B220C6" w:rsidRDefault="00B220C6">
      <w:r>
        <w:separator/>
      </w:r>
    </w:p>
  </w:endnote>
  <w:endnote w:type="continuationSeparator" w:id="0">
    <w:p w14:paraId="6CCBF9DE" w14:textId="77777777" w:rsidR="00B220C6" w:rsidRDefault="00B2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B054B" w14:textId="77777777" w:rsidR="00B220C6" w:rsidRDefault="00B220C6">
      <w:r>
        <w:separator/>
      </w:r>
    </w:p>
  </w:footnote>
  <w:footnote w:type="continuationSeparator" w:id="0">
    <w:p w14:paraId="3EAC4AA7" w14:textId="77777777" w:rsidR="00B220C6" w:rsidRDefault="00B22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5F7D2" w14:textId="77777777" w:rsidR="002E7FC9" w:rsidRPr="000D60BD" w:rsidRDefault="002E7FC9" w:rsidP="00325917">
    <w:pPr>
      <w:pStyle w:val="Intestazione"/>
      <w:shd w:val="clear" w:color="auto" w:fill="CCFFCC"/>
      <w:jc w:val="center"/>
      <w:rPr>
        <w:rFonts w:ascii="Verdana" w:hAnsi="Verdana"/>
        <w:b/>
        <w:spacing w:val="20"/>
        <w:sz w:val="36"/>
        <w:szCs w:val="36"/>
      </w:rPr>
    </w:pPr>
    <w:r w:rsidRPr="00CF7CC8">
      <w:rPr>
        <w:rFonts w:ascii="Verdana" w:hAnsi="Verdana"/>
        <w:b/>
        <w:spacing w:val="20"/>
        <w:sz w:val="36"/>
        <w:szCs w:val="36"/>
      </w:rPr>
      <w:t>RELAZIONE PER L’ADOZIONE DEL TESTO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21163"/>
    <w:multiLevelType w:val="hybridMultilevel"/>
    <w:tmpl w:val="8572D51A"/>
    <w:lvl w:ilvl="0" w:tplc="EF7C1D2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644BED"/>
    <w:multiLevelType w:val="hybridMultilevel"/>
    <w:tmpl w:val="1B2A75A0"/>
    <w:lvl w:ilvl="0" w:tplc="4B0ED8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A8F32DF"/>
    <w:multiLevelType w:val="hybridMultilevel"/>
    <w:tmpl w:val="33907AEC"/>
    <w:lvl w:ilvl="0" w:tplc="30EC5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587330">
    <w:abstractNumId w:val="1"/>
  </w:num>
  <w:num w:numId="2" w16cid:durableId="664865006">
    <w:abstractNumId w:val="0"/>
  </w:num>
  <w:num w:numId="3" w16cid:durableId="1898394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917"/>
    <w:rsid w:val="00011781"/>
    <w:rsid w:val="0003534D"/>
    <w:rsid w:val="00035951"/>
    <w:rsid w:val="0005285A"/>
    <w:rsid w:val="00060F8C"/>
    <w:rsid w:val="00074B26"/>
    <w:rsid w:val="0007671D"/>
    <w:rsid w:val="0008686D"/>
    <w:rsid w:val="000A34C1"/>
    <w:rsid w:val="000D60BD"/>
    <w:rsid w:val="000E3390"/>
    <w:rsid w:val="000F30A6"/>
    <w:rsid w:val="00117D59"/>
    <w:rsid w:val="00120F2F"/>
    <w:rsid w:val="00127FB5"/>
    <w:rsid w:val="00131C0C"/>
    <w:rsid w:val="0015344E"/>
    <w:rsid w:val="00154D61"/>
    <w:rsid w:val="00170809"/>
    <w:rsid w:val="00172CE2"/>
    <w:rsid w:val="0018554E"/>
    <w:rsid w:val="001A4995"/>
    <w:rsid w:val="001B549C"/>
    <w:rsid w:val="001E0FE9"/>
    <w:rsid w:val="00200C22"/>
    <w:rsid w:val="00240E9B"/>
    <w:rsid w:val="002429AE"/>
    <w:rsid w:val="00265211"/>
    <w:rsid w:val="00283FD3"/>
    <w:rsid w:val="002B4551"/>
    <w:rsid w:val="002D77F7"/>
    <w:rsid w:val="002E0590"/>
    <w:rsid w:val="002E7FC9"/>
    <w:rsid w:val="002F2FED"/>
    <w:rsid w:val="002F5903"/>
    <w:rsid w:val="00322DB0"/>
    <w:rsid w:val="00323350"/>
    <w:rsid w:val="00325917"/>
    <w:rsid w:val="00336BE4"/>
    <w:rsid w:val="00337382"/>
    <w:rsid w:val="003512C3"/>
    <w:rsid w:val="00360366"/>
    <w:rsid w:val="00362223"/>
    <w:rsid w:val="00366B90"/>
    <w:rsid w:val="00387A25"/>
    <w:rsid w:val="003910EA"/>
    <w:rsid w:val="003A13B2"/>
    <w:rsid w:val="003B5EF8"/>
    <w:rsid w:val="003C683D"/>
    <w:rsid w:val="004263AE"/>
    <w:rsid w:val="0045670F"/>
    <w:rsid w:val="004929A3"/>
    <w:rsid w:val="004B4B58"/>
    <w:rsid w:val="004B4D78"/>
    <w:rsid w:val="004C1FEC"/>
    <w:rsid w:val="004C4E3D"/>
    <w:rsid w:val="004E4C93"/>
    <w:rsid w:val="004E5E8D"/>
    <w:rsid w:val="004F3114"/>
    <w:rsid w:val="004F73E5"/>
    <w:rsid w:val="0050430B"/>
    <w:rsid w:val="005204D9"/>
    <w:rsid w:val="00552E01"/>
    <w:rsid w:val="005B42A6"/>
    <w:rsid w:val="005C2FD2"/>
    <w:rsid w:val="005C4562"/>
    <w:rsid w:val="005E5C35"/>
    <w:rsid w:val="005F56D9"/>
    <w:rsid w:val="005F73A1"/>
    <w:rsid w:val="00626CE2"/>
    <w:rsid w:val="0069276F"/>
    <w:rsid w:val="00695B31"/>
    <w:rsid w:val="006A5E5A"/>
    <w:rsid w:val="006F4558"/>
    <w:rsid w:val="00701202"/>
    <w:rsid w:val="00703205"/>
    <w:rsid w:val="00726378"/>
    <w:rsid w:val="007445B6"/>
    <w:rsid w:val="007446BD"/>
    <w:rsid w:val="0075061C"/>
    <w:rsid w:val="007E181D"/>
    <w:rsid w:val="007E2E5D"/>
    <w:rsid w:val="007F6024"/>
    <w:rsid w:val="008541E9"/>
    <w:rsid w:val="00873924"/>
    <w:rsid w:val="008841C8"/>
    <w:rsid w:val="0089709E"/>
    <w:rsid w:val="008B1CE9"/>
    <w:rsid w:val="008B52D0"/>
    <w:rsid w:val="008C5FCC"/>
    <w:rsid w:val="008D037D"/>
    <w:rsid w:val="008E3C1D"/>
    <w:rsid w:val="008F555F"/>
    <w:rsid w:val="0098061D"/>
    <w:rsid w:val="009B4001"/>
    <w:rsid w:val="009C2A70"/>
    <w:rsid w:val="009D1556"/>
    <w:rsid w:val="00A00FF9"/>
    <w:rsid w:val="00A24B07"/>
    <w:rsid w:val="00A271E1"/>
    <w:rsid w:val="00A30121"/>
    <w:rsid w:val="00A56757"/>
    <w:rsid w:val="00A64C0D"/>
    <w:rsid w:val="00A81849"/>
    <w:rsid w:val="00A857EB"/>
    <w:rsid w:val="00AB754D"/>
    <w:rsid w:val="00AD2623"/>
    <w:rsid w:val="00AE5DC7"/>
    <w:rsid w:val="00AF2D59"/>
    <w:rsid w:val="00AF2EE3"/>
    <w:rsid w:val="00B220C6"/>
    <w:rsid w:val="00B40B3C"/>
    <w:rsid w:val="00B92D90"/>
    <w:rsid w:val="00B933B9"/>
    <w:rsid w:val="00BA6695"/>
    <w:rsid w:val="00BE2264"/>
    <w:rsid w:val="00BE2312"/>
    <w:rsid w:val="00BF011D"/>
    <w:rsid w:val="00C158F8"/>
    <w:rsid w:val="00C2636E"/>
    <w:rsid w:val="00C9079D"/>
    <w:rsid w:val="00C91FD7"/>
    <w:rsid w:val="00CA3F8C"/>
    <w:rsid w:val="00CB36C8"/>
    <w:rsid w:val="00CB736C"/>
    <w:rsid w:val="00CD7209"/>
    <w:rsid w:val="00CE585D"/>
    <w:rsid w:val="00CF054F"/>
    <w:rsid w:val="00CF7CC8"/>
    <w:rsid w:val="00D05C70"/>
    <w:rsid w:val="00D636DC"/>
    <w:rsid w:val="00D67076"/>
    <w:rsid w:val="00D757C7"/>
    <w:rsid w:val="00D81B03"/>
    <w:rsid w:val="00D82BAA"/>
    <w:rsid w:val="00D903E2"/>
    <w:rsid w:val="00DD192F"/>
    <w:rsid w:val="00DF33FC"/>
    <w:rsid w:val="00DF6C44"/>
    <w:rsid w:val="00E05D6F"/>
    <w:rsid w:val="00E2362B"/>
    <w:rsid w:val="00E308D9"/>
    <w:rsid w:val="00E3202C"/>
    <w:rsid w:val="00E42715"/>
    <w:rsid w:val="00E56936"/>
    <w:rsid w:val="00E87CDC"/>
    <w:rsid w:val="00EB2E59"/>
    <w:rsid w:val="00ED30B8"/>
    <w:rsid w:val="00ED7546"/>
    <w:rsid w:val="00EE0B82"/>
    <w:rsid w:val="00EF2576"/>
    <w:rsid w:val="00F051E5"/>
    <w:rsid w:val="00F61DA0"/>
    <w:rsid w:val="00F63C64"/>
    <w:rsid w:val="00F66EB4"/>
    <w:rsid w:val="00FA4F56"/>
    <w:rsid w:val="00FB0E01"/>
    <w:rsid w:val="00FD1EF6"/>
    <w:rsid w:val="00FD45E8"/>
    <w:rsid w:val="00FE23C7"/>
    <w:rsid w:val="00FE2AEB"/>
    <w:rsid w:val="00FE69A0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0131"/>
  <w15:docId w15:val="{5F7ECEDA-4361-4E51-AD9E-2D0D6CF6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0B8"/>
    <w:rPr>
      <w:sz w:val="24"/>
      <w:szCs w:val="24"/>
    </w:rPr>
  </w:style>
  <w:style w:type="paragraph" w:styleId="Titolo1">
    <w:name w:val="heading 1"/>
    <w:basedOn w:val="Normale"/>
    <w:link w:val="Titolo1Carattere"/>
    <w:uiPriority w:val="99"/>
    <w:qFormat/>
    <w:rsid w:val="00127F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2A9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99"/>
    <w:qFormat/>
    <w:rsid w:val="00325917"/>
    <w:pPr>
      <w:spacing w:line="360" w:lineRule="auto"/>
      <w:jc w:val="center"/>
    </w:pPr>
    <w:rPr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232A9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325917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32A9B"/>
    <w:rPr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127FB5"/>
    <w:rPr>
      <w:rFonts w:cs="Times New Roman"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0353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A9B"/>
    <w:rPr>
      <w:sz w:val="0"/>
      <w:szCs w:val="0"/>
    </w:rPr>
  </w:style>
  <w:style w:type="paragraph" w:styleId="Pidipagina">
    <w:name w:val="footer"/>
    <w:basedOn w:val="Normale"/>
    <w:link w:val="PidipaginaCarattere"/>
    <w:uiPriority w:val="99"/>
    <w:rsid w:val="00172CE2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32A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1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289E2A083D46AF525B34EA539764" ma:contentTypeVersion="12" ma:contentTypeDescription="Create a new document." ma:contentTypeScope="" ma:versionID="181cfa32cec0c4f75a867a5aa7f24b38">
  <xsd:schema xmlns:xsd="http://www.w3.org/2001/XMLSchema" xmlns:xs="http://www.w3.org/2001/XMLSchema" xmlns:p="http://schemas.microsoft.com/office/2006/metadata/properties" xmlns:ns2="a62c394e-15bb-40b7-bfbe-c6328e30e663" xmlns:ns3="8a0b215d-9862-448e-b0f2-0ca249656590" targetNamespace="http://schemas.microsoft.com/office/2006/metadata/properties" ma:root="true" ma:fieldsID="29806cdb2c1d00c2b0b17dabc5459c75" ns2:_="" ns3:_="">
    <xsd:import namespace="a62c394e-15bb-40b7-bfbe-c6328e30e663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c394e-15bb-40b7-bfbe-c6328e30e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ba82c81-27da-4396-805b-521fe0a851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80265b-21b9-4946-93b7-9259f3e093b7}" ma:internalName="TaxCatchAll" ma:showField="CatchAllData" ma:web="8a0b215d-9862-448e-b0f2-0ca249656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2c394e-15bb-40b7-bfbe-c6328e30e663">
      <Terms xmlns="http://schemas.microsoft.com/office/infopath/2007/PartnerControls"/>
    </lcf76f155ced4ddcb4097134ff3c332f>
    <TaxCatchAll xmlns="8a0b215d-9862-448e-b0f2-0ca249656590" xsi:nil="true"/>
  </documentManagement>
</p:properties>
</file>

<file path=customXml/itemProps1.xml><?xml version="1.0" encoding="utf-8"?>
<ds:datastoreItem xmlns:ds="http://schemas.openxmlformats.org/officeDocument/2006/customXml" ds:itemID="{C033C5AC-7E5B-442E-AC32-0C866885CF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C96B57-BF31-4AEB-B80A-63945988CFD1}"/>
</file>

<file path=customXml/itemProps3.xml><?xml version="1.0" encoding="utf-8"?>
<ds:datastoreItem xmlns:ds="http://schemas.openxmlformats.org/officeDocument/2006/customXml" ds:itemID="{019F6DD2-68EA-44B8-90D4-3FABCD5EA151}">
  <ds:schemaRefs>
    <ds:schemaRef ds:uri="http://schemas.microsoft.com/office/2006/metadata/properties"/>
    <ds:schemaRef ds:uri="http://schemas.microsoft.com/office/infopath/2007/PartnerControls"/>
    <ds:schemaRef ds:uri="a62c394e-15bb-40b7-bfbe-c6328e30e663"/>
    <ds:schemaRef ds:uri="8a0b215d-9862-448e-b0f2-0ca2496565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</vt:lpstr>
    </vt:vector>
  </TitlesOfParts>
  <Company>san marco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Giorgio</dc:creator>
  <cp:lastModifiedBy>Amministrazione</cp:lastModifiedBy>
  <cp:revision>16</cp:revision>
  <cp:lastPrinted>2023-09-19T08:49:00Z</cp:lastPrinted>
  <dcterms:created xsi:type="dcterms:W3CDTF">2019-03-28T15:04:00Z</dcterms:created>
  <dcterms:modified xsi:type="dcterms:W3CDTF">2025-12-23T12:38:00Z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0x010100AE39289E2A083D46AF525B34EA539764</vt:lpwstr>
  </property>
  <property fmtid="{D5CDD505-2E9C-101B-9397-08002B2CF9AE}" pid="3" name="MediaServiceImageTags">
    <vt:lpwstr/>
  </property>
</Properties>
</file>