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CF" w:rsidRDefault="001C5ACF">
      <w:bookmarkStart w:id="0" w:name="_GoBack"/>
      <w:bookmarkEnd w:id="0"/>
      <w:r>
        <w:rPr>
          <w:noProof/>
          <w:lang w:eastAsia="nl-NL"/>
        </w:rPr>
        <w:drawing>
          <wp:inline distT="0" distB="0" distL="0" distR="0">
            <wp:extent cx="1552074" cy="9511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ennistafel.jpg"/>
                    <pic:cNvPicPr/>
                  </pic:nvPicPr>
                  <pic:blipFill>
                    <a:blip r:embed="rId6">
                      <a:extLst>
                        <a:ext uri="{28A0092B-C50C-407E-A947-70E740481C1C}">
                          <a14:useLocalDpi xmlns:a14="http://schemas.microsoft.com/office/drawing/2010/main" val="0"/>
                        </a:ext>
                      </a:extLst>
                    </a:blip>
                    <a:stretch>
                      <a:fillRect/>
                    </a:stretch>
                  </pic:blipFill>
                  <pic:spPr>
                    <a:xfrm>
                      <a:off x="0" y="0"/>
                      <a:ext cx="1553294" cy="951866"/>
                    </a:xfrm>
                    <a:prstGeom prst="rect">
                      <a:avLst/>
                    </a:prstGeom>
                  </pic:spPr>
                </pic:pic>
              </a:graphicData>
            </a:graphic>
          </wp:inline>
        </w:drawing>
      </w:r>
    </w:p>
    <w:p w:rsidR="001C5ACF" w:rsidRDefault="001C5ACF"/>
    <w:p w:rsidR="0049642B" w:rsidRDefault="001C5ACF">
      <w:r>
        <w:t>Concept v</w:t>
      </w:r>
      <w:r w:rsidR="007936D2">
        <w:t>erslag Kennistafel RRGS</w:t>
      </w:r>
      <w:r w:rsidR="00A204E7">
        <w:t xml:space="preserve"> 14 mei</w:t>
      </w:r>
      <w:r w:rsidR="00A65C7E">
        <w:t xml:space="preserve"> 2018</w:t>
      </w:r>
    </w:p>
    <w:p w:rsidR="001C5ACF" w:rsidRPr="001C5ACF" w:rsidRDefault="001C5ACF" w:rsidP="001C5ACF">
      <w:pPr>
        <w:spacing w:after="0"/>
        <w:rPr>
          <w:color w:val="FF0000"/>
        </w:rPr>
      </w:pPr>
      <w:r w:rsidRPr="001C5ACF">
        <w:t xml:space="preserve">Uitgenodigd: Klaas Bokma FUMO, Anita van Mulken </w:t>
      </w:r>
      <w:proofErr w:type="spellStart"/>
      <w:r w:rsidRPr="001C5ACF">
        <w:t>prv</w:t>
      </w:r>
      <w:proofErr w:type="spellEnd"/>
      <w:r w:rsidRPr="001C5ACF">
        <w:t xml:space="preserve"> Limburg (voorzitter), Karel </w:t>
      </w:r>
      <w:proofErr w:type="spellStart"/>
      <w:r w:rsidRPr="001C5ACF">
        <w:t>Stijkel</w:t>
      </w:r>
      <w:proofErr w:type="spellEnd"/>
      <w:r w:rsidRPr="001C5ACF">
        <w:t xml:space="preserve"> OD-Groningen, Henk Zwiers RUD Drenth, Bianca van Kooij ODBN, , Henry Hiltjesdam </w:t>
      </w:r>
      <w:r>
        <w:t>ODRN</w:t>
      </w:r>
      <w:r w:rsidRPr="001C5ACF">
        <w:t>,  Tineke van Woudenberg  DCMR</w:t>
      </w:r>
      <w:r>
        <w:t xml:space="preserve">, Maurits </w:t>
      </w:r>
      <w:proofErr w:type="spellStart"/>
      <w:r>
        <w:t>vd</w:t>
      </w:r>
      <w:proofErr w:type="spellEnd"/>
      <w:r>
        <w:t xml:space="preserve"> Berg</w:t>
      </w:r>
      <w:r w:rsidRPr="001C5ACF">
        <w:t xml:space="preserve"> LBO, </w:t>
      </w:r>
      <w:r w:rsidR="00A204E7">
        <w:t>Verona Visser (RWS agenda lid)</w:t>
      </w:r>
      <w:r w:rsidR="00FD0097">
        <w:t>,  Alfred Drenth OD-Groningen</w:t>
      </w:r>
      <w:r w:rsidRPr="001C5ACF">
        <w:t xml:space="preserve"> en </w:t>
      </w:r>
      <w:r w:rsidR="00A204E7">
        <w:t xml:space="preserve">Alex Smulders </w:t>
      </w:r>
      <w:r w:rsidRPr="001C5ACF">
        <w:rPr>
          <w:rFonts w:ascii="Verdana" w:hAnsi="Verdana"/>
          <w:sz w:val="20"/>
          <w:szCs w:val="20"/>
        </w:rPr>
        <w:t>ODZOB</w:t>
      </w:r>
    </w:p>
    <w:p w:rsidR="00A204E7" w:rsidRDefault="00A204E7" w:rsidP="001C5ACF">
      <w:pPr>
        <w:spacing w:after="0"/>
      </w:pPr>
    </w:p>
    <w:p w:rsidR="00A204E7" w:rsidRDefault="00A204E7" w:rsidP="00A204E7">
      <w:pPr>
        <w:tabs>
          <w:tab w:val="left" w:pos="2610"/>
        </w:tabs>
        <w:spacing w:after="0"/>
      </w:pPr>
      <w:r>
        <w:tab/>
      </w:r>
    </w:p>
    <w:p w:rsidR="001C5ACF" w:rsidRPr="001C5ACF" w:rsidRDefault="00A204E7" w:rsidP="001C5ACF">
      <w:pPr>
        <w:spacing w:after="0"/>
      </w:pPr>
      <w:r>
        <w:t>Aanwezig: Klaas Bokma, Anita van Mulken, Henk Zwiers, Tineke van Woudenberg, Patrick van Lennep, Alfred Drenth, Maurits van de Berg, Alex Smulders</w:t>
      </w:r>
    </w:p>
    <w:p w:rsidR="00A204E7" w:rsidRDefault="00A204E7" w:rsidP="001C5ACF">
      <w:pPr>
        <w:spacing w:after="0"/>
      </w:pPr>
    </w:p>
    <w:p w:rsidR="001C5ACF" w:rsidRDefault="00A204E7" w:rsidP="001C5ACF">
      <w:pPr>
        <w:spacing w:after="0"/>
        <w:rPr>
          <w:b/>
        </w:rPr>
      </w:pPr>
      <w:r>
        <w:t>Verslag: Alex Smulders</w:t>
      </w:r>
    </w:p>
    <w:p w:rsidR="001C5ACF" w:rsidRDefault="001C5ACF"/>
    <w:p w:rsidR="007936D2" w:rsidRDefault="0052131E" w:rsidP="007936D2">
      <w:pPr>
        <w:pStyle w:val="Lijstalinea"/>
        <w:numPr>
          <w:ilvl w:val="0"/>
          <w:numId w:val="2"/>
        </w:numPr>
      </w:pPr>
      <w:r>
        <w:t>Er wordt opgemerkt dat er steeds minder personen aansluiten bij de bijeenkomsten van de kennistafel. Anita zal een mail versturen naar de leden van de kennistafel dat het geen vrijblijvende bijeenkomsten zijn. Hierbij wordt verwacht dat iedereen aanwezig zal zijn, mits je hebt afgemeld.</w:t>
      </w:r>
    </w:p>
    <w:p w:rsidR="0052131E" w:rsidRDefault="0052131E" w:rsidP="0052131E">
      <w:pPr>
        <w:pStyle w:val="Lijstalinea"/>
      </w:pPr>
    </w:p>
    <w:p w:rsidR="0052131E" w:rsidRDefault="0052131E" w:rsidP="0052131E">
      <w:pPr>
        <w:pStyle w:val="Lijstalinea"/>
        <w:numPr>
          <w:ilvl w:val="0"/>
          <w:numId w:val="2"/>
        </w:numPr>
      </w:pPr>
      <w:r>
        <w:t>Bespreken invoerdersdagen 2018: Deze zijn goed verlopen, veel vragen over invoer PGS 15 voorziening.</w:t>
      </w:r>
    </w:p>
    <w:p w:rsidR="004D23AF" w:rsidRDefault="004D23AF" w:rsidP="004D23AF">
      <w:pPr>
        <w:pStyle w:val="Lijstalinea"/>
      </w:pPr>
    </w:p>
    <w:p w:rsidR="005A0E19" w:rsidRDefault="0052131E" w:rsidP="005A0E19">
      <w:pPr>
        <w:pStyle w:val="Lijstalinea"/>
        <w:numPr>
          <w:ilvl w:val="0"/>
          <w:numId w:val="2"/>
        </w:numPr>
      </w:pPr>
      <w:proofErr w:type="spellStart"/>
      <w:r>
        <w:t>Topdesk</w:t>
      </w:r>
      <w:proofErr w:type="spellEnd"/>
      <w:r>
        <w:t>-meldingen en actiepunten:</w:t>
      </w:r>
    </w:p>
    <w:p w:rsidR="00DA04FC" w:rsidRDefault="007F2085" w:rsidP="00DA04FC">
      <w:pPr>
        <w:pStyle w:val="Lijstalinea"/>
        <w:numPr>
          <w:ilvl w:val="0"/>
          <w:numId w:val="4"/>
        </w:numPr>
      </w:pPr>
      <w:r>
        <w:t xml:space="preserve">Het invoeren van een contour op grond van artikel 14 van het Bevi, niet zijnde onderdeel van een inrichting, is momenteel niet mogelijk. Deze contouren komen uit de bestemmingsplannen en zijn geen onderdeel van een vergunning. LBO zal een onderdeel aanmaken , waarbij het mogelijk wordt gemaakt om deze contouren </w:t>
      </w:r>
      <w:r w:rsidR="00DA04FC">
        <w:t>op de kaart te weergeven</w:t>
      </w:r>
      <w:r>
        <w:t>.</w:t>
      </w:r>
      <w:r w:rsidR="00DA04FC">
        <w:t xml:space="preserve"> Deze </w:t>
      </w:r>
      <w:proofErr w:type="spellStart"/>
      <w:r w:rsidR="00DA04FC">
        <w:t>shapes</w:t>
      </w:r>
      <w:proofErr w:type="spellEnd"/>
      <w:r w:rsidR="00DA04FC">
        <w:t xml:space="preserve"> worden via de adviseursgroep aangevraagd bij de provincies en als nieuwe dataset op de risicokaart gepubliceerd.</w:t>
      </w:r>
    </w:p>
    <w:p w:rsidR="00DA04FC" w:rsidRDefault="00DA04FC" w:rsidP="00DA04FC">
      <w:pPr>
        <w:pStyle w:val="Lijstalinea"/>
        <w:numPr>
          <w:ilvl w:val="0"/>
          <w:numId w:val="4"/>
        </w:numPr>
      </w:pPr>
      <w:r>
        <w:t>De afstanden uit de circulaire LPG-tankstations worden niet op de risicokaart weergeven. LBO gaat een onderdeel aanmaken bij LPG-tankstations, waarbij de afstanden uit de circulaire automatisch aan de LPG-tankstations toegevoegd worden. Deze afstanden zijn uitsluitend zichtbaar op de professionele versie.</w:t>
      </w:r>
    </w:p>
    <w:p w:rsidR="00DA04FC" w:rsidRDefault="00DA04FC" w:rsidP="00DA04FC">
      <w:pPr>
        <w:pStyle w:val="Lijstalinea"/>
        <w:numPr>
          <w:ilvl w:val="0"/>
          <w:numId w:val="4"/>
        </w:numPr>
      </w:pPr>
      <w:r>
        <w:t>De WFS van de professionele risicokaart staat momenteel nog open. Maurits geeft aan dat dit probleem binnen 2 weken wordt verholpen en er een beveiliging wordt toegevoegd.</w:t>
      </w:r>
    </w:p>
    <w:p w:rsidR="00DA04FC" w:rsidRDefault="00DA04FC" w:rsidP="00DA04FC">
      <w:pPr>
        <w:pStyle w:val="Lijstalinea"/>
        <w:numPr>
          <w:ilvl w:val="0"/>
          <w:numId w:val="4"/>
        </w:numPr>
      </w:pPr>
      <w:r>
        <w:t xml:space="preserve">De veiligheidsafstanden uit het activiteitenbesluit worden niet weergeven op de kaart, terwijl er wel de mogelijkheid is om deze in te voeren. LBO gaat kijken wat de mogelijkheden zijn </w:t>
      </w:r>
      <w:r>
        <w:lastRenderedPageBreak/>
        <w:t>om deze toch zichtbaar te maken. Het onderdeel veiligheidsafstand wordt echter niet verplicht.</w:t>
      </w:r>
    </w:p>
    <w:p w:rsidR="00DA04FC" w:rsidRDefault="00DA04FC" w:rsidP="00DA04FC">
      <w:pPr>
        <w:pStyle w:val="Lijstalinea"/>
        <w:numPr>
          <w:ilvl w:val="0"/>
          <w:numId w:val="4"/>
        </w:numPr>
      </w:pPr>
      <w:r>
        <w:t xml:space="preserve">Momenteel wordt de PAG bij waterwegen in RRGS weergeven als “PAG”. LBO zal dit wijzigen in “PAG / Vrijwaringsstrook </w:t>
      </w:r>
      <w:proofErr w:type="spellStart"/>
      <w:r>
        <w:t>Barro</w:t>
      </w:r>
      <w:proofErr w:type="spellEnd"/>
      <w:r>
        <w:t>”.</w:t>
      </w:r>
      <w:r w:rsidR="00C41461">
        <w:t xml:space="preserve"> Dit is slechts een tekstuele </w:t>
      </w:r>
      <w:proofErr w:type="spellStart"/>
      <w:r w:rsidR="00C41461">
        <w:t>aanspassing</w:t>
      </w:r>
      <w:proofErr w:type="spellEnd"/>
      <w:r w:rsidR="00C41461">
        <w:t>.</w:t>
      </w:r>
    </w:p>
    <w:p w:rsidR="00DA04FC" w:rsidRDefault="00DA04FC" w:rsidP="00DA04FC">
      <w:pPr>
        <w:pStyle w:val="Lijstalinea"/>
      </w:pPr>
    </w:p>
    <w:p w:rsidR="00C41461" w:rsidRDefault="00C41461" w:rsidP="00C41461">
      <w:pPr>
        <w:pStyle w:val="Lijstalinea"/>
        <w:numPr>
          <w:ilvl w:val="0"/>
          <w:numId w:val="2"/>
        </w:numPr>
      </w:pPr>
      <w:r>
        <w:t>Overige zaken:</w:t>
      </w:r>
    </w:p>
    <w:p w:rsidR="00C41461" w:rsidRDefault="00C41461" w:rsidP="00C41461">
      <w:pPr>
        <w:pStyle w:val="Lijstalinea"/>
        <w:numPr>
          <w:ilvl w:val="0"/>
          <w:numId w:val="4"/>
        </w:numPr>
      </w:pPr>
      <w:r>
        <w:t>Klaas en Henk maken een topdeskmelding voor het mogelijk maken van een BRK achtergrond in het invoerscherm.</w:t>
      </w:r>
    </w:p>
    <w:p w:rsidR="00C41461" w:rsidRDefault="00C41461" w:rsidP="00C41461">
      <w:pPr>
        <w:pStyle w:val="Lijstalinea"/>
        <w:numPr>
          <w:ilvl w:val="0"/>
          <w:numId w:val="4"/>
        </w:numPr>
      </w:pPr>
      <w:r>
        <w:t>Henk maakt een topdeskmelding om de oppervlakte van een opslagvoorziening overeen te laten komen met de Revi-tabel.</w:t>
      </w:r>
    </w:p>
    <w:p w:rsidR="00C41461" w:rsidRDefault="00C41461" w:rsidP="00C41461">
      <w:pPr>
        <w:pStyle w:val="Lijstalinea"/>
        <w:numPr>
          <w:ilvl w:val="0"/>
          <w:numId w:val="4"/>
        </w:numPr>
      </w:pPr>
      <w:r>
        <w:t xml:space="preserve">Er worden moeilijkheden ondervonden </w:t>
      </w:r>
      <w:r w:rsidR="004D23AF">
        <w:t>om</w:t>
      </w:r>
      <w:r>
        <w:t xml:space="preserve"> </w:t>
      </w:r>
      <w:r w:rsidR="004D23AF">
        <w:t>een BRZO-inrichting ook als Bevi-inrichting te registreren. Oplossing hiervoor is om de inrichting eerst als BRZO op te voeren, dan de installatie en hierna pas als Bevi opvoeren. De maatgevende installatie hierbij aangeven als Bevi.</w:t>
      </w:r>
    </w:p>
    <w:p w:rsidR="004D23AF" w:rsidRDefault="004D23AF" w:rsidP="004D23AF">
      <w:pPr>
        <w:pStyle w:val="Lijstalinea"/>
      </w:pPr>
    </w:p>
    <w:p w:rsidR="00A65C7E" w:rsidRDefault="007A1C88" w:rsidP="004D23AF">
      <w:pPr>
        <w:pStyle w:val="Lijstalinea"/>
        <w:numPr>
          <w:ilvl w:val="0"/>
          <w:numId w:val="2"/>
        </w:numPr>
      </w:pPr>
      <w:proofErr w:type="spellStart"/>
      <w:r>
        <w:t>Wvttk</w:t>
      </w:r>
      <w:proofErr w:type="spellEnd"/>
      <w:r>
        <w:t xml:space="preserve">: </w:t>
      </w:r>
      <w:r w:rsidR="00A204E7">
        <w:t>Anita van Mulken geeft aan dat de eerste versie van de signaleringskaart voor de zomer beschikbaar wordt gesteld.</w:t>
      </w:r>
    </w:p>
    <w:sectPr w:rsidR="00A65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55F"/>
    <w:multiLevelType w:val="hybridMultilevel"/>
    <w:tmpl w:val="8C3C516E"/>
    <w:lvl w:ilvl="0" w:tplc="4A4CC8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70406F"/>
    <w:multiLevelType w:val="hybridMultilevel"/>
    <w:tmpl w:val="52F4CCE0"/>
    <w:lvl w:ilvl="0" w:tplc="D2C8FD5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70584F"/>
    <w:multiLevelType w:val="multilevel"/>
    <w:tmpl w:val="04130025"/>
    <w:lvl w:ilvl="0">
      <w:start w:val="1"/>
      <w:numFmt w:val="decimal"/>
      <w:pStyle w:val="Kop1"/>
      <w:lvlText w:val="%1"/>
      <w:lvlJc w:val="left"/>
      <w:pPr>
        <w:ind w:left="432" w:hanging="432"/>
      </w:pPr>
      <w:rPr>
        <w:rFonts w:hint="default"/>
        <w:b/>
        <w:i w:val="0"/>
        <w:sz w:val="20"/>
        <w:szCs w:val="20"/>
      </w:rPr>
    </w:lvl>
    <w:lvl w:ilvl="1">
      <w:start w:val="1"/>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sz w:val="20"/>
        <w:szCs w:val="20"/>
        <w:lang w:val="nl-N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80C2763"/>
    <w:multiLevelType w:val="hybridMultilevel"/>
    <w:tmpl w:val="DB82A1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D2"/>
    <w:rsid w:val="001C5ACF"/>
    <w:rsid w:val="00263613"/>
    <w:rsid w:val="00306867"/>
    <w:rsid w:val="004D23AF"/>
    <w:rsid w:val="0052131E"/>
    <w:rsid w:val="00523AD0"/>
    <w:rsid w:val="005A0E19"/>
    <w:rsid w:val="00630BEA"/>
    <w:rsid w:val="0076078E"/>
    <w:rsid w:val="007936D2"/>
    <w:rsid w:val="007A1C88"/>
    <w:rsid w:val="007F2085"/>
    <w:rsid w:val="00927977"/>
    <w:rsid w:val="009F18E8"/>
    <w:rsid w:val="00A204E7"/>
    <w:rsid w:val="00A63554"/>
    <w:rsid w:val="00A65C7E"/>
    <w:rsid w:val="00AC6361"/>
    <w:rsid w:val="00BA4D11"/>
    <w:rsid w:val="00C04E17"/>
    <w:rsid w:val="00C41461"/>
    <w:rsid w:val="00D96EA0"/>
    <w:rsid w:val="00DA04FC"/>
    <w:rsid w:val="00DF6E8B"/>
    <w:rsid w:val="00FD0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263613"/>
    <w:pPr>
      <w:keepNext/>
      <w:numPr>
        <w:numId w:val="1"/>
      </w:numP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3613"/>
    <w:rPr>
      <w:rFonts w:ascii="Arial" w:eastAsia="Times New Roman" w:hAnsi="Arial" w:cs="Times New Roman"/>
      <w:b/>
      <w:kern w:val="28"/>
      <w:szCs w:val="20"/>
      <w:lang w:eastAsia="nl-NL"/>
    </w:rPr>
  </w:style>
  <w:style w:type="paragraph" w:styleId="Lijstalinea">
    <w:name w:val="List Paragraph"/>
    <w:basedOn w:val="Standaard"/>
    <w:uiPriority w:val="34"/>
    <w:qFormat/>
    <w:rsid w:val="007936D2"/>
    <w:pPr>
      <w:ind w:left="720"/>
      <w:contextualSpacing/>
    </w:pPr>
  </w:style>
  <w:style w:type="paragraph" w:styleId="Ballontekst">
    <w:name w:val="Balloon Text"/>
    <w:basedOn w:val="Standaard"/>
    <w:link w:val="BallontekstChar"/>
    <w:uiPriority w:val="99"/>
    <w:semiHidden/>
    <w:unhideWhenUsed/>
    <w:rsid w:val="001C5A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263613"/>
    <w:pPr>
      <w:keepNext/>
      <w:numPr>
        <w:numId w:val="1"/>
      </w:numP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3613"/>
    <w:rPr>
      <w:rFonts w:ascii="Arial" w:eastAsia="Times New Roman" w:hAnsi="Arial" w:cs="Times New Roman"/>
      <w:b/>
      <w:kern w:val="28"/>
      <w:szCs w:val="20"/>
      <w:lang w:eastAsia="nl-NL"/>
    </w:rPr>
  </w:style>
  <w:style w:type="paragraph" w:styleId="Lijstalinea">
    <w:name w:val="List Paragraph"/>
    <w:basedOn w:val="Standaard"/>
    <w:uiPriority w:val="34"/>
    <w:qFormat/>
    <w:rsid w:val="007936D2"/>
    <w:pPr>
      <w:ind w:left="720"/>
      <w:contextualSpacing/>
    </w:pPr>
  </w:style>
  <w:style w:type="paragraph" w:styleId="Ballontekst">
    <w:name w:val="Balloon Text"/>
    <w:basedOn w:val="Standaard"/>
    <w:link w:val="BallontekstChar"/>
    <w:uiPriority w:val="99"/>
    <w:semiHidden/>
    <w:unhideWhenUsed/>
    <w:rsid w:val="001C5A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Omgevingsdienst Groningen</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Stijkel, Karel</dc:creator>
  <cp:lastModifiedBy>lense0</cp:lastModifiedBy>
  <cp:revision>2</cp:revision>
  <dcterms:created xsi:type="dcterms:W3CDTF">2018-08-16T09:45:00Z</dcterms:created>
  <dcterms:modified xsi:type="dcterms:W3CDTF">2018-08-16T09:45:00Z</dcterms:modified>
</cp:coreProperties>
</file>