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B31A" w14:textId="77777777" w:rsidR="000765B9" w:rsidRPr="000765B9" w:rsidRDefault="000765B9" w:rsidP="000765B9">
      <w:pPr>
        <w:jc w:val="center"/>
        <w:rPr>
          <w:b/>
          <w:bCs/>
        </w:rPr>
      </w:pPr>
      <w:r w:rsidRPr="000765B9">
        <w:rPr>
          <w:b/>
          <w:bCs/>
        </w:rPr>
        <w:t>Form – ‘P’ (See rule 20)</w:t>
      </w:r>
    </w:p>
    <w:p w14:paraId="01BDD8F2" w14:textId="77777777" w:rsidR="000765B9" w:rsidRPr="000765B9" w:rsidRDefault="000765B9" w:rsidP="000765B9">
      <w:pPr>
        <w:jc w:val="center"/>
        <w:rPr>
          <w:b/>
          <w:bCs/>
        </w:rPr>
      </w:pPr>
      <w:r w:rsidRPr="000765B9">
        <w:rPr>
          <w:b/>
          <w:bCs/>
        </w:rPr>
        <w:t>NOTICE OF MAXIMUM LEAVE ACCUMULATED</w:t>
      </w:r>
    </w:p>
    <w:p w14:paraId="6B386FFD" w14:textId="77777777" w:rsidR="000765B9" w:rsidRPr="000765B9" w:rsidRDefault="000765B9" w:rsidP="000765B9">
      <w:pPr>
        <w:jc w:val="center"/>
        <w:rPr>
          <w:b/>
          <w:bCs/>
        </w:rPr>
      </w:pPr>
    </w:p>
    <w:p w14:paraId="6F2D1FF7" w14:textId="77777777" w:rsidR="000765B9" w:rsidRPr="000765B9" w:rsidRDefault="000765B9" w:rsidP="000765B9"/>
    <w:p w14:paraId="31303C98" w14:textId="77777777" w:rsidR="000765B9" w:rsidRPr="000765B9" w:rsidRDefault="000765B9" w:rsidP="000765B9"/>
    <w:p w14:paraId="2291626C" w14:textId="77777777" w:rsidR="000765B9" w:rsidRPr="000765B9" w:rsidRDefault="000765B9" w:rsidP="000765B9">
      <w:r w:rsidRPr="000765B9">
        <w:t>Name and address of the establishment. Name of the Authorised person / Manager. To,</w:t>
      </w:r>
    </w:p>
    <w:p w14:paraId="3E797C7C" w14:textId="77777777" w:rsidR="000765B9" w:rsidRPr="000765B9" w:rsidRDefault="000765B9" w:rsidP="000765B9">
      <w:r w:rsidRPr="000765B9">
        <w:t>Shri/</w:t>
      </w:r>
      <w:proofErr w:type="spellStart"/>
      <w:r w:rsidRPr="000765B9">
        <w:t>Smt</w:t>
      </w:r>
      <w:proofErr w:type="spellEnd"/>
      <w:r w:rsidRPr="000765B9">
        <w:tab/>
        <w:t>(Name of worker)</w:t>
      </w:r>
    </w:p>
    <w:p w14:paraId="55A9842D" w14:textId="77777777" w:rsidR="000765B9" w:rsidRPr="000765B9" w:rsidRDefault="000765B9" w:rsidP="000765B9"/>
    <w:p w14:paraId="63409819" w14:textId="77777777" w:rsidR="000765B9" w:rsidRPr="000765B9" w:rsidRDefault="000765B9" w:rsidP="000765B9">
      <w:r w:rsidRPr="000765B9">
        <w:t>Address: …………………………………..</w:t>
      </w:r>
    </w:p>
    <w:p w14:paraId="4017EA8C" w14:textId="77777777" w:rsidR="000765B9" w:rsidRPr="000765B9" w:rsidRDefault="000765B9" w:rsidP="000765B9"/>
    <w:p w14:paraId="708DD32D" w14:textId="77777777" w:rsidR="000765B9" w:rsidRPr="000765B9" w:rsidRDefault="000765B9" w:rsidP="000765B9">
      <w:r w:rsidRPr="000765B9">
        <w:t>…………………………………..</w:t>
      </w:r>
    </w:p>
    <w:p w14:paraId="0BEB48C8" w14:textId="77777777" w:rsidR="000765B9" w:rsidRPr="000765B9" w:rsidRDefault="000765B9" w:rsidP="000765B9"/>
    <w:p w14:paraId="5C53D5A1" w14:textId="77777777" w:rsidR="000765B9" w:rsidRPr="000765B9" w:rsidRDefault="000765B9" w:rsidP="000765B9"/>
    <w:p w14:paraId="17376B71" w14:textId="77777777" w:rsidR="000765B9" w:rsidRPr="000765B9" w:rsidRDefault="000765B9" w:rsidP="000765B9"/>
    <w:p w14:paraId="44217B62" w14:textId="77777777" w:rsidR="000765B9" w:rsidRPr="000765B9" w:rsidRDefault="000765B9" w:rsidP="000765B9">
      <w:r w:rsidRPr="000765B9">
        <w:t>It is hereby informed that as per section 18 (5) of the Maharashtra Shops and Establishments (Regulation of Employment and Conditions of Service) Act, 2017 (</w:t>
      </w:r>
      <w:proofErr w:type="spellStart"/>
      <w:r w:rsidRPr="000765B9">
        <w:t>Mah</w:t>
      </w:r>
      <w:proofErr w:type="spellEnd"/>
      <w:r w:rsidRPr="000765B9">
        <w:t>. LXI of 2017) the maximum leave that can be accumulated is for 45 days. Maximum</w:t>
      </w:r>
    </w:p>
    <w:p w14:paraId="53873452" w14:textId="77777777" w:rsidR="000765B9" w:rsidRPr="000765B9" w:rsidRDefault="000765B9" w:rsidP="000765B9">
      <w:r w:rsidRPr="000765B9">
        <w:t xml:space="preserve">leave of 45 days has been accumulated at your credit. Hence, no further leave due to you, but not availed by you will not be accumulated and it shall lapse, if </w:t>
      </w:r>
      <w:proofErr w:type="spellStart"/>
      <w:r w:rsidRPr="000765B9">
        <w:t>unavailed</w:t>
      </w:r>
      <w:proofErr w:type="spellEnd"/>
      <w:r w:rsidRPr="000765B9">
        <w:t>.</w:t>
      </w:r>
    </w:p>
    <w:p w14:paraId="04EEFFD7" w14:textId="77777777" w:rsidR="000765B9" w:rsidRPr="000765B9" w:rsidRDefault="000765B9" w:rsidP="000765B9">
      <w:r w:rsidRPr="000765B9">
        <w:t>Details of the leave accumulated.</w:t>
      </w:r>
    </w:p>
    <w:p w14:paraId="5FD98A9C" w14:textId="77777777" w:rsidR="000765B9" w:rsidRPr="000765B9" w:rsidRDefault="000765B9" w:rsidP="000765B9"/>
    <w:tbl>
      <w:tblPr>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
        <w:gridCol w:w="2946"/>
        <w:gridCol w:w="2266"/>
        <w:gridCol w:w="2026"/>
      </w:tblGrid>
      <w:tr w:rsidR="000765B9" w:rsidRPr="000765B9" w14:paraId="1F2312CA" w14:textId="77777777" w:rsidTr="006C3AA3">
        <w:trPr>
          <w:trHeight w:val="258"/>
        </w:trPr>
        <w:tc>
          <w:tcPr>
            <w:tcW w:w="887" w:type="dxa"/>
            <w:vMerge w:val="restart"/>
          </w:tcPr>
          <w:p w14:paraId="37A762A8" w14:textId="77777777" w:rsidR="000765B9" w:rsidRPr="000765B9" w:rsidRDefault="000765B9" w:rsidP="000765B9">
            <w:r w:rsidRPr="000765B9">
              <w:t>Sr. No.</w:t>
            </w:r>
          </w:p>
        </w:tc>
        <w:tc>
          <w:tcPr>
            <w:tcW w:w="2946" w:type="dxa"/>
            <w:vMerge w:val="restart"/>
          </w:tcPr>
          <w:p w14:paraId="2B8094A9" w14:textId="77777777" w:rsidR="000765B9" w:rsidRPr="000765B9" w:rsidRDefault="000765B9" w:rsidP="000765B9">
            <w:r w:rsidRPr="000765B9">
              <w:t>Number of accumulated leave</w:t>
            </w:r>
          </w:p>
        </w:tc>
        <w:tc>
          <w:tcPr>
            <w:tcW w:w="4292" w:type="dxa"/>
            <w:gridSpan w:val="2"/>
          </w:tcPr>
          <w:p w14:paraId="7ED3D1C3" w14:textId="77777777" w:rsidR="000765B9" w:rsidRPr="000765B9" w:rsidRDefault="000765B9" w:rsidP="000765B9">
            <w:r w:rsidRPr="000765B9">
              <w:t>Period for which leave is accumulated</w:t>
            </w:r>
          </w:p>
        </w:tc>
      </w:tr>
      <w:tr w:rsidR="000765B9" w:rsidRPr="000765B9" w14:paraId="05E8C4FA" w14:textId="77777777" w:rsidTr="006C3AA3">
        <w:trPr>
          <w:trHeight w:val="258"/>
        </w:trPr>
        <w:tc>
          <w:tcPr>
            <w:tcW w:w="887" w:type="dxa"/>
            <w:vMerge/>
            <w:tcBorders>
              <w:top w:val="nil"/>
            </w:tcBorders>
          </w:tcPr>
          <w:p w14:paraId="1F94870F" w14:textId="77777777" w:rsidR="000765B9" w:rsidRPr="000765B9" w:rsidRDefault="000765B9" w:rsidP="000765B9"/>
        </w:tc>
        <w:tc>
          <w:tcPr>
            <w:tcW w:w="2946" w:type="dxa"/>
            <w:vMerge/>
            <w:tcBorders>
              <w:top w:val="nil"/>
            </w:tcBorders>
          </w:tcPr>
          <w:p w14:paraId="200DFC5B" w14:textId="77777777" w:rsidR="000765B9" w:rsidRPr="000765B9" w:rsidRDefault="000765B9" w:rsidP="000765B9"/>
        </w:tc>
        <w:tc>
          <w:tcPr>
            <w:tcW w:w="2266" w:type="dxa"/>
          </w:tcPr>
          <w:p w14:paraId="5396E17C" w14:textId="77777777" w:rsidR="000765B9" w:rsidRPr="000765B9" w:rsidRDefault="000765B9" w:rsidP="000765B9">
            <w:r w:rsidRPr="000765B9">
              <w:t>From</w:t>
            </w:r>
          </w:p>
        </w:tc>
        <w:tc>
          <w:tcPr>
            <w:tcW w:w="2026" w:type="dxa"/>
          </w:tcPr>
          <w:p w14:paraId="5E553540" w14:textId="77777777" w:rsidR="000765B9" w:rsidRPr="000765B9" w:rsidRDefault="000765B9" w:rsidP="000765B9">
            <w:r w:rsidRPr="000765B9">
              <w:t>Till</w:t>
            </w:r>
          </w:p>
        </w:tc>
      </w:tr>
      <w:tr w:rsidR="000765B9" w:rsidRPr="000765B9" w14:paraId="5FDD94B8" w14:textId="77777777" w:rsidTr="006C3AA3">
        <w:trPr>
          <w:trHeight w:val="259"/>
        </w:trPr>
        <w:tc>
          <w:tcPr>
            <w:tcW w:w="887" w:type="dxa"/>
          </w:tcPr>
          <w:p w14:paraId="4DD94D70" w14:textId="77777777" w:rsidR="000765B9" w:rsidRPr="000765B9" w:rsidRDefault="000765B9" w:rsidP="000765B9"/>
        </w:tc>
        <w:tc>
          <w:tcPr>
            <w:tcW w:w="2946" w:type="dxa"/>
          </w:tcPr>
          <w:p w14:paraId="247C9862" w14:textId="77777777" w:rsidR="000765B9" w:rsidRPr="000765B9" w:rsidRDefault="000765B9" w:rsidP="000765B9"/>
        </w:tc>
        <w:tc>
          <w:tcPr>
            <w:tcW w:w="2266" w:type="dxa"/>
          </w:tcPr>
          <w:p w14:paraId="5AEEA125" w14:textId="77777777" w:rsidR="000765B9" w:rsidRPr="000765B9" w:rsidRDefault="000765B9" w:rsidP="000765B9"/>
        </w:tc>
        <w:tc>
          <w:tcPr>
            <w:tcW w:w="2026" w:type="dxa"/>
          </w:tcPr>
          <w:p w14:paraId="0FA8F577" w14:textId="77777777" w:rsidR="000765B9" w:rsidRPr="000765B9" w:rsidRDefault="000765B9" w:rsidP="000765B9"/>
        </w:tc>
      </w:tr>
      <w:tr w:rsidR="000765B9" w:rsidRPr="000765B9" w14:paraId="6F53C8D1" w14:textId="77777777" w:rsidTr="006C3AA3">
        <w:trPr>
          <w:trHeight w:val="258"/>
        </w:trPr>
        <w:tc>
          <w:tcPr>
            <w:tcW w:w="887" w:type="dxa"/>
          </w:tcPr>
          <w:p w14:paraId="529F436A" w14:textId="77777777" w:rsidR="000765B9" w:rsidRPr="000765B9" w:rsidRDefault="000765B9" w:rsidP="000765B9"/>
        </w:tc>
        <w:tc>
          <w:tcPr>
            <w:tcW w:w="2946" w:type="dxa"/>
          </w:tcPr>
          <w:p w14:paraId="42EA1AEA" w14:textId="77777777" w:rsidR="000765B9" w:rsidRPr="000765B9" w:rsidRDefault="000765B9" w:rsidP="000765B9"/>
        </w:tc>
        <w:tc>
          <w:tcPr>
            <w:tcW w:w="2266" w:type="dxa"/>
          </w:tcPr>
          <w:p w14:paraId="2A1761F2" w14:textId="77777777" w:rsidR="000765B9" w:rsidRPr="000765B9" w:rsidRDefault="000765B9" w:rsidP="000765B9"/>
        </w:tc>
        <w:tc>
          <w:tcPr>
            <w:tcW w:w="2026" w:type="dxa"/>
          </w:tcPr>
          <w:p w14:paraId="5E1539B5" w14:textId="77777777" w:rsidR="000765B9" w:rsidRPr="000765B9" w:rsidRDefault="000765B9" w:rsidP="000765B9"/>
        </w:tc>
      </w:tr>
    </w:tbl>
    <w:p w14:paraId="7C4BE1A0" w14:textId="77777777" w:rsidR="000765B9" w:rsidRPr="000765B9" w:rsidRDefault="000765B9" w:rsidP="000765B9"/>
    <w:p w14:paraId="061B9FF4" w14:textId="77777777" w:rsidR="000765B9" w:rsidRPr="000765B9" w:rsidRDefault="000765B9" w:rsidP="000765B9"/>
    <w:p w14:paraId="6CD40B9C" w14:textId="77777777" w:rsidR="000765B9" w:rsidRPr="000765B9" w:rsidRDefault="000765B9" w:rsidP="000765B9"/>
    <w:p w14:paraId="1DCE53D0" w14:textId="77777777" w:rsidR="000765B9" w:rsidRPr="000765B9" w:rsidRDefault="000765B9" w:rsidP="000765B9"/>
    <w:p w14:paraId="0F721B05" w14:textId="77777777" w:rsidR="000765B9" w:rsidRPr="000765B9" w:rsidRDefault="000765B9" w:rsidP="000765B9">
      <w:r w:rsidRPr="000765B9">
        <w:t>Date :</w:t>
      </w:r>
    </w:p>
    <w:p w14:paraId="27835B18" w14:textId="77777777" w:rsidR="000765B9" w:rsidRPr="000765B9" w:rsidRDefault="000765B9" w:rsidP="000765B9"/>
    <w:p w14:paraId="754A7E1C" w14:textId="77777777" w:rsidR="000765B9" w:rsidRPr="000765B9" w:rsidRDefault="000765B9" w:rsidP="000765B9">
      <w:r w:rsidRPr="000765B9">
        <w:t>Place :</w:t>
      </w:r>
    </w:p>
    <w:p w14:paraId="45D4E292" w14:textId="77777777" w:rsidR="000765B9" w:rsidRPr="000765B9" w:rsidRDefault="000765B9" w:rsidP="000765B9"/>
    <w:p w14:paraId="1304D22F" w14:textId="77777777" w:rsidR="000765B9" w:rsidRPr="000765B9" w:rsidRDefault="000765B9" w:rsidP="000765B9">
      <w:r w:rsidRPr="000765B9">
        <w:t>Name and Signature of Authorised Person/Manager.</w:t>
      </w:r>
    </w:p>
    <w:p w14:paraId="493CC822" w14:textId="77777777" w:rsidR="00AB4A71" w:rsidRPr="000765B9" w:rsidRDefault="00AB4A71" w:rsidP="000765B9"/>
    <w:sectPr w:rsidR="00AB4A71" w:rsidRPr="00076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B9"/>
    <w:rsid w:val="000765B9"/>
    <w:rsid w:val="00AB4A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D3F9"/>
  <w15:chartTrackingRefBased/>
  <w15:docId w15:val="{7A0B237B-A6DB-44CF-AF50-599E1CBB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B9"/>
    <w:pPr>
      <w:widowControl w:val="0"/>
      <w:autoSpaceDE w:val="0"/>
      <w:autoSpaceDN w:val="0"/>
      <w:spacing w:after="0" w:line="240" w:lineRule="auto"/>
    </w:pPr>
    <w:rPr>
      <w:rFonts w:ascii="Times New Roman" w:eastAsia="Times New Roman" w:hAnsi="Times New Roman" w:cs="Times New Roman"/>
      <w:lang w:val="en-US"/>
    </w:rPr>
  </w:style>
  <w:style w:type="paragraph" w:styleId="Heading3">
    <w:name w:val="heading 3"/>
    <w:basedOn w:val="Normal"/>
    <w:link w:val="Heading3Char"/>
    <w:uiPriority w:val="9"/>
    <w:unhideWhenUsed/>
    <w:qFormat/>
    <w:rsid w:val="000765B9"/>
    <w:pPr>
      <w:spacing w:before="69"/>
      <w:ind w:left="277"/>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5B9"/>
    <w:rPr>
      <w:rFonts w:ascii="Times New Roman" w:eastAsia="Times New Roman" w:hAnsi="Times New Roman" w:cs="Times New Roman"/>
      <w:b/>
      <w:bCs/>
      <w:lang w:val="en-US"/>
    </w:rPr>
  </w:style>
  <w:style w:type="paragraph" w:styleId="BodyText">
    <w:name w:val="Body Text"/>
    <w:basedOn w:val="Normal"/>
    <w:link w:val="BodyTextChar"/>
    <w:uiPriority w:val="1"/>
    <w:qFormat/>
    <w:rsid w:val="000765B9"/>
    <w:rPr>
      <w:rFonts w:ascii="SimSun-ExtB" w:eastAsia="SimSun-ExtB" w:hAnsi="SimSun-ExtB" w:cs="SimSun-ExtB"/>
    </w:rPr>
  </w:style>
  <w:style w:type="character" w:customStyle="1" w:styleId="BodyTextChar">
    <w:name w:val="Body Text Char"/>
    <w:basedOn w:val="DefaultParagraphFont"/>
    <w:link w:val="BodyText"/>
    <w:uiPriority w:val="1"/>
    <w:rsid w:val="000765B9"/>
    <w:rPr>
      <w:rFonts w:ascii="SimSun-ExtB" w:eastAsia="SimSun-ExtB" w:hAnsi="SimSun-ExtB" w:cs="SimSun-ExtB"/>
      <w:lang w:val="en-US"/>
    </w:rPr>
  </w:style>
  <w:style w:type="paragraph" w:customStyle="1" w:styleId="TableParagraph">
    <w:name w:val="Table Paragraph"/>
    <w:basedOn w:val="Normal"/>
    <w:uiPriority w:val="1"/>
    <w:qFormat/>
    <w:rsid w:val="0007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B</dc:creator>
  <cp:keywords/>
  <dc:description/>
  <cp:lastModifiedBy>User B</cp:lastModifiedBy>
  <cp:revision>1</cp:revision>
  <dcterms:created xsi:type="dcterms:W3CDTF">2021-06-04T11:48:00Z</dcterms:created>
  <dcterms:modified xsi:type="dcterms:W3CDTF">2021-06-04T11:48:00Z</dcterms:modified>
</cp:coreProperties>
</file>