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E3" w:rsidRDefault="003851E3" w:rsidP="003851E3">
      <w:pPr>
        <w:jc w:val="center"/>
        <w:rPr>
          <w:rFonts w:ascii="Times New Roman" w:hAnsi="Times New Roman" w:cs="Times New Roman"/>
          <w:b/>
          <w:sz w:val="44"/>
          <w:szCs w:val="44"/>
        </w:rPr>
      </w:pPr>
      <w:bookmarkStart w:id="0" w:name="_GoBack"/>
      <w:bookmarkEnd w:id="0"/>
    </w:p>
    <w:p w:rsidR="00305CE8" w:rsidRPr="003009B3" w:rsidRDefault="00305CE8" w:rsidP="003851E3">
      <w:pPr>
        <w:jc w:val="center"/>
        <w:rPr>
          <w:rFonts w:ascii="Times New Roman" w:hAnsi="Times New Roman" w:cs="Times New Roman"/>
          <w:b/>
          <w:sz w:val="44"/>
          <w:szCs w:val="44"/>
        </w:rPr>
      </w:pPr>
    </w:p>
    <w:p w:rsidR="00110056" w:rsidRPr="003009B3" w:rsidRDefault="004F61D3" w:rsidP="004F61D3">
      <w:pPr>
        <w:pStyle w:val="IntenseQuote"/>
        <w:rPr>
          <w:rFonts w:ascii="Times New Roman" w:hAnsi="Times New Roman" w:cs="Times New Roman"/>
          <w:b/>
          <w:color w:val="auto"/>
          <w:sz w:val="44"/>
          <w:szCs w:val="44"/>
        </w:rPr>
      </w:pPr>
      <w:r w:rsidRPr="003009B3">
        <w:rPr>
          <w:rFonts w:ascii="Times New Roman" w:hAnsi="Times New Roman" w:cs="Times New Roman"/>
          <w:b/>
          <w:color w:val="auto"/>
          <w:sz w:val="44"/>
          <w:szCs w:val="44"/>
        </w:rPr>
        <w:t>(</w:t>
      </w:r>
      <w:r w:rsidR="003851E3" w:rsidRPr="003009B3">
        <w:rPr>
          <w:rFonts w:ascii="Times New Roman" w:hAnsi="Times New Roman" w:cs="Times New Roman"/>
          <w:b/>
          <w:color w:val="auto"/>
          <w:sz w:val="44"/>
          <w:szCs w:val="44"/>
        </w:rPr>
        <w:t xml:space="preserve">NAME OF YOUR </w:t>
      </w:r>
      <w:r w:rsidR="00C61839">
        <w:rPr>
          <w:rFonts w:ascii="Times New Roman" w:hAnsi="Times New Roman" w:cs="Times New Roman"/>
          <w:b/>
          <w:color w:val="auto"/>
          <w:sz w:val="44"/>
          <w:szCs w:val="44"/>
        </w:rPr>
        <w:t>PRACTICE</w:t>
      </w:r>
      <w:r w:rsidRPr="003009B3">
        <w:rPr>
          <w:rFonts w:ascii="Times New Roman" w:hAnsi="Times New Roman" w:cs="Times New Roman"/>
          <w:b/>
          <w:color w:val="auto"/>
          <w:sz w:val="44"/>
          <w:szCs w:val="44"/>
        </w:rPr>
        <w:t>)</w:t>
      </w:r>
    </w:p>
    <w:p w:rsidR="003851E3" w:rsidRPr="003009B3" w:rsidRDefault="003851E3" w:rsidP="004F61D3">
      <w:pPr>
        <w:pStyle w:val="IntenseQuote"/>
        <w:rPr>
          <w:rFonts w:ascii="Times New Roman" w:hAnsi="Times New Roman" w:cs="Times New Roman"/>
          <w:b/>
          <w:color w:val="auto"/>
        </w:rPr>
      </w:pPr>
    </w:p>
    <w:p w:rsidR="003851E3" w:rsidRPr="003009B3" w:rsidRDefault="003851E3" w:rsidP="004F61D3">
      <w:pPr>
        <w:pStyle w:val="IntenseQuote"/>
        <w:rPr>
          <w:rFonts w:ascii="Times New Roman" w:hAnsi="Times New Roman" w:cs="Times New Roman"/>
          <w:b/>
          <w:color w:val="auto"/>
          <w:sz w:val="56"/>
          <w:szCs w:val="56"/>
        </w:rPr>
      </w:pPr>
      <w:r w:rsidRPr="003009B3">
        <w:rPr>
          <w:rFonts w:ascii="Times New Roman" w:hAnsi="Times New Roman" w:cs="Times New Roman"/>
          <w:b/>
          <w:color w:val="auto"/>
          <w:sz w:val="56"/>
          <w:szCs w:val="56"/>
        </w:rPr>
        <w:t>COMPLIANCE P</w:t>
      </w:r>
      <w:r w:rsidR="00CA60D0" w:rsidRPr="003009B3">
        <w:rPr>
          <w:rFonts w:ascii="Times New Roman" w:hAnsi="Times New Roman" w:cs="Times New Roman"/>
          <w:b/>
          <w:color w:val="auto"/>
          <w:sz w:val="56"/>
          <w:szCs w:val="56"/>
        </w:rPr>
        <w:t>LAN</w:t>
      </w:r>
    </w:p>
    <w:p w:rsidR="003851E3" w:rsidRPr="003009B3" w:rsidRDefault="003851E3" w:rsidP="004F61D3">
      <w:pPr>
        <w:pStyle w:val="IntenseQuote"/>
        <w:rPr>
          <w:rFonts w:ascii="Times New Roman" w:hAnsi="Times New Roman" w:cs="Times New Roman"/>
          <w:b/>
          <w:color w:val="auto"/>
        </w:rPr>
      </w:pPr>
    </w:p>
    <w:p w:rsidR="003851E3" w:rsidRPr="003009B3" w:rsidRDefault="004F61D3" w:rsidP="004F61D3">
      <w:pPr>
        <w:pStyle w:val="IntenseQuote"/>
        <w:rPr>
          <w:rFonts w:ascii="Times New Roman" w:hAnsi="Times New Roman" w:cs="Times New Roman"/>
          <w:b/>
          <w:color w:val="auto"/>
          <w:sz w:val="40"/>
          <w:szCs w:val="40"/>
        </w:rPr>
      </w:pPr>
      <w:r w:rsidRPr="003009B3">
        <w:rPr>
          <w:rFonts w:ascii="Times New Roman" w:hAnsi="Times New Roman" w:cs="Times New Roman"/>
          <w:b/>
          <w:color w:val="auto"/>
          <w:sz w:val="40"/>
          <w:szCs w:val="40"/>
        </w:rPr>
        <w:t>(</w:t>
      </w:r>
      <w:r w:rsidR="005254CE" w:rsidRPr="003009B3">
        <w:rPr>
          <w:rFonts w:ascii="Times New Roman" w:hAnsi="Times New Roman" w:cs="Times New Roman"/>
          <w:b/>
          <w:color w:val="auto"/>
          <w:sz w:val="40"/>
          <w:szCs w:val="40"/>
        </w:rPr>
        <w:t>DATE</w:t>
      </w:r>
      <w:r w:rsidRPr="003009B3">
        <w:rPr>
          <w:rFonts w:ascii="Times New Roman" w:hAnsi="Times New Roman" w:cs="Times New Roman"/>
          <w:b/>
          <w:color w:val="auto"/>
          <w:sz w:val="40"/>
          <w:szCs w:val="40"/>
        </w:rPr>
        <w:t>)</w:t>
      </w:r>
    </w:p>
    <w:p w:rsidR="005254CE" w:rsidRPr="003009B3" w:rsidRDefault="005254CE" w:rsidP="003851E3">
      <w:pPr>
        <w:spacing w:line="720" w:lineRule="auto"/>
        <w:jc w:val="center"/>
        <w:rPr>
          <w:rFonts w:ascii="Times New Roman" w:hAnsi="Times New Roman" w:cs="Times New Roman"/>
          <w:b/>
          <w:sz w:val="44"/>
          <w:szCs w:val="44"/>
        </w:rPr>
      </w:pPr>
    </w:p>
    <w:p w:rsidR="005254CE" w:rsidRPr="003009B3" w:rsidRDefault="005254CE" w:rsidP="003851E3">
      <w:pPr>
        <w:spacing w:line="720" w:lineRule="auto"/>
        <w:jc w:val="center"/>
        <w:rPr>
          <w:rFonts w:ascii="Times New Roman" w:hAnsi="Times New Roman" w:cs="Times New Roman"/>
          <w:b/>
          <w:sz w:val="44"/>
          <w:szCs w:val="44"/>
        </w:rPr>
      </w:pPr>
    </w:p>
    <w:p w:rsidR="005254CE" w:rsidRPr="003009B3" w:rsidRDefault="005254CE" w:rsidP="003851E3">
      <w:pPr>
        <w:spacing w:line="720" w:lineRule="auto"/>
        <w:jc w:val="center"/>
        <w:rPr>
          <w:rFonts w:ascii="Times New Roman" w:hAnsi="Times New Roman" w:cs="Times New Roman"/>
          <w:b/>
          <w:sz w:val="44"/>
          <w:szCs w:val="44"/>
        </w:rPr>
      </w:pPr>
    </w:p>
    <w:p w:rsidR="005254CE" w:rsidRPr="003009B3" w:rsidRDefault="005254CE" w:rsidP="003851E3">
      <w:pPr>
        <w:spacing w:line="720" w:lineRule="auto"/>
        <w:jc w:val="center"/>
        <w:rPr>
          <w:rFonts w:ascii="Times New Roman" w:hAnsi="Times New Roman" w:cs="Times New Roman"/>
          <w:b/>
          <w:sz w:val="44"/>
          <w:szCs w:val="44"/>
        </w:rPr>
      </w:pPr>
    </w:p>
    <w:p w:rsidR="005254CE" w:rsidRPr="003009B3" w:rsidRDefault="005254CE" w:rsidP="00836C90">
      <w:pPr>
        <w:spacing w:line="720" w:lineRule="auto"/>
        <w:rPr>
          <w:rFonts w:ascii="Times New Roman" w:hAnsi="Times New Roman" w:cs="Times New Roman"/>
          <w:b/>
          <w:sz w:val="44"/>
          <w:szCs w:val="44"/>
        </w:rPr>
      </w:pPr>
    </w:p>
    <w:p w:rsidR="003851E3" w:rsidRPr="003009B3" w:rsidRDefault="005254CE" w:rsidP="00CA60D0">
      <w:pPr>
        <w:spacing w:line="720" w:lineRule="auto"/>
        <w:jc w:val="center"/>
        <w:rPr>
          <w:rFonts w:ascii="Times New Roman" w:hAnsi="Times New Roman" w:cs="Times New Roman"/>
          <w:b/>
          <w:sz w:val="36"/>
          <w:szCs w:val="36"/>
        </w:rPr>
      </w:pPr>
      <w:r w:rsidRPr="003009B3">
        <w:rPr>
          <w:rFonts w:ascii="Times New Roman" w:hAnsi="Times New Roman" w:cs="Times New Roman"/>
          <w:b/>
          <w:sz w:val="36"/>
          <w:szCs w:val="36"/>
        </w:rPr>
        <w:lastRenderedPageBreak/>
        <w:t>Table of Contents</w:t>
      </w:r>
    </w:p>
    <w:p w:rsidR="008A4758" w:rsidRPr="003009B3" w:rsidRDefault="009B4DAF" w:rsidP="00B17ADA">
      <w:pPr>
        <w:spacing w:line="600" w:lineRule="auto"/>
        <w:rPr>
          <w:rFonts w:ascii="Times New Roman" w:hAnsi="Times New Roman" w:cs="Times New Roman"/>
          <w:sz w:val="28"/>
          <w:szCs w:val="28"/>
        </w:rPr>
      </w:pPr>
      <w:r w:rsidRPr="003C5035">
        <w:rPr>
          <w:rFonts w:ascii="Times New Roman" w:hAnsi="Times New Roman" w:cs="Times New Roman"/>
          <w:b/>
          <w:sz w:val="28"/>
          <w:szCs w:val="28"/>
        </w:rPr>
        <w:t>Purpose</w:t>
      </w:r>
      <w:r w:rsidRPr="003009B3">
        <w:rPr>
          <w:rFonts w:ascii="Times New Roman" w:hAnsi="Times New Roman" w:cs="Times New Roman"/>
          <w:sz w:val="28"/>
          <w:szCs w:val="28"/>
        </w:rPr>
        <w:t>……………………………</w:t>
      </w:r>
      <w:r w:rsidR="008A4758" w:rsidRPr="003009B3">
        <w:rPr>
          <w:rFonts w:ascii="Times New Roman" w:hAnsi="Times New Roman" w:cs="Times New Roman"/>
          <w:sz w:val="28"/>
          <w:szCs w:val="28"/>
        </w:rPr>
        <w:t>…………………………</w:t>
      </w:r>
      <w:r w:rsidR="00911614" w:rsidRPr="003009B3">
        <w:rPr>
          <w:rFonts w:ascii="Times New Roman" w:hAnsi="Times New Roman" w:cs="Times New Roman"/>
          <w:sz w:val="28"/>
          <w:szCs w:val="28"/>
        </w:rPr>
        <w:t>…</w:t>
      </w:r>
      <w:r w:rsidR="003C5035">
        <w:rPr>
          <w:rFonts w:ascii="Times New Roman" w:hAnsi="Times New Roman" w:cs="Times New Roman"/>
          <w:sz w:val="28"/>
          <w:szCs w:val="28"/>
        </w:rPr>
        <w:t>...</w:t>
      </w:r>
      <w:r w:rsidR="00911614" w:rsidRPr="003009B3">
        <w:rPr>
          <w:rFonts w:ascii="Times New Roman" w:hAnsi="Times New Roman" w:cs="Times New Roman"/>
          <w:sz w:val="28"/>
          <w:szCs w:val="28"/>
        </w:rPr>
        <w:t>…….</w:t>
      </w:r>
      <w:r w:rsidR="008A4758" w:rsidRPr="003009B3">
        <w:rPr>
          <w:rFonts w:ascii="Times New Roman" w:hAnsi="Times New Roman" w:cs="Times New Roman"/>
          <w:sz w:val="28"/>
          <w:szCs w:val="28"/>
        </w:rPr>
        <w:t>………</w:t>
      </w:r>
      <w:r w:rsidR="00C61839">
        <w:rPr>
          <w:rFonts w:ascii="Times New Roman" w:hAnsi="Times New Roman" w:cs="Times New Roman"/>
          <w:sz w:val="28"/>
          <w:szCs w:val="28"/>
        </w:rPr>
        <w:t>…</w:t>
      </w:r>
      <w:r w:rsidR="00BA2143" w:rsidRPr="003009B3">
        <w:rPr>
          <w:rFonts w:ascii="Times New Roman" w:hAnsi="Times New Roman" w:cs="Times New Roman"/>
          <w:sz w:val="28"/>
          <w:szCs w:val="28"/>
        </w:rPr>
        <w:t>.3</w:t>
      </w:r>
    </w:p>
    <w:p w:rsidR="009B4DAF" w:rsidRPr="003009B3" w:rsidRDefault="009B4DAF" w:rsidP="00B17ADA">
      <w:pPr>
        <w:spacing w:line="600" w:lineRule="auto"/>
        <w:rPr>
          <w:rFonts w:ascii="Times New Roman" w:hAnsi="Times New Roman" w:cs="Times New Roman"/>
          <w:sz w:val="28"/>
          <w:szCs w:val="28"/>
        </w:rPr>
      </w:pPr>
      <w:r w:rsidRPr="003C5035">
        <w:rPr>
          <w:rFonts w:ascii="Times New Roman" w:hAnsi="Times New Roman" w:cs="Times New Roman"/>
          <w:b/>
          <w:sz w:val="28"/>
          <w:szCs w:val="28"/>
        </w:rPr>
        <w:t>Standards of Conduct</w:t>
      </w:r>
      <w:r w:rsidR="006F3FFE" w:rsidRPr="003009B3">
        <w:rPr>
          <w:rFonts w:ascii="Times New Roman" w:hAnsi="Times New Roman" w:cs="Times New Roman"/>
          <w:sz w:val="28"/>
          <w:szCs w:val="28"/>
        </w:rPr>
        <w:t>……………………………………………</w:t>
      </w:r>
      <w:r w:rsidR="00911614" w:rsidRPr="003009B3">
        <w:rPr>
          <w:rFonts w:ascii="Times New Roman" w:hAnsi="Times New Roman" w:cs="Times New Roman"/>
          <w:sz w:val="28"/>
          <w:szCs w:val="28"/>
        </w:rPr>
        <w:t>………</w:t>
      </w:r>
      <w:r w:rsidR="006F3FFE" w:rsidRPr="003009B3">
        <w:rPr>
          <w:rFonts w:ascii="Times New Roman" w:hAnsi="Times New Roman" w:cs="Times New Roman"/>
          <w:sz w:val="28"/>
          <w:szCs w:val="28"/>
        </w:rPr>
        <w:t>…</w:t>
      </w:r>
      <w:r w:rsidR="00C61839">
        <w:rPr>
          <w:rFonts w:ascii="Times New Roman" w:hAnsi="Times New Roman" w:cs="Times New Roman"/>
          <w:sz w:val="28"/>
          <w:szCs w:val="28"/>
        </w:rPr>
        <w:t>….</w:t>
      </w:r>
      <w:r w:rsidR="006F3FFE" w:rsidRPr="003009B3">
        <w:rPr>
          <w:rFonts w:ascii="Times New Roman" w:hAnsi="Times New Roman" w:cs="Times New Roman"/>
          <w:sz w:val="28"/>
          <w:szCs w:val="28"/>
        </w:rPr>
        <w:t>…</w:t>
      </w:r>
      <w:r w:rsidR="006768C6" w:rsidRPr="003009B3">
        <w:rPr>
          <w:rFonts w:ascii="Times New Roman" w:hAnsi="Times New Roman" w:cs="Times New Roman"/>
          <w:sz w:val="28"/>
          <w:szCs w:val="28"/>
        </w:rPr>
        <w:t>4</w:t>
      </w:r>
    </w:p>
    <w:p w:rsidR="008A4758" w:rsidRPr="003009B3" w:rsidRDefault="008A4758" w:rsidP="00B17ADA">
      <w:pPr>
        <w:spacing w:line="600" w:lineRule="auto"/>
        <w:rPr>
          <w:rFonts w:ascii="Times New Roman" w:hAnsi="Times New Roman" w:cs="Times New Roman"/>
          <w:sz w:val="28"/>
          <w:szCs w:val="28"/>
        </w:rPr>
      </w:pPr>
      <w:r w:rsidRPr="003C5035">
        <w:rPr>
          <w:rFonts w:ascii="Times New Roman" w:hAnsi="Times New Roman" w:cs="Times New Roman"/>
          <w:b/>
          <w:sz w:val="28"/>
          <w:szCs w:val="28"/>
        </w:rPr>
        <w:t>Compliance Officer and Committee</w:t>
      </w:r>
      <w:r w:rsidRPr="003009B3">
        <w:rPr>
          <w:rFonts w:ascii="Times New Roman" w:hAnsi="Times New Roman" w:cs="Times New Roman"/>
          <w:sz w:val="28"/>
          <w:szCs w:val="28"/>
        </w:rPr>
        <w:t>………………………………...</w:t>
      </w:r>
      <w:r w:rsidR="00F50E7C">
        <w:rPr>
          <w:rFonts w:ascii="Times New Roman" w:hAnsi="Times New Roman" w:cs="Times New Roman"/>
          <w:sz w:val="28"/>
          <w:szCs w:val="28"/>
        </w:rPr>
        <w:t>...................6</w:t>
      </w:r>
    </w:p>
    <w:p w:rsidR="008A4758" w:rsidRPr="003009B3" w:rsidRDefault="008A4758" w:rsidP="00B17ADA">
      <w:pPr>
        <w:spacing w:line="600" w:lineRule="auto"/>
        <w:rPr>
          <w:rFonts w:ascii="Times New Roman" w:hAnsi="Times New Roman" w:cs="Times New Roman"/>
          <w:sz w:val="28"/>
          <w:szCs w:val="28"/>
        </w:rPr>
      </w:pPr>
      <w:r w:rsidRPr="003C5035">
        <w:rPr>
          <w:rFonts w:ascii="Times New Roman" w:hAnsi="Times New Roman" w:cs="Times New Roman"/>
          <w:b/>
          <w:sz w:val="28"/>
          <w:szCs w:val="28"/>
        </w:rPr>
        <w:t>Training and Education</w:t>
      </w:r>
      <w:r w:rsidRPr="003009B3">
        <w:rPr>
          <w:rFonts w:ascii="Times New Roman" w:hAnsi="Times New Roman" w:cs="Times New Roman"/>
          <w:sz w:val="28"/>
          <w:szCs w:val="28"/>
        </w:rPr>
        <w:t>………………………………………………...</w:t>
      </w:r>
      <w:r w:rsidR="00204576">
        <w:rPr>
          <w:rFonts w:ascii="Times New Roman" w:hAnsi="Times New Roman" w:cs="Times New Roman"/>
          <w:sz w:val="28"/>
          <w:szCs w:val="28"/>
        </w:rPr>
        <w:t>...............8</w:t>
      </w:r>
    </w:p>
    <w:p w:rsidR="008A4758" w:rsidRPr="003009B3" w:rsidRDefault="008A4758" w:rsidP="00B17ADA">
      <w:pPr>
        <w:spacing w:line="600" w:lineRule="auto"/>
        <w:rPr>
          <w:rFonts w:ascii="Times New Roman" w:hAnsi="Times New Roman" w:cs="Times New Roman"/>
          <w:sz w:val="28"/>
          <w:szCs w:val="28"/>
        </w:rPr>
      </w:pPr>
      <w:r w:rsidRPr="003C5035">
        <w:rPr>
          <w:rFonts w:ascii="Times New Roman" w:hAnsi="Times New Roman" w:cs="Times New Roman"/>
          <w:b/>
          <w:sz w:val="28"/>
          <w:szCs w:val="28"/>
        </w:rPr>
        <w:t>Communicating Compliance Issues</w:t>
      </w:r>
      <w:r w:rsidRPr="003009B3">
        <w:rPr>
          <w:rFonts w:ascii="Times New Roman" w:hAnsi="Times New Roman" w:cs="Times New Roman"/>
          <w:sz w:val="28"/>
          <w:szCs w:val="28"/>
        </w:rPr>
        <w:t>…………………………………</w:t>
      </w:r>
      <w:r w:rsidR="00C163A2">
        <w:rPr>
          <w:rFonts w:ascii="Times New Roman" w:hAnsi="Times New Roman" w:cs="Times New Roman"/>
          <w:sz w:val="28"/>
          <w:szCs w:val="28"/>
        </w:rPr>
        <w:t>…………...9</w:t>
      </w:r>
    </w:p>
    <w:p w:rsidR="00B33298" w:rsidRPr="003009B3" w:rsidRDefault="00B33298" w:rsidP="00B17ADA">
      <w:pPr>
        <w:spacing w:line="600" w:lineRule="auto"/>
        <w:rPr>
          <w:rFonts w:ascii="Times New Roman" w:hAnsi="Times New Roman" w:cs="Times New Roman"/>
          <w:sz w:val="28"/>
          <w:szCs w:val="28"/>
        </w:rPr>
      </w:pPr>
      <w:r w:rsidRPr="003C5035">
        <w:rPr>
          <w:rFonts w:ascii="Times New Roman" w:hAnsi="Times New Roman" w:cs="Times New Roman"/>
          <w:b/>
          <w:sz w:val="28"/>
          <w:szCs w:val="28"/>
        </w:rPr>
        <w:t>Disciplinary Guidelines</w:t>
      </w:r>
      <w:r w:rsidRPr="003009B3">
        <w:rPr>
          <w:rFonts w:ascii="Times New Roman" w:hAnsi="Times New Roman" w:cs="Times New Roman"/>
          <w:sz w:val="28"/>
          <w:szCs w:val="28"/>
        </w:rPr>
        <w:t>…………………………………………………</w:t>
      </w:r>
      <w:r w:rsidR="00B71E1E">
        <w:rPr>
          <w:rFonts w:ascii="Times New Roman" w:hAnsi="Times New Roman" w:cs="Times New Roman"/>
          <w:sz w:val="28"/>
          <w:szCs w:val="28"/>
        </w:rPr>
        <w:t>……….</w:t>
      </w:r>
      <w:r w:rsidR="00D9068D">
        <w:rPr>
          <w:rFonts w:ascii="Times New Roman" w:hAnsi="Times New Roman" w:cs="Times New Roman"/>
          <w:sz w:val="28"/>
          <w:szCs w:val="28"/>
        </w:rPr>
        <w:t>10</w:t>
      </w:r>
    </w:p>
    <w:p w:rsidR="008A4758" w:rsidRPr="003009B3" w:rsidRDefault="008A4758" w:rsidP="00B17ADA">
      <w:pPr>
        <w:spacing w:line="600" w:lineRule="auto"/>
        <w:rPr>
          <w:rFonts w:ascii="Times New Roman" w:hAnsi="Times New Roman" w:cs="Times New Roman"/>
          <w:sz w:val="28"/>
          <w:szCs w:val="28"/>
        </w:rPr>
      </w:pPr>
      <w:r w:rsidRPr="003C5035">
        <w:rPr>
          <w:rFonts w:ascii="Times New Roman" w:hAnsi="Times New Roman" w:cs="Times New Roman"/>
          <w:b/>
          <w:sz w:val="28"/>
          <w:szCs w:val="28"/>
        </w:rPr>
        <w:t>Monitoring and Auditing</w:t>
      </w:r>
      <w:r w:rsidRPr="003009B3">
        <w:rPr>
          <w:rFonts w:ascii="Times New Roman" w:hAnsi="Times New Roman" w:cs="Times New Roman"/>
          <w:sz w:val="28"/>
          <w:szCs w:val="28"/>
        </w:rPr>
        <w:t>………………………………………………</w:t>
      </w:r>
      <w:r w:rsidR="00602B48">
        <w:rPr>
          <w:rFonts w:ascii="Times New Roman" w:hAnsi="Times New Roman" w:cs="Times New Roman"/>
          <w:sz w:val="28"/>
          <w:szCs w:val="28"/>
        </w:rPr>
        <w:t>………..11</w:t>
      </w:r>
    </w:p>
    <w:p w:rsidR="00B33298" w:rsidRDefault="00790F70" w:rsidP="00B17ADA">
      <w:pPr>
        <w:spacing w:line="600" w:lineRule="auto"/>
        <w:rPr>
          <w:rFonts w:ascii="Times New Roman" w:hAnsi="Times New Roman" w:cs="Times New Roman"/>
          <w:sz w:val="28"/>
          <w:szCs w:val="28"/>
        </w:rPr>
      </w:pPr>
      <w:r>
        <w:rPr>
          <w:rFonts w:ascii="Times New Roman" w:hAnsi="Times New Roman" w:cs="Times New Roman"/>
          <w:b/>
          <w:sz w:val="28"/>
          <w:szCs w:val="28"/>
        </w:rPr>
        <w:t>Investigating and Responding</w:t>
      </w:r>
      <w:r w:rsidR="00B33298" w:rsidRPr="003009B3">
        <w:rPr>
          <w:rFonts w:ascii="Times New Roman" w:hAnsi="Times New Roman" w:cs="Times New Roman"/>
          <w:sz w:val="28"/>
          <w:szCs w:val="28"/>
        </w:rPr>
        <w:t>…</w:t>
      </w:r>
      <w:r>
        <w:rPr>
          <w:rFonts w:ascii="Times New Roman" w:hAnsi="Times New Roman" w:cs="Times New Roman"/>
          <w:sz w:val="28"/>
          <w:szCs w:val="28"/>
        </w:rPr>
        <w:t>…..</w:t>
      </w:r>
      <w:r w:rsidR="00B33298" w:rsidRPr="003009B3">
        <w:rPr>
          <w:rFonts w:ascii="Times New Roman" w:hAnsi="Times New Roman" w:cs="Times New Roman"/>
          <w:sz w:val="28"/>
          <w:szCs w:val="28"/>
        </w:rPr>
        <w:t>………………………………</w:t>
      </w:r>
      <w:r>
        <w:rPr>
          <w:rFonts w:ascii="Times New Roman" w:hAnsi="Times New Roman" w:cs="Times New Roman"/>
          <w:sz w:val="28"/>
          <w:szCs w:val="28"/>
        </w:rPr>
        <w:t>……………13</w:t>
      </w:r>
    </w:p>
    <w:p w:rsidR="00BA2143" w:rsidRPr="003009B3" w:rsidRDefault="00BA2143" w:rsidP="00B33298">
      <w:pPr>
        <w:spacing w:line="720" w:lineRule="auto"/>
        <w:rPr>
          <w:rFonts w:ascii="Times New Roman" w:hAnsi="Times New Roman" w:cs="Times New Roman"/>
          <w:sz w:val="32"/>
          <w:szCs w:val="32"/>
        </w:rPr>
      </w:pPr>
    </w:p>
    <w:p w:rsidR="00B17ADA" w:rsidRPr="003009B3" w:rsidRDefault="00B17ADA" w:rsidP="00B33298">
      <w:pPr>
        <w:spacing w:line="720" w:lineRule="auto"/>
        <w:rPr>
          <w:rFonts w:ascii="Times New Roman" w:hAnsi="Times New Roman" w:cs="Times New Roman"/>
          <w:sz w:val="32"/>
          <w:szCs w:val="32"/>
        </w:rPr>
      </w:pPr>
    </w:p>
    <w:p w:rsidR="00911614" w:rsidRPr="003009B3" w:rsidRDefault="00911614" w:rsidP="00B33298">
      <w:pPr>
        <w:spacing w:line="720" w:lineRule="auto"/>
        <w:rPr>
          <w:rFonts w:ascii="Times New Roman" w:hAnsi="Times New Roman" w:cs="Times New Roman"/>
          <w:sz w:val="32"/>
          <w:szCs w:val="32"/>
        </w:rPr>
      </w:pPr>
    </w:p>
    <w:p w:rsidR="00995EAA" w:rsidRPr="003009B3" w:rsidRDefault="00662DF5" w:rsidP="009B4DAF">
      <w:pPr>
        <w:spacing w:line="480" w:lineRule="auto"/>
        <w:rPr>
          <w:rFonts w:ascii="Times New Roman" w:hAnsi="Times New Roman" w:cs="Times New Roman"/>
          <w:b/>
          <w:sz w:val="28"/>
          <w:szCs w:val="28"/>
          <w:u w:val="single"/>
        </w:rPr>
      </w:pPr>
      <w:r w:rsidRPr="003009B3">
        <w:rPr>
          <w:rFonts w:ascii="Times New Roman" w:hAnsi="Times New Roman" w:cs="Times New Roman"/>
          <w:b/>
          <w:sz w:val="28"/>
          <w:szCs w:val="28"/>
          <w:u w:val="single"/>
        </w:rPr>
        <w:lastRenderedPageBreak/>
        <w:t>COM</w:t>
      </w:r>
      <w:r w:rsidR="003C5035">
        <w:rPr>
          <w:rFonts w:ascii="Times New Roman" w:hAnsi="Times New Roman" w:cs="Times New Roman"/>
          <w:b/>
          <w:sz w:val="28"/>
          <w:szCs w:val="28"/>
          <w:u w:val="single"/>
        </w:rPr>
        <w:t>PLIANCE PLAN:</w:t>
      </w:r>
      <w:r w:rsidR="003C5035">
        <w:rPr>
          <w:rFonts w:ascii="Times New Roman" w:hAnsi="Times New Roman" w:cs="Times New Roman"/>
          <w:sz w:val="28"/>
          <w:szCs w:val="28"/>
        </w:rPr>
        <w:t xml:space="preserve"> </w:t>
      </w:r>
      <w:r w:rsidRPr="003C5035">
        <w:rPr>
          <w:rFonts w:ascii="Times New Roman" w:hAnsi="Times New Roman" w:cs="Times New Roman"/>
          <w:b/>
          <w:sz w:val="28"/>
          <w:szCs w:val="28"/>
        </w:rPr>
        <w:t>Purpose</w:t>
      </w:r>
    </w:p>
    <w:p w:rsidR="003009B3" w:rsidRDefault="006F3FFE" w:rsidP="00995EAA">
      <w:pPr>
        <w:spacing w:line="360" w:lineRule="auto"/>
        <w:rPr>
          <w:rFonts w:ascii="Times New Roman" w:hAnsi="Times New Roman" w:cs="Times New Roman"/>
          <w:sz w:val="24"/>
          <w:szCs w:val="24"/>
        </w:rPr>
      </w:pPr>
      <w:r w:rsidRPr="003009B3">
        <w:rPr>
          <w:rFonts w:ascii="Times New Roman" w:hAnsi="Times New Roman" w:cs="Times New Roman"/>
          <w:sz w:val="24"/>
          <w:szCs w:val="24"/>
        </w:rPr>
        <w:t>(The</w:t>
      </w:r>
      <w:r w:rsidR="00995EAA" w:rsidRPr="003009B3">
        <w:rPr>
          <w:rFonts w:ascii="Times New Roman" w:hAnsi="Times New Roman" w:cs="Times New Roman"/>
          <w:sz w:val="24"/>
          <w:szCs w:val="24"/>
        </w:rPr>
        <w:t xml:space="preserve"> Practice) and its employees are committed to the Compliance Plan as a major component of the organization. </w:t>
      </w:r>
      <w:r w:rsidR="003009B3">
        <w:rPr>
          <w:rFonts w:ascii="Times New Roman" w:hAnsi="Times New Roman" w:cs="Times New Roman"/>
          <w:sz w:val="24"/>
          <w:szCs w:val="24"/>
        </w:rPr>
        <w:t>(The Practice) promotes adherence to the Compliance Plan, its policies and procedures, and all relevant state and federal law, in patient care, business, and the finan</w:t>
      </w:r>
      <w:r w:rsidR="00D1428D">
        <w:rPr>
          <w:rFonts w:ascii="Times New Roman" w:hAnsi="Times New Roman" w:cs="Times New Roman"/>
          <w:sz w:val="24"/>
          <w:szCs w:val="24"/>
        </w:rPr>
        <w:t>cing and delivery of all health</w:t>
      </w:r>
      <w:r w:rsidR="003009B3">
        <w:rPr>
          <w:rFonts w:ascii="Times New Roman" w:hAnsi="Times New Roman" w:cs="Times New Roman"/>
          <w:sz w:val="24"/>
          <w:szCs w:val="24"/>
        </w:rPr>
        <w:t xml:space="preserve">care services. </w:t>
      </w:r>
    </w:p>
    <w:p w:rsidR="003009B3" w:rsidRDefault="007469A6" w:rsidP="00995EAA">
      <w:pPr>
        <w:spacing w:line="360" w:lineRule="auto"/>
        <w:rPr>
          <w:rFonts w:ascii="Times New Roman" w:hAnsi="Times New Roman" w:cs="Times New Roman"/>
          <w:sz w:val="24"/>
          <w:szCs w:val="24"/>
        </w:rPr>
      </w:pPr>
      <w:r w:rsidRPr="003009B3">
        <w:rPr>
          <w:rFonts w:ascii="Times New Roman" w:hAnsi="Times New Roman" w:cs="Times New Roman"/>
          <w:sz w:val="24"/>
          <w:szCs w:val="24"/>
        </w:rPr>
        <w:t>The purpose of the Compliance Plan is to establish a</w:t>
      </w:r>
      <w:r w:rsidR="003009B3">
        <w:rPr>
          <w:rFonts w:ascii="Times New Roman" w:hAnsi="Times New Roman" w:cs="Times New Roman"/>
          <w:sz w:val="24"/>
          <w:szCs w:val="24"/>
        </w:rPr>
        <w:t>nd maintain a</w:t>
      </w:r>
      <w:r w:rsidRPr="003009B3">
        <w:rPr>
          <w:rFonts w:ascii="Times New Roman" w:hAnsi="Times New Roman" w:cs="Times New Roman"/>
          <w:sz w:val="24"/>
          <w:szCs w:val="24"/>
        </w:rPr>
        <w:t xml:space="preserve"> culture that prevents fraud, waste, and abuse</w:t>
      </w:r>
      <w:r w:rsidR="00C0672F">
        <w:rPr>
          <w:rFonts w:ascii="Times New Roman" w:hAnsi="Times New Roman" w:cs="Times New Roman"/>
          <w:sz w:val="24"/>
          <w:szCs w:val="24"/>
        </w:rPr>
        <w:t>,</w:t>
      </w:r>
      <w:r w:rsidRPr="003009B3">
        <w:rPr>
          <w:rFonts w:ascii="Times New Roman" w:hAnsi="Times New Roman" w:cs="Times New Roman"/>
          <w:sz w:val="24"/>
          <w:szCs w:val="24"/>
        </w:rPr>
        <w:t xml:space="preserve"> while providing quality patient care. </w:t>
      </w:r>
      <w:r w:rsidR="00F30C9C" w:rsidRPr="003009B3">
        <w:rPr>
          <w:rFonts w:ascii="Times New Roman" w:hAnsi="Times New Roman" w:cs="Times New Roman"/>
          <w:sz w:val="24"/>
          <w:szCs w:val="24"/>
        </w:rPr>
        <w:t xml:space="preserve">The Compliance Plan will apply to (The Practice) and all personnel. </w:t>
      </w:r>
    </w:p>
    <w:p w:rsidR="009B4DAF" w:rsidRPr="003009B3" w:rsidRDefault="00F30C9C" w:rsidP="00995EAA">
      <w:pPr>
        <w:spacing w:line="360" w:lineRule="auto"/>
        <w:rPr>
          <w:rFonts w:ascii="Times New Roman" w:hAnsi="Times New Roman" w:cs="Times New Roman"/>
          <w:sz w:val="24"/>
          <w:szCs w:val="24"/>
        </w:rPr>
      </w:pPr>
      <w:r w:rsidRPr="003009B3">
        <w:rPr>
          <w:rFonts w:ascii="Times New Roman" w:hAnsi="Times New Roman" w:cs="Times New Roman"/>
          <w:sz w:val="24"/>
          <w:szCs w:val="24"/>
        </w:rPr>
        <w:t>The Compliance Plan aims to voluntar</w:t>
      </w:r>
      <w:r w:rsidR="00D1428D">
        <w:rPr>
          <w:rFonts w:ascii="Times New Roman" w:hAnsi="Times New Roman" w:cs="Times New Roman"/>
          <w:sz w:val="24"/>
          <w:szCs w:val="24"/>
        </w:rPr>
        <w:t>il</w:t>
      </w:r>
      <w:r w:rsidRPr="003009B3">
        <w:rPr>
          <w:rFonts w:ascii="Times New Roman" w:hAnsi="Times New Roman" w:cs="Times New Roman"/>
          <w:sz w:val="24"/>
          <w:szCs w:val="24"/>
        </w:rPr>
        <w:t>y implement the OIG guidelines, which include the following seven elements:</w:t>
      </w:r>
    </w:p>
    <w:p w:rsidR="00F30C9C" w:rsidRPr="003009B3" w:rsidRDefault="00F30C9C" w:rsidP="00F30C9C">
      <w:pPr>
        <w:pStyle w:val="ListParagraph"/>
        <w:numPr>
          <w:ilvl w:val="0"/>
          <w:numId w:val="1"/>
        </w:numPr>
        <w:spacing w:line="360" w:lineRule="auto"/>
        <w:rPr>
          <w:rFonts w:ascii="Times New Roman" w:hAnsi="Times New Roman" w:cs="Times New Roman"/>
          <w:sz w:val="24"/>
          <w:szCs w:val="24"/>
        </w:rPr>
      </w:pPr>
      <w:r w:rsidRPr="003009B3">
        <w:rPr>
          <w:rFonts w:ascii="Times New Roman" w:hAnsi="Times New Roman" w:cs="Times New Roman"/>
          <w:sz w:val="24"/>
          <w:szCs w:val="24"/>
        </w:rPr>
        <w:t>Conduct</w:t>
      </w:r>
      <w:r w:rsidR="00D1428D">
        <w:rPr>
          <w:rFonts w:ascii="Times New Roman" w:hAnsi="Times New Roman" w:cs="Times New Roman"/>
          <w:sz w:val="24"/>
          <w:szCs w:val="24"/>
        </w:rPr>
        <w:t>ing</w:t>
      </w:r>
      <w:r w:rsidRPr="003009B3">
        <w:rPr>
          <w:rFonts w:ascii="Times New Roman" w:hAnsi="Times New Roman" w:cs="Times New Roman"/>
          <w:sz w:val="24"/>
          <w:szCs w:val="24"/>
        </w:rPr>
        <w:t xml:space="preserve"> internal monitoring and auditing;</w:t>
      </w:r>
    </w:p>
    <w:p w:rsidR="00F30C9C" w:rsidRPr="003009B3" w:rsidRDefault="00F30C9C" w:rsidP="00F30C9C">
      <w:pPr>
        <w:pStyle w:val="ListParagraph"/>
        <w:numPr>
          <w:ilvl w:val="0"/>
          <w:numId w:val="1"/>
        </w:numPr>
        <w:spacing w:line="360" w:lineRule="auto"/>
        <w:rPr>
          <w:rFonts w:ascii="Times New Roman" w:hAnsi="Times New Roman" w:cs="Times New Roman"/>
          <w:sz w:val="24"/>
          <w:szCs w:val="24"/>
        </w:rPr>
      </w:pPr>
      <w:r w:rsidRPr="003009B3">
        <w:rPr>
          <w:rFonts w:ascii="Times New Roman" w:hAnsi="Times New Roman" w:cs="Times New Roman"/>
          <w:sz w:val="24"/>
          <w:szCs w:val="24"/>
        </w:rPr>
        <w:t>Implementing compliance and practice standards;</w:t>
      </w:r>
    </w:p>
    <w:p w:rsidR="00F30C9C" w:rsidRPr="003009B3" w:rsidRDefault="00F30C9C" w:rsidP="00F30C9C">
      <w:pPr>
        <w:pStyle w:val="ListParagraph"/>
        <w:numPr>
          <w:ilvl w:val="0"/>
          <w:numId w:val="1"/>
        </w:numPr>
        <w:spacing w:line="360" w:lineRule="auto"/>
        <w:rPr>
          <w:rFonts w:ascii="Times New Roman" w:hAnsi="Times New Roman" w:cs="Times New Roman"/>
          <w:sz w:val="24"/>
          <w:szCs w:val="24"/>
        </w:rPr>
      </w:pPr>
      <w:r w:rsidRPr="003009B3">
        <w:rPr>
          <w:rFonts w:ascii="Times New Roman" w:hAnsi="Times New Roman" w:cs="Times New Roman"/>
          <w:sz w:val="24"/>
          <w:szCs w:val="24"/>
        </w:rPr>
        <w:t>Designating a compliance officer or contact;</w:t>
      </w:r>
    </w:p>
    <w:p w:rsidR="00F30C9C" w:rsidRPr="003009B3" w:rsidRDefault="00F30C9C" w:rsidP="00F30C9C">
      <w:pPr>
        <w:pStyle w:val="ListParagraph"/>
        <w:numPr>
          <w:ilvl w:val="0"/>
          <w:numId w:val="1"/>
        </w:numPr>
        <w:spacing w:line="360" w:lineRule="auto"/>
        <w:rPr>
          <w:rFonts w:ascii="Times New Roman" w:hAnsi="Times New Roman" w:cs="Times New Roman"/>
          <w:sz w:val="24"/>
          <w:szCs w:val="24"/>
        </w:rPr>
      </w:pPr>
      <w:r w:rsidRPr="003009B3">
        <w:rPr>
          <w:rFonts w:ascii="Times New Roman" w:hAnsi="Times New Roman" w:cs="Times New Roman"/>
          <w:sz w:val="24"/>
          <w:szCs w:val="24"/>
        </w:rPr>
        <w:t>Conducting appropriate training and education;</w:t>
      </w:r>
    </w:p>
    <w:p w:rsidR="00F30C9C" w:rsidRPr="003009B3" w:rsidRDefault="00F30C9C" w:rsidP="00F30C9C">
      <w:pPr>
        <w:pStyle w:val="ListParagraph"/>
        <w:numPr>
          <w:ilvl w:val="0"/>
          <w:numId w:val="1"/>
        </w:numPr>
        <w:spacing w:line="360" w:lineRule="auto"/>
        <w:rPr>
          <w:rFonts w:ascii="Times New Roman" w:hAnsi="Times New Roman" w:cs="Times New Roman"/>
          <w:sz w:val="24"/>
          <w:szCs w:val="24"/>
        </w:rPr>
      </w:pPr>
      <w:r w:rsidRPr="003009B3">
        <w:rPr>
          <w:rFonts w:ascii="Times New Roman" w:hAnsi="Times New Roman" w:cs="Times New Roman"/>
          <w:sz w:val="24"/>
          <w:szCs w:val="24"/>
        </w:rPr>
        <w:t>Responding appropriately to detected offenses and developing corrective action;</w:t>
      </w:r>
    </w:p>
    <w:p w:rsidR="00F30C9C" w:rsidRPr="003009B3" w:rsidRDefault="00F30C9C" w:rsidP="00F30C9C">
      <w:pPr>
        <w:pStyle w:val="ListParagraph"/>
        <w:numPr>
          <w:ilvl w:val="0"/>
          <w:numId w:val="1"/>
        </w:numPr>
        <w:spacing w:line="360" w:lineRule="auto"/>
        <w:rPr>
          <w:rFonts w:ascii="Times New Roman" w:hAnsi="Times New Roman" w:cs="Times New Roman"/>
          <w:sz w:val="24"/>
          <w:szCs w:val="24"/>
        </w:rPr>
      </w:pPr>
      <w:r w:rsidRPr="003009B3">
        <w:rPr>
          <w:rFonts w:ascii="Times New Roman" w:hAnsi="Times New Roman" w:cs="Times New Roman"/>
          <w:sz w:val="24"/>
          <w:szCs w:val="24"/>
        </w:rPr>
        <w:t>Developing open lines of communication; and</w:t>
      </w:r>
    </w:p>
    <w:p w:rsidR="00F30C9C" w:rsidRPr="003009B3" w:rsidRDefault="00F30C9C" w:rsidP="00F30C9C">
      <w:pPr>
        <w:pStyle w:val="ListParagraph"/>
        <w:numPr>
          <w:ilvl w:val="0"/>
          <w:numId w:val="1"/>
        </w:numPr>
        <w:spacing w:line="360" w:lineRule="auto"/>
        <w:rPr>
          <w:rFonts w:ascii="Times New Roman" w:hAnsi="Times New Roman" w:cs="Times New Roman"/>
          <w:sz w:val="24"/>
          <w:szCs w:val="24"/>
        </w:rPr>
      </w:pPr>
      <w:r w:rsidRPr="003009B3">
        <w:rPr>
          <w:rFonts w:ascii="Times New Roman" w:hAnsi="Times New Roman" w:cs="Times New Roman"/>
          <w:sz w:val="24"/>
          <w:szCs w:val="24"/>
        </w:rPr>
        <w:t>Enforcing disciplinary standards through well-publicized guidelines.</w:t>
      </w: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F30C9C" w:rsidP="00F30C9C">
      <w:pPr>
        <w:spacing w:line="360" w:lineRule="auto"/>
        <w:rPr>
          <w:rFonts w:ascii="Times New Roman" w:hAnsi="Times New Roman" w:cs="Times New Roman"/>
          <w:sz w:val="24"/>
          <w:szCs w:val="24"/>
        </w:rPr>
      </w:pPr>
    </w:p>
    <w:p w:rsidR="00F30C9C" w:rsidRPr="003009B3" w:rsidRDefault="00662DF5" w:rsidP="00F30C9C">
      <w:pPr>
        <w:spacing w:line="480" w:lineRule="auto"/>
        <w:rPr>
          <w:rFonts w:ascii="Times New Roman" w:hAnsi="Times New Roman" w:cs="Times New Roman"/>
          <w:b/>
          <w:sz w:val="28"/>
          <w:szCs w:val="28"/>
          <w:u w:val="single"/>
        </w:rPr>
      </w:pPr>
      <w:r w:rsidRPr="003009B3">
        <w:rPr>
          <w:rFonts w:ascii="Times New Roman" w:hAnsi="Times New Roman" w:cs="Times New Roman"/>
          <w:b/>
          <w:sz w:val="28"/>
          <w:szCs w:val="28"/>
          <w:u w:val="single"/>
        </w:rPr>
        <w:lastRenderedPageBreak/>
        <w:t>COMPLIANCE PLAN</w:t>
      </w:r>
      <w:r w:rsidR="00F30C9C" w:rsidRPr="003009B3">
        <w:rPr>
          <w:rFonts w:ascii="Times New Roman" w:hAnsi="Times New Roman" w:cs="Times New Roman"/>
          <w:b/>
          <w:sz w:val="28"/>
          <w:szCs w:val="28"/>
          <w:u w:val="single"/>
        </w:rPr>
        <w:t>:</w:t>
      </w:r>
      <w:r w:rsidR="00F30C9C" w:rsidRPr="003C5035">
        <w:rPr>
          <w:rFonts w:ascii="Times New Roman" w:hAnsi="Times New Roman" w:cs="Times New Roman"/>
          <w:sz w:val="28"/>
          <w:szCs w:val="28"/>
        </w:rPr>
        <w:t xml:space="preserve"> </w:t>
      </w:r>
      <w:r w:rsidR="00F30C9C" w:rsidRPr="003C5035">
        <w:rPr>
          <w:rFonts w:ascii="Times New Roman" w:hAnsi="Times New Roman" w:cs="Times New Roman"/>
          <w:b/>
          <w:sz w:val="28"/>
          <w:szCs w:val="28"/>
        </w:rPr>
        <w:t>Standards of Conduct</w:t>
      </w:r>
    </w:p>
    <w:p w:rsidR="007705CB" w:rsidRDefault="007705CB" w:rsidP="00F30C9C">
      <w:pPr>
        <w:spacing w:line="360" w:lineRule="auto"/>
        <w:rPr>
          <w:rFonts w:ascii="Times New Roman" w:hAnsi="Times New Roman" w:cs="Times New Roman"/>
          <w:sz w:val="24"/>
          <w:szCs w:val="24"/>
        </w:rPr>
      </w:pPr>
      <w:r w:rsidRPr="00C30997">
        <w:rPr>
          <w:rFonts w:ascii="Times New Roman" w:hAnsi="Times New Roman" w:cs="Times New Roman"/>
          <w:sz w:val="24"/>
          <w:szCs w:val="24"/>
          <w:u w:val="single"/>
        </w:rPr>
        <w:t>POLICY</w:t>
      </w:r>
      <w:r>
        <w:rPr>
          <w:rFonts w:ascii="Times New Roman" w:hAnsi="Times New Roman" w:cs="Times New Roman"/>
          <w:sz w:val="24"/>
          <w:szCs w:val="24"/>
        </w:rPr>
        <w:tab/>
      </w:r>
      <w:r w:rsidR="003B3FE0" w:rsidRPr="003009B3">
        <w:rPr>
          <w:rFonts w:ascii="Times New Roman" w:hAnsi="Times New Roman" w:cs="Times New Roman"/>
          <w:sz w:val="24"/>
          <w:szCs w:val="24"/>
        </w:rPr>
        <w:t xml:space="preserve">(The Practice) </w:t>
      </w:r>
      <w:r w:rsidR="003009B3">
        <w:rPr>
          <w:rFonts w:ascii="Times New Roman" w:hAnsi="Times New Roman" w:cs="Times New Roman"/>
          <w:sz w:val="24"/>
          <w:szCs w:val="24"/>
        </w:rPr>
        <w:t xml:space="preserve">values high standards of ethical conduct in providing both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009B3">
        <w:rPr>
          <w:rFonts w:ascii="Times New Roman" w:hAnsi="Times New Roman" w:cs="Times New Roman"/>
          <w:sz w:val="24"/>
          <w:szCs w:val="24"/>
        </w:rPr>
        <w:t xml:space="preserve">healthcare and business services. </w:t>
      </w:r>
    </w:p>
    <w:p w:rsidR="007705CB" w:rsidRPr="00C30997" w:rsidRDefault="007705CB" w:rsidP="00F30C9C">
      <w:pPr>
        <w:spacing w:line="360" w:lineRule="auto"/>
        <w:rPr>
          <w:rFonts w:ascii="Times New Roman" w:hAnsi="Times New Roman" w:cs="Times New Roman"/>
          <w:sz w:val="24"/>
          <w:szCs w:val="24"/>
          <w:u w:val="single"/>
        </w:rPr>
      </w:pPr>
    </w:p>
    <w:p w:rsidR="007705CB" w:rsidRPr="00C30997" w:rsidRDefault="007705CB" w:rsidP="00F30C9C">
      <w:pPr>
        <w:spacing w:line="360" w:lineRule="auto"/>
        <w:rPr>
          <w:rFonts w:ascii="Times New Roman" w:hAnsi="Times New Roman" w:cs="Times New Roman"/>
          <w:sz w:val="24"/>
          <w:szCs w:val="24"/>
          <w:u w:val="single"/>
        </w:rPr>
      </w:pPr>
      <w:r w:rsidRPr="00C30997">
        <w:rPr>
          <w:rFonts w:ascii="Times New Roman" w:hAnsi="Times New Roman" w:cs="Times New Roman"/>
          <w:sz w:val="24"/>
          <w:szCs w:val="24"/>
          <w:u w:val="single"/>
        </w:rPr>
        <w:t>PROCEDURE</w:t>
      </w:r>
      <w:r w:rsidRPr="00C30997">
        <w:rPr>
          <w:rFonts w:ascii="Times New Roman" w:hAnsi="Times New Roman" w:cs="Times New Roman"/>
          <w:sz w:val="24"/>
          <w:szCs w:val="24"/>
          <w:u w:val="single"/>
        </w:rPr>
        <w:tab/>
      </w:r>
    </w:p>
    <w:p w:rsidR="00F30C9C" w:rsidRDefault="008023FE" w:rsidP="007705CB">
      <w:pPr>
        <w:pStyle w:val="ListParagraph"/>
        <w:numPr>
          <w:ilvl w:val="0"/>
          <w:numId w:val="2"/>
        </w:numPr>
        <w:spacing w:line="360" w:lineRule="auto"/>
        <w:rPr>
          <w:rFonts w:ascii="Times New Roman" w:hAnsi="Times New Roman" w:cs="Times New Roman"/>
          <w:sz w:val="24"/>
          <w:szCs w:val="24"/>
        </w:rPr>
      </w:pPr>
      <w:r w:rsidRPr="007705CB">
        <w:rPr>
          <w:rFonts w:ascii="Times New Roman" w:hAnsi="Times New Roman" w:cs="Times New Roman"/>
          <w:sz w:val="24"/>
          <w:szCs w:val="24"/>
        </w:rPr>
        <w:t xml:space="preserve">(The Practice) </w:t>
      </w:r>
      <w:r w:rsidR="007705CB">
        <w:rPr>
          <w:rFonts w:ascii="Times New Roman" w:hAnsi="Times New Roman" w:cs="Times New Roman"/>
          <w:sz w:val="24"/>
          <w:szCs w:val="24"/>
        </w:rPr>
        <w:t>shall p</w:t>
      </w:r>
      <w:r w:rsidRPr="007705CB">
        <w:rPr>
          <w:rFonts w:ascii="Times New Roman" w:hAnsi="Times New Roman" w:cs="Times New Roman"/>
          <w:sz w:val="24"/>
          <w:szCs w:val="24"/>
        </w:rPr>
        <w:t>ro</w:t>
      </w:r>
      <w:r w:rsidR="007705CB">
        <w:rPr>
          <w:rFonts w:ascii="Times New Roman" w:hAnsi="Times New Roman" w:cs="Times New Roman"/>
          <w:sz w:val="24"/>
          <w:szCs w:val="24"/>
        </w:rPr>
        <w:t>mote</w:t>
      </w:r>
      <w:r w:rsidRPr="007705CB">
        <w:rPr>
          <w:rFonts w:ascii="Times New Roman" w:hAnsi="Times New Roman" w:cs="Times New Roman"/>
          <w:sz w:val="24"/>
          <w:szCs w:val="24"/>
        </w:rPr>
        <w:t xml:space="preserve"> conduct that conforms to the Compliance Plan. </w:t>
      </w:r>
    </w:p>
    <w:p w:rsidR="007705CB" w:rsidRDefault="007705CB"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All (The Practice) employees shall comply with applicable </w:t>
      </w:r>
      <w:r w:rsidR="002828E3">
        <w:rPr>
          <w:rFonts w:ascii="Times New Roman" w:hAnsi="Times New Roman" w:cs="Times New Roman"/>
          <w:sz w:val="24"/>
          <w:szCs w:val="24"/>
        </w:rPr>
        <w:t>(State) and federal laws and regulations.</w:t>
      </w:r>
    </w:p>
    <w:p w:rsidR="007705CB" w:rsidRDefault="007705CB"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Practice) personnel shall perform their services consistent with high standards of ethical conduct</w:t>
      </w:r>
      <w:r w:rsidR="002828E3">
        <w:rPr>
          <w:rFonts w:ascii="Times New Roman" w:hAnsi="Times New Roman" w:cs="Times New Roman"/>
          <w:sz w:val="24"/>
          <w:szCs w:val="24"/>
        </w:rPr>
        <w:t xml:space="preserve"> and in compliance with all applicable policies and procedures.</w:t>
      </w:r>
    </w:p>
    <w:p w:rsidR="003344FA" w:rsidRDefault="003344FA"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Practice) personnel shall not discriminate against other practice personnel on the basis of race, color, sex, religion, age, national origin, disability, or sexual orientation.</w:t>
      </w:r>
    </w:p>
    <w:p w:rsidR="002828E3" w:rsidRDefault="002828E3"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Practice) shall screen all candidates</w:t>
      </w:r>
      <w:r w:rsidR="00C0672F">
        <w:rPr>
          <w:rFonts w:ascii="Times New Roman" w:hAnsi="Times New Roman" w:cs="Times New Roman"/>
          <w:sz w:val="24"/>
          <w:szCs w:val="24"/>
        </w:rPr>
        <w:t>, and entities,</w:t>
      </w:r>
      <w:r>
        <w:rPr>
          <w:rFonts w:ascii="Times New Roman" w:hAnsi="Times New Roman" w:cs="Times New Roman"/>
          <w:sz w:val="24"/>
          <w:szCs w:val="24"/>
        </w:rPr>
        <w:t xml:space="preserve"> for employment</w:t>
      </w:r>
      <w:r w:rsidR="00C0672F">
        <w:rPr>
          <w:rFonts w:ascii="Times New Roman" w:hAnsi="Times New Roman" w:cs="Times New Roman"/>
          <w:sz w:val="24"/>
          <w:szCs w:val="24"/>
        </w:rPr>
        <w:t xml:space="preserve"> </w:t>
      </w:r>
      <w:r>
        <w:rPr>
          <w:rFonts w:ascii="Times New Roman" w:hAnsi="Times New Roman" w:cs="Times New Roman"/>
          <w:sz w:val="24"/>
          <w:szCs w:val="24"/>
        </w:rPr>
        <w:t>against the relevant government databases including OIG’s LE</w:t>
      </w:r>
      <w:r w:rsidR="00305CE8">
        <w:rPr>
          <w:rFonts w:ascii="Times New Roman" w:hAnsi="Times New Roman" w:cs="Times New Roman"/>
          <w:sz w:val="24"/>
          <w:szCs w:val="24"/>
        </w:rPr>
        <w:t xml:space="preserve">IE, </w:t>
      </w:r>
      <w:r>
        <w:rPr>
          <w:rFonts w:ascii="Times New Roman" w:hAnsi="Times New Roman" w:cs="Times New Roman"/>
          <w:sz w:val="24"/>
          <w:szCs w:val="24"/>
        </w:rPr>
        <w:t>GSA’s SAM</w:t>
      </w:r>
      <w:r w:rsidR="00305CE8">
        <w:rPr>
          <w:rFonts w:ascii="Times New Roman" w:hAnsi="Times New Roman" w:cs="Times New Roman"/>
          <w:sz w:val="24"/>
          <w:szCs w:val="24"/>
        </w:rPr>
        <w:t>, and any relevant state databases</w:t>
      </w:r>
      <w:r>
        <w:rPr>
          <w:rFonts w:ascii="Times New Roman" w:hAnsi="Times New Roman" w:cs="Times New Roman"/>
          <w:sz w:val="24"/>
          <w:szCs w:val="24"/>
        </w:rPr>
        <w:t xml:space="preserve"> to determine if persons are excluded from participating in programs receiving</w:t>
      </w:r>
      <w:r w:rsidR="00305CE8">
        <w:rPr>
          <w:rFonts w:ascii="Times New Roman" w:hAnsi="Times New Roman" w:cs="Times New Roman"/>
          <w:sz w:val="24"/>
          <w:szCs w:val="24"/>
        </w:rPr>
        <w:t xml:space="preserve"> government</w:t>
      </w:r>
      <w:r>
        <w:rPr>
          <w:rFonts w:ascii="Times New Roman" w:hAnsi="Times New Roman" w:cs="Times New Roman"/>
          <w:sz w:val="24"/>
          <w:szCs w:val="24"/>
        </w:rPr>
        <w:t xml:space="preserve"> funds. During the hiring process</w:t>
      </w:r>
      <w:r w:rsidR="00C0672F">
        <w:rPr>
          <w:rFonts w:ascii="Times New Roman" w:hAnsi="Times New Roman" w:cs="Times New Roman"/>
          <w:sz w:val="24"/>
          <w:szCs w:val="24"/>
        </w:rPr>
        <w:t>,</w:t>
      </w:r>
      <w:r>
        <w:rPr>
          <w:rFonts w:ascii="Times New Roman" w:hAnsi="Times New Roman" w:cs="Times New Roman"/>
          <w:sz w:val="24"/>
          <w:szCs w:val="24"/>
        </w:rPr>
        <w:t xml:space="preserve"> persons shall undergo reasonable background and reference check</w:t>
      </w:r>
      <w:r w:rsidR="00C0672F">
        <w:rPr>
          <w:rFonts w:ascii="Times New Roman" w:hAnsi="Times New Roman" w:cs="Times New Roman"/>
          <w:sz w:val="24"/>
          <w:szCs w:val="24"/>
        </w:rPr>
        <w:t>s</w:t>
      </w:r>
      <w:r>
        <w:rPr>
          <w:rFonts w:ascii="Times New Roman" w:hAnsi="Times New Roman" w:cs="Times New Roman"/>
          <w:sz w:val="24"/>
          <w:szCs w:val="24"/>
        </w:rPr>
        <w:t xml:space="preserve">, including record of professional licensure. </w:t>
      </w:r>
    </w:p>
    <w:p w:rsidR="00B57E36" w:rsidRDefault="00B57E36"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Practice) and (The Practice) personnel shall not offer or accept anything of value in exchange for referrals. (The Practice) does not condone inducement or receipt of kickbacks to influence referrals. Any (The Practice) personnel involved in this behavior may be terminated and subject to criminal or civil penalties. </w:t>
      </w:r>
    </w:p>
    <w:p w:rsidR="00A75678" w:rsidRDefault="00A75678"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Practice) personnel shall not</w:t>
      </w:r>
      <w:r w:rsidR="004002D0">
        <w:rPr>
          <w:rFonts w:ascii="Times New Roman" w:hAnsi="Times New Roman" w:cs="Times New Roman"/>
          <w:sz w:val="24"/>
          <w:szCs w:val="24"/>
        </w:rPr>
        <w:t xml:space="preserve"> refer to, or receive anything of value from, any source with which they, or their family member, have a financial relationship. </w:t>
      </w:r>
    </w:p>
    <w:p w:rsidR="004002D0" w:rsidRDefault="004002D0"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Practice) shall submit claims </w:t>
      </w:r>
      <w:r w:rsidR="00305CE8">
        <w:rPr>
          <w:rFonts w:ascii="Times New Roman" w:hAnsi="Times New Roman" w:cs="Times New Roman"/>
          <w:sz w:val="24"/>
          <w:szCs w:val="24"/>
        </w:rPr>
        <w:t xml:space="preserve">to all payers </w:t>
      </w:r>
      <w:r w:rsidR="00C0672F">
        <w:rPr>
          <w:rFonts w:ascii="Times New Roman" w:hAnsi="Times New Roman" w:cs="Times New Roman"/>
          <w:sz w:val="24"/>
          <w:szCs w:val="24"/>
        </w:rPr>
        <w:t>accuratel</w:t>
      </w:r>
      <w:r>
        <w:rPr>
          <w:rFonts w:ascii="Times New Roman" w:hAnsi="Times New Roman" w:cs="Times New Roman"/>
          <w:sz w:val="24"/>
          <w:szCs w:val="24"/>
        </w:rPr>
        <w:t>y. (The Practice) personnel shall not falsely, fraudulently, or improperly bill for items or services.</w:t>
      </w:r>
    </w:p>
    <w:p w:rsidR="00CB361D" w:rsidRDefault="00CB361D"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Practice) shall take reasonable measure</w:t>
      </w:r>
      <w:r w:rsidR="00126AFA">
        <w:rPr>
          <w:rFonts w:ascii="Times New Roman" w:hAnsi="Times New Roman" w:cs="Times New Roman"/>
          <w:sz w:val="24"/>
          <w:szCs w:val="24"/>
        </w:rPr>
        <w:t>s</w:t>
      </w:r>
      <w:r>
        <w:rPr>
          <w:rFonts w:ascii="Times New Roman" w:hAnsi="Times New Roman" w:cs="Times New Roman"/>
          <w:sz w:val="24"/>
          <w:szCs w:val="24"/>
        </w:rPr>
        <w:t xml:space="preserve"> to ensure only claims for services </w:t>
      </w:r>
      <w:r w:rsidR="00126AFA">
        <w:rPr>
          <w:rFonts w:ascii="Times New Roman" w:hAnsi="Times New Roman" w:cs="Times New Roman"/>
          <w:sz w:val="24"/>
          <w:szCs w:val="24"/>
        </w:rPr>
        <w:t>medically</w:t>
      </w:r>
      <w:r>
        <w:rPr>
          <w:rFonts w:ascii="Times New Roman" w:hAnsi="Times New Roman" w:cs="Times New Roman"/>
          <w:sz w:val="24"/>
          <w:szCs w:val="24"/>
        </w:rPr>
        <w:t xml:space="preserve"> necessary for the patient’s condition are </w:t>
      </w:r>
      <w:r w:rsidR="00126AFA">
        <w:rPr>
          <w:rFonts w:ascii="Times New Roman" w:hAnsi="Times New Roman" w:cs="Times New Roman"/>
          <w:sz w:val="24"/>
          <w:szCs w:val="24"/>
        </w:rPr>
        <w:t xml:space="preserve">performed and </w:t>
      </w:r>
      <w:r>
        <w:rPr>
          <w:rFonts w:ascii="Times New Roman" w:hAnsi="Times New Roman" w:cs="Times New Roman"/>
          <w:sz w:val="24"/>
          <w:szCs w:val="24"/>
        </w:rPr>
        <w:t>billed.</w:t>
      </w:r>
    </w:p>
    <w:p w:rsidR="003344FA" w:rsidRDefault="003344FA"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Practice)</w:t>
      </w:r>
      <w:r w:rsidR="00F50E7C">
        <w:rPr>
          <w:rFonts w:ascii="Times New Roman" w:hAnsi="Times New Roman" w:cs="Times New Roman"/>
          <w:sz w:val="24"/>
          <w:szCs w:val="24"/>
        </w:rPr>
        <w:t xml:space="preserve"> personnel</w:t>
      </w:r>
      <w:r>
        <w:rPr>
          <w:rFonts w:ascii="Times New Roman" w:hAnsi="Times New Roman" w:cs="Times New Roman"/>
          <w:sz w:val="24"/>
          <w:szCs w:val="24"/>
        </w:rPr>
        <w:t xml:space="preserve"> shall maintain confidentiality in patients’ protected health information in compliance with HIPAA.</w:t>
      </w:r>
    </w:p>
    <w:p w:rsidR="005843B1" w:rsidRDefault="005843B1"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Practice) personnel shall report all suspected violations of compliance.</w:t>
      </w:r>
    </w:p>
    <w:p w:rsidR="003344FA" w:rsidRDefault="003344FA" w:rsidP="007705C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Practice) shall not retaliate against any person for reporting suspected violations of the law or (The Practice</w:t>
      </w:r>
      <w:r w:rsidR="00C60E1C">
        <w:rPr>
          <w:rFonts w:ascii="Times New Roman" w:hAnsi="Times New Roman" w:cs="Times New Roman"/>
          <w:sz w:val="24"/>
          <w:szCs w:val="24"/>
        </w:rPr>
        <w:t>’s) Compliance Plan</w:t>
      </w:r>
      <w:r>
        <w:rPr>
          <w:rFonts w:ascii="Times New Roman" w:hAnsi="Times New Roman" w:cs="Times New Roman"/>
          <w:sz w:val="24"/>
          <w:szCs w:val="24"/>
        </w:rPr>
        <w:t>.</w:t>
      </w:r>
    </w:p>
    <w:p w:rsidR="00C0672F" w:rsidRDefault="003344FA" w:rsidP="00C0672F">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Failure to comply with (The Practice</w:t>
      </w:r>
      <w:r w:rsidR="00BB0F86">
        <w:rPr>
          <w:rFonts w:ascii="Times New Roman" w:hAnsi="Times New Roman" w:cs="Times New Roman"/>
          <w:sz w:val="24"/>
          <w:szCs w:val="24"/>
        </w:rPr>
        <w:t>’s</w:t>
      </w:r>
      <w:r>
        <w:rPr>
          <w:rFonts w:ascii="Times New Roman" w:hAnsi="Times New Roman" w:cs="Times New Roman"/>
          <w:sz w:val="24"/>
          <w:szCs w:val="24"/>
        </w:rPr>
        <w:t xml:space="preserve">) Standards of Conduct may subject (The Practice) personnel to immediate suspension or termination. </w:t>
      </w:r>
    </w:p>
    <w:p w:rsidR="003344FA" w:rsidRPr="00C0672F" w:rsidRDefault="00C0672F" w:rsidP="00C0672F">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All (The Practice) personnel shall review these Standards of Conduct and sign below confirming they have reviewed the Standards.</w:t>
      </w:r>
    </w:p>
    <w:p w:rsidR="003344FA" w:rsidRDefault="003344FA" w:rsidP="003344FA">
      <w:pPr>
        <w:pStyle w:val="ListParagraph"/>
        <w:spacing w:line="360" w:lineRule="auto"/>
        <w:rPr>
          <w:rFonts w:ascii="Times New Roman" w:hAnsi="Times New Roman" w:cs="Times New Roman"/>
          <w:sz w:val="24"/>
          <w:szCs w:val="24"/>
        </w:rPr>
      </w:pPr>
    </w:p>
    <w:p w:rsidR="003344FA" w:rsidRPr="00CB361D" w:rsidRDefault="003344FA" w:rsidP="003344FA">
      <w:pPr>
        <w:spacing w:line="360" w:lineRule="auto"/>
        <w:jc w:val="center"/>
        <w:rPr>
          <w:rFonts w:ascii="Times New Roman" w:hAnsi="Times New Roman" w:cs="Times New Roman"/>
          <w:b/>
          <w:sz w:val="28"/>
          <w:szCs w:val="28"/>
        </w:rPr>
      </w:pPr>
      <w:r w:rsidRPr="00CB361D">
        <w:rPr>
          <w:rFonts w:ascii="Times New Roman" w:hAnsi="Times New Roman" w:cs="Times New Roman"/>
          <w:b/>
          <w:sz w:val="28"/>
          <w:szCs w:val="28"/>
        </w:rPr>
        <w:t>Acknowledgement of Standards of Conduct</w:t>
      </w:r>
    </w:p>
    <w:p w:rsidR="003344FA" w:rsidRDefault="003344FA" w:rsidP="003344FA">
      <w:pPr>
        <w:spacing w:line="360" w:lineRule="auto"/>
        <w:jc w:val="center"/>
        <w:rPr>
          <w:rFonts w:ascii="Times New Roman" w:hAnsi="Times New Roman" w:cs="Times New Roman"/>
          <w:sz w:val="24"/>
          <w:szCs w:val="24"/>
        </w:rPr>
      </w:pPr>
    </w:p>
    <w:p w:rsidR="003344FA" w:rsidRDefault="003344FA" w:rsidP="003344FA">
      <w:pPr>
        <w:spacing w:line="360" w:lineRule="auto"/>
        <w:rPr>
          <w:rFonts w:ascii="Times New Roman" w:hAnsi="Times New Roman" w:cs="Times New Roman"/>
          <w:sz w:val="24"/>
          <w:szCs w:val="24"/>
        </w:rPr>
      </w:pPr>
      <w:r>
        <w:rPr>
          <w:rFonts w:ascii="Times New Roman" w:hAnsi="Times New Roman" w:cs="Times New Roman"/>
          <w:sz w:val="24"/>
          <w:szCs w:val="24"/>
        </w:rPr>
        <w:t>Name: ____________________________________</w:t>
      </w:r>
    </w:p>
    <w:p w:rsidR="003344FA" w:rsidRDefault="003344FA" w:rsidP="003344FA">
      <w:pPr>
        <w:spacing w:line="360" w:lineRule="auto"/>
        <w:rPr>
          <w:rFonts w:ascii="Times New Roman" w:hAnsi="Times New Roman" w:cs="Times New Roman"/>
          <w:sz w:val="24"/>
          <w:szCs w:val="24"/>
        </w:rPr>
      </w:pPr>
      <w:r>
        <w:rPr>
          <w:rFonts w:ascii="Times New Roman" w:hAnsi="Times New Roman" w:cs="Times New Roman"/>
          <w:sz w:val="24"/>
          <w:szCs w:val="24"/>
        </w:rPr>
        <w:t>I hereby acknowledge that I have received and reviewed (The Practice’s) Standards of Conduct and I agree to be bound by and shall comply with the Standards of Conduct.</w:t>
      </w:r>
    </w:p>
    <w:p w:rsidR="003344FA" w:rsidRDefault="003344FA" w:rsidP="003344FA">
      <w:pPr>
        <w:spacing w:line="360" w:lineRule="auto"/>
        <w:rPr>
          <w:rFonts w:ascii="Times New Roman" w:hAnsi="Times New Roman" w:cs="Times New Roman"/>
          <w:sz w:val="24"/>
          <w:szCs w:val="24"/>
        </w:rPr>
      </w:pPr>
    </w:p>
    <w:p w:rsidR="003344FA" w:rsidRDefault="003344FA" w:rsidP="003344FA">
      <w:pPr>
        <w:spacing w:line="360" w:lineRule="auto"/>
        <w:rPr>
          <w:rFonts w:ascii="Times New Roman" w:hAnsi="Times New Roman" w:cs="Times New Roman"/>
          <w:sz w:val="24"/>
          <w:szCs w:val="24"/>
        </w:rPr>
      </w:pPr>
      <w:r>
        <w:rPr>
          <w:rFonts w:ascii="Times New Roman" w:hAnsi="Times New Roman" w:cs="Times New Roman"/>
          <w:sz w:val="24"/>
          <w:szCs w:val="24"/>
        </w:rPr>
        <w:t>Signed: _____________________________________</w:t>
      </w:r>
    </w:p>
    <w:p w:rsidR="003344FA" w:rsidRDefault="003344FA" w:rsidP="003344FA">
      <w:pPr>
        <w:spacing w:line="360" w:lineRule="auto"/>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t xml:space="preserve"> ______________</w:t>
      </w:r>
    </w:p>
    <w:p w:rsidR="007C07CF" w:rsidRDefault="007C07CF" w:rsidP="003344FA">
      <w:pPr>
        <w:spacing w:line="360" w:lineRule="auto"/>
        <w:rPr>
          <w:rFonts w:ascii="Times New Roman" w:hAnsi="Times New Roman" w:cs="Times New Roman"/>
          <w:sz w:val="24"/>
          <w:szCs w:val="24"/>
        </w:rPr>
      </w:pPr>
    </w:p>
    <w:p w:rsidR="007C07CF" w:rsidRDefault="007C07CF" w:rsidP="003344FA">
      <w:pPr>
        <w:spacing w:line="360" w:lineRule="auto"/>
        <w:rPr>
          <w:rFonts w:ascii="Times New Roman" w:hAnsi="Times New Roman" w:cs="Times New Roman"/>
          <w:sz w:val="24"/>
          <w:szCs w:val="24"/>
        </w:rPr>
      </w:pPr>
    </w:p>
    <w:p w:rsidR="007C07CF" w:rsidRDefault="007C07CF" w:rsidP="003344FA">
      <w:pPr>
        <w:spacing w:line="360" w:lineRule="auto"/>
        <w:rPr>
          <w:rFonts w:ascii="Times New Roman" w:hAnsi="Times New Roman" w:cs="Times New Roman"/>
          <w:sz w:val="24"/>
          <w:szCs w:val="24"/>
        </w:rPr>
      </w:pPr>
    </w:p>
    <w:p w:rsidR="007C07CF" w:rsidRDefault="007C07CF" w:rsidP="003344FA">
      <w:pPr>
        <w:spacing w:line="360" w:lineRule="auto"/>
        <w:rPr>
          <w:rFonts w:ascii="Times New Roman" w:hAnsi="Times New Roman" w:cs="Times New Roman"/>
          <w:sz w:val="24"/>
          <w:szCs w:val="24"/>
        </w:rPr>
      </w:pPr>
    </w:p>
    <w:p w:rsidR="007C07CF" w:rsidRDefault="007C07CF" w:rsidP="003344FA">
      <w:pPr>
        <w:spacing w:line="360" w:lineRule="auto"/>
        <w:rPr>
          <w:rFonts w:ascii="Times New Roman" w:hAnsi="Times New Roman" w:cs="Times New Roman"/>
          <w:sz w:val="24"/>
          <w:szCs w:val="24"/>
        </w:rPr>
      </w:pPr>
    </w:p>
    <w:p w:rsidR="007C07CF" w:rsidRDefault="007C07CF" w:rsidP="003344FA">
      <w:pPr>
        <w:spacing w:line="360" w:lineRule="auto"/>
        <w:rPr>
          <w:rFonts w:ascii="Times New Roman" w:hAnsi="Times New Roman" w:cs="Times New Roman"/>
          <w:sz w:val="24"/>
          <w:szCs w:val="24"/>
        </w:rPr>
      </w:pPr>
    </w:p>
    <w:p w:rsidR="00C0672F" w:rsidRDefault="00C0672F" w:rsidP="003344FA">
      <w:pPr>
        <w:spacing w:line="360" w:lineRule="auto"/>
        <w:rPr>
          <w:rFonts w:ascii="Times New Roman" w:hAnsi="Times New Roman" w:cs="Times New Roman"/>
          <w:sz w:val="24"/>
          <w:szCs w:val="24"/>
        </w:rPr>
      </w:pPr>
    </w:p>
    <w:p w:rsidR="00C0672F" w:rsidRDefault="00C0672F" w:rsidP="003344FA">
      <w:pPr>
        <w:spacing w:line="360" w:lineRule="auto"/>
        <w:rPr>
          <w:rFonts w:ascii="Times New Roman" w:hAnsi="Times New Roman" w:cs="Times New Roman"/>
          <w:sz w:val="24"/>
          <w:szCs w:val="24"/>
        </w:rPr>
      </w:pPr>
    </w:p>
    <w:p w:rsidR="007C07CF" w:rsidRDefault="007C07CF" w:rsidP="003344FA">
      <w:pPr>
        <w:spacing w:line="360" w:lineRule="auto"/>
        <w:rPr>
          <w:rFonts w:ascii="Times New Roman" w:hAnsi="Times New Roman" w:cs="Times New Roman"/>
          <w:sz w:val="24"/>
          <w:szCs w:val="24"/>
        </w:rPr>
      </w:pPr>
    </w:p>
    <w:p w:rsidR="007C07CF" w:rsidRDefault="007C07CF" w:rsidP="007C07CF">
      <w:pPr>
        <w:spacing w:line="480" w:lineRule="auto"/>
        <w:rPr>
          <w:rFonts w:ascii="Times New Roman" w:hAnsi="Times New Roman" w:cs="Times New Roman"/>
          <w:b/>
          <w:sz w:val="28"/>
          <w:szCs w:val="28"/>
        </w:rPr>
      </w:pPr>
      <w:r w:rsidRPr="003009B3">
        <w:rPr>
          <w:rFonts w:ascii="Times New Roman" w:hAnsi="Times New Roman" w:cs="Times New Roman"/>
          <w:b/>
          <w:sz w:val="28"/>
          <w:szCs w:val="28"/>
          <w:u w:val="single"/>
        </w:rPr>
        <w:lastRenderedPageBreak/>
        <w:t>COMPLIANCE PLAN:</w:t>
      </w:r>
      <w:r w:rsidRPr="003C5035">
        <w:rPr>
          <w:rFonts w:ascii="Times New Roman" w:hAnsi="Times New Roman" w:cs="Times New Roman"/>
          <w:sz w:val="28"/>
          <w:szCs w:val="28"/>
        </w:rPr>
        <w:t xml:space="preserve"> </w:t>
      </w:r>
      <w:r>
        <w:rPr>
          <w:rFonts w:ascii="Times New Roman" w:hAnsi="Times New Roman" w:cs="Times New Roman"/>
          <w:b/>
          <w:sz w:val="28"/>
          <w:szCs w:val="28"/>
        </w:rPr>
        <w:t>Compliance Officer</w:t>
      </w:r>
    </w:p>
    <w:p w:rsidR="007C07CF" w:rsidRDefault="007C07CF" w:rsidP="007C07CF">
      <w:pPr>
        <w:spacing w:line="360" w:lineRule="auto"/>
        <w:rPr>
          <w:rFonts w:ascii="Times New Roman" w:hAnsi="Times New Roman" w:cs="Times New Roman"/>
          <w:sz w:val="24"/>
          <w:szCs w:val="24"/>
        </w:rPr>
      </w:pPr>
      <w:r w:rsidRPr="008E0CD9">
        <w:rPr>
          <w:rFonts w:ascii="Times New Roman" w:hAnsi="Times New Roman" w:cs="Times New Roman"/>
          <w:sz w:val="24"/>
          <w:szCs w:val="24"/>
          <w:u w:val="single"/>
        </w:rPr>
        <w:t>POLICY</w:t>
      </w:r>
      <w:r>
        <w:rPr>
          <w:rFonts w:ascii="Times New Roman" w:hAnsi="Times New Roman" w:cs="Times New Roman"/>
          <w:sz w:val="24"/>
          <w:szCs w:val="24"/>
        </w:rPr>
        <w:tab/>
        <w:t xml:space="preserve">(The Practice) shall designate a Compliance Officer to implement, monitor, and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coordinate all compliance activity necessary for an effective Compliance Plan.</w:t>
      </w:r>
    </w:p>
    <w:p w:rsidR="008E0CD9" w:rsidRPr="007C07CF" w:rsidRDefault="008E0CD9" w:rsidP="007C07CF">
      <w:pPr>
        <w:spacing w:line="360" w:lineRule="auto"/>
        <w:rPr>
          <w:rFonts w:ascii="Times New Roman" w:hAnsi="Times New Roman" w:cs="Times New Roman"/>
          <w:sz w:val="24"/>
          <w:szCs w:val="24"/>
          <w:u w:val="single"/>
        </w:rPr>
      </w:pPr>
    </w:p>
    <w:p w:rsidR="007C07CF" w:rsidRDefault="007C07CF" w:rsidP="003344FA">
      <w:pPr>
        <w:spacing w:line="360" w:lineRule="auto"/>
        <w:rPr>
          <w:rFonts w:ascii="Times New Roman" w:hAnsi="Times New Roman" w:cs="Times New Roman"/>
          <w:sz w:val="24"/>
          <w:szCs w:val="24"/>
          <w:u w:val="single"/>
        </w:rPr>
      </w:pPr>
      <w:r w:rsidRPr="008E0CD9">
        <w:rPr>
          <w:rFonts w:ascii="Times New Roman" w:hAnsi="Times New Roman" w:cs="Times New Roman"/>
          <w:sz w:val="24"/>
          <w:szCs w:val="24"/>
          <w:u w:val="single"/>
        </w:rPr>
        <w:t>PROCEDURE</w:t>
      </w:r>
    </w:p>
    <w:p w:rsidR="003B4743" w:rsidRPr="003B4743" w:rsidRDefault="003B4743" w:rsidP="003344FA">
      <w:p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shall:</w:t>
      </w:r>
    </w:p>
    <w:p w:rsidR="007C07CF" w:rsidRDefault="003B4743"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Oversee, implement, and maintain an effective Compliance Plan.</w:t>
      </w:r>
    </w:p>
    <w:p w:rsidR="003B4743" w:rsidRDefault="003B4743"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Report directly to </w:t>
      </w:r>
      <w:r w:rsidR="00BB0F86">
        <w:rPr>
          <w:rFonts w:ascii="Times New Roman" w:hAnsi="Times New Roman" w:cs="Times New Roman"/>
          <w:sz w:val="24"/>
          <w:szCs w:val="24"/>
        </w:rPr>
        <w:t>(The Practice’s)</w:t>
      </w:r>
      <w:r>
        <w:rPr>
          <w:rFonts w:ascii="Times New Roman" w:hAnsi="Times New Roman" w:cs="Times New Roman"/>
          <w:sz w:val="24"/>
          <w:szCs w:val="24"/>
        </w:rPr>
        <w:t xml:space="preserve"> responsible body on compliance activities.</w:t>
      </w:r>
    </w:p>
    <w:p w:rsidR="003B4743" w:rsidRDefault="003B4743"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Assists (The Practice) in establishing efficient and quality </w:t>
      </w:r>
      <w:r w:rsidR="00C163A2">
        <w:rPr>
          <w:rFonts w:ascii="Times New Roman" w:hAnsi="Times New Roman" w:cs="Times New Roman"/>
          <w:sz w:val="24"/>
          <w:szCs w:val="24"/>
        </w:rPr>
        <w:t xml:space="preserve">healthcare and business </w:t>
      </w:r>
      <w:r>
        <w:rPr>
          <w:rFonts w:ascii="Times New Roman" w:hAnsi="Times New Roman" w:cs="Times New Roman"/>
          <w:sz w:val="24"/>
          <w:szCs w:val="24"/>
        </w:rPr>
        <w:t>services that reduce fraud, waste, and abuse.</w:t>
      </w:r>
    </w:p>
    <w:p w:rsidR="003B4743" w:rsidRDefault="003B4743"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Revise the Compliance Plan as needed to meet (The Practice’s) changing needs and relevant laws or regulations</w:t>
      </w:r>
      <w:r w:rsidR="00C163A2">
        <w:rPr>
          <w:rFonts w:ascii="Times New Roman" w:hAnsi="Times New Roman" w:cs="Times New Roman"/>
          <w:sz w:val="24"/>
          <w:szCs w:val="24"/>
        </w:rPr>
        <w:t>.</w:t>
      </w:r>
    </w:p>
    <w:p w:rsidR="004A7063" w:rsidRDefault="004A7063"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Direct education and training for (The Practice) personnel concerning the Compliance Plan requirements and standards.</w:t>
      </w:r>
    </w:p>
    <w:p w:rsidR="004A7063" w:rsidRDefault="004A7063"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Review contracts, marketing initiatives, and other transactions for any violation of fraud and abuse laws. </w:t>
      </w:r>
    </w:p>
    <w:p w:rsidR="004A7063" w:rsidRDefault="004A7063"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Take reasonable steps to ensure (The Practice) does not employee personnel or entities excluded from </w:t>
      </w:r>
      <w:r w:rsidR="00CC3E05">
        <w:rPr>
          <w:rFonts w:ascii="Times New Roman" w:hAnsi="Times New Roman" w:cs="Times New Roman"/>
          <w:sz w:val="24"/>
          <w:szCs w:val="24"/>
        </w:rPr>
        <w:t>payer</w:t>
      </w:r>
      <w:r>
        <w:rPr>
          <w:rFonts w:ascii="Times New Roman" w:hAnsi="Times New Roman" w:cs="Times New Roman"/>
          <w:sz w:val="24"/>
          <w:szCs w:val="24"/>
        </w:rPr>
        <w:t xml:space="preserve"> programs.</w:t>
      </w:r>
      <w:r w:rsidR="00AD2E8B">
        <w:rPr>
          <w:rFonts w:ascii="Times New Roman" w:hAnsi="Times New Roman" w:cs="Times New Roman"/>
          <w:sz w:val="24"/>
          <w:szCs w:val="24"/>
        </w:rPr>
        <w:t xml:space="preserve"> This includes coordinating with </w:t>
      </w:r>
      <w:r w:rsidR="00BB0F86">
        <w:rPr>
          <w:rFonts w:ascii="Times New Roman" w:hAnsi="Times New Roman" w:cs="Times New Roman"/>
          <w:sz w:val="24"/>
          <w:szCs w:val="24"/>
        </w:rPr>
        <w:t>human resources</w:t>
      </w:r>
      <w:r w:rsidR="00AD2E8B">
        <w:rPr>
          <w:rFonts w:ascii="Times New Roman" w:hAnsi="Times New Roman" w:cs="Times New Roman"/>
          <w:sz w:val="24"/>
          <w:szCs w:val="24"/>
        </w:rPr>
        <w:t xml:space="preserve"> to ensure they</w:t>
      </w:r>
      <w:r w:rsidR="00C0672F">
        <w:rPr>
          <w:rFonts w:ascii="Times New Roman" w:hAnsi="Times New Roman" w:cs="Times New Roman"/>
          <w:sz w:val="24"/>
          <w:szCs w:val="24"/>
        </w:rPr>
        <w:t xml:space="preserve"> check</w:t>
      </w:r>
      <w:r w:rsidR="00AD2E8B">
        <w:rPr>
          <w:rFonts w:ascii="Times New Roman" w:hAnsi="Times New Roman" w:cs="Times New Roman"/>
          <w:sz w:val="24"/>
          <w:szCs w:val="24"/>
        </w:rPr>
        <w:t xml:space="preserve"> the National Practitioner Data Bank and perform background checks for felony crim</w:t>
      </w:r>
      <w:r w:rsidR="00BB0F86">
        <w:rPr>
          <w:rFonts w:ascii="Times New Roman" w:hAnsi="Times New Roman" w:cs="Times New Roman"/>
          <w:sz w:val="24"/>
          <w:szCs w:val="24"/>
        </w:rPr>
        <w:t>inal offenses related to health</w:t>
      </w:r>
      <w:r w:rsidR="00AD2E8B">
        <w:rPr>
          <w:rFonts w:ascii="Times New Roman" w:hAnsi="Times New Roman" w:cs="Times New Roman"/>
          <w:sz w:val="24"/>
          <w:szCs w:val="24"/>
        </w:rPr>
        <w:t>care fraud.</w:t>
      </w:r>
    </w:p>
    <w:p w:rsidR="00AD2E8B" w:rsidRDefault="00AD2E8B"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Establish internal compliance review and evaluation procedures.</w:t>
      </w:r>
    </w:p>
    <w:p w:rsidR="00AD2E8B" w:rsidRDefault="00AD2E8B"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Develop policies and procedures that encourage and allow (The Practice) personnel to report suspected noncompliance without retaliation.</w:t>
      </w:r>
    </w:p>
    <w:p w:rsidR="00AD2E8B" w:rsidRDefault="00AD2E8B"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Investigate matters related to </w:t>
      </w:r>
      <w:r w:rsidR="00C0672F">
        <w:rPr>
          <w:rFonts w:ascii="Times New Roman" w:hAnsi="Times New Roman" w:cs="Times New Roman"/>
          <w:sz w:val="24"/>
          <w:szCs w:val="24"/>
        </w:rPr>
        <w:t>suspected non</w:t>
      </w:r>
      <w:r>
        <w:rPr>
          <w:rFonts w:ascii="Times New Roman" w:hAnsi="Times New Roman" w:cs="Times New Roman"/>
          <w:sz w:val="24"/>
          <w:szCs w:val="24"/>
        </w:rPr>
        <w:t>compliance</w:t>
      </w:r>
      <w:r w:rsidR="00BB0F86">
        <w:rPr>
          <w:rFonts w:ascii="Times New Roman" w:hAnsi="Times New Roman" w:cs="Times New Roman"/>
          <w:sz w:val="24"/>
          <w:szCs w:val="24"/>
        </w:rPr>
        <w:t>,</w:t>
      </w:r>
      <w:r>
        <w:rPr>
          <w:rFonts w:ascii="Times New Roman" w:hAnsi="Times New Roman" w:cs="Times New Roman"/>
          <w:sz w:val="24"/>
          <w:szCs w:val="24"/>
        </w:rPr>
        <w:t xml:space="preserve"> including reports, complaints, and </w:t>
      </w:r>
      <w:r w:rsidR="00C0672F">
        <w:rPr>
          <w:rFonts w:ascii="Times New Roman" w:hAnsi="Times New Roman" w:cs="Times New Roman"/>
          <w:sz w:val="24"/>
          <w:szCs w:val="24"/>
        </w:rPr>
        <w:t xml:space="preserve">potential </w:t>
      </w:r>
      <w:r>
        <w:rPr>
          <w:rFonts w:ascii="Times New Roman" w:hAnsi="Times New Roman" w:cs="Times New Roman"/>
          <w:sz w:val="24"/>
          <w:szCs w:val="24"/>
        </w:rPr>
        <w:t>violations.</w:t>
      </w:r>
    </w:p>
    <w:p w:rsidR="00AD2E8B" w:rsidRDefault="00AD2E8B"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Promptly report any violation to the appropriate person within (The Practice)</w:t>
      </w:r>
    </w:p>
    <w:p w:rsidR="00AD2E8B" w:rsidRDefault="00866659" w:rsidP="007C07CF">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Recommend disciplinary action </w:t>
      </w:r>
      <w:r w:rsidR="00AD2E8B">
        <w:rPr>
          <w:rFonts w:ascii="Times New Roman" w:hAnsi="Times New Roman" w:cs="Times New Roman"/>
          <w:sz w:val="24"/>
          <w:szCs w:val="24"/>
        </w:rPr>
        <w:t>for violations of the Compliance Plan.</w:t>
      </w:r>
    </w:p>
    <w:p w:rsidR="00866659" w:rsidRDefault="00866659" w:rsidP="0086665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Design and </w:t>
      </w:r>
      <w:r w:rsidR="002F02A2">
        <w:rPr>
          <w:rFonts w:ascii="Times New Roman" w:hAnsi="Times New Roman" w:cs="Times New Roman"/>
          <w:sz w:val="24"/>
          <w:szCs w:val="24"/>
        </w:rPr>
        <w:t>implement</w:t>
      </w:r>
      <w:r>
        <w:rPr>
          <w:rFonts w:ascii="Times New Roman" w:hAnsi="Times New Roman" w:cs="Times New Roman"/>
          <w:sz w:val="24"/>
          <w:szCs w:val="24"/>
        </w:rPr>
        <w:t xml:space="preserve"> a corrective action plan with the relevant department or personnel.</w:t>
      </w:r>
    </w:p>
    <w:p w:rsidR="00F30C9C" w:rsidRDefault="00AD2E8B" w:rsidP="00995EAA">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Establish and maintain records of </w:t>
      </w:r>
      <w:r w:rsidR="006D1632">
        <w:rPr>
          <w:rFonts w:ascii="Times New Roman" w:hAnsi="Times New Roman" w:cs="Times New Roman"/>
          <w:sz w:val="24"/>
          <w:szCs w:val="24"/>
        </w:rPr>
        <w:t>compliance training and reported noncompliance.</w:t>
      </w:r>
    </w:p>
    <w:p w:rsidR="005333EF" w:rsidRPr="005333EF" w:rsidRDefault="005333EF" w:rsidP="005333EF">
      <w:pPr>
        <w:spacing w:line="480" w:lineRule="auto"/>
        <w:rPr>
          <w:rFonts w:ascii="Times New Roman" w:hAnsi="Times New Roman" w:cs="Times New Roman"/>
          <w:b/>
          <w:sz w:val="28"/>
          <w:szCs w:val="28"/>
        </w:rPr>
      </w:pPr>
      <w:r w:rsidRPr="005333EF">
        <w:rPr>
          <w:rFonts w:ascii="Times New Roman" w:hAnsi="Times New Roman" w:cs="Times New Roman"/>
          <w:b/>
          <w:sz w:val="28"/>
          <w:szCs w:val="28"/>
          <w:u w:val="single"/>
        </w:rPr>
        <w:lastRenderedPageBreak/>
        <w:t>COMPLIANCE PLAN:</w:t>
      </w:r>
      <w:r w:rsidRPr="005333EF">
        <w:rPr>
          <w:rFonts w:ascii="Times New Roman" w:hAnsi="Times New Roman" w:cs="Times New Roman"/>
          <w:sz w:val="28"/>
          <w:szCs w:val="28"/>
        </w:rPr>
        <w:t xml:space="preserve"> </w:t>
      </w:r>
      <w:r w:rsidRPr="005333EF">
        <w:rPr>
          <w:rFonts w:ascii="Times New Roman" w:hAnsi="Times New Roman" w:cs="Times New Roman"/>
          <w:b/>
          <w:sz w:val="28"/>
          <w:szCs w:val="28"/>
        </w:rPr>
        <w:t>C</w:t>
      </w:r>
      <w:r>
        <w:rPr>
          <w:rFonts w:ascii="Times New Roman" w:hAnsi="Times New Roman" w:cs="Times New Roman"/>
          <w:b/>
          <w:sz w:val="28"/>
          <w:szCs w:val="28"/>
        </w:rPr>
        <w:t>ompliance Committee</w:t>
      </w:r>
    </w:p>
    <w:p w:rsidR="005333EF" w:rsidRDefault="005333EF" w:rsidP="005333EF">
      <w:pPr>
        <w:spacing w:line="360" w:lineRule="auto"/>
        <w:rPr>
          <w:rFonts w:ascii="Times New Roman" w:hAnsi="Times New Roman" w:cs="Times New Roman"/>
          <w:sz w:val="24"/>
          <w:szCs w:val="24"/>
        </w:rPr>
      </w:pPr>
      <w:r w:rsidRPr="001D1931">
        <w:rPr>
          <w:rFonts w:ascii="Times New Roman" w:hAnsi="Times New Roman" w:cs="Times New Roman"/>
          <w:sz w:val="24"/>
          <w:szCs w:val="24"/>
          <w:u w:val="single"/>
        </w:rPr>
        <w:t>POLICY</w:t>
      </w:r>
      <w:r w:rsidR="001D1931">
        <w:rPr>
          <w:rFonts w:ascii="Times New Roman" w:hAnsi="Times New Roman" w:cs="Times New Roman"/>
          <w:sz w:val="24"/>
          <w:szCs w:val="24"/>
        </w:rPr>
        <w:tab/>
        <w:t xml:space="preserve">(The Practice) shall have a Compliance Committee that advises and assists the </w:t>
      </w:r>
      <w:r w:rsidR="001D1931">
        <w:rPr>
          <w:rFonts w:ascii="Times New Roman" w:hAnsi="Times New Roman" w:cs="Times New Roman"/>
          <w:sz w:val="24"/>
          <w:szCs w:val="24"/>
        </w:rPr>
        <w:tab/>
      </w:r>
      <w:r w:rsidR="001D1931">
        <w:rPr>
          <w:rFonts w:ascii="Times New Roman" w:hAnsi="Times New Roman" w:cs="Times New Roman"/>
          <w:sz w:val="24"/>
          <w:szCs w:val="24"/>
        </w:rPr>
        <w:tab/>
      </w:r>
      <w:r w:rsidR="001D1931">
        <w:rPr>
          <w:rFonts w:ascii="Times New Roman" w:hAnsi="Times New Roman" w:cs="Times New Roman"/>
          <w:sz w:val="24"/>
          <w:szCs w:val="24"/>
        </w:rPr>
        <w:tab/>
        <w:t>Compliance Officer in implementing and monitoring the Compliance Plan.</w:t>
      </w:r>
    </w:p>
    <w:p w:rsidR="001D1931" w:rsidRDefault="001D1931" w:rsidP="005333EF">
      <w:pPr>
        <w:spacing w:line="360" w:lineRule="auto"/>
        <w:rPr>
          <w:rFonts w:ascii="Times New Roman" w:hAnsi="Times New Roman" w:cs="Times New Roman"/>
          <w:sz w:val="24"/>
          <w:szCs w:val="24"/>
        </w:rPr>
      </w:pPr>
    </w:p>
    <w:p w:rsidR="001D1931" w:rsidRPr="001D1931" w:rsidRDefault="001D1931" w:rsidP="005333EF">
      <w:pPr>
        <w:spacing w:line="360" w:lineRule="auto"/>
        <w:rPr>
          <w:rFonts w:ascii="Times New Roman" w:hAnsi="Times New Roman" w:cs="Times New Roman"/>
          <w:sz w:val="24"/>
          <w:szCs w:val="24"/>
          <w:u w:val="single"/>
        </w:rPr>
      </w:pPr>
      <w:r w:rsidRPr="001D1931">
        <w:rPr>
          <w:rFonts w:ascii="Times New Roman" w:hAnsi="Times New Roman" w:cs="Times New Roman"/>
          <w:sz w:val="24"/>
          <w:szCs w:val="24"/>
          <w:u w:val="single"/>
        </w:rPr>
        <w:t>PROCEDURE</w:t>
      </w:r>
    </w:p>
    <w:p w:rsidR="00204576" w:rsidRPr="00204576" w:rsidRDefault="001D1931" w:rsidP="0020457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The members of the Compliance Committee shall be appointed by (The Practice’s) responsible body</w:t>
      </w:r>
      <w:r w:rsidR="00204576">
        <w:rPr>
          <w:rFonts w:ascii="Times New Roman" w:hAnsi="Times New Roman" w:cs="Times New Roman"/>
          <w:sz w:val="24"/>
          <w:szCs w:val="24"/>
        </w:rPr>
        <w:t>. Appropriate members include representatives from the following departments:</w:t>
      </w:r>
    </w:p>
    <w:p w:rsidR="00204576" w:rsidRDefault="00204576" w:rsidP="00204576">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Finance</w:t>
      </w:r>
      <w:r w:rsidR="00561A94">
        <w:rPr>
          <w:rFonts w:ascii="Times New Roman" w:hAnsi="Times New Roman" w:cs="Times New Roman"/>
          <w:sz w:val="24"/>
          <w:szCs w:val="24"/>
        </w:rPr>
        <w:t>,</w:t>
      </w:r>
    </w:p>
    <w:p w:rsidR="00204576" w:rsidRDefault="00204576" w:rsidP="00204576">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Billing</w:t>
      </w:r>
      <w:r w:rsidR="00561A94">
        <w:rPr>
          <w:rFonts w:ascii="Times New Roman" w:hAnsi="Times New Roman" w:cs="Times New Roman"/>
          <w:sz w:val="24"/>
          <w:szCs w:val="24"/>
        </w:rPr>
        <w:t>,</w:t>
      </w:r>
    </w:p>
    <w:p w:rsidR="00204576" w:rsidRDefault="00204576" w:rsidP="00204576">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Clinical staff</w:t>
      </w:r>
      <w:r w:rsidR="00561A94">
        <w:rPr>
          <w:rFonts w:ascii="Times New Roman" w:hAnsi="Times New Roman" w:cs="Times New Roman"/>
          <w:sz w:val="24"/>
          <w:szCs w:val="24"/>
        </w:rPr>
        <w:t>,</w:t>
      </w:r>
    </w:p>
    <w:p w:rsidR="00204576" w:rsidRDefault="00204576" w:rsidP="00204576">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Human </w:t>
      </w:r>
      <w:r w:rsidR="00BB0F86">
        <w:rPr>
          <w:rFonts w:ascii="Times New Roman" w:hAnsi="Times New Roman" w:cs="Times New Roman"/>
          <w:sz w:val="24"/>
          <w:szCs w:val="24"/>
        </w:rPr>
        <w:t>r</w:t>
      </w:r>
      <w:r>
        <w:rPr>
          <w:rFonts w:ascii="Times New Roman" w:hAnsi="Times New Roman" w:cs="Times New Roman"/>
          <w:sz w:val="24"/>
          <w:szCs w:val="24"/>
        </w:rPr>
        <w:t>esources</w:t>
      </w:r>
      <w:r w:rsidR="00561A94">
        <w:rPr>
          <w:rFonts w:ascii="Times New Roman" w:hAnsi="Times New Roman" w:cs="Times New Roman"/>
          <w:sz w:val="24"/>
          <w:szCs w:val="24"/>
        </w:rPr>
        <w:t>,</w:t>
      </w:r>
    </w:p>
    <w:p w:rsidR="00204576" w:rsidRDefault="00204576" w:rsidP="00204576">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Medical </w:t>
      </w:r>
      <w:r w:rsidR="00BB0F86">
        <w:rPr>
          <w:rFonts w:ascii="Times New Roman" w:hAnsi="Times New Roman" w:cs="Times New Roman"/>
          <w:sz w:val="24"/>
          <w:szCs w:val="24"/>
        </w:rPr>
        <w:t>r</w:t>
      </w:r>
      <w:r>
        <w:rPr>
          <w:rFonts w:ascii="Times New Roman" w:hAnsi="Times New Roman" w:cs="Times New Roman"/>
          <w:sz w:val="24"/>
          <w:szCs w:val="24"/>
        </w:rPr>
        <w:t>ecords</w:t>
      </w:r>
      <w:r w:rsidR="00561A94">
        <w:rPr>
          <w:rFonts w:ascii="Times New Roman" w:hAnsi="Times New Roman" w:cs="Times New Roman"/>
          <w:sz w:val="24"/>
          <w:szCs w:val="24"/>
        </w:rPr>
        <w:t>, and</w:t>
      </w:r>
    </w:p>
    <w:p w:rsidR="00204576" w:rsidRDefault="00204576" w:rsidP="00204576">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Legal </w:t>
      </w:r>
      <w:r w:rsidR="00BB0F86">
        <w:rPr>
          <w:rFonts w:ascii="Times New Roman" w:hAnsi="Times New Roman" w:cs="Times New Roman"/>
          <w:sz w:val="24"/>
          <w:szCs w:val="24"/>
        </w:rPr>
        <w:t>c</w:t>
      </w:r>
      <w:r>
        <w:rPr>
          <w:rFonts w:ascii="Times New Roman" w:hAnsi="Times New Roman" w:cs="Times New Roman"/>
          <w:sz w:val="24"/>
          <w:szCs w:val="24"/>
        </w:rPr>
        <w:t>ounsel</w:t>
      </w:r>
      <w:r w:rsidR="00561A94">
        <w:rPr>
          <w:rFonts w:ascii="Times New Roman" w:hAnsi="Times New Roman" w:cs="Times New Roman"/>
          <w:sz w:val="24"/>
          <w:szCs w:val="24"/>
        </w:rPr>
        <w:t>.</w:t>
      </w:r>
    </w:p>
    <w:p w:rsidR="00204576" w:rsidRDefault="00204576" w:rsidP="0020457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will serve as the Chairperson and determine how frequently the Committee shall meet.</w:t>
      </w:r>
    </w:p>
    <w:p w:rsidR="00204576" w:rsidRDefault="00204576" w:rsidP="0020457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Compliance Committee shall assist the Compliance Officer in evaluating the standards, policies, and procedures; detecting noncompliance; and developing procedures to </w:t>
      </w:r>
      <w:r w:rsidR="00561A94">
        <w:rPr>
          <w:rFonts w:ascii="Times New Roman" w:hAnsi="Times New Roman" w:cs="Times New Roman"/>
          <w:sz w:val="24"/>
          <w:szCs w:val="24"/>
        </w:rPr>
        <w:t>monitor</w:t>
      </w:r>
      <w:r>
        <w:rPr>
          <w:rFonts w:ascii="Times New Roman" w:hAnsi="Times New Roman" w:cs="Times New Roman"/>
          <w:sz w:val="24"/>
          <w:szCs w:val="24"/>
        </w:rPr>
        <w:t xml:space="preserve"> compliance issues.</w:t>
      </w:r>
    </w:p>
    <w:p w:rsidR="00524D2E" w:rsidRDefault="00524D2E" w:rsidP="00204576">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Compliance Committee shall determine the frequency of compliance training </w:t>
      </w:r>
      <w:r w:rsidR="00E65860">
        <w:rPr>
          <w:rFonts w:ascii="Times New Roman" w:hAnsi="Times New Roman" w:cs="Times New Roman"/>
          <w:sz w:val="24"/>
          <w:szCs w:val="24"/>
        </w:rPr>
        <w:t xml:space="preserve">needed </w:t>
      </w:r>
      <w:r>
        <w:rPr>
          <w:rFonts w:ascii="Times New Roman" w:hAnsi="Times New Roman" w:cs="Times New Roman"/>
          <w:sz w:val="24"/>
          <w:szCs w:val="24"/>
        </w:rPr>
        <w:t>for (The Practice).</w:t>
      </w:r>
    </w:p>
    <w:p w:rsidR="00110056" w:rsidRDefault="00110056" w:rsidP="00110056">
      <w:pPr>
        <w:spacing w:line="360" w:lineRule="auto"/>
        <w:rPr>
          <w:rFonts w:ascii="Times New Roman" w:hAnsi="Times New Roman" w:cs="Times New Roman"/>
          <w:sz w:val="24"/>
          <w:szCs w:val="24"/>
        </w:rPr>
      </w:pPr>
    </w:p>
    <w:p w:rsidR="00110056" w:rsidRDefault="00110056" w:rsidP="00110056">
      <w:pPr>
        <w:spacing w:line="360" w:lineRule="auto"/>
        <w:rPr>
          <w:rFonts w:ascii="Times New Roman" w:hAnsi="Times New Roman" w:cs="Times New Roman"/>
          <w:sz w:val="24"/>
          <w:szCs w:val="24"/>
        </w:rPr>
      </w:pPr>
    </w:p>
    <w:p w:rsidR="00110056" w:rsidRDefault="00110056" w:rsidP="00110056">
      <w:pPr>
        <w:spacing w:line="360" w:lineRule="auto"/>
        <w:rPr>
          <w:rFonts w:ascii="Times New Roman" w:hAnsi="Times New Roman" w:cs="Times New Roman"/>
          <w:sz w:val="24"/>
          <w:szCs w:val="24"/>
        </w:rPr>
      </w:pPr>
    </w:p>
    <w:p w:rsidR="00110056" w:rsidRDefault="00110056" w:rsidP="00110056">
      <w:pPr>
        <w:spacing w:line="360" w:lineRule="auto"/>
        <w:rPr>
          <w:rFonts w:ascii="Times New Roman" w:hAnsi="Times New Roman" w:cs="Times New Roman"/>
          <w:sz w:val="24"/>
          <w:szCs w:val="24"/>
        </w:rPr>
      </w:pPr>
    </w:p>
    <w:p w:rsidR="00110056" w:rsidRDefault="00110056" w:rsidP="00110056">
      <w:pPr>
        <w:spacing w:line="360" w:lineRule="auto"/>
        <w:rPr>
          <w:rFonts w:ascii="Times New Roman" w:hAnsi="Times New Roman" w:cs="Times New Roman"/>
          <w:sz w:val="24"/>
          <w:szCs w:val="24"/>
        </w:rPr>
      </w:pPr>
    </w:p>
    <w:p w:rsidR="00110056" w:rsidRDefault="00110056" w:rsidP="00110056">
      <w:pPr>
        <w:spacing w:line="360" w:lineRule="auto"/>
        <w:rPr>
          <w:rFonts w:ascii="Times New Roman" w:hAnsi="Times New Roman" w:cs="Times New Roman"/>
          <w:sz w:val="24"/>
          <w:szCs w:val="24"/>
        </w:rPr>
      </w:pPr>
    </w:p>
    <w:p w:rsidR="00110056" w:rsidRPr="005333EF" w:rsidRDefault="00110056" w:rsidP="00110056">
      <w:pPr>
        <w:spacing w:line="480" w:lineRule="auto"/>
        <w:rPr>
          <w:rFonts w:ascii="Times New Roman" w:hAnsi="Times New Roman" w:cs="Times New Roman"/>
          <w:b/>
          <w:sz w:val="28"/>
          <w:szCs w:val="28"/>
        </w:rPr>
      </w:pPr>
      <w:r w:rsidRPr="005333EF">
        <w:rPr>
          <w:rFonts w:ascii="Times New Roman" w:hAnsi="Times New Roman" w:cs="Times New Roman"/>
          <w:b/>
          <w:sz w:val="28"/>
          <w:szCs w:val="28"/>
          <w:u w:val="single"/>
        </w:rPr>
        <w:lastRenderedPageBreak/>
        <w:t>COMPLIANCE PLAN:</w:t>
      </w:r>
      <w:r w:rsidRPr="005333EF">
        <w:rPr>
          <w:rFonts w:ascii="Times New Roman" w:hAnsi="Times New Roman" w:cs="Times New Roman"/>
          <w:sz w:val="28"/>
          <w:szCs w:val="28"/>
        </w:rPr>
        <w:t xml:space="preserve"> </w:t>
      </w:r>
      <w:r>
        <w:rPr>
          <w:rFonts w:ascii="Times New Roman" w:hAnsi="Times New Roman" w:cs="Times New Roman"/>
          <w:b/>
          <w:sz w:val="28"/>
          <w:szCs w:val="28"/>
        </w:rPr>
        <w:t>Training &amp; Education</w:t>
      </w:r>
    </w:p>
    <w:p w:rsidR="00110056" w:rsidRDefault="00110056" w:rsidP="00110056">
      <w:pPr>
        <w:spacing w:line="360" w:lineRule="auto"/>
        <w:rPr>
          <w:rFonts w:ascii="Times New Roman" w:hAnsi="Times New Roman" w:cs="Times New Roman"/>
          <w:sz w:val="24"/>
          <w:szCs w:val="24"/>
        </w:rPr>
      </w:pPr>
      <w:r>
        <w:rPr>
          <w:rFonts w:ascii="Times New Roman" w:hAnsi="Times New Roman" w:cs="Times New Roman"/>
          <w:sz w:val="24"/>
          <w:szCs w:val="24"/>
          <w:u w:val="single"/>
        </w:rPr>
        <w:t>POLICY</w:t>
      </w:r>
      <w:r>
        <w:rPr>
          <w:rFonts w:ascii="Times New Roman" w:hAnsi="Times New Roman" w:cs="Times New Roman"/>
          <w:sz w:val="24"/>
          <w:szCs w:val="24"/>
        </w:rPr>
        <w:tab/>
      </w:r>
      <w:r w:rsidR="005843B1">
        <w:rPr>
          <w:rFonts w:ascii="Times New Roman" w:hAnsi="Times New Roman" w:cs="Times New Roman"/>
          <w:sz w:val="24"/>
          <w:szCs w:val="24"/>
        </w:rPr>
        <w:t xml:space="preserve">(The Practice) </w:t>
      </w:r>
      <w:r w:rsidR="00CC5990">
        <w:rPr>
          <w:rFonts w:ascii="Times New Roman" w:hAnsi="Times New Roman" w:cs="Times New Roman"/>
          <w:sz w:val="24"/>
          <w:szCs w:val="24"/>
        </w:rPr>
        <w:t xml:space="preserve">will provide the relevant training </w:t>
      </w:r>
      <w:r w:rsidR="00605C50">
        <w:rPr>
          <w:rFonts w:ascii="Times New Roman" w:hAnsi="Times New Roman" w:cs="Times New Roman"/>
          <w:sz w:val="24"/>
          <w:szCs w:val="24"/>
        </w:rPr>
        <w:t xml:space="preserve">and education </w:t>
      </w:r>
      <w:r w:rsidR="00CC5990">
        <w:rPr>
          <w:rFonts w:ascii="Times New Roman" w:hAnsi="Times New Roman" w:cs="Times New Roman"/>
          <w:sz w:val="24"/>
          <w:szCs w:val="24"/>
        </w:rPr>
        <w:t xml:space="preserve">to all employees on </w:t>
      </w:r>
      <w:r w:rsidR="00605C50">
        <w:rPr>
          <w:rFonts w:ascii="Times New Roman" w:hAnsi="Times New Roman" w:cs="Times New Roman"/>
          <w:sz w:val="24"/>
          <w:szCs w:val="24"/>
        </w:rPr>
        <w:tab/>
      </w:r>
      <w:r w:rsidR="00605C50">
        <w:rPr>
          <w:rFonts w:ascii="Times New Roman" w:hAnsi="Times New Roman" w:cs="Times New Roman"/>
          <w:sz w:val="24"/>
          <w:szCs w:val="24"/>
        </w:rPr>
        <w:tab/>
      </w:r>
      <w:r w:rsidR="00CC5990">
        <w:rPr>
          <w:rFonts w:ascii="Times New Roman" w:hAnsi="Times New Roman" w:cs="Times New Roman"/>
          <w:sz w:val="24"/>
          <w:szCs w:val="24"/>
        </w:rPr>
        <w:t>compliance issues, including applicable laws and (The Practice</w:t>
      </w:r>
      <w:r w:rsidR="00BB0F86">
        <w:rPr>
          <w:rFonts w:ascii="Times New Roman" w:hAnsi="Times New Roman" w:cs="Times New Roman"/>
          <w:sz w:val="24"/>
          <w:szCs w:val="24"/>
        </w:rPr>
        <w:t>’s</w:t>
      </w:r>
      <w:r w:rsidR="00CC5990">
        <w:rPr>
          <w:rFonts w:ascii="Times New Roman" w:hAnsi="Times New Roman" w:cs="Times New Roman"/>
          <w:sz w:val="24"/>
          <w:szCs w:val="24"/>
        </w:rPr>
        <w:t>) policies</w:t>
      </w:r>
      <w:r w:rsidR="00605C50">
        <w:rPr>
          <w:rFonts w:ascii="Times New Roman" w:hAnsi="Times New Roman" w:cs="Times New Roman"/>
          <w:sz w:val="24"/>
          <w:szCs w:val="24"/>
        </w:rPr>
        <w:t xml:space="preserve"> and </w:t>
      </w:r>
      <w:r w:rsidR="00605C50">
        <w:rPr>
          <w:rFonts w:ascii="Times New Roman" w:hAnsi="Times New Roman" w:cs="Times New Roman"/>
          <w:sz w:val="24"/>
          <w:szCs w:val="24"/>
        </w:rPr>
        <w:tab/>
      </w:r>
      <w:r w:rsidR="00605C50">
        <w:rPr>
          <w:rFonts w:ascii="Times New Roman" w:hAnsi="Times New Roman" w:cs="Times New Roman"/>
          <w:sz w:val="24"/>
          <w:szCs w:val="24"/>
        </w:rPr>
        <w:tab/>
      </w:r>
      <w:r w:rsidR="00605C50">
        <w:rPr>
          <w:rFonts w:ascii="Times New Roman" w:hAnsi="Times New Roman" w:cs="Times New Roman"/>
          <w:sz w:val="24"/>
          <w:szCs w:val="24"/>
        </w:rPr>
        <w:tab/>
        <w:t>procedures</w:t>
      </w:r>
      <w:r w:rsidR="00CC5990">
        <w:rPr>
          <w:rFonts w:ascii="Times New Roman" w:hAnsi="Times New Roman" w:cs="Times New Roman"/>
          <w:sz w:val="24"/>
          <w:szCs w:val="24"/>
        </w:rPr>
        <w:t>.</w:t>
      </w:r>
    </w:p>
    <w:p w:rsidR="00CC5990" w:rsidRDefault="00CC5990" w:rsidP="00110056">
      <w:pPr>
        <w:spacing w:line="360" w:lineRule="auto"/>
        <w:rPr>
          <w:rFonts w:ascii="Times New Roman" w:hAnsi="Times New Roman" w:cs="Times New Roman"/>
          <w:sz w:val="24"/>
          <w:szCs w:val="24"/>
        </w:rPr>
      </w:pPr>
    </w:p>
    <w:p w:rsidR="00CC5990" w:rsidRPr="00CC5990" w:rsidRDefault="00CC5990" w:rsidP="00110056">
      <w:pPr>
        <w:spacing w:line="360" w:lineRule="auto"/>
        <w:rPr>
          <w:rFonts w:ascii="Times New Roman" w:hAnsi="Times New Roman" w:cs="Times New Roman"/>
          <w:sz w:val="24"/>
          <w:szCs w:val="24"/>
          <w:u w:val="single"/>
        </w:rPr>
      </w:pPr>
      <w:r w:rsidRPr="00CC5990">
        <w:rPr>
          <w:rFonts w:ascii="Times New Roman" w:hAnsi="Times New Roman" w:cs="Times New Roman"/>
          <w:sz w:val="24"/>
          <w:szCs w:val="24"/>
          <w:u w:val="single"/>
        </w:rPr>
        <w:t>PROCEDURE</w:t>
      </w:r>
    </w:p>
    <w:p w:rsidR="00CC5990" w:rsidRDefault="007C0B2E" w:rsidP="00CC5990">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Practice) shall require all personnel to attend training </w:t>
      </w:r>
      <w:r w:rsidR="00605C50">
        <w:rPr>
          <w:rFonts w:ascii="Times New Roman" w:hAnsi="Times New Roman" w:cs="Times New Roman"/>
          <w:sz w:val="24"/>
          <w:szCs w:val="24"/>
        </w:rPr>
        <w:t>on</w:t>
      </w:r>
      <w:r w:rsidR="00C46234">
        <w:rPr>
          <w:rFonts w:ascii="Times New Roman" w:hAnsi="Times New Roman" w:cs="Times New Roman"/>
          <w:sz w:val="24"/>
          <w:szCs w:val="24"/>
        </w:rPr>
        <w:t xml:space="preserve"> the Compliance Program upon hire as part of an initial orientation and at least annually thereafter.</w:t>
      </w:r>
    </w:p>
    <w:p w:rsidR="0074562D" w:rsidRDefault="00251331" w:rsidP="00CC5990">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The training shall include:</w:t>
      </w:r>
    </w:p>
    <w:p w:rsidR="00251331" w:rsidRDefault="00251331"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All relevant federal and state law</w:t>
      </w:r>
      <w:r w:rsidR="005927C4">
        <w:rPr>
          <w:rFonts w:ascii="Times New Roman" w:hAnsi="Times New Roman" w:cs="Times New Roman"/>
          <w:sz w:val="24"/>
          <w:szCs w:val="24"/>
        </w:rPr>
        <w:t xml:space="preserve"> including, but not limited to</w:t>
      </w:r>
      <w:r w:rsidR="00605C50">
        <w:rPr>
          <w:rFonts w:ascii="Times New Roman" w:hAnsi="Times New Roman" w:cs="Times New Roman"/>
          <w:sz w:val="24"/>
          <w:szCs w:val="24"/>
        </w:rPr>
        <w:t>, those on</w:t>
      </w:r>
      <w:r w:rsidR="005927C4">
        <w:rPr>
          <w:rFonts w:ascii="Times New Roman" w:hAnsi="Times New Roman" w:cs="Times New Roman"/>
          <w:sz w:val="24"/>
          <w:szCs w:val="24"/>
        </w:rPr>
        <w:t>:</w:t>
      </w:r>
    </w:p>
    <w:p w:rsidR="005927C4" w:rsidRDefault="005927C4" w:rsidP="005927C4">
      <w:pPr>
        <w:pStyle w:val="ListParagraph"/>
        <w:numPr>
          <w:ilvl w:val="2"/>
          <w:numId w:val="5"/>
        </w:numPr>
        <w:spacing w:line="360" w:lineRule="auto"/>
        <w:rPr>
          <w:rFonts w:ascii="Times New Roman" w:hAnsi="Times New Roman" w:cs="Times New Roman"/>
          <w:sz w:val="24"/>
          <w:szCs w:val="24"/>
        </w:rPr>
      </w:pPr>
      <w:r>
        <w:rPr>
          <w:rFonts w:ascii="Times New Roman" w:hAnsi="Times New Roman" w:cs="Times New Roman"/>
          <w:sz w:val="24"/>
          <w:szCs w:val="24"/>
        </w:rPr>
        <w:t>Government and private payer reimbursement</w:t>
      </w:r>
      <w:r w:rsidR="00605C50">
        <w:rPr>
          <w:rFonts w:ascii="Times New Roman" w:hAnsi="Times New Roman" w:cs="Times New Roman"/>
          <w:sz w:val="24"/>
          <w:szCs w:val="24"/>
        </w:rPr>
        <w:t>,</w:t>
      </w:r>
    </w:p>
    <w:p w:rsidR="005927C4" w:rsidRDefault="005927C4" w:rsidP="005927C4">
      <w:pPr>
        <w:pStyle w:val="ListParagraph"/>
        <w:numPr>
          <w:ilvl w:val="2"/>
          <w:numId w:val="5"/>
        </w:numPr>
        <w:spacing w:line="360" w:lineRule="auto"/>
        <w:rPr>
          <w:rFonts w:ascii="Times New Roman" w:hAnsi="Times New Roman" w:cs="Times New Roman"/>
          <w:sz w:val="24"/>
          <w:szCs w:val="24"/>
        </w:rPr>
      </w:pPr>
      <w:r>
        <w:rPr>
          <w:rFonts w:ascii="Times New Roman" w:hAnsi="Times New Roman" w:cs="Times New Roman"/>
          <w:sz w:val="24"/>
          <w:szCs w:val="24"/>
        </w:rPr>
        <w:t>Prohibitions on paying or receiving remunerations to induce referrals</w:t>
      </w:r>
      <w:r w:rsidR="00605C50">
        <w:rPr>
          <w:rFonts w:ascii="Times New Roman" w:hAnsi="Times New Roman" w:cs="Times New Roman"/>
          <w:sz w:val="24"/>
          <w:szCs w:val="24"/>
        </w:rPr>
        <w:t>, and</w:t>
      </w:r>
    </w:p>
    <w:p w:rsidR="005927C4" w:rsidRDefault="005927C4" w:rsidP="005927C4">
      <w:pPr>
        <w:pStyle w:val="ListParagraph"/>
        <w:numPr>
          <w:ilvl w:val="2"/>
          <w:numId w:val="5"/>
        </w:numPr>
        <w:spacing w:line="360" w:lineRule="auto"/>
        <w:rPr>
          <w:rFonts w:ascii="Times New Roman" w:hAnsi="Times New Roman" w:cs="Times New Roman"/>
          <w:sz w:val="24"/>
          <w:szCs w:val="24"/>
        </w:rPr>
      </w:pPr>
      <w:r>
        <w:rPr>
          <w:rFonts w:ascii="Times New Roman" w:hAnsi="Times New Roman" w:cs="Times New Roman"/>
          <w:sz w:val="24"/>
          <w:szCs w:val="24"/>
        </w:rPr>
        <w:t>Proper billing</w:t>
      </w:r>
      <w:r w:rsidR="00605C50">
        <w:rPr>
          <w:rFonts w:ascii="Times New Roman" w:hAnsi="Times New Roman" w:cs="Times New Roman"/>
          <w:sz w:val="24"/>
          <w:szCs w:val="24"/>
        </w:rPr>
        <w:t>.</w:t>
      </w:r>
    </w:p>
    <w:p w:rsidR="00251331" w:rsidRDefault="00251331"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An emphasis</w:t>
      </w:r>
      <w:r w:rsidR="00605C50">
        <w:rPr>
          <w:rFonts w:ascii="Times New Roman" w:hAnsi="Times New Roman" w:cs="Times New Roman"/>
          <w:sz w:val="24"/>
          <w:szCs w:val="24"/>
        </w:rPr>
        <w:t xml:space="preserve"> on</w:t>
      </w:r>
      <w:r>
        <w:rPr>
          <w:rFonts w:ascii="Times New Roman" w:hAnsi="Times New Roman" w:cs="Times New Roman"/>
          <w:sz w:val="24"/>
          <w:szCs w:val="24"/>
        </w:rPr>
        <w:t xml:space="preserve"> (The Practice’s) Standards of Conduct and commitment to compliance</w:t>
      </w:r>
      <w:r w:rsidR="00C163A2">
        <w:rPr>
          <w:rFonts w:ascii="Times New Roman" w:hAnsi="Times New Roman" w:cs="Times New Roman"/>
          <w:sz w:val="24"/>
          <w:szCs w:val="24"/>
        </w:rPr>
        <w:t>.</w:t>
      </w:r>
    </w:p>
    <w:p w:rsidR="00251331" w:rsidRDefault="00251331"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An overview of (The Practice’s) compliance policies and high standards of professional conduct</w:t>
      </w:r>
      <w:r w:rsidR="00C163A2">
        <w:rPr>
          <w:rFonts w:ascii="Times New Roman" w:hAnsi="Times New Roman" w:cs="Times New Roman"/>
          <w:sz w:val="24"/>
          <w:szCs w:val="24"/>
        </w:rPr>
        <w:t>.</w:t>
      </w:r>
    </w:p>
    <w:p w:rsidR="00251331" w:rsidRDefault="005927C4"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BB0F86">
        <w:rPr>
          <w:rFonts w:ascii="Times New Roman" w:hAnsi="Times New Roman" w:cs="Times New Roman"/>
          <w:sz w:val="24"/>
          <w:szCs w:val="24"/>
        </w:rPr>
        <w:t>discussion on how suspected non</w:t>
      </w:r>
      <w:r>
        <w:rPr>
          <w:rFonts w:ascii="Times New Roman" w:hAnsi="Times New Roman" w:cs="Times New Roman"/>
          <w:sz w:val="24"/>
          <w:szCs w:val="24"/>
        </w:rPr>
        <w:t>compliance or general compliance issues are reported</w:t>
      </w:r>
      <w:r w:rsidR="00C163A2">
        <w:rPr>
          <w:rFonts w:ascii="Times New Roman" w:hAnsi="Times New Roman" w:cs="Times New Roman"/>
          <w:sz w:val="24"/>
          <w:szCs w:val="24"/>
        </w:rPr>
        <w:t>.</w:t>
      </w:r>
    </w:p>
    <w:p w:rsidR="005927C4" w:rsidRDefault="005927C4"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A summary of (The Practice’s) non-retaliation policy for reporting</w:t>
      </w:r>
      <w:r w:rsidR="00C163A2">
        <w:rPr>
          <w:rFonts w:ascii="Times New Roman" w:hAnsi="Times New Roman" w:cs="Times New Roman"/>
          <w:sz w:val="24"/>
          <w:szCs w:val="24"/>
        </w:rPr>
        <w:t>.</w:t>
      </w:r>
    </w:p>
    <w:p w:rsidR="005927C4" w:rsidRDefault="005927C4"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An explanation of the disciplinary standards for violating the Compliance Plan or failure to report noncompliance</w:t>
      </w:r>
      <w:r w:rsidR="00C163A2">
        <w:rPr>
          <w:rFonts w:ascii="Times New Roman" w:hAnsi="Times New Roman" w:cs="Times New Roman"/>
          <w:sz w:val="24"/>
          <w:szCs w:val="24"/>
        </w:rPr>
        <w:t>.</w:t>
      </w:r>
    </w:p>
    <w:p w:rsidR="00524D2E" w:rsidRDefault="00524D2E"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Any changes to the law or </w:t>
      </w:r>
      <w:r w:rsidR="00605C50">
        <w:rPr>
          <w:rFonts w:ascii="Times New Roman" w:hAnsi="Times New Roman" w:cs="Times New Roman"/>
          <w:sz w:val="24"/>
          <w:szCs w:val="24"/>
        </w:rPr>
        <w:t>(</w:t>
      </w:r>
      <w:r>
        <w:rPr>
          <w:rFonts w:ascii="Times New Roman" w:hAnsi="Times New Roman" w:cs="Times New Roman"/>
          <w:sz w:val="24"/>
          <w:szCs w:val="24"/>
        </w:rPr>
        <w:t>The Practice</w:t>
      </w:r>
      <w:r w:rsidR="00605C50">
        <w:rPr>
          <w:rFonts w:ascii="Times New Roman" w:hAnsi="Times New Roman" w:cs="Times New Roman"/>
          <w:sz w:val="24"/>
          <w:szCs w:val="24"/>
        </w:rPr>
        <w:t>)</w:t>
      </w:r>
      <w:r>
        <w:rPr>
          <w:rFonts w:ascii="Times New Roman" w:hAnsi="Times New Roman" w:cs="Times New Roman"/>
          <w:sz w:val="24"/>
          <w:szCs w:val="24"/>
        </w:rPr>
        <w:t xml:space="preserve"> policies and procedures from the previous year</w:t>
      </w:r>
      <w:r w:rsidR="00C163A2">
        <w:rPr>
          <w:rFonts w:ascii="Times New Roman" w:hAnsi="Times New Roman" w:cs="Times New Roman"/>
          <w:sz w:val="24"/>
          <w:szCs w:val="24"/>
        </w:rPr>
        <w:t xml:space="preserve">. The Compliance Officer shall assist </w:t>
      </w:r>
      <w:r w:rsidR="00BB0F86">
        <w:rPr>
          <w:rFonts w:ascii="Times New Roman" w:hAnsi="Times New Roman" w:cs="Times New Roman"/>
          <w:sz w:val="24"/>
          <w:szCs w:val="24"/>
        </w:rPr>
        <w:t>human resources</w:t>
      </w:r>
      <w:r w:rsidR="00C163A2">
        <w:rPr>
          <w:rFonts w:ascii="Times New Roman" w:hAnsi="Times New Roman" w:cs="Times New Roman"/>
          <w:sz w:val="24"/>
          <w:szCs w:val="24"/>
        </w:rPr>
        <w:t xml:space="preserve"> in periodic training on current and relevant laws.</w:t>
      </w:r>
    </w:p>
    <w:p w:rsidR="00FC4502" w:rsidRDefault="00FC4502" w:rsidP="00251331">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An opportunity for questions</w:t>
      </w:r>
      <w:r w:rsidR="00C163A2">
        <w:rPr>
          <w:rFonts w:ascii="Times New Roman" w:hAnsi="Times New Roman" w:cs="Times New Roman"/>
          <w:sz w:val="24"/>
          <w:szCs w:val="24"/>
        </w:rPr>
        <w:t>.</w:t>
      </w:r>
    </w:p>
    <w:p w:rsidR="00524D2E" w:rsidRDefault="00FC4502" w:rsidP="00524D2E">
      <w:pPr>
        <w:pStyle w:val="ListParagraph"/>
        <w:numPr>
          <w:ilvl w:val="1"/>
          <w:numId w:val="5"/>
        </w:numPr>
        <w:spacing w:line="360" w:lineRule="auto"/>
        <w:rPr>
          <w:rFonts w:ascii="Times New Roman" w:hAnsi="Times New Roman" w:cs="Times New Roman"/>
          <w:sz w:val="24"/>
          <w:szCs w:val="24"/>
        </w:rPr>
      </w:pPr>
      <w:r>
        <w:rPr>
          <w:rFonts w:ascii="Times New Roman" w:hAnsi="Times New Roman" w:cs="Times New Roman"/>
          <w:sz w:val="24"/>
          <w:szCs w:val="24"/>
        </w:rPr>
        <w:t>A form that all employees in attendance will sign to verfy the</w:t>
      </w:r>
      <w:r w:rsidR="00BB0F86">
        <w:rPr>
          <w:rFonts w:ascii="Times New Roman" w:hAnsi="Times New Roman" w:cs="Times New Roman"/>
          <w:sz w:val="24"/>
          <w:szCs w:val="24"/>
        </w:rPr>
        <w:t>y</w:t>
      </w:r>
      <w:r>
        <w:rPr>
          <w:rFonts w:ascii="Times New Roman" w:hAnsi="Times New Roman" w:cs="Times New Roman"/>
          <w:sz w:val="24"/>
          <w:szCs w:val="24"/>
        </w:rPr>
        <w:t xml:space="preserve"> received compliance training</w:t>
      </w:r>
      <w:r w:rsidR="00C163A2">
        <w:rPr>
          <w:rFonts w:ascii="Times New Roman" w:hAnsi="Times New Roman" w:cs="Times New Roman"/>
          <w:sz w:val="24"/>
          <w:szCs w:val="24"/>
        </w:rPr>
        <w:t>.</w:t>
      </w:r>
    </w:p>
    <w:p w:rsidR="00C163A2" w:rsidRDefault="00C163A2" w:rsidP="00C163A2">
      <w:pPr>
        <w:spacing w:line="360" w:lineRule="auto"/>
        <w:rPr>
          <w:rFonts w:ascii="Times New Roman" w:hAnsi="Times New Roman" w:cs="Times New Roman"/>
          <w:sz w:val="24"/>
          <w:szCs w:val="24"/>
        </w:rPr>
      </w:pPr>
    </w:p>
    <w:p w:rsidR="00C163A2" w:rsidRDefault="00C163A2" w:rsidP="00C163A2">
      <w:pPr>
        <w:spacing w:line="480" w:lineRule="auto"/>
        <w:rPr>
          <w:rFonts w:ascii="Times New Roman" w:hAnsi="Times New Roman" w:cs="Times New Roman"/>
          <w:b/>
          <w:sz w:val="28"/>
          <w:szCs w:val="28"/>
        </w:rPr>
      </w:pPr>
      <w:r w:rsidRPr="005333EF">
        <w:rPr>
          <w:rFonts w:ascii="Times New Roman" w:hAnsi="Times New Roman" w:cs="Times New Roman"/>
          <w:b/>
          <w:sz w:val="28"/>
          <w:szCs w:val="28"/>
          <w:u w:val="single"/>
        </w:rPr>
        <w:lastRenderedPageBreak/>
        <w:t>COMPLIANCE PLAN:</w:t>
      </w:r>
      <w:r w:rsidRPr="005333EF">
        <w:rPr>
          <w:rFonts w:ascii="Times New Roman" w:hAnsi="Times New Roman" w:cs="Times New Roman"/>
          <w:sz w:val="28"/>
          <w:szCs w:val="28"/>
        </w:rPr>
        <w:t xml:space="preserve"> </w:t>
      </w:r>
      <w:r>
        <w:rPr>
          <w:rFonts w:ascii="Times New Roman" w:hAnsi="Times New Roman" w:cs="Times New Roman"/>
          <w:b/>
          <w:sz w:val="28"/>
          <w:szCs w:val="28"/>
        </w:rPr>
        <w:t xml:space="preserve">Communicating Compliance Issues </w:t>
      </w:r>
    </w:p>
    <w:p w:rsidR="00C163A2" w:rsidRDefault="00C163A2" w:rsidP="00D9068D">
      <w:pPr>
        <w:spacing w:line="360" w:lineRule="auto"/>
        <w:rPr>
          <w:rFonts w:ascii="Times New Roman" w:hAnsi="Times New Roman" w:cs="Times New Roman"/>
          <w:sz w:val="24"/>
          <w:szCs w:val="24"/>
        </w:rPr>
      </w:pPr>
      <w:r w:rsidRPr="00C163A2">
        <w:rPr>
          <w:rFonts w:ascii="Times New Roman" w:hAnsi="Times New Roman" w:cs="Times New Roman"/>
          <w:sz w:val="24"/>
          <w:szCs w:val="24"/>
          <w:u w:val="single"/>
        </w:rPr>
        <w:t>POLICY</w:t>
      </w:r>
      <w:r>
        <w:rPr>
          <w:rFonts w:ascii="Times New Roman" w:hAnsi="Times New Roman" w:cs="Times New Roman"/>
          <w:sz w:val="24"/>
          <w:szCs w:val="24"/>
        </w:rPr>
        <w:tab/>
        <w:t xml:space="preserve">(The Practice) shall establish and maintain a communication procedure between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the Compliance Officer and personnel to prevent confusion in implementing the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Compliance Plan. Open lines of communication shall ensure a successful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Compliance Plan and reduce potential fraud, </w:t>
      </w:r>
      <w:r w:rsidR="00BB0F86">
        <w:rPr>
          <w:rFonts w:ascii="Times New Roman" w:hAnsi="Times New Roman" w:cs="Times New Roman"/>
          <w:sz w:val="24"/>
          <w:szCs w:val="24"/>
        </w:rPr>
        <w:t>waste, and abuse</w:t>
      </w:r>
      <w:r>
        <w:rPr>
          <w:rFonts w:ascii="Times New Roman" w:hAnsi="Times New Roman" w:cs="Times New Roman"/>
          <w:sz w:val="24"/>
          <w:szCs w:val="24"/>
        </w:rPr>
        <w:t>.</w:t>
      </w:r>
    </w:p>
    <w:p w:rsidR="00D9068D" w:rsidRDefault="00D9068D" w:rsidP="00D9068D">
      <w:pPr>
        <w:spacing w:line="360" w:lineRule="auto"/>
        <w:rPr>
          <w:rFonts w:ascii="Times New Roman" w:hAnsi="Times New Roman" w:cs="Times New Roman"/>
          <w:sz w:val="24"/>
          <w:szCs w:val="24"/>
        </w:rPr>
      </w:pPr>
    </w:p>
    <w:p w:rsidR="00C163A2" w:rsidRPr="00C163A2" w:rsidRDefault="00C163A2" w:rsidP="00D9068D">
      <w:pPr>
        <w:spacing w:line="360" w:lineRule="auto"/>
        <w:rPr>
          <w:rFonts w:ascii="Times New Roman" w:hAnsi="Times New Roman" w:cs="Times New Roman"/>
          <w:sz w:val="24"/>
          <w:szCs w:val="24"/>
          <w:u w:val="single"/>
        </w:rPr>
      </w:pPr>
      <w:r w:rsidRPr="00C163A2">
        <w:rPr>
          <w:rFonts w:ascii="Times New Roman" w:hAnsi="Times New Roman" w:cs="Times New Roman"/>
          <w:sz w:val="24"/>
          <w:szCs w:val="24"/>
          <w:u w:val="single"/>
        </w:rPr>
        <w:t>PROCEDURE</w:t>
      </w:r>
    </w:p>
    <w:p w:rsidR="008121A5" w:rsidRDefault="008121A5" w:rsidP="00D906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Employees may seek clarification from the Compliance Officer or Compliance Committee regarding any confusion in policies and procedures. </w:t>
      </w:r>
    </w:p>
    <w:p w:rsidR="008121A5" w:rsidRPr="00CC3E05" w:rsidRDefault="008121A5" w:rsidP="00CC3E05">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Practice) personnel shall report suspected viola</w:t>
      </w:r>
      <w:r w:rsidR="00CC3E05">
        <w:rPr>
          <w:rFonts w:ascii="Times New Roman" w:hAnsi="Times New Roman" w:cs="Times New Roman"/>
          <w:sz w:val="24"/>
          <w:szCs w:val="24"/>
        </w:rPr>
        <w:t>tions of the Compliance Plan to a</w:t>
      </w:r>
      <w:r w:rsidRPr="00CC3E05">
        <w:rPr>
          <w:rFonts w:ascii="Times New Roman" w:hAnsi="Times New Roman" w:cs="Times New Roman"/>
          <w:sz w:val="24"/>
          <w:szCs w:val="24"/>
        </w:rPr>
        <w:t xml:space="preserve"> member of the Compliance Committee</w:t>
      </w:r>
      <w:r w:rsidR="008432F2" w:rsidRPr="00CC3E05">
        <w:rPr>
          <w:rFonts w:ascii="Times New Roman" w:hAnsi="Times New Roman" w:cs="Times New Roman"/>
          <w:sz w:val="24"/>
          <w:szCs w:val="24"/>
        </w:rPr>
        <w:t>, including the Compliance Officer,</w:t>
      </w:r>
      <w:r w:rsidRPr="00CC3E05">
        <w:rPr>
          <w:rFonts w:ascii="Times New Roman" w:hAnsi="Times New Roman" w:cs="Times New Roman"/>
          <w:sz w:val="24"/>
          <w:szCs w:val="24"/>
        </w:rPr>
        <w:t xml:space="preserve"> directly.</w:t>
      </w:r>
    </w:p>
    <w:p w:rsidR="008121A5" w:rsidRDefault="008121A5" w:rsidP="00D906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If a member of the Compliance Committee has reason to believe there is a compliance concern, they shall bring their concern to the Compliance Officer.</w:t>
      </w:r>
    </w:p>
    <w:p w:rsidR="008121A5" w:rsidRDefault="008121A5" w:rsidP="00D906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Practice) personnel may report anonymously but (The Practice) cannot guarantee the report or their identity will remain confidential if government entities become involved.</w:t>
      </w:r>
      <w:r w:rsidRPr="008121A5">
        <w:rPr>
          <w:rFonts w:ascii="Times New Roman" w:hAnsi="Times New Roman" w:cs="Times New Roman"/>
          <w:sz w:val="24"/>
          <w:szCs w:val="24"/>
        </w:rPr>
        <w:t xml:space="preserve"> </w:t>
      </w:r>
    </w:p>
    <w:p w:rsidR="008121A5" w:rsidRDefault="008121A5" w:rsidP="00D906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Practice) shall not retaliate against any person for good faith reporting even if no fraud, waste, or abuse is found.</w:t>
      </w:r>
    </w:p>
    <w:p w:rsidR="00C163A2" w:rsidRDefault="0031682D" w:rsidP="00D906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shall investigate and report significant complaints to the appropriate responsible body.</w:t>
      </w:r>
    </w:p>
    <w:p w:rsidR="0031682D" w:rsidRDefault="0031682D" w:rsidP="00D906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should receive Fraud Alerts, Advisory Bulletins, and other publications from CMS and the OIG. If a report potential</w:t>
      </w:r>
      <w:r w:rsidR="00BB0F86">
        <w:rPr>
          <w:rFonts w:ascii="Times New Roman" w:hAnsi="Times New Roman" w:cs="Times New Roman"/>
          <w:sz w:val="24"/>
          <w:szCs w:val="24"/>
        </w:rPr>
        <w:t>ly</w:t>
      </w:r>
      <w:r>
        <w:rPr>
          <w:rFonts w:ascii="Times New Roman" w:hAnsi="Times New Roman" w:cs="Times New Roman"/>
          <w:sz w:val="24"/>
          <w:szCs w:val="24"/>
        </w:rPr>
        <w:t xml:space="preserve"> implicates the practice, the Compliance Officer should communicate with the appropriate department for review of (The Practice’s) policy.</w:t>
      </w:r>
    </w:p>
    <w:p w:rsidR="00B71E1E" w:rsidRDefault="00B71E1E" w:rsidP="00D9068D">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shall communicate with legal counsel when guidance on legal issues is needed.</w:t>
      </w:r>
    </w:p>
    <w:p w:rsidR="00B71E1E" w:rsidRDefault="00B71E1E" w:rsidP="00B71E1E">
      <w:pPr>
        <w:spacing w:line="480" w:lineRule="auto"/>
        <w:rPr>
          <w:rFonts w:ascii="Times New Roman" w:hAnsi="Times New Roman" w:cs="Times New Roman"/>
          <w:sz w:val="24"/>
          <w:szCs w:val="24"/>
        </w:rPr>
      </w:pPr>
    </w:p>
    <w:p w:rsidR="00CC3E05" w:rsidRDefault="00CC3E05" w:rsidP="00B71E1E">
      <w:pPr>
        <w:spacing w:line="480" w:lineRule="auto"/>
        <w:rPr>
          <w:rFonts w:ascii="Times New Roman" w:hAnsi="Times New Roman" w:cs="Times New Roman"/>
          <w:sz w:val="24"/>
          <w:szCs w:val="24"/>
        </w:rPr>
      </w:pPr>
    </w:p>
    <w:p w:rsidR="00B71E1E" w:rsidRDefault="00B71E1E" w:rsidP="00B71E1E">
      <w:pPr>
        <w:spacing w:line="480" w:lineRule="auto"/>
        <w:rPr>
          <w:rFonts w:ascii="Times New Roman" w:hAnsi="Times New Roman" w:cs="Times New Roman"/>
          <w:b/>
          <w:sz w:val="28"/>
          <w:szCs w:val="28"/>
        </w:rPr>
      </w:pPr>
      <w:r w:rsidRPr="005333EF">
        <w:rPr>
          <w:rFonts w:ascii="Times New Roman" w:hAnsi="Times New Roman" w:cs="Times New Roman"/>
          <w:b/>
          <w:sz w:val="28"/>
          <w:szCs w:val="28"/>
          <w:u w:val="single"/>
        </w:rPr>
        <w:lastRenderedPageBreak/>
        <w:t>COMPLIANCE PLAN:</w:t>
      </w:r>
      <w:r w:rsidRPr="005333EF">
        <w:rPr>
          <w:rFonts w:ascii="Times New Roman" w:hAnsi="Times New Roman" w:cs="Times New Roman"/>
          <w:sz w:val="28"/>
          <w:szCs w:val="28"/>
        </w:rPr>
        <w:t xml:space="preserve"> </w:t>
      </w:r>
      <w:r w:rsidR="00D9068D">
        <w:rPr>
          <w:rFonts w:ascii="Times New Roman" w:hAnsi="Times New Roman" w:cs="Times New Roman"/>
          <w:b/>
          <w:sz w:val="28"/>
          <w:szCs w:val="28"/>
        </w:rPr>
        <w:t>Disciplinary Guidelines</w:t>
      </w:r>
      <w:r>
        <w:rPr>
          <w:rFonts w:ascii="Times New Roman" w:hAnsi="Times New Roman" w:cs="Times New Roman"/>
          <w:b/>
          <w:sz w:val="28"/>
          <w:szCs w:val="28"/>
        </w:rPr>
        <w:t xml:space="preserve"> </w:t>
      </w:r>
    </w:p>
    <w:p w:rsidR="00D9068D" w:rsidRDefault="00D9068D" w:rsidP="00D9068D">
      <w:pPr>
        <w:spacing w:line="360" w:lineRule="auto"/>
        <w:rPr>
          <w:rFonts w:ascii="Times New Roman" w:hAnsi="Times New Roman" w:cs="Times New Roman"/>
          <w:sz w:val="24"/>
          <w:szCs w:val="24"/>
        </w:rPr>
      </w:pPr>
      <w:r w:rsidRPr="00D9068D">
        <w:rPr>
          <w:rFonts w:ascii="Times New Roman" w:hAnsi="Times New Roman" w:cs="Times New Roman"/>
          <w:sz w:val="24"/>
          <w:szCs w:val="24"/>
          <w:u w:val="single"/>
        </w:rPr>
        <w:t>POLICY</w:t>
      </w:r>
      <w:r>
        <w:rPr>
          <w:rFonts w:ascii="Times New Roman" w:hAnsi="Times New Roman" w:cs="Times New Roman"/>
          <w:sz w:val="24"/>
          <w:szCs w:val="24"/>
        </w:rPr>
        <w:tab/>
        <w:t xml:space="preserve">(The Practice) members shall all be held accountable for failing to comply with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Standards of Conduct, compliance policies and procedures, and relevant laws.</w:t>
      </w:r>
    </w:p>
    <w:p w:rsidR="00D9068D" w:rsidRDefault="00D9068D" w:rsidP="00D9068D">
      <w:pPr>
        <w:spacing w:line="360" w:lineRule="auto"/>
        <w:rPr>
          <w:rFonts w:ascii="Times New Roman" w:hAnsi="Times New Roman" w:cs="Times New Roman"/>
          <w:sz w:val="24"/>
          <w:szCs w:val="24"/>
        </w:rPr>
      </w:pPr>
    </w:p>
    <w:p w:rsidR="00D9068D" w:rsidRPr="00D9068D" w:rsidRDefault="00D9068D" w:rsidP="00D9068D">
      <w:pPr>
        <w:spacing w:line="360" w:lineRule="auto"/>
        <w:rPr>
          <w:rFonts w:ascii="Times New Roman" w:hAnsi="Times New Roman" w:cs="Times New Roman"/>
          <w:sz w:val="24"/>
          <w:szCs w:val="24"/>
          <w:u w:val="single"/>
        </w:rPr>
      </w:pPr>
      <w:r w:rsidRPr="00D9068D">
        <w:rPr>
          <w:rFonts w:ascii="Times New Roman" w:hAnsi="Times New Roman" w:cs="Times New Roman"/>
          <w:sz w:val="24"/>
          <w:szCs w:val="24"/>
          <w:u w:val="single"/>
        </w:rPr>
        <w:t>PROCEDURE</w:t>
      </w:r>
    </w:p>
    <w:p w:rsidR="00D9068D" w:rsidRDefault="00543026" w:rsidP="00D9068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Supervisors and managers shall be held accountable for the foreseeable compliance failures of their subordinates. </w:t>
      </w:r>
    </w:p>
    <w:p w:rsidR="00543026" w:rsidRDefault="00543026" w:rsidP="00D9068D">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(The Practice) shall</w:t>
      </w:r>
      <w:r w:rsidR="00602B48">
        <w:rPr>
          <w:rFonts w:ascii="Times New Roman" w:hAnsi="Times New Roman" w:cs="Times New Roman"/>
          <w:sz w:val="24"/>
          <w:szCs w:val="24"/>
        </w:rPr>
        <w:t xml:space="preserve"> administer discipline for noncompliance according to practice policy. The discipline for a violation will depend on the seriousness of the violation and may include the following:</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No action and dismissal of the matter,</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Oral warning or counseling,</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Written warning or admonition, </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Suspension or reduction of clinical privileges, and</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Termination.</w:t>
      </w:r>
    </w:p>
    <w:p w:rsidR="00602B48" w:rsidRDefault="00602B48" w:rsidP="00602B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shall not impose discipline but shall consult on the seriousness of the violation.</w:t>
      </w:r>
    </w:p>
    <w:p w:rsidR="00602B48" w:rsidRDefault="00602B48" w:rsidP="00602B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supervisor, manager, and/or </w:t>
      </w:r>
      <w:r w:rsidR="00BB0F86">
        <w:rPr>
          <w:rFonts w:ascii="Times New Roman" w:hAnsi="Times New Roman" w:cs="Times New Roman"/>
          <w:sz w:val="24"/>
          <w:szCs w:val="24"/>
        </w:rPr>
        <w:t>chief officer</w:t>
      </w:r>
      <w:r>
        <w:rPr>
          <w:rFonts w:ascii="Times New Roman" w:hAnsi="Times New Roman" w:cs="Times New Roman"/>
          <w:sz w:val="24"/>
          <w:szCs w:val="24"/>
        </w:rPr>
        <w:t xml:space="preserve"> of (The Practice) shall determine the discipline to be impos</w:t>
      </w:r>
      <w:r w:rsidR="00605C50">
        <w:rPr>
          <w:rFonts w:ascii="Times New Roman" w:hAnsi="Times New Roman" w:cs="Times New Roman"/>
          <w:sz w:val="24"/>
          <w:szCs w:val="24"/>
        </w:rPr>
        <w:t>ed.</w:t>
      </w:r>
    </w:p>
    <w:p w:rsidR="00602B48" w:rsidRDefault="00602B48" w:rsidP="00602B48">
      <w:pPr>
        <w:pStyle w:val="ListParagraph"/>
        <w:numPr>
          <w:ilvl w:val="0"/>
          <w:numId w:val="7"/>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605C50">
        <w:rPr>
          <w:rFonts w:ascii="Times New Roman" w:hAnsi="Times New Roman" w:cs="Times New Roman"/>
          <w:sz w:val="24"/>
          <w:szCs w:val="24"/>
        </w:rPr>
        <w:t xml:space="preserve">Compliance Officer shall recommend corrective action. The </w:t>
      </w:r>
      <w:r>
        <w:rPr>
          <w:rFonts w:ascii="Times New Roman" w:hAnsi="Times New Roman" w:cs="Times New Roman"/>
          <w:sz w:val="24"/>
          <w:szCs w:val="24"/>
        </w:rPr>
        <w:t>corrective action may include:</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Individual or group education and training</w:t>
      </w:r>
      <w:r w:rsidR="00103222">
        <w:rPr>
          <w:rFonts w:ascii="Times New Roman" w:hAnsi="Times New Roman" w:cs="Times New Roman"/>
          <w:sz w:val="24"/>
          <w:szCs w:val="24"/>
        </w:rPr>
        <w:t>,</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Review of assigned duties</w:t>
      </w:r>
      <w:r w:rsidR="00103222">
        <w:rPr>
          <w:rFonts w:ascii="Times New Roman" w:hAnsi="Times New Roman" w:cs="Times New Roman"/>
          <w:sz w:val="24"/>
          <w:szCs w:val="24"/>
        </w:rPr>
        <w:t>, and</w:t>
      </w:r>
    </w:p>
    <w:p w:rsidR="00602B48" w:rsidRDefault="00602B48" w:rsidP="00602B48">
      <w:pPr>
        <w:pStyle w:val="ListParagraph"/>
        <w:numPr>
          <w:ilvl w:val="1"/>
          <w:numId w:val="7"/>
        </w:numPr>
        <w:spacing w:line="360" w:lineRule="auto"/>
        <w:rPr>
          <w:rFonts w:ascii="Times New Roman" w:hAnsi="Times New Roman" w:cs="Times New Roman"/>
          <w:sz w:val="24"/>
          <w:szCs w:val="24"/>
        </w:rPr>
      </w:pPr>
      <w:r>
        <w:rPr>
          <w:rFonts w:ascii="Times New Roman" w:hAnsi="Times New Roman" w:cs="Times New Roman"/>
          <w:sz w:val="24"/>
          <w:szCs w:val="24"/>
        </w:rPr>
        <w:t>Proctoring of clinical duties</w:t>
      </w:r>
      <w:r w:rsidR="00103222">
        <w:rPr>
          <w:rFonts w:ascii="Times New Roman" w:hAnsi="Times New Roman" w:cs="Times New Roman"/>
          <w:sz w:val="24"/>
          <w:szCs w:val="24"/>
        </w:rPr>
        <w:t>.</w:t>
      </w:r>
    </w:p>
    <w:p w:rsidR="00602B48" w:rsidRDefault="00602B48" w:rsidP="00602B48">
      <w:pPr>
        <w:spacing w:line="360" w:lineRule="auto"/>
        <w:rPr>
          <w:rFonts w:ascii="Times New Roman" w:hAnsi="Times New Roman" w:cs="Times New Roman"/>
          <w:sz w:val="24"/>
          <w:szCs w:val="24"/>
        </w:rPr>
      </w:pPr>
    </w:p>
    <w:p w:rsidR="00602B48" w:rsidRDefault="00602B48" w:rsidP="00602B48">
      <w:pPr>
        <w:spacing w:line="360" w:lineRule="auto"/>
        <w:rPr>
          <w:rFonts w:ascii="Times New Roman" w:hAnsi="Times New Roman" w:cs="Times New Roman"/>
          <w:sz w:val="24"/>
          <w:szCs w:val="24"/>
        </w:rPr>
      </w:pPr>
    </w:p>
    <w:p w:rsidR="00602B48" w:rsidRDefault="00602B48" w:rsidP="00602B48">
      <w:pPr>
        <w:spacing w:line="360" w:lineRule="auto"/>
        <w:rPr>
          <w:rFonts w:ascii="Times New Roman" w:hAnsi="Times New Roman" w:cs="Times New Roman"/>
          <w:sz w:val="24"/>
          <w:szCs w:val="24"/>
        </w:rPr>
      </w:pPr>
    </w:p>
    <w:p w:rsidR="00602B48" w:rsidRDefault="00602B48" w:rsidP="00602B48">
      <w:pPr>
        <w:spacing w:line="480" w:lineRule="auto"/>
        <w:rPr>
          <w:rFonts w:ascii="Times New Roman" w:hAnsi="Times New Roman" w:cs="Times New Roman"/>
          <w:b/>
          <w:sz w:val="28"/>
          <w:szCs w:val="28"/>
        </w:rPr>
      </w:pPr>
      <w:r w:rsidRPr="005333EF">
        <w:rPr>
          <w:rFonts w:ascii="Times New Roman" w:hAnsi="Times New Roman" w:cs="Times New Roman"/>
          <w:b/>
          <w:sz w:val="28"/>
          <w:szCs w:val="28"/>
          <w:u w:val="single"/>
        </w:rPr>
        <w:lastRenderedPageBreak/>
        <w:t>COMPLIANCE PLAN:</w:t>
      </w:r>
      <w:r w:rsidRPr="005333EF">
        <w:rPr>
          <w:rFonts w:ascii="Times New Roman" w:hAnsi="Times New Roman" w:cs="Times New Roman"/>
          <w:sz w:val="28"/>
          <w:szCs w:val="28"/>
        </w:rPr>
        <w:t xml:space="preserve"> </w:t>
      </w:r>
      <w:r>
        <w:rPr>
          <w:rFonts w:ascii="Times New Roman" w:hAnsi="Times New Roman" w:cs="Times New Roman"/>
          <w:b/>
          <w:sz w:val="28"/>
          <w:szCs w:val="28"/>
        </w:rPr>
        <w:t xml:space="preserve">Auditing and Monitoring </w:t>
      </w:r>
    </w:p>
    <w:p w:rsidR="00B71E1E" w:rsidRDefault="00103222" w:rsidP="004F6B64">
      <w:pPr>
        <w:spacing w:line="360" w:lineRule="auto"/>
        <w:rPr>
          <w:rFonts w:ascii="Times New Roman" w:hAnsi="Times New Roman" w:cs="Times New Roman"/>
          <w:sz w:val="24"/>
          <w:szCs w:val="24"/>
        </w:rPr>
      </w:pPr>
      <w:r>
        <w:rPr>
          <w:rFonts w:ascii="Times New Roman" w:hAnsi="Times New Roman" w:cs="Times New Roman"/>
          <w:sz w:val="24"/>
          <w:szCs w:val="24"/>
          <w:u w:val="single"/>
        </w:rPr>
        <w:t>POLICY</w:t>
      </w:r>
      <w:r>
        <w:rPr>
          <w:rFonts w:ascii="Times New Roman" w:hAnsi="Times New Roman" w:cs="Times New Roman"/>
          <w:sz w:val="24"/>
          <w:szCs w:val="24"/>
        </w:rPr>
        <w:tab/>
        <w:t xml:space="preserve">(The Practice) will implement and conduct evaluations of the Compliance Plan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through self-monitoring and reporting to the appropriate responsible parties.</w:t>
      </w:r>
    </w:p>
    <w:p w:rsidR="00103222" w:rsidRDefault="00103222" w:rsidP="004F6B64">
      <w:pPr>
        <w:spacing w:line="360" w:lineRule="auto"/>
        <w:rPr>
          <w:rFonts w:ascii="Times New Roman" w:hAnsi="Times New Roman" w:cs="Times New Roman"/>
          <w:sz w:val="24"/>
          <w:szCs w:val="24"/>
        </w:rPr>
      </w:pPr>
    </w:p>
    <w:p w:rsidR="00103222" w:rsidRPr="00103222" w:rsidRDefault="00103222" w:rsidP="004F6B64">
      <w:pPr>
        <w:spacing w:line="360" w:lineRule="auto"/>
        <w:rPr>
          <w:rFonts w:ascii="Times New Roman" w:hAnsi="Times New Roman" w:cs="Times New Roman"/>
          <w:sz w:val="24"/>
          <w:szCs w:val="24"/>
          <w:u w:val="single"/>
        </w:rPr>
      </w:pPr>
      <w:r w:rsidRPr="00103222">
        <w:rPr>
          <w:rFonts w:ascii="Times New Roman" w:hAnsi="Times New Roman" w:cs="Times New Roman"/>
          <w:sz w:val="24"/>
          <w:szCs w:val="24"/>
          <w:u w:val="single"/>
        </w:rPr>
        <w:t>PROCEDURE</w:t>
      </w:r>
    </w:p>
    <w:p w:rsidR="00674833" w:rsidRDefault="00674833" w:rsidP="00674833">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monitoring process will evaluate compliance with federal and state laws, policies and procedures, and </w:t>
      </w:r>
      <w:r w:rsidR="00CC3E05">
        <w:rPr>
          <w:rFonts w:ascii="Times New Roman" w:hAnsi="Times New Roman" w:cs="Times New Roman"/>
          <w:sz w:val="24"/>
          <w:szCs w:val="24"/>
        </w:rPr>
        <w:t xml:space="preserve">OIG </w:t>
      </w:r>
      <w:r>
        <w:rPr>
          <w:rFonts w:ascii="Times New Roman" w:hAnsi="Times New Roman" w:cs="Times New Roman"/>
          <w:sz w:val="24"/>
          <w:szCs w:val="24"/>
        </w:rPr>
        <w:t>Fraud Alerts.</w:t>
      </w:r>
    </w:p>
    <w:p w:rsidR="00474CA7" w:rsidRDefault="004F6B64" w:rsidP="004F6B64">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shal</w:t>
      </w:r>
      <w:r w:rsidR="00474CA7">
        <w:rPr>
          <w:rFonts w:ascii="Times New Roman" w:hAnsi="Times New Roman" w:cs="Times New Roman"/>
          <w:sz w:val="24"/>
          <w:szCs w:val="24"/>
        </w:rPr>
        <w:t>l:</w:t>
      </w:r>
    </w:p>
    <w:p w:rsidR="00103222" w:rsidRDefault="00474CA7" w:rsidP="00474CA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M</w:t>
      </w:r>
      <w:r w:rsidR="004F6B64">
        <w:rPr>
          <w:rFonts w:ascii="Times New Roman" w:hAnsi="Times New Roman" w:cs="Times New Roman"/>
          <w:sz w:val="24"/>
          <w:szCs w:val="24"/>
        </w:rPr>
        <w:t>aintain eviden</w:t>
      </w:r>
      <w:r w:rsidR="00674833">
        <w:rPr>
          <w:rFonts w:ascii="Times New Roman" w:hAnsi="Times New Roman" w:cs="Times New Roman"/>
          <w:sz w:val="24"/>
          <w:szCs w:val="24"/>
        </w:rPr>
        <w:t>ce of the monitoring and reporting</w:t>
      </w:r>
      <w:r w:rsidR="004F6B64">
        <w:rPr>
          <w:rFonts w:ascii="Times New Roman" w:hAnsi="Times New Roman" w:cs="Times New Roman"/>
          <w:sz w:val="24"/>
          <w:szCs w:val="24"/>
        </w:rPr>
        <w:t xml:space="preserve"> of (The Practice).</w:t>
      </w:r>
    </w:p>
    <w:p w:rsidR="004F6B64" w:rsidRDefault="00474CA7" w:rsidP="00474CA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Design</w:t>
      </w:r>
      <w:r w:rsidR="004F6B64">
        <w:rPr>
          <w:rFonts w:ascii="Times New Roman" w:hAnsi="Times New Roman" w:cs="Times New Roman"/>
          <w:sz w:val="24"/>
          <w:szCs w:val="24"/>
        </w:rPr>
        <w:t xml:space="preserve"> a monitoring process for (The Practice) to audit the following risks:</w:t>
      </w:r>
    </w:p>
    <w:p w:rsidR="004F6B64" w:rsidRDefault="004F6B64" w:rsidP="00474CA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Compliance with fraud and abuse laws,</w:t>
      </w:r>
    </w:p>
    <w:p w:rsidR="004F6B64" w:rsidRDefault="004F6B64" w:rsidP="00474CA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Billing practices,</w:t>
      </w:r>
    </w:p>
    <w:p w:rsidR="004F6B64" w:rsidRDefault="004F6B64" w:rsidP="00474CA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Claims submissions and reimbursements,</w:t>
      </w:r>
    </w:p>
    <w:p w:rsidR="004F6B64" w:rsidRDefault="004F6B64" w:rsidP="00474CA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Marketing, and</w:t>
      </w:r>
    </w:p>
    <w:p w:rsidR="004F6B64" w:rsidRDefault="004F6B64" w:rsidP="00474CA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Internal reporting.</w:t>
      </w:r>
    </w:p>
    <w:p w:rsidR="00417B17" w:rsidRDefault="00417B17" w:rsidP="00417B1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Develop a checklist of items to be monitored and records to be kept.</w:t>
      </w:r>
    </w:p>
    <w:p w:rsidR="00474CA7" w:rsidRDefault="00474CA7" w:rsidP="00474CA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Identify patterns that reflect an area of concern.</w:t>
      </w:r>
    </w:p>
    <w:p w:rsidR="00FE5A86" w:rsidRDefault="00FE5A86" w:rsidP="00474CA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Review any deviations from compliance policies.</w:t>
      </w:r>
    </w:p>
    <w:p w:rsidR="00474CA7" w:rsidRDefault="00474CA7" w:rsidP="00474CA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Interview employees for potential compliance concerns, including exit interviews.</w:t>
      </w:r>
    </w:p>
    <w:p w:rsidR="00474CA7" w:rsidRDefault="00474CA7" w:rsidP="00474CA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Confirm employees are properly trained in compliance and maintain records of such training.</w:t>
      </w:r>
    </w:p>
    <w:p w:rsidR="00FE5A86" w:rsidRDefault="00FE5A86" w:rsidP="00474CA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Authorize formal auditing, either internal or external.</w:t>
      </w:r>
      <w:r w:rsidR="00417B17">
        <w:rPr>
          <w:rFonts w:ascii="Times New Roman" w:hAnsi="Times New Roman" w:cs="Times New Roman"/>
          <w:sz w:val="24"/>
          <w:szCs w:val="24"/>
        </w:rPr>
        <w:t xml:space="preserve"> The Compliance Officer will determine the scope and need for an external audit with the assistance of the Compliance Committee, but may approve at any time.</w:t>
      </w:r>
    </w:p>
    <w:p w:rsidR="00417B17" w:rsidRDefault="00417B17" w:rsidP="00474CA7">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The frequency of monitoring shall depend on the compliance needs of (The Practice) and may vary by department.</w:t>
      </w:r>
    </w:p>
    <w:p w:rsidR="00417B17" w:rsidRPr="00417B17" w:rsidRDefault="00417B17" w:rsidP="00417B17">
      <w:pPr>
        <w:pStyle w:val="ListParagraph"/>
        <w:numPr>
          <w:ilvl w:val="1"/>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Departments will report their monitoring activities at least annually to the Compliance Officer. </w:t>
      </w:r>
      <w:r w:rsidRPr="00417B17">
        <w:rPr>
          <w:rFonts w:ascii="Times New Roman" w:hAnsi="Times New Roman" w:cs="Times New Roman"/>
          <w:sz w:val="24"/>
          <w:szCs w:val="24"/>
        </w:rPr>
        <w:t>The report shall include:</w:t>
      </w:r>
    </w:p>
    <w:p w:rsidR="00417B17" w:rsidRDefault="00417B17" w:rsidP="00417B1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Monitoring activities</w:t>
      </w:r>
      <w:r w:rsidR="00CC3E05">
        <w:rPr>
          <w:rFonts w:ascii="Times New Roman" w:hAnsi="Times New Roman" w:cs="Times New Roman"/>
          <w:sz w:val="24"/>
          <w:szCs w:val="24"/>
        </w:rPr>
        <w:t>,</w:t>
      </w:r>
    </w:p>
    <w:p w:rsidR="00417B17" w:rsidRDefault="00417B17" w:rsidP="00417B1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Compliance issues identified and the resolution of those</w:t>
      </w:r>
      <w:r w:rsidR="00CC3E05">
        <w:rPr>
          <w:rFonts w:ascii="Times New Roman" w:hAnsi="Times New Roman" w:cs="Times New Roman"/>
          <w:sz w:val="24"/>
          <w:szCs w:val="24"/>
        </w:rPr>
        <w:t xml:space="preserve"> issues, and</w:t>
      </w:r>
    </w:p>
    <w:p w:rsidR="00417B17" w:rsidRDefault="00417B17" w:rsidP="00417B17">
      <w:pPr>
        <w:pStyle w:val="ListParagraph"/>
        <w:numPr>
          <w:ilvl w:val="2"/>
          <w:numId w:val="8"/>
        </w:numPr>
        <w:spacing w:line="360" w:lineRule="auto"/>
        <w:rPr>
          <w:rFonts w:ascii="Times New Roman" w:hAnsi="Times New Roman" w:cs="Times New Roman"/>
          <w:sz w:val="24"/>
          <w:szCs w:val="24"/>
        </w:rPr>
      </w:pPr>
      <w:r>
        <w:rPr>
          <w:rFonts w:ascii="Times New Roman" w:hAnsi="Times New Roman" w:cs="Times New Roman"/>
          <w:sz w:val="24"/>
          <w:szCs w:val="24"/>
        </w:rPr>
        <w:t>Training provided</w:t>
      </w:r>
    </w:p>
    <w:p w:rsidR="00417B17" w:rsidRDefault="00417B17" w:rsidP="00417B17">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If monitoring or auditing reveals a compliance violation, the Compliance Officer shall immediately be notified. The Compliance Officer will determine if legal counsel</w:t>
      </w:r>
      <w:r w:rsidR="00EF53C0">
        <w:rPr>
          <w:rFonts w:ascii="Times New Roman" w:hAnsi="Times New Roman" w:cs="Times New Roman"/>
          <w:sz w:val="24"/>
          <w:szCs w:val="24"/>
        </w:rPr>
        <w:t xml:space="preserve"> and/or government authority should be consulted.</w:t>
      </w: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AB0644" w:rsidRDefault="00AB0644" w:rsidP="00EF53C0">
      <w:pPr>
        <w:spacing w:line="360" w:lineRule="auto"/>
        <w:rPr>
          <w:rFonts w:ascii="Times New Roman" w:hAnsi="Times New Roman" w:cs="Times New Roman"/>
          <w:sz w:val="24"/>
          <w:szCs w:val="24"/>
        </w:rPr>
      </w:pPr>
    </w:p>
    <w:p w:rsidR="00AB0644" w:rsidRDefault="00AB0644"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360" w:lineRule="auto"/>
        <w:rPr>
          <w:rFonts w:ascii="Times New Roman" w:hAnsi="Times New Roman" w:cs="Times New Roman"/>
          <w:sz w:val="24"/>
          <w:szCs w:val="24"/>
        </w:rPr>
      </w:pPr>
    </w:p>
    <w:p w:rsidR="00EF53C0" w:rsidRDefault="00EF53C0" w:rsidP="00EF53C0">
      <w:pPr>
        <w:spacing w:line="480" w:lineRule="auto"/>
        <w:rPr>
          <w:rFonts w:ascii="Times New Roman" w:hAnsi="Times New Roman" w:cs="Times New Roman"/>
          <w:b/>
          <w:sz w:val="28"/>
          <w:szCs w:val="28"/>
        </w:rPr>
      </w:pPr>
      <w:r w:rsidRPr="005333EF">
        <w:rPr>
          <w:rFonts w:ascii="Times New Roman" w:hAnsi="Times New Roman" w:cs="Times New Roman"/>
          <w:b/>
          <w:sz w:val="28"/>
          <w:szCs w:val="28"/>
          <w:u w:val="single"/>
        </w:rPr>
        <w:lastRenderedPageBreak/>
        <w:t>COMPLIANCE PLAN:</w:t>
      </w:r>
      <w:r w:rsidRPr="005333EF">
        <w:rPr>
          <w:rFonts w:ascii="Times New Roman" w:hAnsi="Times New Roman" w:cs="Times New Roman"/>
          <w:sz w:val="28"/>
          <w:szCs w:val="28"/>
        </w:rPr>
        <w:t xml:space="preserve"> </w:t>
      </w:r>
      <w:r>
        <w:rPr>
          <w:rFonts w:ascii="Times New Roman" w:hAnsi="Times New Roman" w:cs="Times New Roman"/>
          <w:b/>
          <w:sz w:val="28"/>
          <w:szCs w:val="28"/>
        </w:rPr>
        <w:t xml:space="preserve">Investigating and Responding </w:t>
      </w:r>
    </w:p>
    <w:p w:rsidR="00EF53C0" w:rsidRDefault="00EF53C0" w:rsidP="00EF53C0">
      <w:pPr>
        <w:spacing w:line="360" w:lineRule="auto"/>
        <w:rPr>
          <w:rFonts w:ascii="Times New Roman" w:hAnsi="Times New Roman" w:cs="Times New Roman"/>
          <w:sz w:val="24"/>
          <w:szCs w:val="24"/>
        </w:rPr>
      </w:pPr>
      <w:r>
        <w:rPr>
          <w:rFonts w:ascii="Times New Roman" w:hAnsi="Times New Roman" w:cs="Times New Roman"/>
          <w:sz w:val="24"/>
          <w:szCs w:val="24"/>
          <w:u w:val="single"/>
        </w:rPr>
        <w:t>POLICY</w:t>
      </w:r>
      <w:r>
        <w:rPr>
          <w:rFonts w:ascii="Times New Roman" w:hAnsi="Times New Roman" w:cs="Times New Roman"/>
          <w:sz w:val="24"/>
          <w:szCs w:val="24"/>
        </w:rPr>
        <w:tab/>
      </w:r>
      <w:r w:rsidR="008814A1">
        <w:rPr>
          <w:rFonts w:ascii="Times New Roman" w:hAnsi="Times New Roman" w:cs="Times New Roman"/>
          <w:sz w:val="24"/>
          <w:szCs w:val="24"/>
        </w:rPr>
        <w:t>The Compliance Officer shall investigate suspected co</w:t>
      </w:r>
      <w:r w:rsidR="00AB0644">
        <w:rPr>
          <w:rFonts w:ascii="Times New Roman" w:hAnsi="Times New Roman" w:cs="Times New Roman"/>
          <w:sz w:val="24"/>
          <w:szCs w:val="24"/>
        </w:rPr>
        <w:t xml:space="preserve">mpliance issues and </w:t>
      </w:r>
      <w:r w:rsidR="00AB0644">
        <w:rPr>
          <w:rFonts w:ascii="Times New Roman" w:hAnsi="Times New Roman" w:cs="Times New Roman"/>
          <w:sz w:val="24"/>
          <w:szCs w:val="24"/>
        </w:rPr>
        <w:tab/>
      </w:r>
      <w:r w:rsidR="00AB0644">
        <w:rPr>
          <w:rFonts w:ascii="Times New Roman" w:hAnsi="Times New Roman" w:cs="Times New Roman"/>
          <w:sz w:val="24"/>
          <w:szCs w:val="24"/>
        </w:rPr>
        <w:tab/>
      </w:r>
      <w:r w:rsidR="00AB0644">
        <w:rPr>
          <w:rFonts w:ascii="Times New Roman" w:hAnsi="Times New Roman" w:cs="Times New Roman"/>
          <w:sz w:val="24"/>
          <w:szCs w:val="24"/>
        </w:rPr>
        <w:tab/>
        <w:t>report</w:t>
      </w:r>
      <w:r w:rsidR="008814A1">
        <w:rPr>
          <w:rFonts w:ascii="Times New Roman" w:hAnsi="Times New Roman" w:cs="Times New Roman"/>
          <w:sz w:val="24"/>
          <w:szCs w:val="24"/>
        </w:rPr>
        <w:t xml:space="preserve"> findings of noncompliance. The Compliance officer shall respond with </w:t>
      </w:r>
      <w:r w:rsidR="008814A1">
        <w:rPr>
          <w:rFonts w:ascii="Times New Roman" w:hAnsi="Times New Roman" w:cs="Times New Roman"/>
          <w:sz w:val="24"/>
          <w:szCs w:val="24"/>
        </w:rPr>
        <w:tab/>
      </w:r>
      <w:r w:rsidR="008814A1">
        <w:rPr>
          <w:rFonts w:ascii="Times New Roman" w:hAnsi="Times New Roman" w:cs="Times New Roman"/>
          <w:sz w:val="24"/>
          <w:szCs w:val="24"/>
        </w:rPr>
        <w:tab/>
      </w:r>
      <w:r w:rsidR="008814A1">
        <w:rPr>
          <w:rFonts w:ascii="Times New Roman" w:hAnsi="Times New Roman" w:cs="Times New Roman"/>
          <w:sz w:val="24"/>
          <w:szCs w:val="24"/>
        </w:rPr>
        <w:tab/>
        <w:t xml:space="preserve">appropriate changes where a failure to comply with any policy, procedure, or </w:t>
      </w:r>
      <w:r w:rsidR="008814A1">
        <w:rPr>
          <w:rFonts w:ascii="Times New Roman" w:hAnsi="Times New Roman" w:cs="Times New Roman"/>
          <w:sz w:val="24"/>
          <w:szCs w:val="24"/>
        </w:rPr>
        <w:tab/>
      </w:r>
      <w:r w:rsidR="008814A1">
        <w:rPr>
          <w:rFonts w:ascii="Times New Roman" w:hAnsi="Times New Roman" w:cs="Times New Roman"/>
          <w:sz w:val="24"/>
          <w:szCs w:val="24"/>
        </w:rPr>
        <w:tab/>
      </w:r>
      <w:r w:rsidR="008814A1">
        <w:rPr>
          <w:rFonts w:ascii="Times New Roman" w:hAnsi="Times New Roman" w:cs="Times New Roman"/>
          <w:sz w:val="24"/>
          <w:szCs w:val="24"/>
        </w:rPr>
        <w:tab/>
        <w:t xml:space="preserve">relevant law is found. Uncorrected misconduct may threaten (The Practice’s) </w:t>
      </w:r>
      <w:r w:rsidR="008814A1">
        <w:rPr>
          <w:rFonts w:ascii="Times New Roman" w:hAnsi="Times New Roman" w:cs="Times New Roman"/>
          <w:sz w:val="24"/>
          <w:szCs w:val="24"/>
        </w:rPr>
        <w:tab/>
      </w:r>
      <w:r w:rsidR="008814A1">
        <w:rPr>
          <w:rFonts w:ascii="Times New Roman" w:hAnsi="Times New Roman" w:cs="Times New Roman"/>
          <w:sz w:val="24"/>
          <w:szCs w:val="24"/>
        </w:rPr>
        <w:tab/>
      </w:r>
      <w:r w:rsidR="008814A1">
        <w:rPr>
          <w:rFonts w:ascii="Times New Roman" w:hAnsi="Times New Roman" w:cs="Times New Roman"/>
          <w:sz w:val="24"/>
          <w:szCs w:val="24"/>
        </w:rPr>
        <w:tab/>
        <w:t>mission and participation in federal programs.</w:t>
      </w:r>
    </w:p>
    <w:p w:rsidR="0008208D" w:rsidRDefault="0008208D" w:rsidP="00EF53C0">
      <w:pPr>
        <w:spacing w:line="360" w:lineRule="auto"/>
        <w:rPr>
          <w:rFonts w:ascii="Times New Roman" w:hAnsi="Times New Roman" w:cs="Times New Roman"/>
          <w:sz w:val="24"/>
          <w:szCs w:val="24"/>
        </w:rPr>
      </w:pPr>
    </w:p>
    <w:p w:rsidR="008814A1" w:rsidRPr="0008208D" w:rsidRDefault="0008208D" w:rsidP="00EF53C0">
      <w:pPr>
        <w:spacing w:line="360" w:lineRule="auto"/>
        <w:rPr>
          <w:rFonts w:ascii="Times New Roman" w:hAnsi="Times New Roman" w:cs="Times New Roman"/>
          <w:sz w:val="24"/>
          <w:szCs w:val="24"/>
          <w:u w:val="single"/>
        </w:rPr>
      </w:pPr>
      <w:r w:rsidRPr="0008208D">
        <w:rPr>
          <w:rFonts w:ascii="Times New Roman" w:hAnsi="Times New Roman" w:cs="Times New Roman"/>
          <w:sz w:val="24"/>
          <w:szCs w:val="24"/>
          <w:u w:val="single"/>
        </w:rPr>
        <w:t>PROCEDURE</w:t>
      </w:r>
    </w:p>
    <w:p w:rsidR="0008208D" w:rsidRDefault="0008208D" w:rsidP="0008208D">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shall record all reports of potential noncompliance and include:</w:t>
      </w:r>
    </w:p>
    <w:p w:rsidR="0008208D" w:rsidRDefault="0008208D" w:rsidP="0008208D">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The date the report was receive</w:t>
      </w:r>
      <w:r w:rsidR="00194E28">
        <w:rPr>
          <w:rFonts w:ascii="Times New Roman" w:hAnsi="Times New Roman" w:cs="Times New Roman"/>
          <w:sz w:val="24"/>
          <w:szCs w:val="24"/>
        </w:rPr>
        <w:t>d</w:t>
      </w:r>
      <w:r>
        <w:rPr>
          <w:rFonts w:ascii="Times New Roman" w:hAnsi="Times New Roman" w:cs="Times New Roman"/>
          <w:sz w:val="24"/>
          <w:szCs w:val="24"/>
        </w:rPr>
        <w:t>,</w:t>
      </w:r>
    </w:p>
    <w:p w:rsidR="0008208D" w:rsidRDefault="0008208D" w:rsidP="0008208D">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The manner by which the report was received,</w:t>
      </w:r>
    </w:p>
    <w:p w:rsidR="0008208D" w:rsidRDefault="0008208D" w:rsidP="0008208D">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A brief statement of the facts alleged.</w:t>
      </w:r>
    </w:p>
    <w:p w:rsidR="0008208D" w:rsidRDefault="0008208D" w:rsidP="0008208D">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The notes from the investigation and response,</w:t>
      </w:r>
    </w:p>
    <w:p w:rsidR="0008208D" w:rsidRDefault="0008208D" w:rsidP="0008208D">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Any action taken.</w:t>
      </w:r>
    </w:p>
    <w:p w:rsidR="0008208D" w:rsidRDefault="005D463E" w:rsidP="0008208D">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Officer shall promptly investigate</w:t>
      </w:r>
      <w:r w:rsidR="00DE4D53">
        <w:rPr>
          <w:rFonts w:ascii="Times New Roman" w:hAnsi="Times New Roman" w:cs="Times New Roman"/>
          <w:sz w:val="24"/>
          <w:szCs w:val="24"/>
        </w:rPr>
        <w:t xml:space="preserve"> all</w:t>
      </w:r>
      <w:r>
        <w:rPr>
          <w:rFonts w:ascii="Times New Roman" w:hAnsi="Times New Roman" w:cs="Times New Roman"/>
          <w:sz w:val="24"/>
          <w:szCs w:val="24"/>
        </w:rPr>
        <w:t xml:space="preserve"> reports</w:t>
      </w:r>
      <w:r w:rsidR="00DE4D53">
        <w:rPr>
          <w:rFonts w:ascii="Times New Roman" w:hAnsi="Times New Roman" w:cs="Times New Roman"/>
          <w:sz w:val="24"/>
          <w:szCs w:val="24"/>
        </w:rPr>
        <w:t xml:space="preserve"> of suspected noncompliance to determine if a violation has occurred</w:t>
      </w:r>
      <w:r>
        <w:rPr>
          <w:rFonts w:ascii="Times New Roman" w:hAnsi="Times New Roman" w:cs="Times New Roman"/>
          <w:sz w:val="24"/>
          <w:szCs w:val="24"/>
        </w:rPr>
        <w:t>. As part of their investigation</w:t>
      </w:r>
      <w:r w:rsidR="00AB0644">
        <w:rPr>
          <w:rFonts w:ascii="Times New Roman" w:hAnsi="Times New Roman" w:cs="Times New Roman"/>
          <w:sz w:val="24"/>
          <w:szCs w:val="24"/>
        </w:rPr>
        <w:t>,</w:t>
      </w:r>
      <w:r>
        <w:rPr>
          <w:rFonts w:ascii="Times New Roman" w:hAnsi="Times New Roman" w:cs="Times New Roman"/>
          <w:sz w:val="24"/>
          <w:szCs w:val="24"/>
        </w:rPr>
        <w:t xml:space="preserve"> the Compliance Officer may:</w:t>
      </w:r>
    </w:p>
    <w:p w:rsidR="005D463E" w:rsidRDefault="005D463E" w:rsidP="005D463E">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Review documents,</w:t>
      </w:r>
    </w:p>
    <w:p w:rsidR="005D463E" w:rsidRDefault="005D463E" w:rsidP="005D463E">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Review relevant policies and procedures,</w:t>
      </w:r>
    </w:p>
    <w:p w:rsidR="005D463E" w:rsidRDefault="005D463E" w:rsidP="00067BB3">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Interview witnesses</w:t>
      </w:r>
      <w:r w:rsidR="00067BB3">
        <w:rPr>
          <w:rFonts w:ascii="Times New Roman" w:hAnsi="Times New Roman" w:cs="Times New Roman"/>
          <w:sz w:val="24"/>
          <w:szCs w:val="24"/>
        </w:rPr>
        <w:t>, and</w:t>
      </w:r>
    </w:p>
    <w:p w:rsidR="00067BB3" w:rsidRDefault="00067BB3" w:rsidP="00067BB3">
      <w:pPr>
        <w:pStyle w:val="ListParagraph"/>
        <w:numPr>
          <w:ilvl w:val="1"/>
          <w:numId w:val="9"/>
        </w:numPr>
        <w:spacing w:line="360" w:lineRule="auto"/>
        <w:rPr>
          <w:rFonts w:ascii="Times New Roman" w:hAnsi="Times New Roman" w:cs="Times New Roman"/>
          <w:sz w:val="24"/>
          <w:szCs w:val="24"/>
        </w:rPr>
      </w:pPr>
      <w:r>
        <w:rPr>
          <w:rFonts w:ascii="Times New Roman" w:hAnsi="Times New Roman" w:cs="Times New Roman"/>
          <w:sz w:val="24"/>
          <w:szCs w:val="24"/>
        </w:rPr>
        <w:t>Make recommendations at the conclusions of the investigation.</w:t>
      </w:r>
    </w:p>
    <w:p w:rsidR="00067BB3" w:rsidRDefault="00067BB3" w:rsidP="00067BB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If an unintentional error is found, the Compliance Officer shall contact legal counsel to determine if disclosure should be made under the OIG Self-Disclosure Protocol or if repayment can be made without reporting the matter.</w:t>
      </w:r>
    </w:p>
    <w:p w:rsidR="00067BB3" w:rsidRDefault="00067BB3" w:rsidP="00067BB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Compliance Office</w:t>
      </w:r>
      <w:r w:rsidR="00AB0644">
        <w:rPr>
          <w:rFonts w:ascii="Times New Roman" w:hAnsi="Times New Roman" w:cs="Times New Roman"/>
          <w:sz w:val="24"/>
          <w:szCs w:val="24"/>
        </w:rPr>
        <w:t>r</w:t>
      </w:r>
      <w:r>
        <w:rPr>
          <w:rFonts w:ascii="Times New Roman" w:hAnsi="Times New Roman" w:cs="Times New Roman"/>
          <w:sz w:val="24"/>
          <w:szCs w:val="24"/>
        </w:rPr>
        <w:t xml:space="preserve"> shall immediately report to the appropriate responsible body any intentional violations</w:t>
      </w:r>
      <w:r w:rsidR="00194E28">
        <w:rPr>
          <w:rFonts w:ascii="Times New Roman" w:hAnsi="Times New Roman" w:cs="Times New Roman"/>
          <w:sz w:val="24"/>
          <w:szCs w:val="24"/>
        </w:rPr>
        <w:t>,</w:t>
      </w:r>
      <w:r>
        <w:rPr>
          <w:rFonts w:ascii="Times New Roman" w:hAnsi="Times New Roman" w:cs="Times New Roman"/>
          <w:sz w:val="24"/>
          <w:szCs w:val="24"/>
        </w:rPr>
        <w:t xml:space="preserve"> and legal counsel may be contacted to determine the appropriate disclosure or repayment.</w:t>
      </w:r>
    </w:p>
    <w:p w:rsidR="00067BB3" w:rsidRDefault="00067BB3" w:rsidP="00067BB3">
      <w:pPr>
        <w:pStyle w:val="ListParagraph"/>
        <w:numPr>
          <w:ilvl w:val="0"/>
          <w:numId w:val="9"/>
        </w:numPr>
        <w:spacing w:line="360" w:lineRule="auto"/>
        <w:rPr>
          <w:rFonts w:ascii="Times New Roman" w:hAnsi="Times New Roman" w:cs="Times New Roman"/>
          <w:sz w:val="24"/>
          <w:szCs w:val="24"/>
        </w:rPr>
      </w:pPr>
      <w:r>
        <w:rPr>
          <w:rFonts w:ascii="Times New Roman" w:hAnsi="Times New Roman" w:cs="Times New Roman"/>
          <w:sz w:val="24"/>
          <w:szCs w:val="24"/>
        </w:rPr>
        <w:t>(The Practice) shall report and repay any over</w:t>
      </w:r>
      <w:r w:rsidR="00194E28">
        <w:rPr>
          <w:rFonts w:ascii="Times New Roman" w:hAnsi="Times New Roman" w:cs="Times New Roman"/>
          <w:sz w:val="24"/>
          <w:szCs w:val="24"/>
        </w:rPr>
        <w:t>payments from government health</w:t>
      </w:r>
      <w:r>
        <w:rPr>
          <w:rFonts w:ascii="Times New Roman" w:hAnsi="Times New Roman" w:cs="Times New Roman"/>
          <w:sz w:val="24"/>
          <w:szCs w:val="24"/>
        </w:rPr>
        <w:t>care programs within sixty (60) days</w:t>
      </w:r>
      <w:r w:rsidR="00DE4D53">
        <w:rPr>
          <w:rFonts w:ascii="Times New Roman" w:hAnsi="Times New Roman" w:cs="Times New Roman"/>
          <w:sz w:val="24"/>
          <w:szCs w:val="24"/>
        </w:rPr>
        <w:t xml:space="preserve"> to the appropriate authority.</w:t>
      </w:r>
    </w:p>
    <w:p w:rsidR="00DE4D53" w:rsidRDefault="00DE4D53" w:rsidP="00DE4D53">
      <w:pPr>
        <w:spacing w:line="360" w:lineRule="auto"/>
        <w:ind w:left="360"/>
        <w:rPr>
          <w:rFonts w:ascii="Times New Roman" w:hAnsi="Times New Roman" w:cs="Times New Roman"/>
          <w:sz w:val="24"/>
          <w:szCs w:val="24"/>
        </w:rPr>
      </w:pPr>
      <w:r>
        <w:rPr>
          <w:rFonts w:ascii="Times New Roman" w:hAnsi="Times New Roman" w:cs="Times New Roman"/>
          <w:sz w:val="24"/>
          <w:szCs w:val="24"/>
        </w:rPr>
        <w:lastRenderedPageBreak/>
        <w:t>Th</w:t>
      </w:r>
      <w:r w:rsidR="00674833">
        <w:rPr>
          <w:rFonts w:ascii="Times New Roman" w:hAnsi="Times New Roman" w:cs="Times New Roman"/>
          <w:sz w:val="24"/>
          <w:szCs w:val="24"/>
        </w:rPr>
        <w:t>is plan</w:t>
      </w:r>
      <w:r>
        <w:rPr>
          <w:rFonts w:ascii="Times New Roman" w:hAnsi="Times New Roman" w:cs="Times New Roman"/>
          <w:sz w:val="24"/>
          <w:szCs w:val="24"/>
        </w:rPr>
        <w:t xml:space="preserve"> attempt</w:t>
      </w:r>
      <w:r w:rsidR="00674833">
        <w:rPr>
          <w:rFonts w:ascii="Times New Roman" w:hAnsi="Times New Roman" w:cs="Times New Roman"/>
          <w:sz w:val="24"/>
          <w:szCs w:val="24"/>
        </w:rPr>
        <w:t>s</w:t>
      </w:r>
      <w:r>
        <w:rPr>
          <w:rFonts w:ascii="Times New Roman" w:hAnsi="Times New Roman" w:cs="Times New Roman"/>
          <w:sz w:val="24"/>
          <w:szCs w:val="24"/>
        </w:rPr>
        <w:t xml:space="preserve"> to provide the foundation for </w:t>
      </w:r>
      <w:r w:rsidR="00674833">
        <w:rPr>
          <w:rFonts w:ascii="Times New Roman" w:hAnsi="Times New Roman" w:cs="Times New Roman"/>
          <w:sz w:val="24"/>
          <w:szCs w:val="24"/>
        </w:rPr>
        <w:t xml:space="preserve">the </w:t>
      </w:r>
      <w:r>
        <w:rPr>
          <w:rFonts w:ascii="Times New Roman" w:hAnsi="Times New Roman" w:cs="Times New Roman"/>
          <w:sz w:val="24"/>
          <w:szCs w:val="24"/>
        </w:rPr>
        <w:t xml:space="preserve">development of an effective compliance program. This Compliance Plan may be altered or amended in writing only. </w:t>
      </w:r>
    </w:p>
    <w:p w:rsidR="00DE4D53" w:rsidRDefault="00DE4D53" w:rsidP="00DE4D53">
      <w:pPr>
        <w:spacing w:line="360" w:lineRule="auto"/>
        <w:ind w:left="360"/>
        <w:rPr>
          <w:rFonts w:ascii="Times New Roman" w:hAnsi="Times New Roman" w:cs="Times New Roman"/>
          <w:sz w:val="24"/>
          <w:szCs w:val="24"/>
        </w:rPr>
      </w:pPr>
    </w:p>
    <w:p w:rsidR="00DE4D53" w:rsidRDefault="00DE4D53" w:rsidP="00DE4D53">
      <w:pPr>
        <w:spacing w:line="360" w:lineRule="auto"/>
        <w:ind w:left="360"/>
        <w:rPr>
          <w:rFonts w:ascii="Times New Roman" w:hAnsi="Times New Roman" w:cs="Times New Roman"/>
          <w:sz w:val="24"/>
          <w:szCs w:val="24"/>
        </w:rPr>
      </w:pPr>
      <w:r>
        <w:rPr>
          <w:rFonts w:ascii="Times New Roman" w:hAnsi="Times New Roman" w:cs="Times New Roman"/>
          <w:sz w:val="24"/>
          <w:szCs w:val="24"/>
        </w:rPr>
        <w:t>This Compliance Plan has been approved and authorized as designated below, effective this _____ day of __________________, ________.</w:t>
      </w:r>
    </w:p>
    <w:p w:rsidR="00DE4D53" w:rsidRDefault="00DE4D53" w:rsidP="00DE4D53">
      <w:pPr>
        <w:spacing w:line="360" w:lineRule="auto"/>
        <w:ind w:left="360"/>
        <w:rPr>
          <w:rFonts w:ascii="Times New Roman" w:hAnsi="Times New Roman" w:cs="Times New Roman"/>
          <w:sz w:val="24"/>
          <w:szCs w:val="24"/>
        </w:rPr>
      </w:pPr>
    </w:p>
    <w:p w:rsidR="00DE4D53" w:rsidRPr="00DE4D53" w:rsidRDefault="00DE4D53" w:rsidP="00DE4D53">
      <w:pPr>
        <w:spacing w:line="360" w:lineRule="auto"/>
        <w:ind w:left="360"/>
        <w:rPr>
          <w:rFonts w:ascii="Times New Roman" w:hAnsi="Times New Roman" w:cs="Times New Roman"/>
          <w:b/>
          <w:sz w:val="24"/>
          <w:szCs w:val="24"/>
        </w:rPr>
      </w:pPr>
      <w:r w:rsidRPr="00DE4D53">
        <w:rPr>
          <w:rFonts w:ascii="Times New Roman" w:hAnsi="Times New Roman" w:cs="Times New Roman"/>
          <w:b/>
          <w:sz w:val="24"/>
          <w:szCs w:val="24"/>
        </w:rPr>
        <w:t>(THE PRACTICE)</w:t>
      </w:r>
    </w:p>
    <w:p w:rsidR="00DE4D53" w:rsidRDefault="00DE4D53" w:rsidP="00DE4D53">
      <w:pPr>
        <w:spacing w:line="360" w:lineRule="auto"/>
        <w:ind w:left="360"/>
        <w:rPr>
          <w:rFonts w:ascii="Times New Roman" w:hAnsi="Times New Roman" w:cs="Times New Roman"/>
          <w:sz w:val="24"/>
          <w:szCs w:val="24"/>
        </w:rPr>
      </w:pPr>
      <w:r>
        <w:rPr>
          <w:rFonts w:ascii="Times New Roman" w:hAnsi="Times New Roman" w:cs="Times New Roman"/>
          <w:sz w:val="24"/>
          <w:szCs w:val="24"/>
        </w:rPr>
        <w:t>By: ___________________________</w:t>
      </w:r>
    </w:p>
    <w:p w:rsidR="00DE4D53" w:rsidRPr="00DE4D53" w:rsidRDefault="00DE4D53" w:rsidP="00DE4D53">
      <w:pPr>
        <w:spacing w:line="360" w:lineRule="auto"/>
        <w:ind w:left="360"/>
        <w:rPr>
          <w:rFonts w:ascii="Times New Roman" w:hAnsi="Times New Roman" w:cs="Times New Roman"/>
          <w:sz w:val="24"/>
          <w:szCs w:val="24"/>
        </w:rPr>
      </w:pPr>
      <w:r>
        <w:rPr>
          <w:rFonts w:ascii="Times New Roman" w:hAnsi="Times New Roman" w:cs="Times New Roman"/>
          <w:sz w:val="24"/>
          <w:szCs w:val="24"/>
        </w:rPr>
        <w:t>Date: ______________</w:t>
      </w:r>
    </w:p>
    <w:sectPr w:rsidR="00DE4D53" w:rsidRPr="00DE4D53" w:rsidSect="006F3FFE">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0AB" w:rsidRDefault="006660AB" w:rsidP="00CA60D0">
      <w:pPr>
        <w:spacing w:after="0" w:line="240" w:lineRule="auto"/>
      </w:pPr>
      <w:r>
        <w:separator/>
      </w:r>
    </w:p>
  </w:endnote>
  <w:endnote w:type="continuationSeparator" w:id="0">
    <w:p w:rsidR="006660AB" w:rsidRDefault="006660AB" w:rsidP="00CA60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249370"/>
      <w:docPartObj>
        <w:docPartGallery w:val="Page Numbers (Bottom of Page)"/>
        <w:docPartUnique/>
      </w:docPartObj>
    </w:sdtPr>
    <w:sdtEndPr/>
    <w:sdtContent>
      <w:p w:rsidR="0008208D" w:rsidRDefault="0008208D">
        <w:pPr>
          <w:pStyle w:val="Footer"/>
        </w:pPr>
        <w:r>
          <w:rPr>
            <w:noProof/>
          </w:rPr>
          <mc:AlternateContent>
            <mc:Choice Requires="wps">
              <w:drawing>
                <wp:anchor distT="0" distB="0" distL="114300" distR="114300" simplePos="0" relativeHeight="251659264" behindDoc="0" locked="0" layoutInCell="1" allowOverlap="1">
                  <wp:simplePos x="0" y="0"/>
                  <wp:positionH relativeFrom="page">
                    <wp:posOffset>5443870</wp:posOffset>
                  </wp:positionH>
                  <wp:positionV relativeFrom="page">
                    <wp:posOffset>8080744</wp:posOffset>
                  </wp:positionV>
                  <wp:extent cx="2306704" cy="2001505"/>
                  <wp:effectExtent l="0" t="0" r="0" b="0"/>
                  <wp:wrapNone/>
                  <wp:docPr id="1" name="Isosceles Tri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704" cy="200150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208D" w:rsidRDefault="0008208D">
                              <w:pPr>
                                <w:jc w:val="center"/>
                                <w:rPr>
                                  <w:szCs w:val="72"/>
                                </w:rPr>
                              </w:pPr>
                              <w:r>
                                <w:rPr>
                                  <w:rFonts w:cs="Times New Roman"/>
                                </w:rPr>
                                <w:fldChar w:fldCharType="begin"/>
                              </w:r>
                              <w:r>
                                <w:instrText xml:space="preserve"> PAGE    \* MERGEFORMAT </w:instrText>
                              </w:r>
                              <w:r>
                                <w:rPr>
                                  <w:rFonts w:cs="Times New Roman"/>
                                </w:rPr>
                                <w:fldChar w:fldCharType="separate"/>
                              </w:r>
                              <w:r w:rsidR="00AA422E" w:rsidRPr="00AA422E">
                                <w:rPr>
                                  <w:rFonts w:asciiTheme="majorHAnsi" w:eastAsiaTheme="majorEastAsia" w:hAnsiTheme="majorHAnsi" w:cstheme="majorBidi"/>
                                  <w:noProof/>
                                  <w:color w:val="FCFFFF" w:themeColor="background1"/>
                                  <w:sz w:val="72"/>
                                  <w:szCs w:val="72"/>
                                </w:rPr>
                                <w:t>4</w:t>
                              </w:r>
                              <w:r>
                                <w:rPr>
                                  <w:rFonts w:asciiTheme="majorHAnsi" w:eastAsiaTheme="majorEastAsia" w:hAnsiTheme="majorHAnsi" w:cstheme="majorBidi"/>
                                  <w:noProof/>
                                  <w:color w:val="FC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428.65pt;margin-top:636.3pt;width:181.65pt;height:15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" adj="21600" fillcolor="#d2eaf1" stroked="f">
                  <v:textbox>
                    <w:txbxContent>
                      <w:p w:rsidR="0008208D" w:rsidRDefault="0008208D">
                        <w:pPr>
                          <w:jc w:val="center"/>
                          <w:rPr>
                            <w:szCs w:val="72"/>
                          </w:rPr>
                        </w:pPr>
                        <w:r>
                          <w:rPr>
                            <w:rFonts w:cs="Times New Roman"/>
                          </w:rPr>
                          <w:fldChar w:fldCharType="begin"/>
                        </w:r>
                        <w:r>
                          <w:instrText xml:space="preserve"> PAGE    \* MERGEFORMAT </w:instrText>
                        </w:r>
                        <w:r>
                          <w:rPr>
                            <w:rFonts w:cs="Times New Roman"/>
                          </w:rPr>
                          <w:fldChar w:fldCharType="separate"/>
                        </w:r>
                        <w:r w:rsidR="00AA422E" w:rsidRPr="00AA422E">
                          <w:rPr>
                            <w:rFonts w:asciiTheme="majorHAnsi" w:eastAsiaTheme="majorEastAsia" w:hAnsiTheme="majorHAnsi" w:cstheme="majorBidi"/>
                            <w:noProof/>
                            <w:color w:val="FCFFFF" w:themeColor="background1"/>
                            <w:sz w:val="72"/>
                            <w:szCs w:val="72"/>
                          </w:rPr>
                          <w:t>4</w:t>
                        </w:r>
                        <w:r>
                          <w:rPr>
                            <w:rFonts w:asciiTheme="majorHAnsi" w:eastAsiaTheme="majorEastAsia" w:hAnsiTheme="majorHAnsi" w:cstheme="majorBidi"/>
                            <w:noProof/>
                            <w:color w:val="FC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0AB" w:rsidRDefault="006660AB" w:rsidP="00CA60D0">
      <w:pPr>
        <w:spacing w:after="0" w:line="240" w:lineRule="auto"/>
      </w:pPr>
      <w:r>
        <w:separator/>
      </w:r>
    </w:p>
  </w:footnote>
  <w:footnote w:type="continuationSeparator" w:id="0">
    <w:p w:rsidR="006660AB" w:rsidRDefault="006660AB" w:rsidP="00CA60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905"/>
    <w:multiLevelType w:val="hybridMultilevel"/>
    <w:tmpl w:val="78C6E1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E7B75"/>
    <w:multiLevelType w:val="hybridMultilevel"/>
    <w:tmpl w:val="BEA8C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95D5D"/>
    <w:multiLevelType w:val="hybridMultilevel"/>
    <w:tmpl w:val="3DA2C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D0D6F"/>
    <w:multiLevelType w:val="hybridMultilevel"/>
    <w:tmpl w:val="6C289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A0814"/>
    <w:multiLevelType w:val="hybridMultilevel"/>
    <w:tmpl w:val="304A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51A5F"/>
    <w:multiLevelType w:val="hybridMultilevel"/>
    <w:tmpl w:val="C6C2AD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B5BF4"/>
    <w:multiLevelType w:val="hybridMultilevel"/>
    <w:tmpl w:val="EA5A18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70AD0"/>
    <w:multiLevelType w:val="hybridMultilevel"/>
    <w:tmpl w:val="F3B02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C68EA"/>
    <w:multiLevelType w:val="hybridMultilevel"/>
    <w:tmpl w:val="5C803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5"/>
  </w:num>
  <w:num w:numId="5">
    <w:abstractNumId w:val="3"/>
  </w:num>
  <w:num w:numId="6">
    <w:abstractNumId w:val="2"/>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1E3"/>
    <w:rsid w:val="00061321"/>
    <w:rsid w:val="00067BB3"/>
    <w:rsid w:val="0008208D"/>
    <w:rsid w:val="000F1C42"/>
    <w:rsid w:val="00103222"/>
    <w:rsid w:val="00110056"/>
    <w:rsid w:val="00126AFA"/>
    <w:rsid w:val="00194E28"/>
    <w:rsid w:val="001D1931"/>
    <w:rsid w:val="00204576"/>
    <w:rsid w:val="00251331"/>
    <w:rsid w:val="002828E3"/>
    <w:rsid w:val="002F02A2"/>
    <w:rsid w:val="003009B3"/>
    <w:rsid w:val="00305CE8"/>
    <w:rsid w:val="0031682D"/>
    <w:rsid w:val="003344FA"/>
    <w:rsid w:val="003851E3"/>
    <w:rsid w:val="003B3FE0"/>
    <w:rsid w:val="003B4743"/>
    <w:rsid w:val="003C5035"/>
    <w:rsid w:val="003E382B"/>
    <w:rsid w:val="004002D0"/>
    <w:rsid w:val="00417B17"/>
    <w:rsid w:val="004364FE"/>
    <w:rsid w:val="00474CA7"/>
    <w:rsid w:val="004862D5"/>
    <w:rsid w:val="004A7063"/>
    <w:rsid w:val="004D15C9"/>
    <w:rsid w:val="004F61D3"/>
    <w:rsid w:val="004F6B64"/>
    <w:rsid w:val="00524D2E"/>
    <w:rsid w:val="005254CE"/>
    <w:rsid w:val="005333EF"/>
    <w:rsid w:val="00543026"/>
    <w:rsid w:val="00561A94"/>
    <w:rsid w:val="005843B1"/>
    <w:rsid w:val="005927C4"/>
    <w:rsid w:val="00595180"/>
    <w:rsid w:val="005C59AB"/>
    <w:rsid w:val="005D463E"/>
    <w:rsid w:val="00602B48"/>
    <w:rsid w:val="00605C50"/>
    <w:rsid w:val="00662DF5"/>
    <w:rsid w:val="006660AB"/>
    <w:rsid w:val="00674833"/>
    <w:rsid w:val="006768C6"/>
    <w:rsid w:val="006D1632"/>
    <w:rsid w:val="006F3FFE"/>
    <w:rsid w:val="0074562D"/>
    <w:rsid w:val="007469A6"/>
    <w:rsid w:val="007705CB"/>
    <w:rsid w:val="00790F70"/>
    <w:rsid w:val="007C07CF"/>
    <w:rsid w:val="007C0B2E"/>
    <w:rsid w:val="007D08BC"/>
    <w:rsid w:val="008023FE"/>
    <w:rsid w:val="008057DA"/>
    <w:rsid w:val="008121A5"/>
    <w:rsid w:val="00836C90"/>
    <w:rsid w:val="008432F2"/>
    <w:rsid w:val="00866659"/>
    <w:rsid w:val="008814A1"/>
    <w:rsid w:val="008A4758"/>
    <w:rsid w:val="008B2D5B"/>
    <w:rsid w:val="008D498F"/>
    <w:rsid w:val="008E0CD9"/>
    <w:rsid w:val="008F6950"/>
    <w:rsid w:val="00911614"/>
    <w:rsid w:val="00995EAA"/>
    <w:rsid w:val="009B4DAF"/>
    <w:rsid w:val="00A75678"/>
    <w:rsid w:val="00AA422E"/>
    <w:rsid w:val="00AB0644"/>
    <w:rsid w:val="00AD2E8B"/>
    <w:rsid w:val="00B17ADA"/>
    <w:rsid w:val="00B33298"/>
    <w:rsid w:val="00B57E36"/>
    <w:rsid w:val="00B71E1E"/>
    <w:rsid w:val="00B85659"/>
    <w:rsid w:val="00BA2143"/>
    <w:rsid w:val="00BB0F86"/>
    <w:rsid w:val="00BB6766"/>
    <w:rsid w:val="00C0672F"/>
    <w:rsid w:val="00C163A2"/>
    <w:rsid w:val="00C30997"/>
    <w:rsid w:val="00C46234"/>
    <w:rsid w:val="00C60E1C"/>
    <w:rsid w:val="00C61839"/>
    <w:rsid w:val="00CA60D0"/>
    <w:rsid w:val="00CB361D"/>
    <w:rsid w:val="00CC3E05"/>
    <w:rsid w:val="00CC5990"/>
    <w:rsid w:val="00D1428D"/>
    <w:rsid w:val="00D71DF3"/>
    <w:rsid w:val="00D9068D"/>
    <w:rsid w:val="00DE4D53"/>
    <w:rsid w:val="00E65860"/>
    <w:rsid w:val="00E95808"/>
    <w:rsid w:val="00EC6C36"/>
    <w:rsid w:val="00EF53C0"/>
    <w:rsid w:val="00F30C9C"/>
    <w:rsid w:val="00F50E7C"/>
    <w:rsid w:val="00FA66ED"/>
    <w:rsid w:val="00FC4502"/>
    <w:rsid w:val="00FC76BE"/>
    <w:rsid w:val="00FE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EE4EF4C-3266-4BB5-A83E-8617E0EC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758"/>
  </w:style>
  <w:style w:type="paragraph" w:styleId="Heading1">
    <w:name w:val="heading 1"/>
    <w:basedOn w:val="Normal"/>
    <w:next w:val="Normal"/>
    <w:link w:val="Heading1Char"/>
    <w:uiPriority w:val="9"/>
    <w:qFormat/>
    <w:rsid w:val="008A4758"/>
    <w:pPr>
      <w:keepNext/>
      <w:keepLines/>
      <w:spacing w:before="400" w:after="40" w:line="240" w:lineRule="auto"/>
      <w:outlineLvl w:val="0"/>
    </w:pPr>
    <w:rPr>
      <w:rFonts w:asciiTheme="majorHAnsi" w:eastAsiaTheme="majorEastAsia" w:hAnsiTheme="majorHAnsi" w:cstheme="majorBidi"/>
      <w:color w:val="07233A" w:themeColor="accent1" w:themeShade="80"/>
      <w:sz w:val="36"/>
      <w:szCs w:val="36"/>
    </w:rPr>
  </w:style>
  <w:style w:type="paragraph" w:styleId="Heading2">
    <w:name w:val="heading 2"/>
    <w:basedOn w:val="Normal"/>
    <w:next w:val="Normal"/>
    <w:link w:val="Heading2Char"/>
    <w:uiPriority w:val="9"/>
    <w:semiHidden/>
    <w:unhideWhenUsed/>
    <w:qFormat/>
    <w:rsid w:val="008A4758"/>
    <w:pPr>
      <w:keepNext/>
      <w:keepLines/>
      <w:spacing w:before="40" w:after="0" w:line="240" w:lineRule="auto"/>
      <w:outlineLvl w:val="1"/>
    </w:pPr>
    <w:rPr>
      <w:rFonts w:asciiTheme="majorHAnsi" w:eastAsiaTheme="majorEastAsia" w:hAnsiTheme="majorHAnsi" w:cstheme="majorBidi"/>
      <w:color w:val="0B3557" w:themeColor="accent1" w:themeShade="BF"/>
      <w:sz w:val="32"/>
      <w:szCs w:val="32"/>
    </w:rPr>
  </w:style>
  <w:style w:type="paragraph" w:styleId="Heading3">
    <w:name w:val="heading 3"/>
    <w:basedOn w:val="Normal"/>
    <w:next w:val="Normal"/>
    <w:link w:val="Heading3Char"/>
    <w:uiPriority w:val="9"/>
    <w:semiHidden/>
    <w:unhideWhenUsed/>
    <w:qFormat/>
    <w:rsid w:val="008A4758"/>
    <w:pPr>
      <w:keepNext/>
      <w:keepLines/>
      <w:spacing w:before="40" w:after="0" w:line="240" w:lineRule="auto"/>
      <w:outlineLvl w:val="2"/>
    </w:pPr>
    <w:rPr>
      <w:rFonts w:asciiTheme="majorHAnsi" w:eastAsiaTheme="majorEastAsia" w:hAnsiTheme="majorHAnsi" w:cstheme="majorBidi"/>
      <w:color w:val="0B3557" w:themeColor="accent1" w:themeShade="BF"/>
      <w:sz w:val="28"/>
      <w:szCs w:val="28"/>
    </w:rPr>
  </w:style>
  <w:style w:type="paragraph" w:styleId="Heading4">
    <w:name w:val="heading 4"/>
    <w:basedOn w:val="Normal"/>
    <w:next w:val="Normal"/>
    <w:link w:val="Heading4Char"/>
    <w:uiPriority w:val="9"/>
    <w:semiHidden/>
    <w:unhideWhenUsed/>
    <w:qFormat/>
    <w:rsid w:val="008A4758"/>
    <w:pPr>
      <w:keepNext/>
      <w:keepLines/>
      <w:spacing w:before="40" w:after="0"/>
      <w:outlineLvl w:val="3"/>
    </w:pPr>
    <w:rPr>
      <w:rFonts w:asciiTheme="majorHAnsi" w:eastAsiaTheme="majorEastAsia" w:hAnsiTheme="majorHAnsi" w:cstheme="majorBidi"/>
      <w:color w:val="0B3557" w:themeColor="accent1" w:themeShade="BF"/>
      <w:sz w:val="24"/>
      <w:szCs w:val="24"/>
    </w:rPr>
  </w:style>
  <w:style w:type="paragraph" w:styleId="Heading5">
    <w:name w:val="heading 5"/>
    <w:basedOn w:val="Normal"/>
    <w:next w:val="Normal"/>
    <w:link w:val="Heading5Char"/>
    <w:uiPriority w:val="9"/>
    <w:semiHidden/>
    <w:unhideWhenUsed/>
    <w:qFormat/>
    <w:rsid w:val="008A4758"/>
    <w:pPr>
      <w:keepNext/>
      <w:keepLines/>
      <w:spacing w:before="40" w:after="0"/>
      <w:outlineLvl w:val="4"/>
    </w:pPr>
    <w:rPr>
      <w:rFonts w:asciiTheme="majorHAnsi" w:eastAsiaTheme="majorEastAsia" w:hAnsiTheme="majorHAnsi" w:cstheme="majorBidi"/>
      <w:caps/>
      <w:color w:val="0B3557" w:themeColor="accent1" w:themeShade="BF"/>
    </w:rPr>
  </w:style>
  <w:style w:type="paragraph" w:styleId="Heading6">
    <w:name w:val="heading 6"/>
    <w:basedOn w:val="Normal"/>
    <w:next w:val="Normal"/>
    <w:link w:val="Heading6Char"/>
    <w:uiPriority w:val="9"/>
    <w:semiHidden/>
    <w:unhideWhenUsed/>
    <w:qFormat/>
    <w:rsid w:val="008A4758"/>
    <w:pPr>
      <w:keepNext/>
      <w:keepLines/>
      <w:spacing w:before="40" w:after="0"/>
      <w:outlineLvl w:val="5"/>
    </w:pPr>
    <w:rPr>
      <w:rFonts w:asciiTheme="majorHAnsi" w:eastAsiaTheme="majorEastAsia" w:hAnsiTheme="majorHAnsi" w:cstheme="majorBidi"/>
      <w:i/>
      <w:iCs/>
      <w:caps/>
      <w:color w:val="07233A" w:themeColor="accent1" w:themeShade="80"/>
    </w:rPr>
  </w:style>
  <w:style w:type="paragraph" w:styleId="Heading7">
    <w:name w:val="heading 7"/>
    <w:basedOn w:val="Normal"/>
    <w:next w:val="Normal"/>
    <w:link w:val="Heading7Char"/>
    <w:uiPriority w:val="9"/>
    <w:semiHidden/>
    <w:unhideWhenUsed/>
    <w:qFormat/>
    <w:rsid w:val="008A4758"/>
    <w:pPr>
      <w:keepNext/>
      <w:keepLines/>
      <w:spacing w:before="40" w:after="0"/>
      <w:outlineLvl w:val="6"/>
    </w:pPr>
    <w:rPr>
      <w:rFonts w:asciiTheme="majorHAnsi" w:eastAsiaTheme="majorEastAsia" w:hAnsiTheme="majorHAnsi" w:cstheme="majorBidi"/>
      <w:b/>
      <w:bCs/>
      <w:color w:val="07233A" w:themeColor="accent1" w:themeShade="80"/>
    </w:rPr>
  </w:style>
  <w:style w:type="paragraph" w:styleId="Heading8">
    <w:name w:val="heading 8"/>
    <w:basedOn w:val="Normal"/>
    <w:next w:val="Normal"/>
    <w:link w:val="Heading8Char"/>
    <w:uiPriority w:val="9"/>
    <w:semiHidden/>
    <w:unhideWhenUsed/>
    <w:qFormat/>
    <w:rsid w:val="008A4758"/>
    <w:pPr>
      <w:keepNext/>
      <w:keepLines/>
      <w:spacing w:before="40" w:after="0"/>
      <w:outlineLvl w:val="7"/>
    </w:pPr>
    <w:rPr>
      <w:rFonts w:asciiTheme="majorHAnsi" w:eastAsiaTheme="majorEastAsia" w:hAnsiTheme="majorHAnsi" w:cstheme="majorBidi"/>
      <w:b/>
      <w:bCs/>
      <w:i/>
      <w:iCs/>
      <w:color w:val="07233A" w:themeColor="accent1" w:themeShade="80"/>
    </w:rPr>
  </w:style>
  <w:style w:type="paragraph" w:styleId="Heading9">
    <w:name w:val="heading 9"/>
    <w:basedOn w:val="Normal"/>
    <w:next w:val="Normal"/>
    <w:link w:val="Heading9Char"/>
    <w:uiPriority w:val="9"/>
    <w:semiHidden/>
    <w:unhideWhenUsed/>
    <w:qFormat/>
    <w:rsid w:val="008A4758"/>
    <w:pPr>
      <w:keepNext/>
      <w:keepLines/>
      <w:spacing w:before="40" w:after="0"/>
      <w:outlineLvl w:val="8"/>
    </w:pPr>
    <w:rPr>
      <w:rFonts w:asciiTheme="majorHAnsi" w:eastAsiaTheme="majorEastAsia" w:hAnsiTheme="majorHAnsi" w:cstheme="majorBidi"/>
      <w:i/>
      <w:iCs/>
      <w:color w:val="07233A"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758"/>
    <w:rPr>
      <w:rFonts w:asciiTheme="majorHAnsi" w:eastAsiaTheme="majorEastAsia" w:hAnsiTheme="majorHAnsi" w:cstheme="majorBidi"/>
      <w:color w:val="07233A" w:themeColor="accent1" w:themeShade="80"/>
      <w:sz w:val="36"/>
      <w:szCs w:val="36"/>
    </w:rPr>
  </w:style>
  <w:style w:type="paragraph" w:styleId="IntenseQuote">
    <w:name w:val="Intense Quote"/>
    <w:basedOn w:val="Normal"/>
    <w:next w:val="Normal"/>
    <w:link w:val="IntenseQuoteChar"/>
    <w:uiPriority w:val="30"/>
    <w:qFormat/>
    <w:rsid w:val="008A4758"/>
    <w:pPr>
      <w:spacing w:before="100" w:beforeAutospacing="1" w:after="240" w:line="240" w:lineRule="auto"/>
      <w:ind w:left="720"/>
      <w:jc w:val="center"/>
    </w:pPr>
    <w:rPr>
      <w:rFonts w:asciiTheme="majorHAnsi" w:eastAsiaTheme="majorEastAsia" w:hAnsiTheme="majorHAnsi" w:cstheme="majorBidi"/>
      <w:color w:val="52575A" w:themeColor="text2"/>
      <w:spacing w:val="-6"/>
      <w:sz w:val="32"/>
      <w:szCs w:val="32"/>
    </w:rPr>
  </w:style>
  <w:style w:type="character" w:customStyle="1" w:styleId="IntenseQuoteChar">
    <w:name w:val="Intense Quote Char"/>
    <w:basedOn w:val="DefaultParagraphFont"/>
    <w:link w:val="IntenseQuote"/>
    <w:uiPriority w:val="30"/>
    <w:rsid w:val="008A4758"/>
    <w:rPr>
      <w:rFonts w:asciiTheme="majorHAnsi" w:eastAsiaTheme="majorEastAsia" w:hAnsiTheme="majorHAnsi" w:cstheme="majorBidi"/>
      <w:color w:val="52575A" w:themeColor="text2"/>
      <w:spacing w:val="-6"/>
      <w:sz w:val="32"/>
      <w:szCs w:val="32"/>
    </w:rPr>
  </w:style>
  <w:style w:type="paragraph" w:styleId="Header">
    <w:name w:val="header"/>
    <w:basedOn w:val="Normal"/>
    <w:link w:val="HeaderChar"/>
    <w:uiPriority w:val="99"/>
    <w:unhideWhenUsed/>
    <w:rsid w:val="00CA60D0"/>
    <w:pPr>
      <w:tabs>
        <w:tab w:val="center" w:pos="4680"/>
        <w:tab w:val="right" w:pos="9360"/>
      </w:tabs>
    </w:pPr>
  </w:style>
  <w:style w:type="character" w:customStyle="1" w:styleId="HeaderChar">
    <w:name w:val="Header Char"/>
    <w:basedOn w:val="DefaultParagraphFont"/>
    <w:link w:val="Header"/>
    <w:uiPriority w:val="99"/>
    <w:rsid w:val="00CA60D0"/>
    <w:rPr>
      <w:rFonts w:eastAsiaTheme="minorEastAsia"/>
    </w:rPr>
  </w:style>
  <w:style w:type="paragraph" w:styleId="Footer">
    <w:name w:val="footer"/>
    <w:basedOn w:val="Normal"/>
    <w:link w:val="FooterChar"/>
    <w:uiPriority w:val="99"/>
    <w:unhideWhenUsed/>
    <w:rsid w:val="00CA60D0"/>
    <w:pPr>
      <w:tabs>
        <w:tab w:val="center" w:pos="4680"/>
        <w:tab w:val="right" w:pos="9360"/>
      </w:tabs>
    </w:pPr>
  </w:style>
  <w:style w:type="character" w:customStyle="1" w:styleId="FooterChar">
    <w:name w:val="Footer Char"/>
    <w:basedOn w:val="DefaultParagraphFont"/>
    <w:link w:val="Footer"/>
    <w:uiPriority w:val="99"/>
    <w:rsid w:val="00CA60D0"/>
    <w:rPr>
      <w:rFonts w:eastAsiaTheme="minorEastAsia"/>
    </w:rPr>
  </w:style>
  <w:style w:type="character" w:customStyle="1" w:styleId="Heading2Char">
    <w:name w:val="Heading 2 Char"/>
    <w:basedOn w:val="DefaultParagraphFont"/>
    <w:link w:val="Heading2"/>
    <w:uiPriority w:val="9"/>
    <w:semiHidden/>
    <w:rsid w:val="008A4758"/>
    <w:rPr>
      <w:rFonts w:asciiTheme="majorHAnsi" w:eastAsiaTheme="majorEastAsia" w:hAnsiTheme="majorHAnsi" w:cstheme="majorBidi"/>
      <w:color w:val="0B3557" w:themeColor="accent1" w:themeShade="BF"/>
      <w:sz w:val="32"/>
      <w:szCs w:val="32"/>
    </w:rPr>
  </w:style>
  <w:style w:type="character" w:customStyle="1" w:styleId="Heading3Char">
    <w:name w:val="Heading 3 Char"/>
    <w:basedOn w:val="DefaultParagraphFont"/>
    <w:link w:val="Heading3"/>
    <w:uiPriority w:val="9"/>
    <w:semiHidden/>
    <w:rsid w:val="008A4758"/>
    <w:rPr>
      <w:rFonts w:asciiTheme="majorHAnsi" w:eastAsiaTheme="majorEastAsia" w:hAnsiTheme="majorHAnsi" w:cstheme="majorBidi"/>
      <w:color w:val="0B3557" w:themeColor="accent1" w:themeShade="BF"/>
      <w:sz w:val="28"/>
      <w:szCs w:val="28"/>
    </w:rPr>
  </w:style>
  <w:style w:type="character" w:customStyle="1" w:styleId="Heading4Char">
    <w:name w:val="Heading 4 Char"/>
    <w:basedOn w:val="DefaultParagraphFont"/>
    <w:link w:val="Heading4"/>
    <w:uiPriority w:val="9"/>
    <w:semiHidden/>
    <w:rsid w:val="008A4758"/>
    <w:rPr>
      <w:rFonts w:asciiTheme="majorHAnsi" w:eastAsiaTheme="majorEastAsia" w:hAnsiTheme="majorHAnsi" w:cstheme="majorBidi"/>
      <w:color w:val="0B3557" w:themeColor="accent1" w:themeShade="BF"/>
      <w:sz w:val="24"/>
      <w:szCs w:val="24"/>
    </w:rPr>
  </w:style>
  <w:style w:type="character" w:customStyle="1" w:styleId="Heading5Char">
    <w:name w:val="Heading 5 Char"/>
    <w:basedOn w:val="DefaultParagraphFont"/>
    <w:link w:val="Heading5"/>
    <w:uiPriority w:val="9"/>
    <w:semiHidden/>
    <w:rsid w:val="008A4758"/>
    <w:rPr>
      <w:rFonts w:asciiTheme="majorHAnsi" w:eastAsiaTheme="majorEastAsia" w:hAnsiTheme="majorHAnsi" w:cstheme="majorBidi"/>
      <w:caps/>
      <w:color w:val="0B3557" w:themeColor="accent1" w:themeShade="BF"/>
    </w:rPr>
  </w:style>
  <w:style w:type="character" w:customStyle="1" w:styleId="Heading6Char">
    <w:name w:val="Heading 6 Char"/>
    <w:basedOn w:val="DefaultParagraphFont"/>
    <w:link w:val="Heading6"/>
    <w:uiPriority w:val="9"/>
    <w:semiHidden/>
    <w:rsid w:val="008A4758"/>
    <w:rPr>
      <w:rFonts w:asciiTheme="majorHAnsi" w:eastAsiaTheme="majorEastAsia" w:hAnsiTheme="majorHAnsi" w:cstheme="majorBidi"/>
      <w:i/>
      <w:iCs/>
      <w:caps/>
      <w:color w:val="07233A" w:themeColor="accent1" w:themeShade="80"/>
    </w:rPr>
  </w:style>
  <w:style w:type="character" w:customStyle="1" w:styleId="Heading7Char">
    <w:name w:val="Heading 7 Char"/>
    <w:basedOn w:val="DefaultParagraphFont"/>
    <w:link w:val="Heading7"/>
    <w:uiPriority w:val="9"/>
    <w:semiHidden/>
    <w:rsid w:val="008A4758"/>
    <w:rPr>
      <w:rFonts w:asciiTheme="majorHAnsi" w:eastAsiaTheme="majorEastAsia" w:hAnsiTheme="majorHAnsi" w:cstheme="majorBidi"/>
      <w:b/>
      <w:bCs/>
      <w:color w:val="07233A" w:themeColor="accent1" w:themeShade="80"/>
    </w:rPr>
  </w:style>
  <w:style w:type="character" w:customStyle="1" w:styleId="Heading8Char">
    <w:name w:val="Heading 8 Char"/>
    <w:basedOn w:val="DefaultParagraphFont"/>
    <w:link w:val="Heading8"/>
    <w:uiPriority w:val="9"/>
    <w:semiHidden/>
    <w:rsid w:val="008A4758"/>
    <w:rPr>
      <w:rFonts w:asciiTheme="majorHAnsi" w:eastAsiaTheme="majorEastAsia" w:hAnsiTheme="majorHAnsi" w:cstheme="majorBidi"/>
      <w:b/>
      <w:bCs/>
      <w:i/>
      <w:iCs/>
      <w:color w:val="07233A" w:themeColor="accent1" w:themeShade="80"/>
    </w:rPr>
  </w:style>
  <w:style w:type="character" w:customStyle="1" w:styleId="Heading9Char">
    <w:name w:val="Heading 9 Char"/>
    <w:basedOn w:val="DefaultParagraphFont"/>
    <w:link w:val="Heading9"/>
    <w:uiPriority w:val="9"/>
    <w:semiHidden/>
    <w:rsid w:val="008A4758"/>
    <w:rPr>
      <w:rFonts w:asciiTheme="majorHAnsi" w:eastAsiaTheme="majorEastAsia" w:hAnsiTheme="majorHAnsi" w:cstheme="majorBidi"/>
      <w:i/>
      <w:iCs/>
      <w:color w:val="07233A" w:themeColor="accent1" w:themeShade="80"/>
    </w:rPr>
  </w:style>
  <w:style w:type="paragraph" w:styleId="Caption">
    <w:name w:val="caption"/>
    <w:basedOn w:val="Normal"/>
    <w:next w:val="Normal"/>
    <w:uiPriority w:val="35"/>
    <w:semiHidden/>
    <w:unhideWhenUsed/>
    <w:qFormat/>
    <w:rsid w:val="008A4758"/>
    <w:pPr>
      <w:spacing w:line="240" w:lineRule="auto"/>
    </w:pPr>
    <w:rPr>
      <w:b/>
      <w:bCs/>
      <w:smallCaps/>
      <w:color w:val="52575A" w:themeColor="text2"/>
    </w:rPr>
  </w:style>
  <w:style w:type="paragraph" w:styleId="Title">
    <w:name w:val="Title"/>
    <w:basedOn w:val="Normal"/>
    <w:next w:val="Normal"/>
    <w:link w:val="TitleChar"/>
    <w:uiPriority w:val="10"/>
    <w:qFormat/>
    <w:rsid w:val="008A4758"/>
    <w:pPr>
      <w:spacing w:after="0" w:line="204" w:lineRule="auto"/>
      <w:contextualSpacing/>
    </w:pPr>
    <w:rPr>
      <w:rFonts w:asciiTheme="majorHAnsi" w:eastAsiaTheme="majorEastAsia" w:hAnsiTheme="majorHAnsi" w:cstheme="majorBidi"/>
      <w:caps/>
      <w:color w:val="52575A" w:themeColor="text2"/>
      <w:spacing w:val="-15"/>
      <w:sz w:val="72"/>
      <w:szCs w:val="72"/>
    </w:rPr>
  </w:style>
  <w:style w:type="character" w:customStyle="1" w:styleId="TitleChar">
    <w:name w:val="Title Char"/>
    <w:basedOn w:val="DefaultParagraphFont"/>
    <w:link w:val="Title"/>
    <w:uiPriority w:val="10"/>
    <w:rsid w:val="008A4758"/>
    <w:rPr>
      <w:rFonts w:asciiTheme="majorHAnsi" w:eastAsiaTheme="majorEastAsia" w:hAnsiTheme="majorHAnsi" w:cstheme="majorBidi"/>
      <w:caps/>
      <w:color w:val="52575A" w:themeColor="text2"/>
      <w:spacing w:val="-15"/>
      <w:sz w:val="72"/>
      <w:szCs w:val="72"/>
    </w:rPr>
  </w:style>
  <w:style w:type="paragraph" w:styleId="Subtitle">
    <w:name w:val="Subtitle"/>
    <w:basedOn w:val="Normal"/>
    <w:next w:val="Normal"/>
    <w:link w:val="SubtitleChar"/>
    <w:uiPriority w:val="11"/>
    <w:qFormat/>
    <w:rsid w:val="008A4758"/>
    <w:pPr>
      <w:numPr>
        <w:ilvl w:val="1"/>
      </w:numPr>
      <w:spacing w:after="240" w:line="240" w:lineRule="auto"/>
    </w:pPr>
    <w:rPr>
      <w:rFonts w:asciiTheme="majorHAnsi" w:eastAsiaTheme="majorEastAsia" w:hAnsiTheme="majorHAnsi" w:cstheme="majorBidi"/>
      <w:color w:val="0F4875" w:themeColor="accent1"/>
      <w:sz w:val="28"/>
      <w:szCs w:val="28"/>
    </w:rPr>
  </w:style>
  <w:style w:type="character" w:customStyle="1" w:styleId="SubtitleChar">
    <w:name w:val="Subtitle Char"/>
    <w:basedOn w:val="DefaultParagraphFont"/>
    <w:link w:val="Subtitle"/>
    <w:uiPriority w:val="11"/>
    <w:rsid w:val="008A4758"/>
    <w:rPr>
      <w:rFonts w:asciiTheme="majorHAnsi" w:eastAsiaTheme="majorEastAsia" w:hAnsiTheme="majorHAnsi" w:cstheme="majorBidi"/>
      <w:color w:val="0F4875" w:themeColor="accent1"/>
      <w:sz w:val="28"/>
      <w:szCs w:val="28"/>
    </w:rPr>
  </w:style>
  <w:style w:type="character" w:styleId="Strong">
    <w:name w:val="Strong"/>
    <w:basedOn w:val="DefaultParagraphFont"/>
    <w:uiPriority w:val="22"/>
    <w:qFormat/>
    <w:rsid w:val="008A4758"/>
    <w:rPr>
      <w:b/>
      <w:bCs/>
    </w:rPr>
  </w:style>
  <w:style w:type="character" w:styleId="Emphasis">
    <w:name w:val="Emphasis"/>
    <w:basedOn w:val="DefaultParagraphFont"/>
    <w:uiPriority w:val="20"/>
    <w:qFormat/>
    <w:rsid w:val="008A4758"/>
    <w:rPr>
      <w:i/>
      <w:iCs/>
    </w:rPr>
  </w:style>
  <w:style w:type="paragraph" w:styleId="NoSpacing">
    <w:name w:val="No Spacing"/>
    <w:uiPriority w:val="1"/>
    <w:qFormat/>
    <w:rsid w:val="008A4758"/>
    <w:pPr>
      <w:spacing w:after="0" w:line="240" w:lineRule="auto"/>
    </w:pPr>
  </w:style>
  <w:style w:type="paragraph" w:styleId="Quote">
    <w:name w:val="Quote"/>
    <w:basedOn w:val="Normal"/>
    <w:next w:val="Normal"/>
    <w:link w:val="QuoteChar"/>
    <w:uiPriority w:val="29"/>
    <w:qFormat/>
    <w:rsid w:val="008A4758"/>
    <w:pPr>
      <w:spacing w:before="120" w:after="120"/>
      <w:ind w:left="720"/>
    </w:pPr>
    <w:rPr>
      <w:color w:val="52575A" w:themeColor="text2"/>
      <w:sz w:val="24"/>
      <w:szCs w:val="24"/>
    </w:rPr>
  </w:style>
  <w:style w:type="character" w:customStyle="1" w:styleId="QuoteChar">
    <w:name w:val="Quote Char"/>
    <w:basedOn w:val="DefaultParagraphFont"/>
    <w:link w:val="Quote"/>
    <w:uiPriority w:val="29"/>
    <w:rsid w:val="008A4758"/>
    <w:rPr>
      <w:color w:val="52575A" w:themeColor="text2"/>
      <w:sz w:val="24"/>
      <w:szCs w:val="24"/>
    </w:rPr>
  </w:style>
  <w:style w:type="character" w:styleId="SubtleEmphasis">
    <w:name w:val="Subtle Emphasis"/>
    <w:basedOn w:val="DefaultParagraphFont"/>
    <w:uiPriority w:val="19"/>
    <w:qFormat/>
    <w:rsid w:val="008A4758"/>
    <w:rPr>
      <w:i/>
      <w:iCs/>
      <w:color w:val="67707C" w:themeColor="text1" w:themeTint="A6"/>
    </w:rPr>
  </w:style>
  <w:style w:type="character" w:styleId="IntenseEmphasis">
    <w:name w:val="Intense Emphasis"/>
    <w:basedOn w:val="DefaultParagraphFont"/>
    <w:uiPriority w:val="21"/>
    <w:qFormat/>
    <w:rsid w:val="008A4758"/>
    <w:rPr>
      <w:b/>
      <w:bCs/>
      <w:i/>
      <w:iCs/>
    </w:rPr>
  </w:style>
  <w:style w:type="character" w:styleId="SubtleReference">
    <w:name w:val="Subtle Reference"/>
    <w:basedOn w:val="DefaultParagraphFont"/>
    <w:uiPriority w:val="31"/>
    <w:qFormat/>
    <w:rsid w:val="008A4758"/>
    <w:rPr>
      <w:smallCaps/>
      <w:color w:val="67707C" w:themeColor="text1" w:themeTint="A6"/>
      <w:u w:val="none" w:color="88909C" w:themeColor="text1" w:themeTint="80"/>
      <w:bdr w:val="none" w:sz="0" w:space="0" w:color="auto"/>
    </w:rPr>
  </w:style>
  <w:style w:type="character" w:styleId="IntenseReference">
    <w:name w:val="Intense Reference"/>
    <w:basedOn w:val="DefaultParagraphFont"/>
    <w:uiPriority w:val="32"/>
    <w:qFormat/>
    <w:rsid w:val="008A4758"/>
    <w:rPr>
      <w:b/>
      <w:bCs/>
      <w:smallCaps/>
      <w:color w:val="52575A" w:themeColor="text2"/>
      <w:u w:val="single"/>
    </w:rPr>
  </w:style>
  <w:style w:type="character" w:styleId="BookTitle">
    <w:name w:val="Book Title"/>
    <w:basedOn w:val="DefaultParagraphFont"/>
    <w:uiPriority w:val="33"/>
    <w:qFormat/>
    <w:rsid w:val="008A4758"/>
    <w:rPr>
      <w:b/>
      <w:bCs/>
      <w:smallCaps/>
      <w:spacing w:val="10"/>
    </w:rPr>
  </w:style>
  <w:style w:type="paragraph" w:styleId="TOCHeading">
    <w:name w:val="TOC Heading"/>
    <w:basedOn w:val="Heading1"/>
    <w:next w:val="Normal"/>
    <w:uiPriority w:val="39"/>
    <w:unhideWhenUsed/>
    <w:qFormat/>
    <w:rsid w:val="008A4758"/>
    <w:pPr>
      <w:outlineLvl w:val="9"/>
    </w:pPr>
  </w:style>
  <w:style w:type="paragraph" w:styleId="ListParagraph">
    <w:name w:val="List Paragraph"/>
    <w:basedOn w:val="Normal"/>
    <w:uiPriority w:val="34"/>
    <w:qFormat/>
    <w:rsid w:val="00F30C9C"/>
    <w:pPr>
      <w:ind w:left="720"/>
      <w:contextualSpacing/>
    </w:pPr>
  </w:style>
  <w:style w:type="paragraph" w:styleId="BalloonText">
    <w:name w:val="Balloon Text"/>
    <w:basedOn w:val="Normal"/>
    <w:link w:val="BalloonTextChar"/>
    <w:uiPriority w:val="99"/>
    <w:semiHidden/>
    <w:unhideWhenUsed/>
    <w:rsid w:val="00C6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MIC 2019-3">
      <a:dk1>
        <a:srgbClr val="23262A"/>
      </a:dk1>
      <a:lt1>
        <a:srgbClr val="FCFFFF"/>
      </a:lt1>
      <a:dk2>
        <a:srgbClr val="52575A"/>
      </a:dk2>
      <a:lt2>
        <a:srgbClr val="AFB3B1"/>
      </a:lt2>
      <a:accent1>
        <a:srgbClr val="0F4875"/>
      </a:accent1>
      <a:accent2>
        <a:srgbClr val="007380"/>
      </a:accent2>
      <a:accent3>
        <a:srgbClr val="4D7F71"/>
      </a:accent3>
      <a:accent4>
        <a:srgbClr val="9C6068"/>
      </a:accent4>
      <a:accent5>
        <a:srgbClr val="6F697A"/>
      </a:accent5>
      <a:accent6>
        <a:srgbClr val="D79929"/>
      </a:accent6>
      <a:hlink>
        <a:srgbClr val="6F7272"/>
      </a:hlink>
      <a:folHlink>
        <a:srgbClr val="868B8C"/>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A07CF-236F-4A1C-834F-347D6D8E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Compliance plan</vt:lpstr>
    </vt:vector>
  </TitlesOfParts>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plan</dc:title>
  <dc:subject/>
  <dc:creator>Susannah Gleason</dc:creator>
  <cp:keywords/>
  <dc:description/>
  <cp:lastModifiedBy>Melissa Springer</cp:lastModifiedBy>
  <cp:revision>3</cp:revision>
  <cp:lastPrinted>2020-02-19T13:49:00Z</cp:lastPrinted>
  <dcterms:created xsi:type="dcterms:W3CDTF">2020-04-16T20:11:00Z</dcterms:created>
  <dcterms:modified xsi:type="dcterms:W3CDTF">2020-04-17T19:49:00Z</dcterms:modified>
</cp:coreProperties>
</file>