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F4" w:rsidRDefault="00F03DF4" w:rsidP="00F03DF4">
      <w:pPr>
        <w:rPr>
          <w:b/>
          <w:bCs/>
          <w:caps/>
          <w:szCs w:val="24"/>
          <w:u w:val="single"/>
        </w:rPr>
      </w:pPr>
      <w:r w:rsidRPr="00F03DF4">
        <w:rPr>
          <w:b/>
          <w:bCs/>
          <w:caps/>
          <w:szCs w:val="24"/>
          <w:u w:val="single"/>
        </w:rPr>
        <w:t>Purpose</w:t>
      </w:r>
    </w:p>
    <w:p w:rsidR="00F03DF4" w:rsidRPr="00F03DF4" w:rsidRDefault="00F03DF4" w:rsidP="00F03DF4">
      <w:pPr>
        <w:rPr>
          <w:caps/>
          <w:szCs w:val="24"/>
        </w:rPr>
      </w:pPr>
    </w:p>
    <w:p w:rsidR="00F03DF4" w:rsidRDefault="00F03DF4" w:rsidP="00965886">
      <w:pPr>
        <w:jc w:val="both"/>
      </w:pPr>
      <w:r>
        <w:t xml:space="preserve">To ensure that a </w:t>
      </w:r>
      <w:r w:rsidRPr="00F03DF4">
        <w:rPr>
          <w:i/>
        </w:rPr>
        <w:t>Notice of Privacy Practices</w:t>
      </w:r>
      <w:r>
        <w:t xml:space="preserve"> is provided to, and acknowledged by, each Patient or his/her person</w:t>
      </w:r>
      <w:r w:rsidR="00965886">
        <w:t xml:space="preserve">al representative no later than the date </w:t>
      </w:r>
      <w:r>
        <w:t xml:space="preserve">of </w:t>
      </w:r>
      <w:r w:rsidR="00965886">
        <w:t xml:space="preserve">the </w:t>
      </w:r>
      <w:r>
        <w:t>first service delivery.</w:t>
      </w:r>
    </w:p>
    <w:p w:rsidR="00F03DF4" w:rsidRPr="00CE0A36" w:rsidRDefault="00F03DF4" w:rsidP="00F03DF4">
      <w:pPr>
        <w:pStyle w:val="Title"/>
        <w:jc w:val="left"/>
        <w:rPr>
          <w:b w:val="0"/>
          <w:sz w:val="24"/>
          <w:szCs w:val="24"/>
        </w:rPr>
      </w:pPr>
      <w:r w:rsidRPr="00F03DF4">
        <w:rPr>
          <w:b w:val="0"/>
          <w:sz w:val="24"/>
          <w:szCs w:val="24"/>
        </w:rPr>
        <w:t> </w:t>
      </w:r>
    </w:p>
    <w:p w:rsidR="00F03DF4" w:rsidRDefault="00F03DF4" w:rsidP="00F03DF4">
      <w:pPr>
        <w:pStyle w:val="Subtitle"/>
        <w:rPr>
          <w:rFonts w:ascii="Times New Roman" w:hAnsi="Times New Roman" w:cs="Times New Roman"/>
          <w:caps/>
          <w:smallCaps w:val="0"/>
          <w:szCs w:val="24"/>
        </w:rPr>
      </w:pPr>
      <w:r w:rsidRPr="00F03DF4">
        <w:rPr>
          <w:rFonts w:ascii="Times New Roman" w:hAnsi="Times New Roman" w:cs="Times New Roman"/>
          <w:caps/>
          <w:smallCaps w:val="0"/>
          <w:szCs w:val="24"/>
        </w:rPr>
        <w:t>Policy</w:t>
      </w:r>
    </w:p>
    <w:p w:rsidR="00F03DF4" w:rsidRPr="00F03DF4" w:rsidRDefault="00F03DF4" w:rsidP="00F03DF4">
      <w:pPr>
        <w:pStyle w:val="Subtitle"/>
        <w:rPr>
          <w:rFonts w:ascii="Times New Roman" w:hAnsi="Times New Roman" w:cs="Times New Roman"/>
          <w:caps/>
          <w:smallCaps w:val="0"/>
          <w:szCs w:val="24"/>
        </w:rPr>
      </w:pPr>
    </w:p>
    <w:p w:rsidR="00F03DF4" w:rsidRPr="00CE0A36" w:rsidRDefault="00F03DF4" w:rsidP="00965886">
      <w:pPr>
        <w:pStyle w:val="BodyText"/>
        <w:ind w:firstLine="0"/>
        <w:jc w:val="both"/>
        <w:rPr>
          <w:szCs w:val="24"/>
        </w:rPr>
      </w:pPr>
      <w:r>
        <w:rPr>
          <w:szCs w:val="24"/>
        </w:rPr>
        <w:t>[COVERED ENTITY]</w:t>
      </w:r>
      <w:r w:rsidR="001B4AFD">
        <w:rPr>
          <w:szCs w:val="24"/>
        </w:rPr>
        <w:t xml:space="preserve"> will </w:t>
      </w:r>
      <w:r w:rsidRPr="00CE0A36">
        <w:rPr>
          <w:szCs w:val="24"/>
        </w:rPr>
        <w:t xml:space="preserve">provide a </w:t>
      </w:r>
      <w:r w:rsidRPr="00C221F4">
        <w:rPr>
          <w:iCs/>
          <w:szCs w:val="24"/>
        </w:rPr>
        <w:t>Notice of Privacy Practices</w:t>
      </w:r>
      <w:r w:rsidRPr="00C221F4">
        <w:rPr>
          <w:szCs w:val="24"/>
        </w:rPr>
        <w:t xml:space="preserve"> (“</w:t>
      </w:r>
      <w:r w:rsidRPr="00C221F4">
        <w:rPr>
          <w:iCs/>
          <w:szCs w:val="24"/>
        </w:rPr>
        <w:t>Notice”</w:t>
      </w:r>
      <w:r w:rsidRPr="00C221F4">
        <w:rPr>
          <w:szCs w:val="24"/>
        </w:rPr>
        <w:t xml:space="preserve">) </w:t>
      </w:r>
      <w:r w:rsidRPr="00CE0A36">
        <w:rPr>
          <w:szCs w:val="24"/>
        </w:rPr>
        <w:t xml:space="preserve">to each </w:t>
      </w:r>
      <w:r>
        <w:rPr>
          <w:szCs w:val="24"/>
        </w:rPr>
        <w:t>Patient</w:t>
      </w:r>
      <w:r w:rsidRPr="00CE0A36">
        <w:rPr>
          <w:szCs w:val="24"/>
        </w:rPr>
        <w:t xml:space="preserve"> </w:t>
      </w:r>
      <w:r>
        <w:rPr>
          <w:szCs w:val="24"/>
        </w:rPr>
        <w:t>on the date of the first service delivery</w:t>
      </w:r>
      <w:r w:rsidRPr="00CE0A36">
        <w:rPr>
          <w:szCs w:val="24"/>
        </w:rPr>
        <w:t xml:space="preserve"> and</w:t>
      </w:r>
      <w:r>
        <w:rPr>
          <w:szCs w:val="24"/>
        </w:rPr>
        <w:t xml:space="preserve"> </w:t>
      </w:r>
      <w:r w:rsidR="001B4AFD">
        <w:rPr>
          <w:szCs w:val="24"/>
        </w:rPr>
        <w:t>will</w:t>
      </w:r>
      <w:r w:rsidRPr="00CE0A36">
        <w:rPr>
          <w:szCs w:val="24"/>
        </w:rPr>
        <w:t xml:space="preserve"> make a good faith effort to obtain a signed </w:t>
      </w:r>
      <w:r w:rsidRPr="00C221F4">
        <w:rPr>
          <w:iCs/>
          <w:szCs w:val="24"/>
        </w:rPr>
        <w:t>Acknowledgement of Receipt of Notice</w:t>
      </w:r>
      <w:r w:rsidRPr="00C221F4">
        <w:rPr>
          <w:szCs w:val="24"/>
        </w:rPr>
        <w:t xml:space="preserve"> </w:t>
      </w:r>
      <w:r w:rsidRPr="00C221F4">
        <w:rPr>
          <w:iCs/>
          <w:szCs w:val="24"/>
        </w:rPr>
        <w:t>of Privacy Practices (“Acknowledgement”)</w:t>
      </w:r>
      <w:r w:rsidRPr="00CE0A36">
        <w:rPr>
          <w:i/>
          <w:iCs/>
          <w:szCs w:val="24"/>
        </w:rPr>
        <w:t xml:space="preserve"> </w:t>
      </w:r>
      <w:r w:rsidRPr="00CE0A36">
        <w:rPr>
          <w:szCs w:val="24"/>
        </w:rPr>
        <w:t xml:space="preserve">from the </w:t>
      </w:r>
      <w:r>
        <w:rPr>
          <w:szCs w:val="24"/>
        </w:rPr>
        <w:t xml:space="preserve">Patient. </w:t>
      </w:r>
    </w:p>
    <w:p w:rsidR="00F03DF4" w:rsidRDefault="00F03DF4" w:rsidP="00F03DF4">
      <w:pPr>
        <w:pStyle w:val="BodyText"/>
        <w:ind w:firstLine="0"/>
        <w:rPr>
          <w:szCs w:val="24"/>
        </w:rPr>
      </w:pPr>
    </w:p>
    <w:p w:rsidR="00F03DF4" w:rsidRDefault="00F03DF4" w:rsidP="00965886">
      <w:pPr>
        <w:pStyle w:val="BodyText"/>
        <w:ind w:firstLine="0"/>
        <w:jc w:val="both"/>
        <w:rPr>
          <w:szCs w:val="24"/>
        </w:rPr>
      </w:pPr>
      <w:r w:rsidRPr="00CE0A36">
        <w:rPr>
          <w:szCs w:val="24"/>
        </w:rPr>
        <w:t xml:space="preserve">The </w:t>
      </w:r>
      <w:r w:rsidRPr="00C221F4">
        <w:rPr>
          <w:iCs/>
          <w:szCs w:val="24"/>
        </w:rPr>
        <w:t>Notice</w:t>
      </w:r>
      <w:r w:rsidRPr="00CE0A36">
        <w:rPr>
          <w:szCs w:val="24"/>
        </w:rPr>
        <w:t xml:space="preserve"> shall include all elements and statements that are required by law.  The </w:t>
      </w:r>
      <w:r w:rsidRPr="00C221F4">
        <w:rPr>
          <w:iCs/>
          <w:szCs w:val="24"/>
        </w:rPr>
        <w:t>Notice</w:t>
      </w:r>
      <w:r w:rsidRPr="00CE0A36">
        <w:rPr>
          <w:szCs w:val="24"/>
        </w:rPr>
        <w:t xml:space="preserve"> shall inform the </w:t>
      </w:r>
      <w:r>
        <w:rPr>
          <w:szCs w:val="24"/>
        </w:rPr>
        <w:t>Patient</w:t>
      </w:r>
      <w:r w:rsidRPr="00CE0A36">
        <w:rPr>
          <w:szCs w:val="24"/>
        </w:rPr>
        <w:t>s of:</w:t>
      </w:r>
    </w:p>
    <w:p w:rsidR="00F03DF4" w:rsidRPr="00CE0A36" w:rsidRDefault="00F03DF4" w:rsidP="00F03DF4">
      <w:pPr>
        <w:pStyle w:val="BodyText"/>
        <w:ind w:firstLine="0"/>
        <w:rPr>
          <w:szCs w:val="24"/>
        </w:rPr>
      </w:pPr>
    </w:p>
    <w:p w:rsidR="00F03DF4" w:rsidRPr="00CE0A36" w:rsidRDefault="00F03DF4" w:rsidP="00F03DF4">
      <w:pPr>
        <w:numPr>
          <w:ilvl w:val="0"/>
          <w:numId w:val="2"/>
        </w:numPr>
        <w:tabs>
          <w:tab w:val="clear" w:pos="1440"/>
          <w:tab w:val="num" w:pos="720"/>
        </w:tabs>
        <w:ind w:left="720"/>
        <w:jc w:val="both"/>
        <w:rPr>
          <w:szCs w:val="24"/>
        </w:rPr>
      </w:pPr>
      <w:r w:rsidRPr="00CE0A36">
        <w:rPr>
          <w:szCs w:val="24"/>
        </w:rPr>
        <w:t xml:space="preserve">Uses and disclosures of Protected Health Information (“PHI”) that may be made by </w:t>
      </w:r>
      <w:r>
        <w:rPr>
          <w:szCs w:val="24"/>
        </w:rPr>
        <w:t>[COVERED ENTITY]</w:t>
      </w:r>
      <w:r w:rsidRPr="00CE0A36">
        <w:rPr>
          <w:szCs w:val="24"/>
        </w:rPr>
        <w:t>;</w:t>
      </w:r>
    </w:p>
    <w:p w:rsidR="00F03DF4" w:rsidRPr="00CE0A36" w:rsidRDefault="00F03DF4" w:rsidP="00F03DF4">
      <w:pPr>
        <w:numPr>
          <w:ilvl w:val="0"/>
          <w:numId w:val="2"/>
        </w:numPr>
        <w:tabs>
          <w:tab w:val="clear" w:pos="1440"/>
          <w:tab w:val="num" w:pos="720"/>
        </w:tabs>
        <w:ind w:left="720"/>
        <w:jc w:val="both"/>
        <w:rPr>
          <w:szCs w:val="24"/>
        </w:rPr>
      </w:pPr>
      <w:r w:rsidRPr="00CE0A36">
        <w:rPr>
          <w:szCs w:val="24"/>
        </w:rPr>
        <w:t xml:space="preserve">The </w:t>
      </w:r>
      <w:r>
        <w:rPr>
          <w:szCs w:val="24"/>
        </w:rPr>
        <w:t>Patient</w:t>
      </w:r>
      <w:r w:rsidRPr="00CE0A36">
        <w:rPr>
          <w:szCs w:val="24"/>
        </w:rPr>
        <w:t xml:space="preserve">’s rights with respect to his PHI; and </w:t>
      </w:r>
    </w:p>
    <w:p w:rsidR="00F03DF4" w:rsidRDefault="00F03DF4" w:rsidP="00F03DF4">
      <w:pPr>
        <w:numPr>
          <w:ilvl w:val="0"/>
          <w:numId w:val="2"/>
        </w:numPr>
        <w:tabs>
          <w:tab w:val="clear" w:pos="1440"/>
          <w:tab w:val="num" w:pos="720"/>
        </w:tabs>
        <w:ind w:left="720"/>
        <w:jc w:val="both"/>
        <w:rPr>
          <w:szCs w:val="24"/>
        </w:rPr>
      </w:pPr>
      <w:r>
        <w:rPr>
          <w:szCs w:val="24"/>
        </w:rPr>
        <w:t>[COVERED ENTITY]</w:t>
      </w:r>
      <w:r w:rsidRPr="00CE0A36">
        <w:rPr>
          <w:szCs w:val="24"/>
        </w:rPr>
        <w:t>’s legal duties with respect to such PHI.</w:t>
      </w:r>
    </w:p>
    <w:p w:rsidR="00F03DF4" w:rsidRPr="00CE0A36" w:rsidRDefault="00F03DF4" w:rsidP="00F03DF4">
      <w:pPr>
        <w:tabs>
          <w:tab w:val="num" w:pos="720"/>
        </w:tabs>
        <w:ind w:left="720"/>
        <w:jc w:val="both"/>
        <w:rPr>
          <w:szCs w:val="24"/>
        </w:rPr>
      </w:pPr>
    </w:p>
    <w:p w:rsidR="00F03DF4" w:rsidRDefault="00F03DF4" w:rsidP="00F03DF4">
      <w:pPr>
        <w:pStyle w:val="Subtitle"/>
        <w:rPr>
          <w:rFonts w:ascii="Times New Roman" w:hAnsi="Times New Roman" w:cs="Times New Roman"/>
          <w:caps/>
          <w:smallCaps w:val="0"/>
          <w:szCs w:val="24"/>
        </w:rPr>
      </w:pPr>
      <w:r w:rsidRPr="00F03DF4">
        <w:rPr>
          <w:rFonts w:ascii="Times New Roman" w:hAnsi="Times New Roman" w:cs="Times New Roman"/>
          <w:caps/>
          <w:smallCaps w:val="0"/>
          <w:szCs w:val="24"/>
        </w:rPr>
        <w:t>Procedure</w:t>
      </w:r>
    </w:p>
    <w:p w:rsidR="00F03DF4" w:rsidRPr="00F03DF4" w:rsidRDefault="00F03DF4" w:rsidP="00F03DF4">
      <w:pPr>
        <w:pStyle w:val="Subtitle"/>
        <w:rPr>
          <w:rFonts w:ascii="Times New Roman" w:hAnsi="Times New Roman" w:cs="Times New Roman"/>
          <w:caps/>
          <w:smallCaps w:val="0"/>
          <w:szCs w:val="24"/>
        </w:rPr>
      </w:pPr>
    </w:p>
    <w:p w:rsidR="00F03DF4" w:rsidRDefault="00F03DF4" w:rsidP="001B4AFD">
      <w:pPr>
        <w:pStyle w:val="BodyText"/>
        <w:numPr>
          <w:ilvl w:val="0"/>
          <w:numId w:val="1"/>
        </w:numPr>
        <w:ind w:hanging="720"/>
        <w:jc w:val="both"/>
        <w:rPr>
          <w:szCs w:val="24"/>
        </w:rPr>
      </w:pPr>
      <w:r w:rsidRPr="00CE0A36">
        <w:rPr>
          <w:szCs w:val="24"/>
        </w:rPr>
        <w:t xml:space="preserve">The </w:t>
      </w:r>
      <w:r w:rsidRPr="00C221F4">
        <w:rPr>
          <w:iCs/>
          <w:szCs w:val="24"/>
        </w:rPr>
        <w:t>Notice</w:t>
      </w:r>
      <w:r w:rsidRPr="00CE0A36">
        <w:rPr>
          <w:szCs w:val="24"/>
        </w:rPr>
        <w:t xml:space="preserve"> and </w:t>
      </w:r>
      <w:r w:rsidRPr="00C221F4">
        <w:rPr>
          <w:iCs/>
          <w:szCs w:val="24"/>
        </w:rPr>
        <w:t>Acknowledgement</w:t>
      </w:r>
      <w:r w:rsidRPr="00CE0A36">
        <w:rPr>
          <w:i/>
          <w:iCs/>
          <w:szCs w:val="24"/>
        </w:rPr>
        <w:t xml:space="preserve"> </w:t>
      </w:r>
      <w:r w:rsidRPr="00CE0A36">
        <w:rPr>
          <w:szCs w:val="24"/>
        </w:rPr>
        <w:t xml:space="preserve">forms will be included in the standard </w:t>
      </w:r>
      <w:r w:rsidR="00394AB2">
        <w:rPr>
          <w:szCs w:val="24"/>
        </w:rPr>
        <w:t>new patient packet.</w:t>
      </w:r>
      <w:r w:rsidRPr="00CE0A36">
        <w:rPr>
          <w:szCs w:val="24"/>
        </w:rPr>
        <w:t xml:space="preserve">  </w:t>
      </w:r>
    </w:p>
    <w:p w:rsidR="00F0646A" w:rsidRPr="00CE0A36" w:rsidRDefault="00F0646A" w:rsidP="00F0646A">
      <w:pPr>
        <w:pStyle w:val="BodyText"/>
        <w:ind w:left="720" w:firstLine="0"/>
        <w:jc w:val="both"/>
        <w:rPr>
          <w:szCs w:val="24"/>
        </w:rPr>
      </w:pPr>
    </w:p>
    <w:p w:rsidR="00F03DF4" w:rsidRDefault="00F03DF4" w:rsidP="001B4AFD">
      <w:pPr>
        <w:pStyle w:val="BodyText"/>
        <w:numPr>
          <w:ilvl w:val="0"/>
          <w:numId w:val="1"/>
        </w:numPr>
        <w:ind w:hanging="720"/>
        <w:jc w:val="both"/>
        <w:rPr>
          <w:szCs w:val="24"/>
        </w:rPr>
      </w:pPr>
      <w:r>
        <w:rPr>
          <w:szCs w:val="24"/>
        </w:rPr>
        <w:t>[COVERED ENTITY]</w:t>
      </w:r>
      <w:r w:rsidRPr="00CE0A36">
        <w:rPr>
          <w:szCs w:val="24"/>
        </w:rPr>
        <w:t xml:space="preserve"> Staff will provide the </w:t>
      </w:r>
      <w:r w:rsidRPr="00C221F4">
        <w:rPr>
          <w:iCs/>
          <w:szCs w:val="24"/>
        </w:rPr>
        <w:t>Notice</w:t>
      </w:r>
      <w:r w:rsidRPr="00CE0A36">
        <w:rPr>
          <w:i/>
          <w:iCs/>
          <w:szCs w:val="24"/>
        </w:rPr>
        <w:t xml:space="preserve"> </w:t>
      </w:r>
      <w:r w:rsidRPr="00CE0A36">
        <w:rPr>
          <w:szCs w:val="24"/>
        </w:rPr>
        <w:t xml:space="preserve">to the </w:t>
      </w:r>
      <w:r w:rsidR="00965886">
        <w:rPr>
          <w:szCs w:val="24"/>
        </w:rPr>
        <w:t>p</w:t>
      </w:r>
      <w:r>
        <w:rPr>
          <w:szCs w:val="24"/>
        </w:rPr>
        <w:t>atient</w:t>
      </w:r>
      <w:r w:rsidRPr="00CE0A36">
        <w:rPr>
          <w:szCs w:val="24"/>
        </w:rPr>
        <w:t xml:space="preserve"> at the time of </w:t>
      </w:r>
      <w:r w:rsidR="00394AB2">
        <w:rPr>
          <w:szCs w:val="24"/>
        </w:rPr>
        <w:t>the patient’s appointment or registration</w:t>
      </w:r>
      <w:r w:rsidRPr="00CE0A36">
        <w:rPr>
          <w:szCs w:val="24"/>
        </w:rPr>
        <w:t xml:space="preserve">. </w:t>
      </w:r>
    </w:p>
    <w:p w:rsidR="00F0646A" w:rsidRPr="00CE0A36" w:rsidRDefault="00F0646A" w:rsidP="00F0646A">
      <w:pPr>
        <w:pStyle w:val="BodyText"/>
        <w:ind w:left="720" w:firstLine="0"/>
        <w:jc w:val="both"/>
        <w:rPr>
          <w:szCs w:val="24"/>
        </w:rPr>
      </w:pPr>
    </w:p>
    <w:p w:rsidR="00F03DF4" w:rsidRDefault="00F03DF4" w:rsidP="001B4AFD">
      <w:pPr>
        <w:pStyle w:val="BodyText"/>
        <w:ind w:left="1440" w:hanging="720"/>
        <w:jc w:val="both"/>
        <w:rPr>
          <w:szCs w:val="24"/>
        </w:rPr>
      </w:pPr>
      <w:r w:rsidRPr="00CE0A36">
        <w:rPr>
          <w:b/>
          <w:bCs/>
          <w:szCs w:val="24"/>
        </w:rPr>
        <w:t xml:space="preserve">Note:  </w:t>
      </w:r>
      <w:r w:rsidRPr="00CE0A36">
        <w:rPr>
          <w:szCs w:val="24"/>
        </w:rPr>
        <w:t xml:space="preserve">In the case of an emergency treatment situation, </w:t>
      </w:r>
      <w:r>
        <w:rPr>
          <w:szCs w:val="24"/>
        </w:rPr>
        <w:t>[COVERED ENTITY]</w:t>
      </w:r>
      <w:r w:rsidRPr="00CE0A36">
        <w:rPr>
          <w:szCs w:val="24"/>
        </w:rPr>
        <w:t xml:space="preserve"> will provide the </w:t>
      </w:r>
      <w:r w:rsidRPr="00C221F4">
        <w:rPr>
          <w:iCs/>
          <w:szCs w:val="24"/>
        </w:rPr>
        <w:t>Notice</w:t>
      </w:r>
      <w:r w:rsidRPr="00CE0A36">
        <w:rPr>
          <w:szCs w:val="24"/>
        </w:rPr>
        <w:t xml:space="preserve"> to the </w:t>
      </w:r>
      <w:r w:rsidR="00965886">
        <w:rPr>
          <w:szCs w:val="24"/>
        </w:rPr>
        <w:t>p</w:t>
      </w:r>
      <w:r>
        <w:rPr>
          <w:szCs w:val="24"/>
        </w:rPr>
        <w:t>atient</w:t>
      </w:r>
      <w:r w:rsidRPr="00CE0A36">
        <w:rPr>
          <w:szCs w:val="24"/>
        </w:rPr>
        <w:t xml:space="preserve"> as soon as reasonably practicable after the emergency treatment situation.</w:t>
      </w:r>
    </w:p>
    <w:p w:rsidR="00F0646A" w:rsidRPr="00CE0A36" w:rsidRDefault="00F0646A" w:rsidP="00F0646A">
      <w:pPr>
        <w:pStyle w:val="BodyText"/>
        <w:jc w:val="both"/>
        <w:rPr>
          <w:szCs w:val="24"/>
        </w:rPr>
      </w:pPr>
    </w:p>
    <w:p w:rsidR="00F0646A" w:rsidRPr="00F0646A" w:rsidRDefault="00F03DF4" w:rsidP="001B4AFD">
      <w:pPr>
        <w:pStyle w:val="BodyText"/>
        <w:numPr>
          <w:ilvl w:val="0"/>
          <w:numId w:val="1"/>
        </w:numPr>
        <w:ind w:hanging="720"/>
        <w:jc w:val="both"/>
        <w:rPr>
          <w:color w:val="0000FF"/>
          <w:szCs w:val="24"/>
        </w:rPr>
      </w:pPr>
      <w:r>
        <w:rPr>
          <w:szCs w:val="24"/>
        </w:rPr>
        <w:t>[COVERED ENTITY]</w:t>
      </w:r>
      <w:r w:rsidRPr="00CE0A36">
        <w:rPr>
          <w:szCs w:val="24"/>
        </w:rPr>
        <w:t xml:space="preserve"> will make a good faith effort to obtain the </w:t>
      </w:r>
      <w:r w:rsidR="00965886">
        <w:rPr>
          <w:szCs w:val="24"/>
        </w:rPr>
        <w:t>p</w:t>
      </w:r>
      <w:r>
        <w:rPr>
          <w:szCs w:val="24"/>
        </w:rPr>
        <w:t>atient</w:t>
      </w:r>
      <w:r w:rsidRPr="00CE0A36">
        <w:rPr>
          <w:szCs w:val="24"/>
        </w:rPr>
        <w:t xml:space="preserve">’s signature on the </w:t>
      </w:r>
      <w:r w:rsidRPr="00C221F4">
        <w:rPr>
          <w:iCs/>
          <w:szCs w:val="24"/>
        </w:rPr>
        <w:t>Acknowledgement</w:t>
      </w:r>
      <w:r w:rsidRPr="00CE0A36">
        <w:rPr>
          <w:i/>
          <w:iCs/>
          <w:szCs w:val="24"/>
        </w:rPr>
        <w:t xml:space="preserve"> </w:t>
      </w:r>
      <w:r w:rsidRPr="00CE0A36">
        <w:rPr>
          <w:szCs w:val="24"/>
        </w:rPr>
        <w:t xml:space="preserve">at the time the </w:t>
      </w:r>
      <w:r w:rsidRPr="00C221F4">
        <w:rPr>
          <w:iCs/>
          <w:szCs w:val="24"/>
        </w:rPr>
        <w:t>Notice</w:t>
      </w:r>
      <w:r w:rsidRPr="00CE0A36">
        <w:rPr>
          <w:i/>
          <w:iCs/>
          <w:szCs w:val="24"/>
        </w:rPr>
        <w:t xml:space="preserve"> </w:t>
      </w:r>
      <w:r w:rsidRPr="00CE0A36">
        <w:rPr>
          <w:szCs w:val="24"/>
        </w:rPr>
        <w:t xml:space="preserve">is provided.  </w:t>
      </w:r>
    </w:p>
    <w:p w:rsidR="00F0646A" w:rsidRPr="00F0646A" w:rsidRDefault="00F0646A" w:rsidP="00F0646A">
      <w:pPr>
        <w:pStyle w:val="BodyText"/>
        <w:ind w:left="720" w:firstLine="0"/>
        <w:jc w:val="both"/>
        <w:rPr>
          <w:color w:val="0000FF"/>
          <w:szCs w:val="24"/>
        </w:rPr>
      </w:pPr>
    </w:p>
    <w:p w:rsidR="00F03DF4" w:rsidRPr="00F0646A" w:rsidRDefault="00F03DF4" w:rsidP="001B4AFD">
      <w:pPr>
        <w:pStyle w:val="BodyText"/>
        <w:numPr>
          <w:ilvl w:val="0"/>
          <w:numId w:val="1"/>
        </w:numPr>
        <w:ind w:hanging="720"/>
        <w:jc w:val="both"/>
        <w:rPr>
          <w:color w:val="0000FF"/>
          <w:szCs w:val="24"/>
        </w:rPr>
      </w:pPr>
      <w:r w:rsidRPr="00CE0A36">
        <w:rPr>
          <w:szCs w:val="24"/>
        </w:rPr>
        <w:t xml:space="preserve">The </w:t>
      </w:r>
      <w:r w:rsidRPr="00C221F4">
        <w:rPr>
          <w:iCs/>
          <w:szCs w:val="24"/>
        </w:rPr>
        <w:t>Notice</w:t>
      </w:r>
      <w:r w:rsidRPr="00CE0A36">
        <w:rPr>
          <w:szCs w:val="24"/>
        </w:rPr>
        <w:t xml:space="preserve"> and signed </w:t>
      </w:r>
      <w:r w:rsidRPr="00C221F4">
        <w:rPr>
          <w:iCs/>
          <w:szCs w:val="24"/>
        </w:rPr>
        <w:t>Acknowledgement</w:t>
      </w:r>
      <w:r w:rsidR="00965886">
        <w:rPr>
          <w:szCs w:val="24"/>
        </w:rPr>
        <w:t xml:space="preserve"> will be kept in the patient’s medical record</w:t>
      </w:r>
      <w:r w:rsidRPr="00CE0A36">
        <w:rPr>
          <w:szCs w:val="24"/>
        </w:rPr>
        <w:t xml:space="preserve">.  </w:t>
      </w:r>
    </w:p>
    <w:p w:rsidR="00F0646A" w:rsidRPr="00CE0A36" w:rsidRDefault="00F0646A" w:rsidP="00F0646A">
      <w:pPr>
        <w:pStyle w:val="BodyText"/>
        <w:ind w:left="720" w:firstLine="0"/>
        <w:jc w:val="both"/>
        <w:rPr>
          <w:color w:val="0000FF"/>
          <w:szCs w:val="24"/>
        </w:rPr>
      </w:pPr>
    </w:p>
    <w:p w:rsidR="00F03DF4" w:rsidRPr="00F0646A" w:rsidRDefault="00F03DF4" w:rsidP="001B4AFD">
      <w:pPr>
        <w:pStyle w:val="BodyText"/>
        <w:numPr>
          <w:ilvl w:val="0"/>
          <w:numId w:val="1"/>
        </w:numPr>
        <w:ind w:hanging="720"/>
        <w:jc w:val="both"/>
        <w:rPr>
          <w:color w:val="0000FF"/>
          <w:szCs w:val="24"/>
        </w:rPr>
      </w:pPr>
      <w:r w:rsidRPr="00CE0A36">
        <w:rPr>
          <w:szCs w:val="24"/>
        </w:rPr>
        <w:t xml:space="preserve">If the </w:t>
      </w:r>
      <w:r>
        <w:rPr>
          <w:szCs w:val="24"/>
        </w:rPr>
        <w:t>Patient</w:t>
      </w:r>
      <w:r w:rsidRPr="00CE0A36">
        <w:rPr>
          <w:szCs w:val="24"/>
        </w:rPr>
        <w:t xml:space="preserve"> refuses or is otherwise unable to sign the </w:t>
      </w:r>
      <w:r w:rsidRPr="00C221F4">
        <w:rPr>
          <w:iCs/>
          <w:szCs w:val="24"/>
        </w:rPr>
        <w:t>Acknowledgement</w:t>
      </w:r>
      <w:r w:rsidRPr="00CE0A36">
        <w:rPr>
          <w:szCs w:val="24"/>
        </w:rPr>
        <w:t xml:space="preserve">, </w:t>
      </w:r>
      <w:r w:rsidR="00F0646A">
        <w:rPr>
          <w:szCs w:val="24"/>
        </w:rPr>
        <w:t xml:space="preserve">staff </w:t>
      </w:r>
      <w:r w:rsidRPr="00CE0A36">
        <w:rPr>
          <w:szCs w:val="24"/>
        </w:rPr>
        <w:t xml:space="preserve">will document, on the </w:t>
      </w:r>
      <w:r w:rsidRPr="00C221F4">
        <w:rPr>
          <w:iCs/>
          <w:szCs w:val="24"/>
        </w:rPr>
        <w:t>Acknowledgement</w:t>
      </w:r>
      <w:r w:rsidRPr="00CE0A36">
        <w:rPr>
          <w:i/>
          <w:iCs/>
          <w:szCs w:val="24"/>
        </w:rPr>
        <w:t xml:space="preserve"> </w:t>
      </w:r>
      <w:r w:rsidRPr="00CE0A36">
        <w:rPr>
          <w:szCs w:val="24"/>
        </w:rPr>
        <w:t xml:space="preserve">form, what actions were taken to obtain the </w:t>
      </w:r>
      <w:r w:rsidR="00965886">
        <w:rPr>
          <w:szCs w:val="24"/>
        </w:rPr>
        <w:t>p</w:t>
      </w:r>
      <w:r>
        <w:rPr>
          <w:szCs w:val="24"/>
        </w:rPr>
        <w:t>atient</w:t>
      </w:r>
      <w:r w:rsidRPr="00CE0A36">
        <w:rPr>
          <w:szCs w:val="24"/>
        </w:rPr>
        <w:t xml:space="preserve">’s signature on the </w:t>
      </w:r>
      <w:r w:rsidRPr="00C221F4">
        <w:rPr>
          <w:iCs/>
          <w:szCs w:val="24"/>
        </w:rPr>
        <w:t>Acknowledgement</w:t>
      </w:r>
      <w:r w:rsidRPr="00CE0A36">
        <w:rPr>
          <w:szCs w:val="24"/>
        </w:rPr>
        <w:t xml:space="preserve"> and the reason(s) why a signed </w:t>
      </w:r>
      <w:r w:rsidRPr="00C221F4">
        <w:rPr>
          <w:iCs/>
          <w:szCs w:val="24"/>
        </w:rPr>
        <w:t>Acknowledgement</w:t>
      </w:r>
      <w:r w:rsidRPr="00CE0A36">
        <w:rPr>
          <w:szCs w:val="24"/>
        </w:rPr>
        <w:t xml:space="preserve"> was not obtained.  This document will then be placed in the </w:t>
      </w:r>
      <w:r w:rsidR="00965886">
        <w:rPr>
          <w:szCs w:val="24"/>
        </w:rPr>
        <w:t>patient’s medical record</w:t>
      </w:r>
      <w:r w:rsidRPr="00CE0A36">
        <w:rPr>
          <w:szCs w:val="24"/>
        </w:rPr>
        <w:t>.</w:t>
      </w:r>
    </w:p>
    <w:p w:rsidR="00F0646A" w:rsidRPr="00CE0A36" w:rsidRDefault="00F0646A" w:rsidP="00F0646A">
      <w:pPr>
        <w:pStyle w:val="BodyText"/>
        <w:ind w:left="720" w:firstLine="0"/>
        <w:jc w:val="both"/>
        <w:rPr>
          <w:color w:val="0000FF"/>
          <w:szCs w:val="24"/>
        </w:rPr>
      </w:pPr>
    </w:p>
    <w:p w:rsidR="00F03DF4" w:rsidRDefault="00F03DF4" w:rsidP="001B4AFD">
      <w:pPr>
        <w:pStyle w:val="BodyText"/>
        <w:numPr>
          <w:ilvl w:val="0"/>
          <w:numId w:val="1"/>
        </w:numPr>
        <w:ind w:hanging="720"/>
        <w:jc w:val="both"/>
        <w:rPr>
          <w:szCs w:val="24"/>
        </w:rPr>
      </w:pPr>
      <w:r>
        <w:rPr>
          <w:szCs w:val="24"/>
        </w:rPr>
        <w:t>[COVERED ENTITY]</w:t>
      </w:r>
      <w:r w:rsidRPr="00CE0A36">
        <w:rPr>
          <w:szCs w:val="24"/>
        </w:rPr>
        <w:t xml:space="preserve"> will provide a copy of the written </w:t>
      </w:r>
      <w:r w:rsidRPr="00C221F4">
        <w:rPr>
          <w:iCs/>
          <w:szCs w:val="24"/>
        </w:rPr>
        <w:t>Notice</w:t>
      </w:r>
      <w:r w:rsidRPr="00CE0A36">
        <w:rPr>
          <w:szCs w:val="24"/>
        </w:rPr>
        <w:t xml:space="preserve"> to </w:t>
      </w:r>
      <w:r w:rsidR="00965886">
        <w:rPr>
          <w:szCs w:val="24"/>
        </w:rPr>
        <w:t>p</w:t>
      </w:r>
      <w:r>
        <w:rPr>
          <w:szCs w:val="24"/>
        </w:rPr>
        <w:t>atient</w:t>
      </w:r>
      <w:r w:rsidRPr="00CE0A36">
        <w:rPr>
          <w:szCs w:val="24"/>
        </w:rPr>
        <w:t>s and to other persons upon request.</w:t>
      </w:r>
    </w:p>
    <w:p w:rsidR="00F0646A" w:rsidRPr="00CE0A36" w:rsidRDefault="00F0646A" w:rsidP="00F0646A">
      <w:pPr>
        <w:pStyle w:val="BodyText"/>
        <w:ind w:left="720" w:firstLine="0"/>
        <w:jc w:val="both"/>
        <w:rPr>
          <w:szCs w:val="24"/>
        </w:rPr>
      </w:pPr>
    </w:p>
    <w:p w:rsidR="00F03DF4" w:rsidRDefault="00F03DF4" w:rsidP="00F03DF4">
      <w:pPr>
        <w:pStyle w:val="BodyText"/>
        <w:numPr>
          <w:ilvl w:val="0"/>
          <w:numId w:val="1"/>
        </w:numPr>
        <w:ind w:hanging="720"/>
        <w:jc w:val="both"/>
        <w:rPr>
          <w:szCs w:val="24"/>
        </w:rPr>
      </w:pPr>
      <w:r>
        <w:rPr>
          <w:szCs w:val="24"/>
        </w:rPr>
        <w:t>[COVERED ENTITY]</w:t>
      </w:r>
      <w:r w:rsidRPr="00CE0A36">
        <w:rPr>
          <w:szCs w:val="24"/>
        </w:rPr>
        <w:t xml:space="preserve"> will post a copy of the </w:t>
      </w:r>
      <w:r w:rsidRPr="00C221F4">
        <w:rPr>
          <w:iCs/>
          <w:szCs w:val="24"/>
        </w:rPr>
        <w:t>Notice</w:t>
      </w:r>
      <w:r w:rsidRPr="00CE0A36">
        <w:rPr>
          <w:szCs w:val="24"/>
        </w:rPr>
        <w:t xml:space="preserve"> in a clear and prominent location such as the entrance lobby or similar location.</w:t>
      </w:r>
    </w:p>
    <w:p w:rsidR="00F03DF4" w:rsidRPr="00CE0A36" w:rsidRDefault="00F03DF4" w:rsidP="00F03DF4">
      <w:pPr>
        <w:pStyle w:val="BodyText"/>
        <w:ind w:left="720" w:firstLine="0"/>
        <w:jc w:val="both"/>
        <w:rPr>
          <w:szCs w:val="24"/>
        </w:rPr>
      </w:pPr>
    </w:p>
    <w:p w:rsidR="00F03DF4" w:rsidRDefault="00F03DF4" w:rsidP="00F03DF4">
      <w:pPr>
        <w:pStyle w:val="BodyText"/>
        <w:numPr>
          <w:ilvl w:val="0"/>
          <w:numId w:val="1"/>
        </w:numPr>
        <w:ind w:hanging="720"/>
        <w:jc w:val="both"/>
        <w:rPr>
          <w:szCs w:val="24"/>
        </w:rPr>
      </w:pPr>
      <w:r w:rsidRPr="00CE0A36">
        <w:rPr>
          <w:szCs w:val="24"/>
        </w:rPr>
        <w:t xml:space="preserve">A current version of the </w:t>
      </w:r>
      <w:r w:rsidRPr="00C221F4">
        <w:rPr>
          <w:iCs/>
          <w:szCs w:val="24"/>
        </w:rPr>
        <w:t>Notice</w:t>
      </w:r>
      <w:r w:rsidRPr="00CE0A36">
        <w:rPr>
          <w:i/>
          <w:iCs/>
          <w:szCs w:val="24"/>
        </w:rPr>
        <w:t xml:space="preserve"> </w:t>
      </w:r>
      <w:r w:rsidRPr="00CE0A36">
        <w:rPr>
          <w:szCs w:val="24"/>
        </w:rPr>
        <w:t xml:space="preserve">will be maintained on </w:t>
      </w:r>
      <w:r>
        <w:rPr>
          <w:szCs w:val="24"/>
        </w:rPr>
        <w:t>[COVERED ENTITY]</w:t>
      </w:r>
      <w:r w:rsidRPr="00CE0A36">
        <w:rPr>
          <w:szCs w:val="24"/>
        </w:rPr>
        <w:t>’s website, if any.</w:t>
      </w:r>
    </w:p>
    <w:p w:rsidR="00F03DF4" w:rsidRPr="00CE0A36" w:rsidRDefault="00F03DF4" w:rsidP="00F03DF4">
      <w:pPr>
        <w:pStyle w:val="BodyText"/>
        <w:ind w:left="720" w:firstLine="0"/>
        <w:jc w:val="both"/>
        <w:rPr>
          <w:szCs w:val="24"/>
        </w:rPr>
      </w:pPr>
    </w:p>
    <w:p w:rsidR="00F03DF4" w:rsidRPr="00CE0A36" w:rsidRDefault="00F03DF4" w:rsidP="00F03DF4">
      <w:pPr>
        <w:pStyle w:val="BodyText"/>
        <w:numPr>
          <w:ilvl w:val="0"/>
          <w:numId w:val="1"/>
        </w:numPr>
        <w:ind w:hanging="720"/>
        <w:jc w:val="both"/>
        <w:rPr>
          <w:szCs w:val="24"/>
        </w:rPr>
      </w:pPr>
      <w:r w:rsidRPr="00CE0A36">
        <w:rPr>
          <w:szCs w:val="24"/>
        </w:rPr>
        <w:t xml:space="preserve">Whenever the </w:t>
      </w:r>
      <w:r w:rsidRPr="00C221F4">
        <w:rPr>
          <w:iCs/>
          <w:szCs w:val="24"/>
        </w:rPr>
        <w:t>Notice</w:t>
      </w:r>
      <w:r w:rsidRPr="00CE0A36">
        <w:rPr>
          <w:szCs w:val="24"/>
        </w:rPr>
        <w:t xml:space="preserve"> is revised, </w:t>
      </w:r>
      <w:r>
        <w:rPr>
          <w:szCs w:val="24"/>
        </w:rPr>
        <w:t>[COVERED ENTITY]</w:t>
      </w:r>
      <w:r w:rsidR="00965886">
        <w:rPr>
          <w:szCs w:val="24"/>
        </w:rPr>
        <w:t xml:space="preserve"> Privacy Officer</w:t>
      </w:r>
      <w:r w:rsidRPr="00CE0A36">
        <w:rPr>
          <w:szCs w:val="24"/>
        </w:rPr>
        <w:t xml:space="preserve"> will </w:t>
      </w:r>
      <w:r w:rsidR="00F0646A">
        <w:rPr>
          <w:szCs w:val="24"/>
        </w:rPr>
        <w:t>en</w:t>
      </w:r>
      <w:r w:rsidRPr="00CE0A36">
        <w:rPr>
          <w:szCs w:val="24"/>
        </w:rPr>
        <w:t xml:space="preserve">sure that: </w:t>
      </w:r>
    </w:p>
    <w:p w:rsidR="00F03DF4" w:rsidRPr="00CE0A36" w:rsidRDefault="00F03DF4" w:rsidP="00F03DF4">
      <w:pPr>
        <w:pStyle w:val="BodyText"/>
        <w:numPr>
          <w:ilvl w:val="1"/>
          <w:numId w:val="1"/>
        </w:numPr>
        <w:tabs>
          <w:tab w:val="clear" w:pos="1800"/>
          <w:tab w:val="num" w:pos="1440"/>
        </w:tabs>
        <w:ind w:left="1440" w:hanging="720"/>
        <w:jc w:val="both"/>
        <w:rPr>
          <w:szCs w:val="24"/>
        </w:rPr>
      </w:pPr>
      <w:r w:rsidRPr="00CE0A36">
        <w:rPr>
          <w:szCs w:val="24"/>
        </w:rPr>
        <w:t xml:space="preserve">The revised </w:t>
      </w:r>
      <w:r w:rsidRPr="00C221F4">
        <w:rPr>
          <w:iCs/>
          <w:szCs w:val="24"/>
        </w:rPr>
        <w:t>Notice</w:t>
      </w:r>
      <w:r w:rsidRPr="00CE0A36">
        <w:rPr>
          <w:szCs w:val="24"/>
        </w:rPr>
        <w:t xml:space="preserve"> is made available upon request on or after the effective date of the revision; and </w:t>
      </w:r>
    </w:p>
    <w:p w:rsidR="00F03DF4" w:rsidRDefault="00F03DF4" w:rsidP="00F03DF4">
      <w:pPr>
        <w:pStyle w:val="BodyText"/>
        <w:numPr>
          <w:ilvl w:val="1"/>
          <w:numId w:val="1"/>
        </w:numPr>
        <w:tabs>
          <w:tab w:val="clear" w:pos="1800"/>
          <w:tab w:val="num" w:pos="1440"/>
        </w:tabs>
        <w:ind w:left="1440" w:hanging="720"/>
        <w:jc w:val="both"/>
        <w:rPr>
          <w:szCs w:val="24"/>
        </w:rPr>
      </w:pPr>
      <w:r w:rsidRPr="00CE0A36">
        <w:rPr>
          <w:szCs w:val="24"/>
        </w:rPr>
        <w:t xml:space="preserve">The revised </w:t>
      </w:r>
      <w:r w:rsidRPr="00C221F4">
        <w:rPr>
          <w:iCs/>
          <w:szCs w:val="24"/>
        </w:rPr>
        <w:t>Notice</w:t>
      </w:r>
      <w:r w:rsidRPr="00CE0A36">
        <w:rPr>
          <w:szCs w:val="24"/>
        </w:rPr>
        <w:t xml:space="preserve"> is posted</w:t>
      </w:r>
      <w:r w:rsidRPr="00CE0A36">
        <w:rPr>
          <w:i/>
          <w:iCs/>
          <w:szCs w:val="24"/>
        </w:rPr>
        <w:t xml:space="preserve"> </w:t>
      </w:r>
      <w:r w:rsidRPr="00CE0A36">
        <w:rPr>
          <w:szCs w:val="24"/>
        </w:rPr>
        <w:t xml:space="preserve">in a clear and prominent location.  </w:t>
      </w:r>
    </w:p>
    <w:p w:rsidR="00F03DF4" w:rsidRPr="00CE0A36" w:rsidRDefault="00F03DF4" w:rsidP="00F03DF4">
      <w:pPr>
        <w:pStyle w:val="BodyText"/>
        <w:tabs>
          <w:tab w:val="num" w:pos="1440"/>
        </w:tabs>
        <w:ind w:left="1440" w:firstLine="0"/>
        <w:jc w:val="both"/>
        <w:rPr>
          <w:szCs w:val="24"/>
        </w:rPr>
      </w:pPr>
    </w:p>
    <w:p w:rsidR="00F03DF4" w:rsidRDefault="00F03DF4" w:rsidP="00F03DF4">
      <w:pPr>
        <w:pStyle w:val="BodyText"/>
        <w:numPr>
          <w:ilvl w:val="0"/>
          <w:numId w:val="1"/>
        </w:numPr>
        <w:ind w:hanging="720"/>
        <w:jc w:val="both"/>
        <w:rPr>
          <w:szCs w:val="24"/>
        </w:rPr>
      </w:pPr>
      <w:r w:rsidRPr="00CE0A36">
        <w:rPr>
          <w:szCs w:val="24"/>
        </w:rPr>
        <w:t xml:space="preserve">Material changes shall not be implemented prior to the effective date of the revised </w:t>
      </w:r>
      <w:r w:rsidRPr="00C221F4">
        <w:rPr>
          <w:iCs/>
          <w:szCs w:val="24"/>
        </w:rPr>
        <w:t>Notice</w:t>
      </w:r>
      <w:r w:rsidRPr="00CE0A36">
        <w:rPr>
          <w:szCs w:val="24"/>
        </w:rPr>
        <w:t>.</w:t>
      </w:r>
    </w:p>
    <w:p w:rsidR="00F03DF4" w:rsidRPr="00CE0A36" w:rsidRDefault="00F03DF4" w:rsidP="00F03DF4">
      <w:pPr>
        <w:pStyle w:val="BodyText"/>
        <w:ind w:left="720" w:firstLine="0"/>
        <w:jc w:val="both"/>
        <w:rPr>
          <w:szCs w:val="24"/>
        </w:rPr>
      </w:pPr>
    </w:p>
    <w:p w:rsidR="00F03DF4" w:rsidRDefault="00F03DF4" w:rsidP="00F03DF4">
      <w:pPr>
        <w:pStyle w:val="BodyText"/>
        <w:numPr>
          <w:ilvl w:val="0"/>
          <w:numId w:val="1"/>
        </w:numPr>
        <w:ind w:hanging="720"/>
        <w:jc w:val="both"/>
        <w:rPr>
          <w:szCs w:val="24"/>
        </w:rPr>
      </w:pPr>
      <w:r w:rsidRPr="00CE0A36">
        <w:rPr>
          <w:szCs w:val="24"/>
        </w:rPr>
        <w:t xml:space="preserve">A copy of each </w:t>
      </w:r>
      <w:r w:rsidRPr="00C221F4">
        <w:rPr>
          <w:iCs/>
          <w:szCs w:val="24"/>
        </w:rPr>
        <w:t>Notice</w:t>
      </w:r>
      <w:r w:rsidRPr="00CE0A36">
        <w:rPr>
          <w:szCs w:val="24"/>
        </w:rPr>
        <w:t xml:space="preserve"> issued by </w:t>
      </w:r>
      <w:r>
        <w:rPr>
          <w:szCs w:val="24"/>
        </w:rPr>
        <w:t>[COVERED ENTITY]</w:t>
      </w:r>
      <w:r w:rsidRPr="00CE0A36">
        <w:rPr>
          <w:szCs w:val="24"/>
        </w:rPr>
        <w:t xml:space="preserve"> will be maintained for at least six years from the date it was last in effect.  </w:t>
      </w:r>
    </w:p>
    <w:p w:rsidR="00F03DF4" w:rsidRPr="00CE0A36" w:rsidRDefault="00F03DF4" w:rsidP="00F03DF4">
      <w:pPr>
        <w:pStyle w:val="BodyText"/>
        <w:ind w:left="720" w:firstLine="0"/>
        <w:jc w:val="both"/>
        <w:rPr>
          <w:szCs w:val="24"/>
        </w:rPr>
      </w:pPr>
    </w:p>
    <w:p w:rsidR="00F03DF4" w:rsidRPr="00C221F4" w:rsidRDefault="00F03DF4" w:rsidP="00F03DF4">
      <w:pPr>
        <w:pStyle w:val="BodyText"/>
        <w:numPr>
          <w:ilvl w:val="0"/>
          <w:numId w:val="1"/>
        </w:numPr>
        <w:spacing w:after="120"/>
        <w:ind w:hanging="720"/>
        <w:jc w:val="both"/>
        <w:rPr>
          <w:bCs/>
          <w:szCs w:val="24"/>
        </w:rPr>
      </w:pPr>
      <w:r w:rsidRPr="00C221F4">
        <w:rPr>
          <w:szCs w:val="24"/>
        </w:rPr>
        <w:t xml:space="preserve">Any member of the workforce who has knowledge of a violation or potential violation of this Policy must make a must make a report </w:t>
      </w:r>
      <w:r w:rsidR="00965886" w:rsidRPr="00C221F4">
        <w:rPr>
          <w:szCs w:val="24"/>
        </w:rPr>
        <w:t>directly to the Privacy Officer</w:t>
      </w:r>
      <w:r w:rsidRPr="00C221F4">
        <w:rPr>
          <w:szCs w:val="24"/>
        </w:rPr>
        <w:t xml:space="preserve">.  </w:t>
      </w:r>
    </w:p>
    <w:p w:rsidR="00F03DF4" w:rsidRDefault="00F03DF4" w:rsidP="00F03DF4">
      <w:pPr>
        <w:pStyle w:val="BodyText2"/>
        <w:jc w:val="both"/>
        <w:rPr>
          <w:rFonts w:ascii="Times New Roman" w:hAnsi="Times New Roman"/>
          <w:b w:val="0"/>
          <w:bCs/>
          <w:sz w:val="24"/>
          <w:szCs w:val="24"/>
        </w:rPr>
      </w:pPr>
    </w:p>
    <w:p w:rsidR="00F03DF4" w:rsidRDefault="00F03DF4" w:rsidP="00F03DF4">
      <w:pPr>
        <w:pStyle w:val="BodyText"/>
        <w:sectPr w:rsidR="00F03DF4">
          <w:headerReference w:type="default" r:id="rId7"/>
          <w:footerReference w:type="default" r:id="rId8"/>
          <w:pgSz w:w="12240" w:h="15840"/>
          <w:pgMar w:top="1440" w:right="1440" w:bottom="1440" w:left="1440" w:header="720" w:footer="720" w:gutter="0"/>
          <w:cols w:space="720"/>
          <w:docGrid w:linePitch="360"/>
        </w:sectPr>
      </w:pPr>
    </w:p>
    <w:p w:rsidR="00F0646A" w:rsidRPr="00F0646A" w:rsidRDefault="00F0646A" w:rsidP="00F0646A">
      <w:pPr>
        <w:pStyle w:val="BodyText"/>
        <w:ind w:firstLine="0"/>
        <w:jc w:val="center"/>
        <w:rPr>
          <w:b/>
        </w:rPr>
      </w:pPr>
      <w:r w:rsidRPr="00F0646A">
        <w:rPr>
          <w:b/>
        </w:rPr>
        <w:lastRenderedPageBreak/>
        <w:t>NOTICE OF PRIVACY PRACTICES</w:t>
      </w:r>
    </w:p>
    <w:p w:rsidR="00F0646A" w:rsidRPr="00F0646A" w:rsidRDefault="00F0646A" w:rsidP="00F0646A">
      <w:pPr>
        <w:pStyle w:val="BodyText"/>
        <w:ind w:firstLine="0"/>
        <w:jc w:val="center"/>
        <w:rPr>
          <w:b/>
        </w:rPr>
      </w:pPr>
    </w:p>
    <w:p w:rsidR="00F0646A" w:rsidRPr="00F0646A" w:rsidRDefault="00F0646A" w:rsidP="00F0646A">
      <w:pPr>
        <w:pStyle w:val="BodyText"/>
        <w:ind w:firstLine="0"/>
        <w:jc w:val="center"/>
        <w:rPr>
          <w:b/>
        </w:rPr>
      </w:pPr>
      <w:r w:rsidRPr="00F0646A">
        <w:rPr>
          <w:b/>
        </w:rPr>
        <w:t>THIS NOTICE OF PRIVACY PRACTICES (“NOTICE”) DESCRIBES HOW WE MAY USE OR DISCLOSE YOUR HEALTH INFORMATION AND HOW YOU CAN GET ACCESS TO SUCH INFORMATION. PLEASE READ IT CAREFULLY.</w:t>
      </w:r>
    </w:p>
    <w:p w:rsidR="00F0646A" w:rsidRPr="00F0646A" w:rsidRDefault="00F0646A" w:rsidP="00F0646A">
      <w:pPr>
        <w:pStyle w:val="BodyText"/>
        <w:rPr>
          <w:b/>
        </w:rPr>
      </w:pPr>
    </w:p>
    <w:p w:rsidR="00F0646A" w:rsidRPr="00F0646A" w:rsidRDefault="00F0646A" w:rsidP="00F0646A">
      <w:pPr>
        <w:pStyle w:val="BodyText"/>
        <w:ind w:firstLine="0"/>
        <w:jc w:val="both"/>
        <w:rPr>
          <w:b/>
        </w:rPr>
      </w:pPr>
      <w:r w:rsidRPr="00F0646A">
        <w:rPr>
          <w:b/>
        </w:rPr>
        <w:t>ABOUT THIS NOTICE</w:t>
      </w:r>
    </w:p>
    <w:p w:rsidR="00F0646A" w:rsidRDefault="00F0646A" w:rsidP="00F0646A">
      <w:pPr>
        <w:pStyle w:val="BodyText"/>
        <w:ind w:firstLine="0"/>
        <w:jc w:val="both"/>
      </w:pPr>
    </w:p>
    <w:p w:rsidR="00F0646A" w:rsidRPr="00F0646A" w:rsidRDefault="00F0646A" w:rsidP="00F0646A">
      <w:pPr>
        <w:pStyle w:val="BodyText"/>
        <w:ind w:firstLine="0"/>
        <w:jc w:val="both"/>
      </w:pPr>
      <w:r w:rsidRPr="00F0646A">
        <w:t>This Notice of Privacy Practices is NOT an authorization. This Notice of Privacy Practices describes how we, our Business Associates, and our Business Associates’ subcontractors, may use and disclose your protected health information (PHI) to carry out treatment, payment, or health care operations (TPO)</w:t>
      </w:r>
      <w:r>
        <w:t>,</w:t>
      </w:r>
      <w:r w:rsidRPr="00F0646A">
        <w:t xml:space="preserve"> and for other purposes that are permitted or required by law. It also describes your rights to access and control your protected health information. </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 xml:space="preserve">“Protected Health Information” is information about you, including demographic information, that may identify you and that relates to your past, present, or future physical or mental health condition and related health care services. </w:t>
      </w:r>
    </w:p>
    <w:p w:rsidR="00F0646A" w:rsidRPr="00F0646A" w:rsidRDefault="00F0646A" w:rsidP="00F0646A">
      <w:pPr>
        <w:pStyle w:val="BodyText"/>
        <w:ind w:firstLine="0"/>
        <w:jc w:val="both"/>
      </w:pPr>
      <w:r w:rsidRPr="00F0646A">
        <w:t xml:space="preserve"> </w:t>
      </w:r>
    </w:p>
    <w:p w:rsidR="00F0646A" w:rsidRPr="00F0646A" w:rsidRDefault="00F0646A" w:rsidP="00F0646A">
      <w:pPr>
        <w:pStyle w:val="BodyText"/>
        <w:ind w:firstLine="0"/>
        <w:jc w:val="both"/>
      </w:pPr>
      <w:r w:rsidRPr="00F0646A">
        <w:t xml:space="preserve">We are required by the Health Insurance Portability and Accountability Act of 1996 (“HIPAA”) and other applicable laws to maintain the privacy of your health information, to provide individuals with this Notice of our legal duties and privacy practices with respect to such information, and to abide by the terms of this Notice. We are also required by law to notify affected individuals following a breach of their unsecured health information.  </w:t>
      </w:r>
    </w:p>
    <w:p w:rsidR="00F0646A" w:rsidRPr="00F0646A" w:rsidRDefault="00F0646A" w:rsidP="00F0646A">
      <w:pPr>
        <w:pStyle w:val="BodyText"/>
        <w:ind w:firstLine="0"/>
        <w:jc w:val="both"/>
      </w:pPr>
    </w:p>
    <w:p w:rsidR="00F0646A" w:rsidRPr="00F0646A" w:rsidRDefault="00F0646A" w:rsidP="00F0646A">
      <w:pPr>
        <w:pStyle w:val="BodyText"/>
        <w:ind w:firstLine="0"/>
        <w:jc w:val="both"/>
        <w:rPr>
          <w:b/>
        </w:rPr>
      </w:pPr>
      <w:r w:rsidRPr="00F0646A">
        <w:rPr>
          <w:b/>
        </w:rPr>
        <w:t>USES AND DISCLOSURES OF PROTECTED HEALTH INFORMATION</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Your protected health information may be used and disclosed by your physician, our office staff</w:t>
      </w:r>
      <w:r>
        <w:t>,</w:t>
      </w:r>
      <w:r w:rsidRPr="00F0646A">
        <w:t xml:space="preserve"> and others outside of our office that are involved in your care and treatment for the purpose of providing health care services to you, to pay your health care bills, to support the operation of the physician’s practice, and any other use required by law.</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u w:val="single"/>
        </w:rPr>
        <w:t>Treatment</w:t>
      </w:r>
      <w:r w:rsidRPr="00F0646A">
        <w:t>: We will use and disclose your protected health information to provide, coordinate, or manage your health care and any related services. This includes the coordination or management of your health care with a third party. For example, your protected health information may be provided to a physician to whom you have been referred to ensure that the physician has the necessary information to diagnose or treat you.</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u w:val="single"/>
        </w:rPr>
        <w:t>Payment</w:t>
      </w:r>
      <w:r w:rsidRPr="00F0646A">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 </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u w:val="single"/>
        </w:rPr>
        <w:lastRenderedPageBreak/>
        <w:t>Healthcare Operations</w:t>
      </w:r>
      <w:r w:rsidRPr="00F0646A">
        <w:t xml:space="preserve">: We may use or disclose, as-needed, your protected health information in order to support the business activities of your physician’s practice. These activities include, but are not limited to, quality assessment, employee review, training of medical students, licensing, fundraising, and conducting or arranging for other business activities. For example, we may disclose your protected health information to medical school students who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 and inform you about treatment alternatives or other health-related benefits and services that may be of interest to you. If we use or disclose your protected health information for fundraising activities, we will provide you the choice to opt out of those activities. You may also choose to opt back in. </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organ donation, research, criminal activity, military activity and national security, workers’ compensation, inmates, and other required uses and disclosures. Under the law, we must make disclosures to you upon your request.</w:t>
      </w:r>
    </w:p>
    <w:p w:rsidR="00F0646A" w:rsidRPr="00F0646A" w:rsidRDefault="00F0646A" w:rsidP="00F0646A">
      <w:pPr>
        <w:pStyle w:val="BodyText"/>
        <w:ind w:firstLine="0"/>
        <w:jc w:val="both"/>
      </w:pPr>
    </w:p>
    <w:p w:rsidR="00F0646A" w:rsidRDefault="00F0646A" w:rsidP="00F0646A">
      <w:pPr>
        <w:pStyle w:val="BodyText"/>
        <w:ind w:firstLine="0"/>
        <w:jc w:val="both"/>
      </w:pPr>
      <w:r w:rsidRPr="00F0646A">
        <w:t xml:space="preserve">Under the law, we must also disclose your protected health information when required by the Secretary of the Department of Health and Human Services to investigate or determine our compliance with the requirements under Section 164.500.  </w:t>
      </w:r>
    </w:p>
    <w:p w:rsidR="00F0646A" w:rsidRPr="00F0646A" w:rsidRDefault="00F0646A" w:rsidP="00F0646A">
      <w:pPr>
        <w:pStyle w:val="BodyText"/>
        <w:ind w:firstLine="0"/>
        <w:jc w:val="both"/>
      </w:pPr>
    </w:p>
    <w:p w:rsidR="00F0646A" w:rsidRPr="00F0646A" w:rsidRDefault="00F0646A" w:rsidP="00F0646A">
      <w:pPr>
        <w:pStyle w:val="BodyText"/>
        <w:ind w:firstLine="0"/>
        <w:jc w:val="both"/>
        <w:rPr>
          <w:b/>
        </w:rPr>
      </w:pPr>
      <w:r w:rsidRPr="00F0646A">
        <w:rPr>
          <w:b/>
        </w:rPr>
        <w:t>USES AND DISCLOSURES THAT REQUIRE YOUR AUTHORIZATION</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Other Permitted and Required Uses and Disclosures will be made only with your consent, authorization</w:t>
      </w:r>
      <w:r>
        <w:t>,</w:t>
      </w:r>
      <w:r w:rsidRPr="00F0646A">
        <w:t xml:space="preserve"> or opportunity to object</w:t>
      </w:r>
      <w:r>
        <w:t>,</w:t>
      </w:r>
      <w:r w:rsidRPr="00F0646A">
        <w:t xml:space="preserve"> unless required by law. Without your authorizatio</w:t>
      </w:r>
      <w:r>
        <w:t>n, we are expressly prohibited from using or disclosing</w:t>
      </w:r>
      <w:r w:rsidRPr="00F0646A">
        <w:t xml:space="preserve"> your protected health information for marketing purposes. We may not sell your protected health information without your authorization. We may not use or disclose most psychotherapy notes contained in your protected health information. We will not use or disclose any of your protected health information that contains genetic information that will be used for underwriting purposes.</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You may revoke the authorization, at any time, in writing, except to the extent that your physician or the physician’s practice has taken an action in reliance on the use or disclosure indicated in the authorization.</w:t>
      </w:r>
    </w:p>
    <w:p w:rsidR="00F0646A" w:rsidRPr="00F0646A" w:rsidRDefault="00F0646A" w:rsidP="00F0646A">
      <w:pPr>
        <w:pStyle w:val="BodyText"/>
        <w:ind w:firstLine="0"/>
        <w:jc w:val="both"/>
      </w:pPr>
    </w:p>
    <w:p w:rsidR="008F3D9C" w:rsidRDefault="008F3D9C" w:rsidP="00F0646A">
      <w:pPr>
        <w:pStyle w:val="BodyText"/>
        <w:ind w:firstLine="0"/>
        <w:jc w:val="both"/>
        <w:rPr>
          <w:b/>
        </w:rPr>
      </w:pPr>
    </w:p>
    <w:p w:rsidR="008F3D9C" w:rsidRDefault="008F3D9C" w:rsidP="00F0646A">
      <w:pPr>
        <w:pStyle w:val="BodyText"/>
        <w:ind w:firstLine="0"/>
        <w:jc w:val="both"/>
        <w:rPr>
          <w:b/>
        </w:rPr>
      </w:pPr>
    </w:p>
    <w:p w:rsidR="008F3D9C" w:rsidRDefault="008F3D9C" w:rsidP="00F0646A">
      <w:pPr>
        <w:pStyle w:val="BodyText"/>
        <w:ind w:firstLine="0"/>
        <w:jc w:val="both"/>
        <w:rPr>
          <w:b/>
        </w:rPr>
      </w:pPr>
    </w:p>
    <w:p w:rsidR="00F0646A" w:rsidRPr="00F0646A" w:rsidRDefault="00F0646A" w:rsidP="00F0646A">
      <w:pPr>
        <w:pStyle w:val="BodyText"/>
        <w:ind w:firstLine="0"/>
        <w:jc w:val="both"/>
        <w:rPr>
          <w:b/>
        </w:rPr>
      </w:pPr>
      <w:proofErr w:type="gramStart"/>
      <w:r w:rsidRPr="00F0646A">
        <w:rPr>
          <w:b/>
        </w:rPr>
        <w:lastRenderedPageBreak/>
        <w:t>YOUR</w:t>
      </w:r>
      <w:proofErr w:type="gramEnd"/>
      <w:r w:rsidRPr="00F0646A">
        <w:rPr>
          <w:b/>
        </w:rPr>
        <w:t xml:space="preserve"> RIGHTS</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 xml:space="preserve">The following are statements of your rights with respect to your protected health information. </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b/>
        </w:rPr>
        <w:t>You have the right to inspect and copy your protected health information (fees may apply)</w:t>
      </w:r>
      <w:r w:rsidRPr="00F0646A">
        <w:t xml:space="preserve"> – Pursuant to your written request, you have the right to inspect or copy your protected health information whether in paper or electronic format. Under federal law, however, you may not inspect or copy the following records: Psychotherapy notes, information compiled in reasonable anticipation of, or used in, a civil, criminal, or administrative action or proceeding, protected health information restricted by law, information that is related to medical research in which you have agreed to participate, information whose disclosure may result in harm or injury to you or to another person, or information that was obtained under a promise of confidentiality.</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b/>
        </w:rPr>
        <w:t>You have the right to request a restriction of your protected health information</w:t>
      </w:r>
      <w:r w:rsidRPr="00F0646A">
        <w:t xml:space="preserve"> –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Your physician is not required to agree to your requested restriction except if you request that the physician not disclose protected health information to your health plan with respect to healthcare for which you have paid in full out of pocket.</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b/>
        </w:rPr>
        <w:t>You have the right to request to receive confidential communications</w:t>
      </w:r>
      <w:r w:rsidRPr="00F0646A">
        <w:t xml:space="preserve"> – You have the right to request confidential communication from us by alternative means or at an alternative location. You have the right to obtain a paper copy of this notice from us, upon request, even if you have agreed to accept this notice alternatively i.e. electronically.</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b/>
        </w:rPr>
        <w:t>You have the right to request an amendment to your protected health information</w:t>
      </w:r>
      <w:r w:rsidRPr="00F0646A">
        <w:t xml:space="preserve"> – If we deny your request for amendment, you have the right to file a statement of disagreement with us and we may prepare a rebuttal to your statement and will provide you with a copy of any such rebuttal.</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b/>
        </w:rPr>
        <w:t>You have the right to receive an accounting of certain disclosures</w:t>
      </w:r>
      <w:r w:rsidRPr="00F0646A">
        <w:t xml:space="preserve"> – You have the right to receive an accounting of disclosures, paper or electronic, except for disclosures: pursuant to an authorization, for purposes of treatment, payment, healthcare operations; required by law, that occurred prior to April 14, 2003, or six years prior to the date of the request.</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rPr>
          <w:b/>
        </w:rPr>
        <w:t>You have the right to receive notice of a breach</w:t>
      </w:r>
      <w:r w:rsidRPr="00F0646A">
        <w:t xml:space="preserve"> – We will notify you if your unsecured protected health information has been breached.</w:t>
      </w:r>
    </w:p>
    <w:p w:rsidR="00F0646A" w:rsidRPr="00F0646A" w:rsidRDefault="00F0646A" w:rsidP="00F0646A">
      <w:pPr>
        <w:pStyle w:val="BodyText"/>
        <w:ind w:firstLine="0"/>
        <w:jc w:val="both"/>
      </w:pPr>
    </w:p>
    <w:p w:rsidR="008F3D9C" w:rsidRDefault="008F3D9C" w:rsidP="00F0646A">
      <w:pPr>
        <w:pStyle w:val="BodyText"/>
        <w:ind w:firstLine="0"/>
        <w:jc w:val="both"/>
        <w:rPr>
          <w:b/>
        </w:rPr>
      </w:pPr>
    </w:p>
    <w:p w:rsidR="00F0646A" w:rsidRDefault="00F0646A" w:rsidP="00F0646A">
      <w:pPr>
        <w:pStyle w:val="BodyText"/>
        <w:ind w:firstLine="0"/>
        <w:jc w:val="both"/>
      </w:pPr>
      <w:r w:rsidRPr="00F0646A">
        <w:rPr>
          <w:b/>
        </w:rPr>
        <w:lastRenderedPageBreak/>
        <w:t>You have the right to obtain a paper copy of this notice from us even if you have agreed to receive the notice electronically</w:t>
      </w:r>
      <w:r w:rsidRPr="00F0646A">
        <w:t>. We will also make available copies of our new notice if you wish to obtain one.</w:t>
      </w:r>
    </w:p>
    <w:p w:rsidR="00F0646A" w:rsidRDefault="00F0646A" w:rsidP="00F0646A">
      <w:pPr>
        <w:pStyle w:val="BodyText"/>
        <w:ind w:firstLine="0"/>
        <w:jc w:val="both"/>
      </w:pPr>
    </w:p>
    <w:p w:rsidR="00F0646A" w:rsidRPr="00F0646A" w:rsidRDefault="00F0646A" w:rsidP="00F0646A">
      <w:pPr>
        <w:pStyle w:val="BodyText"/>
        <w:ind w:firstLine="0"/>
        <w:jc w:val="both"/>
        <w:rPr>
          <w:b/>
        </w:rPr>
      </w:pPr>
      <w:r w:rsidRPr="00F0646A">
        <w:rPr>
          <w:b/>
        </w:rPr>
        <w:t xml:space="preserve">We reserve the right to change the terms of this notice and we will notify you of such changes on the following appointment. </w:t>
      </w:r>
    </w:p>
    <w:p w:rsidR="00F0646A" w:rsidRPr="00F0646A" w:rsidRDefault="00F0646A" w:rsidP="00F0646A">
      <w:pPr>
        <w:pStyle w:val="BodyText"/>
        <w:ind w:firstLine="0"/>
        <w:jc w:val="both"/>
        <w:rPr>
          <w:b/>
        </w:rPr>
      </w:pPr>
    </w:p>
    <w:p w:rsidR="00F0646A" w:rsidRPr="00F0646A" w:rsidRDefault="00F0646A" w:rsidP="00F0646A">
      <w:pPr>
        <w:pStyle w:val="BodyText"/>
        <w:ind w:firstLine="0"/>
        <w:jc w:val="both"/>
        <w:rPr>
          <w:b/>
        </w:rPr>
      </w:pPr>
      <w:r w:rsidRPr="00F0646A">
        <w:rPr>
          <w:b/>
        </w:rPr>
        <w:t>COMPLAINTS</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You may complain to us or to the Secretary of Health and Human Services if you believe your privacy rights have been violated by us. You may file a complaint with us by notifying our Compliance Officer of your complaint. We will not retaliate against you for filing a complaint.</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 xml:space="preserve">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in reference to this form, please ask to speak with our HIPAA Compliance Officer in person or by phone at our main phone number. </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Please sign the accompanying “Acknowledgment” form.</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 xml:space="preserve">Please note that by signing the Acknowledgment form you are only acknowledging that you have received or been given the opportunity to receive a copy of our Notice of Privacy Practices. </w:t>
      </w:r>
    </w:p>
    <w:p w:rsidR="00F0646A" w:rsidRPr="00F0646A" w:rsidRDefault="00F0646A" w:rsidP="00F0646A">
      <w:pPr>
        <w:pStyle w:val="BodyText"/>
        <w:ind w:firstLine="0"/>
        <w:jc w:val="both"/>
      </w:pPr>
    </w:p>
    <w:p w:rsidR="00F0646A" w:rsidRPr="00F0646A" w:rsidRDefault="00F0646A" w:rsidP="00F0646A">
      <w:pPr>
        <w:pStyle w:val="BodyText"/>
        <w:ind w:firstLine="0"/>
        <w:jc w:val="both"/>
      </w:pPr>
      <w:r w:rsidRPr="00F0646A">
        <w:t>Name</w:t>
      </w:r>
      <w:proofErr w:type="gramStart"/>
      <w:r w:rsidRPr="00F0646A">
        <w:t>:_</w:t>
      </w:r>
      <w:proofErr w:type="gramEnd"/>
      <w:r w:rsidRPr="00F0646A">
        <w:t>_________________________Signature:_______________________Date:_________</w:t>
      </w:r>
    </w:p>
    <w:p w:rsidR="00F0646A" w:rsidRPr="00F0646A" w:rsidRDefault="00F0646A" w:rsidP="00F0646A">
      <w:pPr>
        <w:pStyle w:val="BodyText"/>
        <w:ind w:firstLine="0"/>
        <w:jc w:val="both"/>
      </w:pP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pPr>
    </w:p>
    <w:p w:rsidR="00F0646A" w:rsidRDefault="00F0646A" w:rsidP="00F0646A">
      <w:pPr>
        <w:pStyle w:val="BodyText"/>
      </w:pPr>
    </w:p>
    <w:p w:rsidR="00F0646A" w:rsidRDefault="00F0646A" w:rsidP="00F0646A">
      <w:pPr>
        <w:pStyle w:val="BodyText"/>
      </w:pPr>
    </w:p>
    <w:p w:rsidR="00F0646A" w:rsidRDefault="00F0646A" w:rsidP="00F0646A">
      <w:pPr>
        <w:pStyle w:val="BodyText"/>
      </w:pPr>
    </w:p>
    <w:p w:rsidR="00F0646A" w:rsidRDefault="00F0646A" w:rsidP="00F0646A">
      <w:pPr>
        <w:pStyle w:val="BodyText"/>
      </w:pPr>
    </w:p>
    <w:p w:rsidR="00F0646A" w:rsidRDefault="00F0646A" w:rsidP="00F0646A">
      <w:pPr>
        <w:pStyle w:val="BodyText"/>
      </w:pPr>
    </w:p>
    <w:p w:rsidR="00F0646A" w:rsidRDefault="00F0646A" w:rsidP="00F0646A">
      <w:pPr>
        <w:pStyle w:val="BodyText"/>
      </w:pPr>
    </w:p>
    <w:p w:rsidR="008F3D9C" w:rsidRDefault="008F3D9C" w:rsidP="008F3D9C">
      <w:pPr>
        <w:pStyle w:val="BodyText"/>
        <w:ind w:firstLine="0"/>
      </w:pPr>
    </w:p>
    <w:p w:rsidR="00F0646A" w:rsidRPr="008F3D9C" w:rsidRDefault="00F0646A" w:rsidP="008F3D9C">
      <w:pPr>
        <w:pStyle w:val="BodyText"/>
        <w:ind w:firstLine="0"/>
        <w:jc w:val="center"/>
      </w:pPr>
      <w:r>
        <w:rPr>
          <w:b/>
        </w:rPr>
        <w:lastRenderedPageBreak/>
        <w:t>ACKNOWLEDGMENT OF RECEIPT OF</w:t>
      </w:r>
    </w:p>
    <w:p w:rsidR="00F0646A" w:rsidRPr="00F0646A" w:rsidRDefault="00F0646A" w:rsidP="00F0646A">
      <w:pPr>
        <w:pStyle w:val="BodyText"/>
        <w:ind w:firstLine="0"/>
        <w:jc w:val="center"/>
        <w:rPr>
          <w:b/>
        </w:rPr>
      </w:pPr>
      <w:r>
        <w:rPr>
          <w:b/>
        </w:rPr>
        <w:t>NOTICE OF PRIVACY PRACTICES</w:t>
      </w:r>
    </w:p>
    <w:p w:rsidR="00F0646A" w:rsidRPr="00F0646A" w:rsidRDefault="00F0646A" w:rsidP="00F0646A">
      <w:pPr>
        <w:pStyle w:val="BodyText"/>
        <w:ind w:firstLine="0"/>
      </w:pPr>
    </w:p>
    <w:p w:rsidR="00F0646A" w:rsidRPr="00F0646A" w:rsidRDefault="00F0646A" w:rsidP="00F0646A">
      <w:pPr>
        <w:pStyle w:val="BodyText"/>
        <w:ind w:firstLine="0"/>
      </w:pPr>
      <w:r w:rsidRPr="00F0646A">
        <w:t xml:space="preserve">I acknowledge that I have received a copy of [COVERED ENTITY]’s “Notice of Privacy Practices” for protected health information on the date set forth below. </w:t>
      </w:r>
    </w:p>
    <w:p w:rsidR="00F0646A" w:rsidRPr="00F0646A" w:rsidRDefault="00F0646A" w:rsidP="00F0646A">
      <w:pPr>
        <w:pStyle w:val="BodyText"/>
        <w:ind w:firstLine="0"/>
      </w:pPr>
    </w:p>
    <w:p w:rsidR="00F0646A" w:rsidRPr="00F0646A" w:rsidRDefault="00F0646A" w:rsidP="00F0646A">
      <w:pPr>
        <w:pStyle w:val="BodyText"/>
      </w:pPr>
    </w:p>
    <w:p w:rsidR="00F0646A" w:rsidRPr="00F0646A" w:rsidRDefault="00F0646A" w:rsidP="00F0646A">
      <w:pPr>
        <w:pStyle w:val="BodyText"/>
        <w:ind w:firstLine="0"/>
      </w:pPr>
      <w:r w:rsidRPr="00F0646A">
        <w:t>_______________________________</w:t>
      </w:r>
      <w:r w:rsidRPr="00F0646A">
        <w:tab/>
        <w:t>______________________________________</w:t>
      </w:r>
    </w:p>
    <w:p w:rsidR="00F0646A" w:rsidRPr="00F0646A" w:rsidRDefault="00F0646A" w:rsidP="00F0646A">
      <w:pPr>
        <w:pStyle w:val="BodyText"/>
        <w:ind w:firstLine="0"/>
      </w:pPr>
      <w:r w:rsidRPr="00F0646A">
        <w:t xml:space="preserve">Date of Receipt </w:t>
      </w:r>
      <w:r w:rsidRPr="00F0646A">
        <w:tab/>
      </w:r>
      <w:r w:rsidRPr="00F0646A">
        <w:tab/>
      </w:r>
      <w:r w:rsidRPr="00F0646A">
        <w:tab/>
      </w:r>
      <w:r w:rsidRPr="00F0646A">
        <w:tab/>
        <w:t>Patient Date of Birth</w:t>
      </w: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ind w:firstLine="0"/>
      </w:pPr>
      <w:r w:rsidRPr="00F0646A">
        <w:t>_______________________________</w:t>
      </w:r>
      <w:r w:rsidRPr="00F0646A">
        <w:tab/>
        <w:t>______________________________________</w:t>
      </w:r>
    </w:p>
    <w:p w:rsidR="00F0646A" w:rsidRPr="00F0646A" w:rsidRDefault="00F0646A" w:rsidP="00F0646A">
      <w:pPr>
        <w:pStyle w:val="BodyText"/>
        <w:ind w:firstLine="0"/>
      </w:pPr>
      <w:r w:rsidRPr="00F0646A">
        <w:t>Patient Name</w:t>
      </w:r>
      <w:r w:rsidRPr="00F0646A">
        <w:tab/>
      </w:r>
      <w:r w:rsidRPr="00F0646A">
        <w:tab/>
      </w:r>
      <w:r w:rsidRPr="00F0646A">
        <w:tab/>
      </w:r>
      <w:r w:rsidRPr="00F0646A">
        <w:tab/>
      </w:r>
      <w:r w:rsidRPr="00F0646A">
        <w:tab/>
        <w:t>Authorized Personal Representative</w:t>
      </w: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ind w:firstLine="0"/>
      </w:pPr>
      <w:r w:rsidRPr="00F0646A">
        <w:t>_______________________________</w:t>
      </w:r>
      <w:r w:rsidRPr="00F0646A">
        <w:tab/>
        <w:t>_______________________________________</w:t>
      </w:r>
    </w:p>
    <w:p w:rsidR="00F0646A" w:rsidRPr="00F0646A" w:rsidRDefault="00F0646A" w:rsidP="00F0646A">
      <w:pPr>
        <w:pStyle w:val="BodyText"/>
        <w:ind w:firstLine="0"/>
      </w:pPr>
      <w:r w:rsidRPr="00F0646A">
        <w:t>Patient Signature</w:t>
      </w:r>
      <w:r w:rsidRPr="00F0646A">
        <w:tab/>
      </w:r>
      <w:r w:rsidRPr="00F0646A">
        <w:tab/>
      </w:r>
      <w:r w:rsidRPr="00F0646A">
        <w:tab/>
      </w:r>
      <w:r w:rsidRPr="00F0646A">
        <w:tab/>
      </w:r>
      <w:proofErr w:type="spellStart"/>
      <w:r w:rsidRPr="00F0646A">
        <w:t>Signature</w:t>
      </w:r>
      <w:proofErr w:type="spellEnd"/>
      <w:r w:rsidRPr="00F0646A">
        <w:t xml:space="preserve"> of Authorized Personal Representative</w:t>
      </w:r>
    </w:p>
    <w:p w:rsidR="00F0646A" w:rsidRPr="00F0646A" w:rsidRDefault="00F0646A" w:rsidP="00F0646A">
      <w:pPr>
        <w:pStyle w:val="BodyText"/>
      </w:pPr>
    </w:p>
    <w:p w:rsidR="00F0646A" w:rsidRPr="00F0646A" w:rsidRDefault="00F0646A" w:rsidP="00F0646A">
      <w:pPr>
        <w:pStyle w:val="BodyText"/>
      </w:pPr>
    </w:p>
    <w:p w:rsidR="00F0646A" w:rsidRPr="00F0646A" w:rsidRDefault="00F0646A" w:rsidP="00F0646A">
      <w:pPr>
        <w:pStyle w:val="BodyText"/>
        <w:ind w:firstLine="0"/>
      </w:pPr>
      <w:r w:rsidRPr="00F0646A">
        <w:t xml:space="preserve">FOR USE BY [COVERED ENTITY] PERSONNEL ONLY (complete if patient acknowledgement is not obtained) </w:t>
      </w:r>
    </w:p>
    <w:p w:rsidR="00F0646A" w:rsidRPr="00F0646A" w:rsidRDefault="00F0646A" w:rsidP="00F0646A">
      <w:pPr>
        <w:pStyle w:val="BodyText"/>
        <w:ind w:firstLine="0"/>
      </w:pPr>
    </w:p>
    <w:p w:rsidR="00F0646A" w:rsidRPr="00F0646A" w:rsidRDefault="00F0646A" w:rsidP="00F0646A">
      <w:pPr>
        <w:pStyle w:val="BodyText"/>
        <w:ind w:firstLine="0"/>
      </w:pPr>
      <w:r w:rsidRPr="00F0646A">
        <w:t xml:space="preserve">An Acknowledgment of Receipt of Notice of Privacy Practices was not received because: </w:t>
      </w:r>
    </w:p>
    <w:p w:rsidR="00F0646A" w:rsidRPr="00F0646A" w:rsidRDefault="00F0646A" w:rsidP="00F0646A">
      <w:pPr>
        <w:pStyle w:val="BodyText"/>
      </w:pPr>
    </w:p>
    <w:p w:rsidR="00F0646A" w:rsidRPr="00F0646A" w:rsidRDefault="00F0646A" w:rsidP="00F0646A">
      <w:pPr>
        <w:pStyle w:val="BodyText"/>
        <w:ind w:firstLine="720"/>
      </w:pPr>
      <w:r w:rsidRPr="00F0646A">
        <w:t xml:space="preserve">______ </w:t>
      </w:r>
      <w:r>
        <w:tab/>
      </w:r>
      <w:r w:rsidRPr="00F0646A">
        <w:t xml:space="preserve">Patient refused to sign Acknowledgment </w:t>
      </w:r>
    </w:p>
    <w:p w:rsidR="00F0646A" w:rsidRPr="00F0646A" w:rsidRDefault="00F0646A" w:rsidP="00F0646A">
      <w:pPr>
        <w:pStyle w:val="BodyText"/>
        <w:ind w:left="2160" w:hanging="1440"/>
      </w:pPr>
      <w:r w:rsidRPr="00F0646A">
        <w:t xml:space="preserve">______ </w:t>
      </w:r>
      <w:r>
        <w:tab/>
      </w:r>
      <w:r w:rsidRPr="00F0646A">
        <w:t xml:space="preserve">Unable to gain signed Acknowledgment due to communication / language or other barrier </w:t>
      </w:r>
    </w:p>
    <w:p w:rsidR="00F0646A" w:rsidRPr="00F0646A" w:rsidRDefault="00F0646A" w:rsidP="00F0646A">
      <w:pPr>
        <w:pStyle w:val="BodyText"/>
        <w:ind w:left="2160" w:hanging="1440"/>
      </w:pPr>
      <w:r w:rsidRPr="00F0646A">
        <w:t xml:space="preserve">______ </w:t>
      </w:r>
      <w:r>
        <w:tab/>
      </w:r>
      <w:r w:rsidRPr="00F0646A">
        <w:t xml:space="preserve">Patient was unable to sign Acknowledgment due to emergency treatment situation </w:t>
      </w:r>
    </w:p>
    <w:p w:rsidR="00F0646A" w:rsidRPr="00F0646A" w:rsidRDefault="00F0646A" w:rsidP="00F0646A">
      <w:pPr>
        <w:pStyle w:val="BodyText"/>
        <w:ind w:firstLine="720"/>
      </w:pPr>
      <w:r w:rsidRPr="00F0646A">
        <w:t xml:space="preserve">______ </w:t>
      </w:r>
      <w:r>
        <w:tab/>
      </w:r>
      <w:proofErr w:type="gramStart"/>
      <w:r w:rsidRPr="00F0646A">
        <w:t>Other</w:t>
      </w:r>
      <w:proofErr w:type="gramEnd"/>
      <w:r w:rsidRPr="00F0646A">
        <w:t xml:space="preserve"> (please indicate reason): </w:t>
      </w:r>
    </w:p>
    <w:p w:rsidR="00F0646A" w:rsidRPr="00F0646A" w:rsidRDefault="00F0646A" w:rsidP="00F0646A">
      <w:pPr>
        <w:pStyle w:val="BodyText"/>
        <w:ind w:firstLine="0"/>
      </w:pPr>
    </w:p>
    <w:p w:rsidR="00F0646A" w:rsidRPr="00F0646A" w:rsidRDefault="00F0646A" w:rsidP="00F0646A">
      <w:pPr>
        <w:pStyle w:val="BodyText"/>
        <w:ind w:firstLine="0"/>
      </w:pPr>
    </w:p>
    <w:p w:rsidR="00F0646A" w:rsidRPr="00F0646A" w:rsidRDefault="00F0646A" w:rsidP="00F0646A">
      <w:pPr>
        <w:pStyle w:val="BodyText"/>
        <w:ind w:firstLine="0"/>
      </w:pPr>
    </w:p>
    <w:p w:rsidR="00F0646A" w:rsidRPr="00F0646A" w:rsidRDefault="00F0646A" w:rsidP="00F0646A">
      <w:pPr>
        <w:pStyle w:val="BodyText"/>
        <w:ind w:firstLine="0"/>
      </w:pPr>
      <w:r w:rsidRPr="00F0646A">
        <w:t>_________________________________________</w:t>
      </w:r>
      <w:r w:rsidRPr="00F0646A">
        <w:tab/>
      </w:r>
      <w:r w:rsidRPr="00F0646A">
        <w:tab/>
      </w:r>
      <w:r w:rsidRPr="00F0646A">
        <w:tab/>
      </w:r>
      <w:r w:rsidRPr="00F0646A">
        <w:tab/>
        <w:t>________________</w:t>
      </w:r>
    </w:p>
    <w:p w:rsidR="00F0646A" w:rsidRPr="00F0646A" w:rsidRDefault="00F0646A" w:rsidP="00F0646A">
      <w:pPr>
        <w:pStyle w:val="BodyText"/>
        <w:ind w:firstLine="0"/>
      </w:pPr>
      <w:r w:rsidRPr="00F0646A">
        <w:t xml:space="preserve">Signature of [COVERED ENTITY] Representative </w:t>
      </w:r>
      <w:r w:rsidRPr="00F0646A">
        <w:tab/>
      </w:r>
      <w:r w:rsidRPr="00F0646A">
        <w:tab/>
      </w:r>
      <w:r w:rsidRPr="00F0646A">
        <w:tab/>
      </w:r>
      <w:r w:rsidRPr="00F0646A">
        <w:tab/>
        <w:t>Date</w:t>
      </w:r>
    </w:p>
    <w:p w:rsidR="00F0646A" w:rsidRPr="00F0646A" w:rsidRDefault="00F0646A" w:rsidP="00F0646A">
      <w:pPr>
        <w:pStyle w:val="BodyText"/>
        <w:ind w:firstLine="0"/>
      </w:pPr>
    </w:p>
    <w:p w:rsidR="00F0646A" w:rsidRPr="00F0646A" w:rsidRDefault="00F0646A" w:rsidP="00F0646A">
      <w:pPr>
        <w:pStyle w:val="BodyText"/>
      </w:pPr>
    </w:p>
    <w:p w:rsidR="00F03DF4" w:rsidRPr="00F0646A" w:rsidRDefault="00F03DF4" w:rsidP="00F0646A">
      <w:pPr>
        <w:pStyle w:val="BodyText"/>
        <w:ind w:firstLine="0"/>
        <w:rPr>
          <w:b/>
          <w:i/>
        </w:rPr>
      </w:pPr>
      <w:bookmarkStart w:id="0" w:name="_GoBack"/>
      <w:bookmarkEnd w:id="0"/>
    </w:p>
    <w:sectPr w:rsidR="00F03DF4" w:rsidRPr="00F0646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B43" w:rsidRDefault="006F1B43" w:rsidP="00F03DF4">
      <w:r>
        <w:separator/>
      </w:r>
    </w:p>
  </w:endnote>
  <w:endnote w:type="continuationSeparator" w:id="0">
    <w:p w:rsidR="006F1B43" w:rsidRDefault="006F1B43" w:rsidP="00F0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4" w:rsidRPr="005E7736" w:rsidRDefault="00C221F4" w:rsidP="00C221F4">
    <w:pPr>
      <w:jc w:val="both"/>
      <w:rPr>
        <w:rFonts w:asciiTheme="minorHAnsi" w:hAnsiTheme="minorHAnsi"/>
        <w:sz w:val="20"/>
      </w:rPr>
    </w:pPr>
    <w:r w:rsidRPr="005E7736">
      <w:rPr>
        <w:rFonts w:asciiTheme="minorHAnsi" w:hAnsiTheme="minorHAnsi"/>
        <w:sz w:val="20"/>
      </w:rPr>
      <w:t xml:space="preserve">This document is a sample and is provided for general information purposes only. Neither the provision of this document nor the document itself constitutes legal advice or opinions of any kind. No lawyer-client, advisory, fiduciary, or other relationship is created between </w:t>
    </w:r>
    <w:proofErr w:type="spellStart"/>
    <w:r w:rsidRPr="005E7736">
      <w:rPr>
        <w:rFonts w:asciiTheme="minorHAnsi" w:hAnsiTheme="minorHAnsi"/>
        <w:sz w:val="20"/>
      </w:rPr>
      <w:t>MagMutual</w:t>
    </w:r>
    <w:proofErr w:type="spellEnd"/>
    <w:r w:rsidRPr="005E7736">
      <w:rPr>
        <w:rFonts w:asciiTheme="minorHAnsi" w:hAnsiTheme="minorHAnsi"/>
        <w:sz w:val="20"/>
      </w:rPr>
      <w:t xml:space="preserve"> and any person accessing or otherwise using this document. </w:t>
    </w:r>
    <w:proofErr w:type="spellStart"/>
    <w:r w:rsidRPr="005E7736">
      <w:rPr>
        <w:rFonts w:asciiTheme="minorHAnsi" w:hAnsiTheme="minorHAnsi"/>
        <w:sz w:val="20"/>
      </w:rPr>
      <w:t>MagMutual</w:t>
    </w:r>
    <w:proofErr w:type="spellEnd"/>
    <w:r w:rsidRPr="005E7736">
      <w:rPr>
        <w:rFonts w:asciiTheme="minorHAnsi" w:hAnsiTheme="minorHAnsi"/>
        <w:sz w:val="20"/>
      </w:rPr>
      <w:t xml:space="preserve"> and its directors, officers, agents, contractors, interns, suppliers, and employees are not liable for any damages, losses, or causes of action of any nature arising from any use of any of this document or the provision of this document. </w:t>
    </w:r>
  </w:p>
  <w:p w:rsidR="00C221F4" w:rsidRDefault="00C221F4">
    <w:pPr>
      <w:pStyle w:val="Footer"/>
    </w:pPr>
  </w:p>
  <w:p w:rsidR="00C221F4" w:rsidRDefault="00C22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B43" w:rsidRDefault="006F1B43" w:rsidP="00F03DF4">
      <w:r>
        <w:separator/>
      </w:r>
    </w:p>
  </w:footnote>
  <w:footnote w:type="continuationSeparator" w:id="0">
    <w:p w:rsidR="006F1B43" w:rsidRDefault="006F1B43" w:rsidP="00F03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F4" w:rsidRDefault="00F03DF4">
    <w:pPr>
      <w:pStyle w:val="Header"/>
    </w:pPr>
  </w:p>
  <w:tbl>
    <w:tblPr>
      <w:tblStyle w:val="TableGrid"/>
      <w:tblW w:w="0" w:type="auto"/>
      <w:tblLook w:val="04A0" w:firstRow="1" w:lastRow="0" w:firstColumn="1" w:lastColumn="0" w:noHBand="0" w:noVBand="1"/>
    </w:tblPr>
    <w:tblGrid>
      <w:gridCol w:w="2335"/>
      <w:gridCol w:w="4680"/>
      <w:gridCol w:w="2335"/>
    </w:tblGrid>
    <w:tr w:rsidR="00F03DF4" w:rsidTr="0037513B">
      <w:trPr>
        <w:trHeight w:val="1979"/>
      </w:trPr>
      <w:tc>
        <w:tcPr>
          <w:tcW w:w="2335" w:type="dxa"/>
          <w:shd w:val="clear" w:color="auto" w:fill="D9D9D9" w:themeFill="background1" w:themeFillShade="D9"/>
        </w:tcPr>
        <w:p w:rsidR="00F03DF4" w:rsidRPr="001B434C" w:rsidRDefault="00F03DF4" w:rsidP="00F03DF4">
          <w:pPr>
            <w:rPr>
              <w:szCs w:val="24"/>
            </w:rPr>
          </w:pPr>
          <w:r w:rsidRPr="001B434C">
            <w:rPr>
              <w:szCs w:val="24"/>
            </w:rPr>
            <w:t>[COVERED ENTITY NAME &amp; LOGO]</w:t>
          </w:r>
        </w:p>
        <w:p w:rsidR="00F03DF4" w:rsidRPr="001B434C" w:rsidRDefault="00F03DF4" w:rsidP="00F03DF4">
          <w:pPr>
            <w:jc w:val="center"/>
            <w:rPr>
              <w:szCs w:val="24"/>
            </w:rPr>
          </w:pPr>
        </w:p>
      </w:tc>
      <w:tc>
        <w:tcPr>
          <w:tcW w:w="4680" w:type="dxa"/>
          <w:shd w:val="clear" w:color="auto" w:fill="D9D9D9" w:themeFill="background1" w:themeFillShade="D9"/>
        </w:tcPr>
        <w:p w:rsidR="00F03DF4" w:rsidRPr="001B434C" w:rsidRDefault="00F03DF4" w:rsidP="00F03DF4">
          <w:pPr>
            <w:jc w:val="center"/>
            <w:rPr>
              <w:szCs w:val="24"/>
            </w:rPr>
          </w:pPr>
        </w:p>
        <w:p w:rsidR="00F03DF4" w:rsidRPr="004A41C5" w:rsidRDefault="00F03DF4" w:rsidP="00F03DF4">
          <w:pPr>
            <w:jc w:val="center"/>
            <w:rPr>
              <w:b/>
              <w:szCs w:val="24"/>
            </w:rPr>
          </w:pPr>
          <w:r>
            <w:rPr>
              <w:b/>
              <w:szCs w:val="24"/>
            </w:rPr>
            <w:t>Policy and Procedure</w:t>
          </w:r>
        </w:p>
        <w:p w:rsidR="00F03DF4" w:rsidRDefault="00F03DF4" w:rsidP="00F03DF4">
          <w:pPr>
            <w:jc w:val="center"/>
            <w:rPr>
              <w:b/>
              <w:szCs w:val="24"/>
            </w:rPr>
          </w:pPr>
          <w:r w:rsidRPr="004A41C5">
            <w:rPr>
              <w:b/>
              <w:szCs w:val="24"/>
            </w:rPr>
            <w:t>HIPAA / P</w:t>
          </w:r>
          <w:r>
            <w:rPr>
              <w:b/>
              <w:szCs w:val="24"/>
            </w:rPr>
            <w:t>rivacy</w:t>
          </w:r>
        </w:p>
        <w:p w:rsidR="00F03DF4" w:rsidRPr="004A41C5" w:rsidRDefault="00F03DF4" w:rsidP="00F03DF4">
          <w:pPr>
            <w:jc w:val="center"/>
            <w:rPr>
              <w:b/>
              <w:szCs w:val="24"/>
            </w:rPr>
          </w:pPr>
        </w:p>
        <w:p w:rsidR="00F03DF4" w:rsidRPr="004A41C5" w:rsidRDefault="00F03DF4" w:rsidP="00F03DF4">
          <w:pPr>
            <w:jc w:val="center"/>
            <w:rPr>
              <w:b/>
              <w:szCs w:val="24"/>
            </w:rPr>
          </w:pPr>
          <w:r>
            <w:rPr>
              <w:b/>
              <w:szCs w:val="24"/>
            </w:rPr>
            <w:t>NOTICE OF PRIVACY PRACTICES</w:t>
          </w:r>
        </w:p>
        <w:p w:rsidR="00F03DF4" w:rsidRPr="001B434C" w:rsidRDefault="00F03DF4" w:rsidP="00F03DF4">
          <w:pPr>
            <w:jc w:val="center"/>
            <w:rPr>
              <w:szCs w:val="24"/>
            </w:rPr>
          </w:pPr>
        </w:p>
      </w:tc>
      <w:tc>
        <w:tcPr>
          <w:tcW w:w="2335" w:type="dxa"/>
          <w:shd w:val="clear" w:color="auto" w:fill="D9D9D9" w:themeFill="background1" w:themeFillShade="D9"/>
        </w:tcPr>
        <w:p w:rsidR="00F03DF4" w:rsidRPr="004A41C5" w:rsidRDefault="00F03DF4" w:rsidP="00F03DF4">
          <w:pPr>
            <w:rPr>
              <w:sz w:val="20"/>
            </w:rPr>
          </w:pPr>
          <w:r w:rsidRPr="004A41C5">
            <w:rPr>
              <w:sz w:val="20"/>
            </w:rPr>
            <w:t>No:</w:t>
          </w:r>
        </w:p>
        <w:p w:rsidR="00F03DF4" w:rsidRPr="004A41C5" w:rsidRDefault="00F03DF4" w:rsidP="00F03DF4">
          <w:pPr>
            <w:rPr>
              <w:sz w:val="20"/>
            </w:rPr>
          </w:pPr>
        </w:p>
        <w:p w:rsidR="00F03DF4" w:rsidRPr="004A41C5" w:rsidRDefault="00F03DF4" w:rsidP="00F03DF4">
          <w:pPr>
            <w:rPr>
              <w:sz w:val="20"/>
            </w:rPr>
          </w:pPr>
          <w:r w:rsidRPr="004A41C5">
            <w:rPr>
              <w:sz w:val="20"/>
            </w:rPr>
            <w:t>Effective Date:</w:t>
          </w:r>
        </w:p>
        <w:p w:rsidR="00F03DF4" w:rsidRPr="004A41C5" w:rsidRDefault="00F03DF4" w:rsidP="00F03DF4">
          <w:pPr>
            <w:rPr>
              <w:sz w:val="20"/>
            </w:rPr>
          </w:pPr>
        </w:p>
        <w:p w:rsidR="00F03DF4" w:rsidRDefault="00F03DF4" w:rsidP="00F03DF4">
          <w:pPr>
            <w:rPr>
              <w:sz w:val="20"/>
            </w:rPr>
          </w:pPr>
        </w:p>
        <w:p w:rsidR="00F03DF4" w:rsidRPr="001B434C" w:rsidRDefault="00F03DF4" w:rsidP="00F03DF4">
          <w:pPr>
            <w:rPr>
              <w:szCs w:val="24"/>
            </w:rPr>
          </w:pPr>
          <w:r w:rsidRPr="004A41C5">
            <w:rPr>
              <w:sz w:val="20"/>
            </w:rPr>
            <w:t>Last Revised:</w:t>
          </w:r>
          <w:r w:rsidRPr="001B434C">
            <w:rPr>
              <w:szCs w:val="24"/>
            </w:rPr>
            <w:t xml:space="preserve"> </w:t>
          </w:r>
        </w:p>
      </w:tc>
    </w:tr>
  </w:tbl>
  <w:p w:rsidR="00F03DF4" w:rsidRDefault="00F03DF4">
    <w:pPr>
      <w:pStyle w:val="Header"/>
    </w:pPr>
  </w:p>
  <w:p w:rsidR="00F03DF4" w:rsidRDefault="00F03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F4" w:rsidRDefault="00F03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B387B"/>
    <w:multiLevelType w:val="hybridMultilevel"/>
    <w:tmpl w:val="C62C014A"/>
    <w:lvl w:ilvl="0" w:tplc="660A1C72">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297AD9"/>
    <w:multiLevelType w:val="hybridMultilevel"/>
    <w:tmpl w:val="765C2806"/>
    <w:lvl w:ilvl="0" w:tplc="E5C68184">
      <w:start w:val="1"/>
      <w:numFmt w:val="decimal"/>
      <w:lvlText w:val="%1."/>
      <w:lvlJc w:val="left"/>
      <w:pPr>
        <w:tabs>
          <w:tab w:val="num" w:pos="720"/>
        </w:tabs>
        <w:ind w:left="720" w:hanging="432"/>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F4"/>
    <w:rsid w:val="001B4AFD"/>
    <w:rsid w:val="00394AB2"/>
    <w:rsid w:val="005717C6"/>
    <w:rsid w:val="006F1B43"/>
    <w:rsid w:val="008F3D9C"/>
    <w:rsid w:val="009253BB"/>
    <w:rsid w:val="00965886"/>
    <w:rsid w:val="00C221F4"/>
    <w:rsid w:val="00F03DF4"/>
    <w:rsid w:val="00F0646A"/>
    <w:rsid w:val="00F2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2E799C-F109-4CBF-BDBE-D6539C59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3DF4"/>
    <w:pPr>
      <w:tabs>
        <w:tab w:val="center" w:pos="4680"/>
        <w:tab w:val="right" w:pos="9360"/>
      </w:tabs>
    </w:pPr>
  </w:style>
  <w:style w:type="character" w:customStyle="1" w:styleId="HeaderChar">
    <w:name w:val="Header Char"/>
    <w:basedOn w:val="DefaultParagraphFont"/>
    <w:link w:val="Header"/>
    <w:uiPriority w:val="99"/>
    <w:rsid w:val="00F03DF4"/>
  </w:style>
  <w:style w:type="paragraph" w:styleId="Footer">
    <w:name w:val="footer"/>
    <w:basedOn w:val="Normal"/>
    <w:link w:val="FooterChar"/>
    <w:uiPriority w:val="99"/>
    <w:unhideWhenUsed/>
    <w:rsid w:val="00F03DF4"/>
    <w:pPr>
      <w:tabs>
        <w:tab w:val="center" w:pos="4680"/>
        <w:tab w:val="right" w:pos="9360"/>
      </w:tabs>
    </w:pPr>
  </w:style>
  <w:style w:type="character" w:customStyle="1" w:styleId="FooterChar">
    <w:name w:val="Footer Char"/>
    <w:basedOn w:val="DefaultParagraphFont"/>
    <w:link w:val="Footer"/>
    <w:uiPriority w:val="99"/>
    <w:rsid w:val="00F03DF4"/>
  </w:style>
  <w:style w:type="table" w:styleId="TableGrid">
    <w:name w:val="Table Grid"/>
    <w:basedOn w:val="TableNormal"/>
    <w:uiPriority w:val="39"/>
    <w:rsid w:val="00F0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03DF4"/>
    <w:pPr>
      <w:widowControl w:val="0"/>
      <w:ind w:firstLine="1440"/>
    </w:pPr>
  </w:style>
  <w:style w:type="character" w:customStyle="1" w:styleId="BodyTextChar">
    <w:name w:val="Body Text Char"/>
    <w:basedOn w:val="DefaultParagraphFont"/>
    <w:link w:val="BodyText"/>
    <w:semiHidden/>
    <w:rsid w:val="00F03DF4"/>
    <w:rPr>
      <w:rFonts w:ascii="Times New Roman" w:eastAsia="Times New Roman" w:hAnsi="Times New Roman" w:cs="Times New Roman"/>
      <w:sz w:val="24"/>
      <w:szCs w:val="20"/>
    </w:rPr>
  </w:style>
  <w:style w:type="character" w:styleId="PageNumber">
    <w:name w:val="page number"/>
    <w:semiHidden/>
    <w:rsid w:val="00F03DF4"/>
    <w:rPr>
      <w:sz w:val="24"/>
    </w:rPr>
  </w:style>
  <w:style w:type="paragraph" w:styleId="BodyText2">
    <w:name w:val="Body Text 2"/>
    <w:basedOn w:val="Normal"/>
    <w:link w:val="BodyText2Char"/>
    <w:semiHidden/>
    <w:rsid w:val="00F03DF4"/>
    <w:pPr>
      <w:tabs>
        <w:tab w:val="left" w:pos="1440"/>
      </w:tabs>
      <w:spacing w:after="200"/>
    </w:pPr>
    <w:rPr>
      <w:rFonts w:ascii="Century Schoolbook" w:hAnsi="Century Schoolbook"/>
      <w:b/>
      <w:sz w:val="28"/>
    </w:rPr>
  </w:style>
  <w:style w:type="character" w:customStyle="1" w:styleId="BodyText2Char">
    <w:name w:val="Body Text 2 Char"/>
    <w:basedOn w:val="DefaultParagraphFont"/>
    <w:link w:val="BodyText2"/>
    <w:semiHidden/>
    <w:rsid w:val="00F03DF4"/>
    <w:rPr>
      <w:rFonts w:ascii="Century Schoolbook" w:eastAsia="Times New Roman" w:hAnsi="Century Schoolbook" w:cs="Times New Roman"/>
      <w:b/>
      <w:sz w:val="28"/>
      <w:szCs w:val="20"/>
    </w:rPr>
  </w:style>
  <w:style w:type="paragraph" w:customStyle="1" w:styleId="Section1">
    <w:name w:val="Section1"/>
    <w:basedOn w:val="Normal"/>
    <w:rsid w:val="00F03DF4"/>
    <w:pPr>
      <w:keepLines/>
      <w:jc w:val="center"/>
    </w:pPr>
    <w:rPr>
      <w:rFonts w:ascii="Arial" w:hAnsi="Arial"/>
      <w:smallCaps/>
      <w:sz w:val="22"/>
    </w:rPr>
  </w:style>
  <w:style w:type="paragraph" w:customStyle="1" w:styleId="Section2">
    <w:name w:val="Section2"/>
    <w:basedOn w:val="Normal"/>
    <w:rsid w:val="00F03DF4"/>
    <w:pPr>
      <w:keepLines/>
      <w:jc w:val="center"/>
    </w:pPr>
    <w:rPr>
      <w:b/>
      <w:smallCaps/>
      <w:sz w:val="28"/>
    </w:rPr>
  </w:style>
  <w:style w:type="paragraph" w:customStyle="1" w:styleId="Section">
    <w:name w:val="Section"/>
    <w:basedOn w:val="Normal"/>
    <w:next w:val="Section1"/>
    <w:rsid w:val="00F03DF4"/>
    <w:pPr>
      <w:keepLines/>
      <w:jc w:val="center"/>
    </w:pPr>
    <w:rPr>
      <w:rFonts w:ascii="Bookman Old Style" w:hAnsi="Bookman Old Style"/>
      <w:b/>
      <w:sz w:val="44"/>
    </w:rPr>
  </w:style>
  <w:style w:type="paragraph" w:styleId="Title">
    <w:name w:val="Title"/>
    <w:basedOn w:val="Normal"/>
    <w:link w:val="TitleChar"/>
    <w:qFormat/>
    <w:rsid w:val="00F03DF4"/>
    <w:pPr>
      <w:jc w:val="center"/>
    </w:pPr>
    <w:rPr>
      <w:b/>
      <w:sz w:val="20"/>
    </w:rPr>
  </w:style>
  <w:style w:type="character" w:customStyle="1" w:styleId="TitleChar">
    <w:name w:val="Title Char"/>
    <w:basedOn w:val="DefaultParagraphFont"/>
    <w:link w:val="Title"/>
    <w:rsid w:val="00F03DF4"/>
    <w:rPr>
      <w:rFonts w:ascii="Times New Roman" w:eastAsia="Times New Roman" w:hAnsi="Times New Roman" w:cs="Times New Roman"/>
      <w:b/>
      <w:sz w:val="20"/>
      <w:szCs w:val="20"/>
    </w:rPr>
  </w:style>
  <w:style w:type="paragraph" w:styleId="Subtitle">
    <w:name w:val="Subtitle"/>
    <w:basedOn w:val="Normal"/>
    <w:link w:val="SubtitleChar"/>
    <w:qFormat/>
    <w:rsid w:val="00F03DF4"/>
    <w:rPr>
      <w:rFonts w:ascii="Arial" w:hAnsi="Arial" w:cs="Arial"/>
      <w:b/>
      <w:bCs/>
      <w:smallCaps/>
      <w:u w:val="single"/>
    </w:rPr>
  </w:style>
  <w:style w:type="character" w:customStyle="1" w:styleId="SubtitleChar">
    <w:name w:val="Subtitle Char"/>
    <w:basedOn w:val="DefaultParagraphFont"/>
    <w:link w:val="Subtitle"/>
    <w:rsid w:val="00F03DF4"/>
    <w:rPr>
      <w:rFonts w:ascii="Arial" w:eastAsia="Times New Roman" w:hAnsi="Arial" w:cs="Arial"/>
      <w:b/>
      <w:bCs/>
      <w:smallCap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MagMutual</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Cecil</dc:creator>
  <cp:keywords/>
  <dc:description/>
  <cp:lastModifiedBy>Emma Cecil</cp:lastModifiedBy>
  <cp:revision>6</cp:revision>
  <dcterms:created xsi:type="dcterms:W3CDTF">2017-11-12T09:58:00Z</dcterms:created>
  <dcterms:modified xsi:type="dcterms:W3CDTF">2018-02-09T18:52:00Z</dcterms:modified>
</cp:coreProperties>
</file>