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946" w:rsidRDefault="0053758B" w:rsidP="0053758B">
      <w:pPr>
        <w:spacing w:after="0" w:line="240" w:lineRule="auto"/>
        <w:rPr>
          <w:rFonts w:ascii="Times New Roman" w:hAnsi="Times New Roman" w:cs="Times New Roman"/>
          <w:b/>
          <w:sz w:val="24"/>
          <w:szCs w:val="24"/>
          <w:u w:val="single"/>
        </w:rPr>
      </w:pPr>
      <w:r w:rsidRPr="0053758B">
        <w:rPr>
          <w:rFonts w:ascii="Times New Roman" w:hAnsi="Times New Roman" w:cs="Times New Roman"/>
          <w:b/>
          <w:sz w:val="24"/>
          <w:szCs w:val="24"/>
          <w:u w:val="single"/>
        </w:rPr>
        <w:t>PURPOSE</w:t>
      </w:r>
    </w:p>
    <w:p w:rsidR="0053758B" w:rsidRDefault="0053758B" w:rsidP="0053758B">
      <w:pPr>
        <w:spacing w:after="0" w:line="240" w:lineRule="auto"/>
        <w:rPr>
          <w:rFonts w:ascii="Times New Roman" w:hAnsi="Times New Roman" w:cs="Times New Roman"/>
          <w:b/>
          <w:sz w:val="24"/>
          <w:szCs w:val="24"/>
          <w:u w:val="single"/>
        </w:rPr>
      </w:pPr>
    </w:p>
    <w:p w:rsidR="0053758B" w:rsidRDefault="0053758B" w:rsidP="0053758B">
      <w:pPr>
        <w:spacing w:after="0" w:line="240" w:lineRule="auto"/>
        <w:jc w:val="both"/>
        <w:rPr>
          <w:rFonts w:ascii="Times New Roman" w:hAnsi="Times New Roman" w:cs="Times New Roman"/>
          <w:sz w:val="24"/>
          <w:szCs w:val="24"/>
        </w:rPr>
      </w:pPr>
      <w:r w:rsidRPr="0053758B">
        <w:rPr>
          <w:rFonts w:ascii="Times New Roman" w:hAnsi="Times New Roman" w:cs="Times New Roman"/>
          <w:sz w:val="24"/>
          <w:szCs w:val="24"/>
        </w:rPr>
        <w:t xml:space="preserve">To establish the standards for disclosing an individual’s PHI for purposes of complying with workers’ compensation laws.  </w:t>
      </w:r>
    </w:p>
    <w:p w:rsidR="0053758B" w:rsidRPr="0053758B" w:rsidRDefault="0053758B" w:rsidP="0053758B">
      <w:pPr>
        <w:spacing w:after="0" w:line="240" w:lineRule="auto"/>
        <w:jc w:val="both"/>
        <w:rPr>
          <w:rFonts w:ascii="Times New Roman" w:hAnsi="Times New Roman" w:cs="Times New Roman"/>
          <w:b/>
          <w:sz w:val="24"/>
          <w:szCs w:val="24"/>
          <w:u w:val="single"/>
        </w:rPr>
      </w:pPr>
    </w:p>
    <w:p w:rsidR="0053758B" w:rsidRDefault="0053758B" w:rsidP="0053758B">
      <w:pPr>
        <w:spacing w:after="0" w:line="240" w:lineRule="auto"/>
        <w:rPr>
          <w:rFonts w:ascii="Times New Roman" w:hAnsi="Times New Roman" w:cs="Times New Roman"/>
          <w:b/>
          <w:sz w:val="24"/>
          <w:szCs w:val="24"/>
          <w:u w:val="single"/>
        </w:rPr>
      </w:pPr>
      <w:r w:rsidRPr="0053758B">
        <w:rPr>
          <w:rFonts w:ascii="Times New Roman" w:hAnsi="Times New Roman" w:cs="Times New Roman"/>
          <w:b/>
          <w:sz w:val="24"/>
          <w:szCs w:val="24"/>
          <w:u w:val="single"/>
        </w:rPr>
        <w:t>POLICY</w:t>
      </w:r>
    </w:p>
    <w:p w:rsidR="0053758B" w:rsidRDefault="0053758B" w:rsidP="0053758B">
      <w:pPr>
        <w:spacing w:after="0" w:line="240" w:lineRule="auto"/>
        <w:rPr>
          <w:rFonts w:ascii="Times New Roman" w:hAnsi="Times New Roman" w:cs="Times New Roman"/>
          <w:b/>
          <w:sz w:val="24"/>
          <w:szCs w:val="24"/>
          <w:u w:val="single"/>
        </w:rPr>
      </w:pPr>
    </w:p>
    <w:p w:rsidR="0023206A" w:rsidRDefault="0053758B" w:rsidP="00537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[COVERED ENTITY] may disclose an individual’s</w:t>
      </w:r>
      <w:r w:rsidRPr="0053758B">
        <w:rPr>
          <w:rFonts w:ascii="Times New Roman" w:hAnsi="Times New Roman" w:cs="Times New Roman"/>
          <w:sz w:val="24"/>
          <w:szCs w:val="24"/>
        </w:rPr>
        <w:t xml:space="preserve"> PHI without his/her </w:t>
      </w:r>
      <w:r>
        <w:rPr>
          <w:rFonts w:ascii="Times New Roman" w:hAnsi="Times New Roman" w:cs="Times New Roman"/>
          <w:sz w:val="24"/>
          <w:szCs w:val="24"/>
        </w:rPr>
        <w:t>a</w:t>
      </w:r>
      <w:r w:rsidRPr="0053758B">
        <w:rPr>
          <w:rFonts w:ascii="Times New Roman" w:hAnsi="Times New Roman" w:cs="Times New Roman"/>
          <w:sz w:val="24"/>
          <w:szCs w:val="24"/>
        </w:rPr>
        <w:t xml:space="preserve">uthorization </w:t>
      </w:r>
      <w:r w:rsidR="0023206A">
        <w:rPr>
          <w:rFonts w:ascii="Times New Roman" w:hAnsi="Times New Roman" w:cs="Times New Roman"/>
          <w:sz w:val="24"/>
          <w:szCs w:val="24"/>
        </w:rPr>
        <w:t xml:space="preserve">for purposes of complying with workers’ compensation laws and similar programs. </w:t>
      </w:r>
    </w:p>
    <w:p w:rsidR="0053758B" w:rsidRPr="0053758B" w:rsidRDefault="0053758B" w:rsidP="0053758B">
      <w:pPr>
        <w:spacing w:after="0" w:line="240" w:lineRule="auto"/>
        <w:rPr>
          <w:rFonts w:ascii="Times New Roman" w:hAnsi="Times New Roman" w:cs="Times New Roman"/>
          <w:b/>
          <w:sz w:val="24"/>
          <w:szCs w:val="24"/>
          <w:u w:val="single"/>
        </w:rPr>
      </w:pPr>
      <w:bookmarkStart w:id="0" w:name="_GoBack"/>
      <w:bookmarkEnd w:id="0"/>
    </w:p>
    <w:p w:rsidR="0053758B" w:rsidRDefault="0053758B" w:rsidP="0053758B">
      <w:pPr>
        <w:spacing w:after="0" w:line="240" w:lineRule="auto"/>
        <w:rPr>
          <w:rFonts w:ascii="Times New Roman" w:hAnsi="Times New Roman" w:cs="Times New Roman"/>
          <w:b/>
          <w:sz w:val="24"/>
          <w:szCs w:val="24"/>
          <w:u w:val="single"/>
        </w:rPr>
      </w:pPr>
      <w:r w:rsidRPr="0053758B">
        <w:rPr>
          <w:rFonts w:ascii="Times New Roman" w:hAnsi="Times New Roman" w:cs="Times New Roman"/>
          <w:b/>
          <w:sz w:val="24"/>
          <w:szCs w:val="24"/>
          <w:u w:val="single"/>
        </w:rPr>
        <w:t>PROCEDURE</w:t>
      </w:r>
    </w:p>
    <w:p w:rsidR="0053758B" w:rsidRDefault="0053758B" w:rsidP="0053758B">
      <w:pPr>
        <w:spacing w:after="0" w:line="240" w:lineRule="auto"/>
        <w:rPr>
          <w:rFonts w:ascii="Times New Roman" w:hAnsi="Times New Roman" w:cs="Times New Roman"/>
          <w:b/>
          <w:sz w:val="24"/>
          <w:szCs w:val="24"/>
          <w:u w:val="single"/>
        </w:rPr>
      </w:pPr>
    </w:p>
    <w:p w:rsidR="0023206A" w:rsidRDefault="0023206A" w:rsidP="00232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23206A">
        <w:rPr>
          <w:rFonts w:ascii="Times New Roman" w:hAnsi="Times New Roman" w:cs="Times New Roman"/>
          <w:sz w:val="24"/>
          <w:szCs w:val="24"/>
          <w:u w:val="single"/>
        </w:rPr>
        <w:t xml:space="preserve">Disclosures </w:t>
      </w:r>
      <w:r w:rsidR="00D91CBC">
        <w:rPr>
          <w:rFonts w:ascii="Times New Roman" w:hAnsi="Times New Roman" w:cs="Times New Roman"/>
          <w:sz w:val="24"/>
          <w:szCs w:val="24"/>
          <w:u w:val="single"/>
        </w:rPr>
        <w:t>for</w:t>
      </w:r>
      <w:r w:rsidRPr="0023206A">
        <w:rPr>
          <w:rFonts w:ascii="Times New Roman" w:hAnsi="Times New Roman" w:cs="Times New Roman"/>
          <w:sz w:val="24"/>
          <w:szCs w:val="24"/>
          <w:u w:val="single"/>
        </w:rPr>
        <w:t xml:space="preserve"> Workers’ Compensation </w:t>
      </w:r>
      <w:r w:rsidR="00D91CBC">
        <w:rPr>
          <w:rFonts w:ascii="Times New Roman" w:hAnsi="Times New Roman" w:cs="Times New Roman"/>
          <w:sz w:val="24"/>
          <w:szCs w:val="24"/>
          <w:u w:val="single"/>
        </w:rPr>
        <w:t>Purposes</w:t>
      </w:r>
      <w:r>
        <w:rPr>
          <w:rFonts w:ascii="Times New Roman" w:hAnsi="Times New Roman" w:cs="Times New Roman"/>
          <w:sz w:val="24"/>
          <w:szCs w:val="24"/>
        </w:rPr>
        <w:t xml:space="preserve">. [COVERED ENTITY] may disclose an individual’s PHI </w:t>
      </w:r>
      <w:r w:rsidRPr="0053758B">
        <w:rPr>
          <w:rFonts w:ascii="Times New Roman" w:hAnsi="Times New Roman" w:cs="Times New Roman"/>
          <w:sz w:val="24"/>
          <w:szCs w:val="24"/>
        </w:rPr>
        <w:t>to</w:t>
      </w:r>
      <w:r>
        <w:rPr>
          <w:rFonts w:ascii="Times New Roman" w:hAnsi="Times New Roman" w:cs="Times New Roman"/>
          <w:sz w:val="24"/>
          <w:szCs w:val="24"/>
        </w:rPr>
        <w:t xml:space="preserve"> </w:t>
      </w:r>
      <w:r w:rsidRPr="0053758B">
        <w:rPr>
          <w:rFonts w:ascii="Times New Roman" w:hAnsi="Times New Roman" w:cs="Times New Roman"/>
          <w:sz w:val="24"/>
          <w:szCs w:val="24"/>
        </w:rPr>
        <w:t>workers’ compensation insurers, State administrators, employers, and other persons or entities involved i</w:t>
      </w:r>
      <w:r>
        <w:rPr>
          <w:rFonts w:ascii="Times New Roman" w:hAnsi="Times New Roman" w:cs="Times New Roman"/>
          <w:sz w:val="24"/>
          <w:szCs w:val="24"/>
        </w:rPr>
        <w:t>n workers’ compensation systems, without the individual’s authorization, t</w:t>
      </w:r>
      <w:r w:rsidRPr="0023206A">
        <w:rPr>
          <w:rFonts w:ascii="Times New Roman" w:hAnsi="Times New Roman" w:cs="Times New Roman"/>
          <w:sz w:val="24"/>
          <w:szCs w:val="24"/>
        </w:rPr>
        <w:t xml:space="preserve">o the extent necessary to comply with laws relating to workers’ compensation or similar programs established by law that provide benefits for work-related injuries or illness without regard to fault. These programs include those established by the Black Lung Benefits Act, the Federal Employees’ Compensation Act, the </w:t>
      </w:r>
      <w:proofErr w:type="spellStart"/>
      <w:r w:rsidRPr="0023206A">
        <w:rPr>
          <w:rFonts w:ascii="Times New Roman" w:hAnsi="Times New Roman" w:cs="Times New Roman"/>
          <w:sz w:val="24"/>
          <w:szCs w:val="24"/>
        </w:rPr>
        <w:t>Longshore</w:t>
      </w:r>
      <w:proofErr w:type="spellEnd"/>
      <w:r w:rsidRPr="0023206A">
        <w:rPr>
          <w:rFonts w:ascii="Times New Roman" w:hAnsi="Times New Roman" w:cs="Times New Roman"/>
          <w:sz w:val="24"/>
          <w:szCs w:val="24"/>
        </w:rPr>
        <w:t xml:space="preserve"> and Harbor Workers’ Compensation Act, and the Energy Employees’ Occupational Illness Compensation Program Act.  Any such disclosures must be limited to the type and amount of PHI necessary in order to comply with the applicable laws.</w:t>
      </w:r>
    </w:p>
    <w:p w:rsidR="0023206A" w:rsidRDefault="0023206A" w:rsidP="0023206A">
      <w:pPr>
        <w:spacing w:after="0" w:line="240" w:lineRule="auto"/>
        <w:jc w:val="both"/>
        <w:rPr>
          <w:rFonts w:ascii="Times New Roman" w:hAnsi="Times New Roman" w:cs="Times New Roman"/>
          <w:sz w:val="24"/>
          <w:szCs w:val="24"/>
        </w:rPr>
      </w:pPr>
    </w:p>
    <w:p w:rsidR="0023206A" w:rsidRPr="0023206A" w:rsidRDefault="0023206A" w:rsidP="00232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91CBC">
        <w:rPr>
          <w:rFonts w:ascii="Times New Roman" w:hAnsi="Times New Roman" w:cs="Times New Roman"/>
          <w:sz w:val="24"/>
          <w:szCs w:val="24"/>
          <w:u w:val="single"/>
        </w:rPr>
        <w:t>Disclosures Required by Law</w:t>
      </w:r>
      <w:r>
        <w:rPr>
          <w:rFonts w:ascii="Times New Roman" w:hAnsi="Times New Roman" w:cs="Times New Roman"/>
          <w:sz w:val="24"/>
          <w:szCs w:val="24"/>
        </w:rPr>
        <w:t xml:space="preserve">. [COVERED ENTITY] may disclose an individual’s PHI </w:t>
      </w:r>
      <w:r w:rsidRPr="0053758B">
        <w:rPr>
          <w:rFonts w:ascii="Times New Roman" w:hAnsi="Times New Roman" w:cs="Times New Roman"/>
          <w:sz w:val="24"/>
          <w:szCs w:val="24"/>
        </w:rPr>
        <w:t>to</w:t>
      </w:r>
      <w:r>
        <w:rPr>
          <w:rFonts w:ascii="Times New Roman" w:hAnsi="Times New Roman" w:cs="Times New Roman"/>
          <w:sz w:val="24"/>
          <w:szCs w:val="24"/>
        </w:rPr>
        <w:t xml:space="preserve"> </w:t>
      </w:r>
      <w:r w:rsidRPr="0053758B">
        <w:rPr>
          <w:rFonts w:ascii="Times New Roman" w:hAnsi="Times New Roman" w:cs="Times New Roman"/>
          <w:sz w:val="24"/>
          <w:szCs w:val="24"/>
        </w:rPr>
        <w:t>workers’ compensation insurers, State administrators, employers, and other persons or entities involved i</w:t>
      </w:r>
      <w:r>
        <w:rPr>
          <w:rFonts w:ascii="Times New Roman" w:hAnsi="Times New Roman" w:cs="Times New Roman"/>
          <w:sz w:val="24"/>
          <w:szCs w:val="24"/>
        </w:rPr>
        <w:t>n workers’ compensation systems, without the individual’s authorization, t</w:t>
      </w:r>
      <w:r w:rsidRPr="0023206A">
        <w:rPr>
          <w:rFonts w:ascii="Times New Roman" w:hAnsi="Times New Roman" w:cs="Times New Roman"/>
          <w:sz w:val="24"/>
          <w:szCs w:val="24"/>
        </w:rPr>
        <w:t>o the extent the disclosure is required by state or other law. The disclosure must comply with and be limited to what the law requires.</w:t>
      </w:r>
    </w:p>
    <w:p w:rsidR="0023206A" w:rsidRDefault="0023206A" w:rsidP="0023206A">
      <w:pPr>
        <w:spacing w:after="0" w:line="240" w:lineRule="auto"/>
        <w:jc w:val="both"/>
        <w:rPr>
          <w:rFonts w:ascii="Times New Roman" w:hAnsi="Times New Roman" w:cs="Times New Roman"/>
          <w:sz w:val="24"/>
          <w:szCs w:val="24"/>
        </w:rPr>
      </w:pPr>
    </w:p>
    <w:p w:rsidR="0023206A" w:rsidRPr="0023206A" w:rsidRDefault="0023206A" w:rsidP="00232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91CBC">
        <w:rPr>
          <w:rFonts w:ascii="Times New Roman" w:hAnsi="Times New Roman" w:cs="Times New Roman"/>
          <w:sz w:val="24"/>
          <w:szCs w:val="24"/>
          <w:u w:val="single"/>
        </w:rPr>
        <w:t>Disclosures for Payment Purposes</w:t>
      </w:r>
      <w:r>
        <w:rPr>
          <w:rFonts w:ascii="Times New Roman" w:hAnsi="Times New Roman" w:cs="Times New Roman"/>
          <w:sz w:val="24"/>
          <w:szCs w:val="24"/>
        </w:rPr>
        <w:t xml:space="preserve">. [COVERED ENTITY] may disclose an individual’s PHI </w:t>
      </w:r>
      <w:r w:rsidRPr="0053758B">
        <w:rPr>
          <w:rFonts w:ascii="Times New Roman" w:hAnsi="Times New Roman" w:cs="Times New Roman"/>
          <w:sz w:val="24"/>
          <w:szCs w:val="24"/>
        </w:rPr>
        <w:t>to</w:t>
      </w:r>
      <w:r>
        <w:rPr>
          <w:rFonts w:ascii="Times New Roman" w:hAnsi="Times New Roman" w:cs="Times New Roman"/>
          <w:sz w:val="24"/>
          <w:szCs w:val="24"/>
        </w:rPr>
        <w:t xml:space="preserve"> </w:t>
      </w:r>
      <w:r w:rsidRPr="0053758B">
        <w:rPr>
          <w:rFonts w:ascii="Times New Roman" w:hAnsi="Times New Roman" w:cs="Times New Roman"/>
          <w:sz w:val="24"/>
          <w:szCs w:val="24"/>
        </w:rPr>
        <w:t>workers’ compensation insurers, State administrators, employers, and other persons or entities involved i</w:t>
      </w:r>
      <w:r>
        <w:rPr>
          <w:rFonts w:ascii="Times New Roman" w:hAnsi="Times New Roman" w:cs="Times New Roman"/>
          <w:sz w:val="24"/>
          <w:szCs w:val="24"/>
        </w:rPr>
        <w:t xml:space="preserve">n workers’ compensation systems, without the individual’s authorization, </w:t>
      </w:r>
      <w:r w:rsidR="00D91CBC">
        <w:rPr>
          <w:rFonts w:ascii="Times New Roman" w:hAnsi="Times New Roman" w:cs="Times New Roman"/>
          <w:sz w:val="24"/>
          <w:szCs w:val="24"/>
        </w:rPr>
        <w:t>f</w:t>
      </w:r>
      <w:r w:rsidRPr="0023206A">
        <w:rPr>
          <w:rFonts w:ascii="Times New Roman" w:hAnsi="Times New Roman" w:cs="Times New Roman"/>
          <w:sz w:val="24"/>
          <w:szCs w:val="24"/>
        </w:rPr>
        <w:t xml:space="preserve">or purposes of obtaining payment for any health care provided to the injured or ill worker. </w:t>
      </w:r>
    </w:p>
    <w:p w:rsidR="0023206A" w:rsidRDefault="0023206A" w:rsidP="0053758B">
      <w:pPr>
        <w:spacing w:after="0" w:line="240" w:lineRule="auto"/>
        <w:jc w:val="both"/>
        <w:rPr>
          <w:rFonts w:ascii="Times New Roman" w:hAnsi="Times New Roman" w:cs="Times New Roman"/>
          <w:sz w:val="24"/>
          <w:szCs w:val="24"/>
        </w:rPr>
      </w:pPr>
    </w:p>
    <w:p w:rsidR="0023206A" w:rsidRDefault="0023206A" w:rsidP="00537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91CBC">
        <w:rPr>
          <w:rFonts w:ascii="Times New Roman" w:hAnsi="Times New Roman" w:cs="Times New Roman"/>
          <w:sz w:val="24"/>
          <w:szCs w:val="24"/>
          <w:u w:val="single"/>
        </w:rPr>
        <w:t>Minimum Necessary Rule</w:t>
      </w:r>
      <w:r>
        <w:rPr>
          <w:rFonts w:ascii="Times New Roman" w:hAnsi="Times New Roman" w:cs="Times New Roman"/>
          <w:sz w:val="24"/>
          <w:szCs w:val="24"/>
        </w:rPr>
        <w:t xml:space="preserve">. [COVERED ENTITY] may disclose only the minimum amount of information that is necessary to accomplish the workers’ compensation purpose. </w:t>
      </w:r>
      <w:r w:rsidRPr="0023206A">
        <w:rPr>
          <w:rFonts w:ascii="Times New Roman" w:hAnsi="Times New Roman" w:cs="Times New Roman"/>
          <w:sz w:val="24"/>
          <w:szCs w:val="24"/>
        </w:rPr>
        <w:t>Under this requirement, protected health information may be shared for such purposes to the full extent authorized by State or other law. In addition, covered entities are required reasonably to limit the amount of protected health information disclosed for payment purposes to the minimum necessary.</w:t>
      </w:r>
      <w:r w:rsidR="00D91CBC">
        <w:rPr>
          <w:rFonts w:ascii="Times New Roman" w:hAnsi="Times New Roman" w:cs="Times New Roman"/>
          <w:sz w:val="24"/>
          <w:szCs w:val="24"/>
        </w:rPr>
        <w:t xml:space="preserve"> </w:t>
      </w:r>
      <w:r w:rsidR="00D91CBC" w:rsidRPr="00D91CBC">
        <w:rPr>
          <w:rFonts w:ascii="Times New Roman" w:hAnsi="Times New Roman" w:cs="Times New Roman"/>
          <w:sz w:val="24"/>
          <w:szCs w:val="24"/>
        </w:rPr>
        <w:t xml:space="preserve">Where </w:t>
      </w:r>
      <w:r w:rsidR="00A07CE3">
        <w:rPr>
          <w:rFonts w:ascii="Times New Roman" w:hAnsi="Times New Roman" w:cs="Times New Roman"/>
          <w:sz w:val="24"/>
          <w:szCs w:val="24"/>
        </w:rPr>
        <w:t>PHI</w:t>
      </w:r>
      <w:r w:rsidR="00D91CBC" w:rsidRPr="00D91CBC">
        <w:rPr>
          <w:rFonts w:ascii="Times New Roman" w:hAnsi="Times New Roman" w:cs="Times New Roman"/>
          <w:sz w:val="24"/>
          <w:szCs w:val="24"/>
        </w:rPr>
        <w:t xml:space="preserve"> is requested by a State workers’ compensation or other public official, </w:t>
      </w:r>
      <w:r w:rsidR="00A07CE3">
        <w:rPr>
          <w:rFonts w:ascii="Times New Roman" w:hAnsi="Times New Roman" w:cs="Times New Roman"/>
          <w:sz w:val="24"/>
          <w:szCs w:val="24"/>
        </w:rPr>
        <w:t>[COVERED ENTITY]</w:t>
      </w:r>
      <w:r w:rsidR="00D91CBC" w:rsidRPr="00D91CBC">
        <w:rPr>
          <w:rFonts w:ascii="Times New Roman" w:hAnsi="Times New Roman" w:cs="Times New Roman"/>
          <w:sz w:val="24"/>
          <w:szCs w:val="24"/>
        </w:rPr>
        <w:t xml:space="preserve"> </w:t>
      </w:r>
      <w:r w:rsidR="00A07CE3">
        <w:rPr>
          <w:rFonts w:ascii="Times New Roman" w:hAnsi="Times New Roman" w:cs="Times New Roman"/>
          <w:sz w:val="24"/>
          <w:szCs w:val="24"/>
        </w:rPr>
        <w:t>may</w:t>
      </w:r>
      <w:r w:rsidR="00D91CBC" w:rsidRPr="00D91CBC">
        <w:rPr>
          <w:rFonts w:ascii="Times New Roman" w:hAnsi="Times New Roman" w:cs="Times New Roman"/>
          <w:sz w:val="24"/>
          <w:szCs w:val="24"/>
        </w:rPr>
        <w:t xml:space="preserve"> rely on the official’s representations that the information requested is the minimum necessary for the intended purpose. </w:t>
      </w:r>
      <w:r w:rsidR="00A07CE3">
        <w:rPr>
          <w:rFonts w:ascii="Times New Roman" w:hAnsi="Times New Roman" w:cs="Times New Roman"/>
          <w:sz w:val="24"/>
          <w:szCs w:val="24"/>
        </w:rPr>
        <w:t xml:space="preserve">If the disclosure is required by state or other law, or is made pursuant to an individual’s authorization, [COVERED ENTITY] is not required to make a minimum necessary determination. </w:t>
      </w:r>
    </w:p>
    <w:p w:rsidR="0023206A" w:rsidRDefault="0023206A" w:rsidP="0053758B">
      <w:pPr>
        <w:spacing w:after="0" w:line="240" w:lineRule="auto"/>
        <w:jc w:val="both"/>
        <w:rPr>
          <w:rFonts w:ascii="Times New Roman" w:hAnsi="Times New Roman" w:cs="Times New Roman"/>
          <w:sz w:val="24"/>
          <w:szCs w:val="24"/>
        </w:rPr>
      </w:pPr>
    </w:p>
    <w:p w:rsidR="0053758B" w:rsidRPr="0053758B" w:rsidRDefault="00A07CE3" w:rsidP="00537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53758B" w:rsidRPr="00A07CE3">
        <w:rPr>
          <w:rFonts w:ascii="Times New Roman" w:hAnsi="Times New Roman" w:cs="Times New Roman"/>
          <w:sz w:val="24"/>
          <w:szCs w:val="24"/>
          <w:u w:val="single"/>
        </w:rPr>
        <w:t xml:space="preserve">Accounting </w:t>
      </w:r>
      <w:r w:rsidRPr="00A07CE3">
        <w:rPr>
          <w:rFonts w:ascii="Times New Roman" w:hAnsi="Times New Roman" w:cs="Times New Roman"/>
          <w:sz w:val="24"/>
          <w:szCs w:val="24"/>
          <w:u w:val="single"/>
        </w:rPr>
        <w:t>of Disclosures</w:t>
      </w:r>
      <w:r>
        <w:rPr>
          <w:rFonts w:ascii="Times New Roman" w:hAnsi="Times New Roman" w:cs="Times New Roman"/>
          <w:sz w:val="24"/>
          <w:szCs w:val="24"/>
        </w:rPr>
        <w:t>.  Disclosures that are</w:t>
      </w:r>
      <w:r w:rsidRPr="00A07CE3">
        <w:rPr>
          <w:rFonts w:ascii="Times New Roman" w:hAnsi="Times New Roman" w:cs="Times New Roman"/>
          <w:sz w:val="24"/>
          <w:szCs w:val="24"/>
        </w:rPr>
        <w:t xml:space="preserve"> necessary to comply with laws relating to worker’s compensation programs (not including disclosures related to payment</w:t>
      </w:r>
      <w:r>
        <w:rPr>
          <w:rFonts w:ascii="Times New Roman" w:hAnsi="Times New Roman" w:cs="Times New Roman"/>
          <w:sz w:val="24"/>
          <w:szCs w:val="24"/>
        </w:rPr>
        <w:t xml:space="preserve"> or disclosures pursuant to the individual’s specific written authorization</w:t>
      </w:r>
      <w:r w:rsidRPr="00A07CE3">
        <w:rPr>
          <w:rFonts w:ascii="Times New Roman" w:hAnsi="Times New Roman" w:cs="Times New Roman"/>
          <w:sz w:val="24"/>
          <w:szCs w:val="24"/>
        </w:rPr>
        <w:t>)</w:t>
      </w:r>
      <w:r>
        <w:rPr>
          <w:rFonts w:ascii="Times New Roman" w:hAnsi="Times New Roman" w:cs="Times New Roman"/>
          <w:sz w:val="24"/>
          <w:szCs w:val="24"/>
        </w:rPr>
        <w:t xml:space="preserve">, must be included in any accounting of disclosures. </w:t>
      </w:r>
    </w:p>
    <w:sectPr w:rsidR="0053758B" w:rsidRPr="005375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F5" w:rsidRDefault="00A01FF5" w:rsidP="00871946">
      <w:pPr>
        <w:spacing w:after="0" w:line="240" w:lineRule="auto"/>
      </w:pPr>
      <w:r>
        <w:separator/>
      </w:r>
    </w:p>
  </w:endnote>
  <w:endnote w:type="continuationSeparator" w:id="0">
    <w:p w:rsidR="00A01FF5" w:rsidRDefault="00A01FF5" w:rsidP="0087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29" w:rsidRPr="005E7736" w:rsidRDefault="00CE6B29" w:rsidP="00CE6B29">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CE6B29" w:rsidRDefault="00CE6B29">
    <w:pPr>
      <w:pStyle w:val="Footer"/>
    </w:pPr>
  </w:p>
  <w:p w:rsidR="00CE6B29" w:rsidRDefault="00CE6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F5" w:rsidRDefault="00A01FF5" w:rsidP="00871946">
      <w:pPr>
        <w:spacing w:after="0" w:line="240" w:lineRule="auto"/>
      </w:pPr>
      <w:r>
        <w:separator/>
      </w:r>
    </w:p>
  </w:footnote>
  <w:footnote w:type="continuationSeparator" w:id="0">
    <w:p w:rsidR="00A01FF5" w:rsidRDefault="00A01FF5" w:rsidP="00871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46" w:rsidRDefault="00871946">
    <w:pPr>
      <w:pStyle w:val="Header"/>
    </w:pPr>
  </w:p>
  <w:tbl>
    <w:tblPr>
      <w:tblStyle w:val="TableGrid"/>
      <w:tblW w:w="0" w:type="auto"/>
      <w:tblLook w:val="04A0" w:firstRow="1" w:lastRow="0" w:firstColumn="1" w:lastColumn="0" w:noHBand="0" w:noVBand="1"/>
    </w:tblPr>
    <w:tblGrid>
      <w:gridCol w:w="2335"/>
      <w:gridCol w:w="4680"/>
      <w:gridCol w:w="2335"/>
    </w:tblGrid>
    <w:tr w:rsidR="00871946" w:rsidTr="003D3670">
      <w:trPr>
        <w:trHeight w:val="1979"/>
      </w:trPr>
      <w:tc>
        <w:tcPr>
          <w:tcW w:w="2335" w:type="dxa"/>
          <w:shd w:val="clear" w:color="auto" w:fill="D9D9D9" w:themeFill="background1" w:themeFillShade="D9"/>
        </w:tcPr>
        <w:p w:rsidR="00871946" w:rsidRPr="001B434C" w:rsidRDefault="00871946" w:rsidP="00871946">
          <w:pPr>
            <w:rPr>
              <w:rFonts w:ascii="Times New Roman" w:hAnsi="Times New Roman"/>
              <w:sz w:val="24"/>
              <w:szCs w:val="24"/>
            </w:rPr>
          </w:pPr>
          <w:r w:rsidRPr="001B434C">
            <w:rPr>
              <w:rFonts w:ascii="Times New Roman" w:hAnsi="Times New Roman"/>
              <w:sz w:val="24"/>
              <w:szCs w:val="24"/>
            </w:rPr>
            <w:t>[COVERED ENTITY NAME &amp; LOGO]</w:t>
          </w:r>
        </w:p>
        <w:p w:rsidR="00871946" w:rsidRPr="001B434C" w:rsidRDefault="00871946" w:rsidP="00871946">
          <w:pPr>
            <w:jc w:val="center"/>
            <w:rPr>
              <w:rFonts w:ascii="Times New Roman" w:hAnsi="Times New Roman"/>
              <w:sz w:val="24"/>
              <w:szCs w:val="24"/>
            </w:rPr>
          </w:pPr>
        </w:p>
      </w:tc>
      <w:tc>
        <w:tcPr>
          <w:tcW w:w="4680" w:type="dxa"/>
          <w:shd w:val="clear" w:color="auto" w:fill="D9D9D9" w:themeFill="background1" w:themeFillShade="D9"/>
        </w:tcPr>
        <w:p w:rsidR="00871946" w:rsidRPr="001B434C" w:rsidRDefault="00871946" w:rsidP="00871946">
          <w:pPr>
            <w:jc w:val="center"/>
            <w:rPr>
              <w:rFonts w:ascii="Times New Roman" w:hAnsi="Times New Roman"/>
              <w:sz w:val="24"/>
              <w:szCs w:val="24"/>
            </w:rPr>
          </w:pPr>
        </w:p>
        <w:p w:rsidR="00871946" w:rsidRPr="004A41C5" w:rsidRDefault="00871946" w:rsidP="00871946">
          <w:pPr>
            <w:jc w:val="center"/>
            <w:rPr>
              <w:rFonts w:ascii="Times New Roman" w:hAnsi="Times New Roman"/>
              <w:b/>
              <w:sz w:val="24"/>
              <w:szCs w:val="24"/>
            </w:rPr>
          </w:pPr>
          <w:r>
            <w:rPr>
              <w:rFonts w:ascii="Times New Roman" w:hAnsi="Times New Roman"/>
              <w:b/>
              <w:sz w:val="24"/>
              <w:szCs w:val="24"/>
            </w:rPr>
            <w:t>Policy and Procedure</w:t>
          </w:r>
        </w:p>
        <w:p w:rsidR="00871946" w:rsidRDefault="00871946" w:rsidP="00871946">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871946" w:rsidRPr="004A41C5" w:rsidRDefault="00871946" w:rsidP="00871946">
          <w:pPr>
            <w:jc w:val="center"/>
            <w:rPr>
              <w:rFonts w:ascii="Times New Roman" w:hAnsi="Times New Roman"/>
              <w:b/>
              <w:sz w:val="24"/>
              <w:szCs w:val="24"/>
            </w:rPr>
          </w:pPr>
        </w:p>
        <w:p w:rsidR="00871946" w:rsidRPr="004A41C5" w:rsidRDefault="00871946" w:rsidP="00871946">
          <w:pPr>
            <w:jc w:val="center"/>
            <w:rPr>
              <w:rFonts w:ascii="Times New Roman" w:hAnsi="Times New Roman"/>
              <w:b/>
              <w:sz w:val="24"/>
              <w:szCs w:val="24"/>
            </w:rPr>
          </w:pPr>
          <w:r>
            <w:rPr>
              <w:rFonts w:ascii="Times New Roman" w:hAnsi="Times New Roman"/>
              <w:b/>
              <w:sz w:val="24"/>
              <w:szCs w:val="24"/>
            </w:rPr>
            <w:t>USES AND DISCLOSURES FOR WORKERS’ COMPENSATION PURPOSES</w:t>
          </w:r>
        </w:p>
        <w:p w:rsidR="00871946" w:rsidRPr="001B434C" w:rsidRDefault="00871946" w:rsidP="00871946">
          <w:pPr>
            <w:jc w:val="center"/>
            <w:rPr>
              <w:rFonts w:ascii="Times New Roman" w:hAnsi="Times New Roman"/>
              <w:sz w:val="24"/>
              <w:szCs w:val="24"/>
            </w:rPr>
          </w:pPr>
        </w:p>
      </w:tc>
      <w:tc>
        <w:tcPr>
          <w:tcW w:w="2335" w:type="dxa"/>
          <w:shd w:val="clear" w:color="auto" w:fill="D9D9D9" w:themeFill="background1" w:themeFillShade="D9"/>
        </w:tcPr>
        <w:p w:rsidR="00871946" w:rsidRPr="004A41C5" w:rsidRDefault="00871946" w:rsidP="00871946">
          <w:pPr>
            <w:rPr>
              <w:rFonts w:ascii="Times New Roman" w:hAnsi="Times New Roman"/>
              <w:sz w:val="20"/>
            </w:rPr>
          </w:pPr>
          <w:r w:rsidRPr="004A41C5">
            <w:rPr>
              <w:rFonts w:ascii="Times New Roman" w:hAnsi="Times New Roman"/>
              <w:sz w:val="20"/>
            </w:rPr>
            <w:t>No:</w:t>
          </w:r>
        </w:p>
        <w:p w:rsidR="00871946" w:rsidRPr="004A41C5" w:rsidRDefault="00871946" w:rsidP="00871946">
          <w:pPr>
            <w:rPr>
              <w:rFonts w:ascii="Times New Roman" w:hAnsi="Times New Roman"/>
              <w:sz w:val="20"/>
            </w:rPr>
          </w:pPr>
        </w:p>
        <w:p w:rsidR="00871946" w:rsidRPr="004A41C5" w:rsidRDefault="00871946" w:rsidP="00871946">
          <w:pPr>
            <w:rPr>
              <w:rFonts w:ascii="Times New Roman" w:hAnsi="Times New Roman"/>
              <w:sz w:val="20"/>
            </w:rPr>
          </w:pPr>
          <w:r w:rsidRPr="004A41C5">
            <w:rPr>
              <w:rFonts w:ascii="Times New Roman" w:hAnsi="Times New Roman"/>
              <w:sz w:val="20"/>
            </w:rPr>
            <w:t>Effective Date:</w:t>
          </w:r>
        </w:p>
        <w:p w:rsidR="00871946" w:rsidRPr="004A41C5" w:rsidRDefault="00871946" w:rsidP="00871946">
          <w:pPr>
            <w:rPr>
              <w:rFonts w:ascii="Times New Roman" w:hAnsi="Times New Roman"/>
              <w:sz w:val="20"/>
            </w:rPr>
          </w:pPr>
        </w:p>
        <w:p w:rsidR="00871946" w:rsidRDefault="00871946" w:rsidP="00871946">
          <w:pPr>
            <w:rPr>
              <w:rFonts w:ascii="Times New Roman" w:hAnsi="Times New Roman"/>
              <w:sz w:val="20"/>
            </w:rPr>
          </w:pPr>
        </w:p>
        <w:p w:rsidR="00871946" w:rsidRPr="001B434C" w:rsidRDefault="00871946" w:rsidP="00871946">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871946" w:rsidRDefault="00871946">
    <w:pPr>
      <w:pStyle w:val="Header"/>
    </w:pPr>
  </w:p>
  <w:p w:rsidR="00871946" w:rsidRDefault="00871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527A0"/>
    <w:multiLevelType w:val="hybridMultilevel"/>
    <w:tmpl w:val="D6B4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46"/>
    <w:rsid w:val="0023206A"/>
    <w:rsid w:val="0053758B"/>
    <w:rsid w:val="007A0DDF"/>
    <w:rsid w:val="00871946"/>
    <w:rsid w:val="00A01FF5"/>
    <w:rsid w:val="00A07CE3"/>
    <w:rsid w:val="00CE6B29"/>
    <w:rsid w:val="00D9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88935-F39F-473C-BAEF-E255DBFF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946"/>
  </w:style>
  <w:style w:type="paragraph" w:styleId="Footer">
    <w:name w:val="footer"/>
    <w:basedOn w:val="Normal"/>
    <w:link w:val="FooterChar"/>
    <w:uiPriority w:val="99"/>
    <w:unhideWhenUsed/>
    <w:rsid w:val="0087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946"/>
  </w:style>
  <w:style w:type="table" w:styleId="TableGrid">
    <w:name w:val="Table Grid"/>
    <w:basedOn w:val="TableNormal"/>
    <w:uiPriority w:val="39"/>
    <w:rsid w:val="00871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3</cp:revision>
  <dcterms:created xsi:type="dcterms:W3CDTF">2017-12-15T14:07:00Z</dcterms:created>
  <dcterms:modified xsi:type="dcterms:W3CDTF">2018-02-09T19:21:00Z</dcterms:modified>
</cp:coreProperties>
</file>