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E56A98" w:rsidRPr="00BA0E20" w14:paraId="0A1FA40E" w14:textId="77777777" w:rsidTr="007F0608">
        <w:trPr>
          <w:trHeight w:val="1665"/>
        </w:trPr>
        <w:tc>
          <w:tcPr>
            <w:tcW w:w="4377" w:type="dxa"/>
          </w:tcPr>
          <w:p w14:paraId="46C36106" w14:textId="2D009BC6" w:rsidR="00E56A98" w:rsidRPr="00BA0E20" w:rsidRDefault="00E56A98" w:rsidP="004E422E">
            <w:pPr>
              <w:tabs>
                <w:tab w:val="center" w:pos="2080"/>
              </w:tabs>
              <w:spacing w:line="360" w:lineRule="auto"/>
              <w:jc w:val="both"/>
              <w:rPr>
                <w:rFonts w:ascii="Verdana" w:hAnsi="Verdana"/>
                <w:b/>
                <w:i/>
                <w:iCs/>
                <w:sz w:val="22"/>
                <w:szCs w:val="22"/>
                <w:lang w:eastAsia="es-ES"/>
              </w:rPr>
            </w:pPr>
            <w:bookmarkStart w:id="0" w:name="_GoBack"/>
            <w:bookmarkEnd w:id="0"/>
            <w:r w:rsidRPr="00BA0E20">
              <w:rPr>
                <w:rFonts w:ascii="Verdana" w:hAnsi="Verdana"/>
                <w:b/>
                <w:noProof/>
                <w:lang w:val="es-ES" w:eastAsia="es-ES"/>
              </w:rPr>
              <w:drawing>
                <wp:anchor distT="0" distB="0" distL="114300" distR="114300" simplePos="0" relativeHeight="251659264" behindDoc="0" locked="0" layoutInCell="1" allowOverlap="1" wp14:anchorId="7AE5705E" wp14:editId="4F14CAB2">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r w:rsidR="004E422E">
              <w:rPr>
                <w:rFonts w:ascii="Verdana" w:hAnsi="Verdana"/>
                <w:b/>
                <w:i/>
                <w:iCs/>
                <w:sz w:val="22"/>
                <w:szCs w:val="22"/>
                <w:lang w:eastAsia="es-ES"/>
              </w:rPr>
              <w:tab/>
            </w:r>
          </w:p>
        </w:tc>
        <w:tc>
          <w:tcPr>
            <w:tcW w:w="4377" w:type="dxa"/>
          </w:tcPr>
          <w:p w14:paraId="506DF0F4" w14:textId="77777777" w:rsidR="00E56A98" w:rsidRPr="00BA0E20" w:rsidRDefault="00E56A98"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22"/>
                <w:szCs w:val="22"/>
                <w:lang w:eastAsia="es-ES"/>
              </w:rPr>
            </w:pPr>
          </w:p>
          <w:p w14:paraId="24C1AF50" w14:textId="77777777" w:rsidR="00E56A98" w:rsidRPr="00BA0E20" w:rsidRDefault="00E56A98"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22"/>
                <w:szCs w:val="22"/>
                <w:lang w:eastAsia="es-ES"/>
              </w:rPr>
            </w:pPr>
          </w:p>
          <w:p w14:paraId="356F4E67" w14:textId="77777777" w:rsidR="00E56A98" w:rsidRPr="00BA0E20" w:rsidRDefault="00E56A98"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22"/>
                <w:szCs w:val="22"/>
                <w:lang w:eastAsia="es-ES"/>
              </w:rPr>
            </w:pPr>
            <w:r w:rsidRPr="00BA0E20">
              <w:rPr>
                <w:rFonts w:ascii="Verdana" w:hAnsi="Verdana"/>
                <w:b/>
                <w:i/>
                <w:iCs/>
                <w:sz w:val="22"/>
                <w:szCs w:val="22"/>
                <w:lang w:eastAsia="es-ES"/>
              </w:rPr>
              <w:t>Comunicado de Prensa</w:t>
            </w:r>
          </w:p>
        </w:tc>
      </w:tr>
    </w:tbl>
    <w:p w14:paraId="6CD20C41" w14:textId="77777777" w:rsidR="00E56A98" w:rsidRPr="00BA0E20" w:rsidRDefault="00E56A98" w:rsidP="00BA0E20">
      <w:pPr>
        <w:spacing w:after="0" w:line="360" w:lineRule="auto"/>
        <w:jc w:val="center"/>
        <w:rPr>
          <w:rFonts w:ascii="Verdana" w:hAnsi="Verdana"/>
          <w:b/>
          <w:lang w:val="es-ES_tradnl"/>
        </w:rPr>
      </w:pPr>
    </w:p>
    <w:p w14:paraId="48EC73FB" w14:textId="77777777" w:rsidR="0099104E" w:rsidRPr="0099104E" w:rsidRDefault="0099104E" w:rsidP="0099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hAnsi="Verdana"/>
          <w:b/>
          <w:lang w:val="es-ES_tradnl"/>
        </w:rPr>
      </w:pPr>
    </w:p>
    <w:p w14:paraId="322A3329" w14:textId="77777777" w:rsidR="0099104E" w:rsidRPr="0099104E" w:rsidRDefault="0099104E" w:rsidP="0099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hAnsi="Verdana"/>
          <w:b/>
          <w:lang w:val="es-ES_tradnl"/>
        </w:rPr>
      </w:pPr>
    </w:p>
    <w:p w14:paraId="7175CEDD" w14:textId="53F4BA67" w:rsidR="005A2388" w:rsidRPr="0099104E" w:rsidRDefault="0099104E" w:rsidP="0099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lang w:val="es-ES_tradnl"/>
        </w:rPr>
      </w:pPr>
      <w:r w:rsidRPr="0099104E">
        <w:rPr>
          <w:rFonts w:ascii="Verdana" w:hAnsi="Verdana"/>
          <w:b/>
          <w:lang w:val="es-ES_tradnl"/>
        </w:rPr>
        <w:t>Msc cruceros enriquece aún más el entretenimiento familiar con una nueva experiencia a bordo y una serie web pa</w:t>
      </w:r>
      <w:r w:rsidR="00062785">
        <w:rPr>
          <w:rFonts w:ascii="Verdana" w:hAnsi="Verdana"/>
          <w:b/>
          <w:lang w:val="es-ES_tradnl"/>
        </w:rPr>
        <w:t>ra sus pasajeros más jóvenes: ‘Kelly &amp; K</w:t>
      </w:r>
      <w:r w:rsidRPr="0099104E">
        <w:rPr>
          <w:rFonts w:ascii="Verdana" w:hAnsi="Verdana"/>
          <w:b/>
          <w:lang w:val="es-ES_tradnl"/>
        </w:rPr>
        <w:t>loe a bordo"</w:t>
      </w:r>
    </w:p>
    <w:p w14:paraId="5761B370" w14:textId="77777777" w:rsidR="0099104E" w:rsidRPr="00BA0E20" w:rsidRDefault="0099104E" w:rsidP="0099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hAnsi="Verdana" w:cs="Courier"/>
          <w:lang w:val="es-ES_tradnl" w:eastAsia="es-ES"/>
        </w:rPr>
      </w:pPr>
    </w:p>
    <w:p w14:paraId="52D4B49C" w14:textId="03BCAC36" w:rsidR="005A2388" w:rsidRPr="00BA0E20" w:rsidRDefault="004146F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sidRPr="00BA0E20">
        <w:rPr>
          <w:rFonts w:ascii="Verdana" w:hAnsi="Verdana" w:cs="Courier"/>
          <w:b/>
          <w:lang w:val="es-ES_tradnl" w:eastAsia="es-ES"/>
        </w:rPr>
        <w:t>Ginebra,</w:t>
      </w:r>
      <w:r w:rsidR="005A2388" w:rsidRPr="00BA0E20">
        <w:rPr>
          <w:rFonts w:ascii="Verdana" w:hAnsi="Verdana" w:cs="Courier"/>
          <w:b/>
          <w:lang w:val="es-ES_tradnl" w:eastAsia="es-ES"/>
        </w:rPr>
        <w:t xml:space="preserve"> </w:t>
      </w:r>
      <w:r w:rsidR="003A0328">
        <w:rPr>
          <w:rFonts w:ascii="Verdana" w:hAnsi="Verdana" w:cs="Courier"/>
          <w:b/>
          <w:lang w:val="es-ES_tradnl" w:eastAsia="es-ES"/>
        </w:rPr>
        <w:t>4</w:t>
      </w:r>
      <w:r w:rsidRPr="00BA0E20">
        <w:rPr>
          <w:rFonts w:ascii="Verdana" w:hAnsi="Verdana" w:cs="Courier"/>
          <w:b/>
          <w:lang w:val="es-ES_tradnl" w:eastAsia="es-ES"/>
        </w:rPr>
        <w:t xml:space="preserve"> de </w:t>
      </w:r>
      <w:r w:rsidR="003A0328">
        <w:rPr>
          <w:rFonts w:ascii="Verdana" w:hAnsi="Verdana" w:cs="Courier"/>
          <w:b/>
          <w:lang w:val="es-ES_tradnl" w:eastAsia="es-ES"/>
        </w:rPr>
        <w:t>octubre</w:t>
      </w:r>
      <w:r w:rsidR="005A2388" w:rsidRPr="00BA0E20">
        <w:rPr>
          <w:rFonts w:ascii="Verdana" w:hAnsi="Verdana" w:cs="Courier"/>
          <w:b/>
          <w:lang w:val="es-ES_tradnl" w:eastAsia="es-ES"/>
        </w:rPr>
        <w:t xml:space="preserve"> </w:t>
      </w:r>
      <w:r w:rsidRPr="00BA0E20">
        <w:rPr>
          <w:rFonts w:ascii="Verdana" w:hAnsi="Verdana" w:cs="Courier"/>
          <w:b/>
          <w:lang w:val="es-ES_tradnl" w:eastAsia="es-ES"/>
        </w:rPr>
        <w:t>de</w:t>
      </w:r>
      <w:r w:rsidR="005A2388" w:rsidRPr="00BA0E20">
        <w:rPr>
          <w:rFonts w:ascii="Verdana" w:hAnsi="Verdana" w:cs="Courier"/>
          <w:b/>
          <w:lang w:val="es-ES_tradnl" w:eastAsia="es-ES"/>
        </w:rPr>
        <w:t xml:space="preserve"> 2016</w:t>
      </w:r>
      <w:r w:rsidRPr="00BA0E20">
        <w:rPr>
          <w:rFonts w:ascii="Verdana" w:hAnsi="Verdana" w:cs="Courier"/>
          <w:lang w:val="es-ES_tradnl" w:eastAsia="es-ES"/>
        </w:rPr>
        <w:t xml:space="preserve"> - </w:t>
      </w:r>
      <w:r w:rsidR="008803D9" w:rsidRPr="00BA0E20">
        <w:rPr>
          <w:rFonts w:ascii="Verdana" w:eastAsia="Times New Roman" w:hAnsi="Verdana" w:cs="Times New Roman"/>
          <w:lang w:val="es-ES_tradnl"/>
        </w:rPr>
        <w:t>MSC Cruceros, la mayor línea de cruceros de propiedad privada del mundo y líder en el mercado de Europa, Suramérica y Sudáfrica,</w:t>
      </w:r>
      <w:r w:rsidR="008803D9" w:rsidRPr="00BA0E20">
        <w:rPr>
          <w:rFonts w:ascii="Verdana" w:hAnsi="Verdana" w:cs="Courier"/>
          <w:lang w:val="es-ES_tradnl" w:eastAsia="es-ES"/>
        </w:rPr>
        <w:t xml:space="preserve"> ha anunciado hoy </w:t>
      </w:r>
      <w:r w:rsidR="005A2388" w:rsidRPr="00BA0E20">
        <w:rPr>
          <w:rFonts w:ascii="Verdana" w:hAnsi="Verdana" w:cs="Courier"/>
          <w:lang w:val="es-ES_tradnl" w:eastAsia="es-ES"/>
        </w:rPr>
        <w:t xml:space="preserve">una </w:t>
      </w:r>
      <w:r w:rsidR="00ED6163" w:rsidRPr="00BA0E20">
        <w:rPr>
          <w:rFonts w:ascii="Verdana" w:hAnsi="Verdana" w:cs="Courier"/>
          <w:lang w:val="es-ES_tradnl" w:eastAsia="es-ES"/>
        </w:rPr>
        <w:t xml:space="preserve">primicia en su oferta </w:t>
      </w:r>
      <w:r w:rsidR="00E40D66">
        <w:rPr>
          <w:rFonts w:ascii="Verdana" w:hAnsi="Verdana" w:cs="Courier"/>
          <w:lang w:val="es-ES_tradnl" w:eastAsia="es-ES"/>
        </w:rPr>
        <w:t>familiar</w:t>
      </w:r>
      <w:r w:rsidR="005A2388" w:rsidRPr="00BA0E20">
        <w:rPr>
          <w:rFonts w:ascii="Verdana" w:hAnsi="Verdana" w:cs="Courier"/>
          <w:lang w:val="es-ES_tradnl" w:eastAsia="es-ES"/>
        </w:rPr>
        <w:t>, esta vez con una nueva gama de</w:t>
      </w:r>
      <w:r w:rsidR="00AA108E">
        <w:rPr>
          <w:rFonts w:ascii="Verdana" w:hAnsi="Verdana" w:cs="Courier"/>
          <w:lang w:val="es-ES_tradnl" w:eastAsia="es-ES"/>
        </w:rPr>
        <w:t xml:space="preserve"> divertidas</w:t>
      </w:r>
      <w:r w:rsidR="005A2388" w:rsidRPr="00BA0E20">
        <w:rPr>
          <w:rFonts w:ascii="Verdana" w:hAnsi="Verdana" w:cs="Courier"/>
          <w:lang w:val="es-ES_tradnl" w:eastAsia="es-ES"/>
        </w:rPr>
        <w:t xml:space="preserve"> </w:t>
      </w:r>
      <w:r w:rsidR="00ED6163" w:rsidRPr="00BA0E20">
        <w:rPr>
          <w:rFonts w:ascii="Verdana" w:hAnsi="Verdana" w:cs="Courier"/>
          <w:lang w:val="es-ES_tradnl" w:eastAsia="es-ES"/>
        </w:rPr>
        <w:t xml:space="preserve">actividades para los niños </w:t>
      </w:r>
      <w:r w:rsidR="005A2388" w:rsidRPr="00BA0E20">
        <w:rPr>
          <w:rFonts w:ascii="Verdana" w:hAnsi="Verdana" w:cs="Courier"/>
          <w:lang w:val="es-ES_tradnl" w:eastAsia="es-ES"/>
        </w:rPr>
        <w:t xml:space="preserve">y </w:t>
      </w:r>
      <w:r w:rsidR="00ED6163" w:rsidRPr="00BA0E20">
        <w:rPr>
          <w:rFonts w:ascii="Verdana" w:hAnsi="Verdana" w:cs="Courier"/>
          <w:lang w:val="es-ES_tradnl" w:eastAsia="es-ES"/>
        </w:rPr>
        <w:t xml:space="preserve">la serie web </w:t>
      </w:r>
      <w:r w:rsidR="0099104E">
        <w:rPr>
          <w:rFonts w:ascii="Verdana" w:hAnsi="Verdana" w:cs="Courier"/>
          <w:lang w:val="es-ES_tradnl" w:eastAsia="es-ES"/>
        </w:rPr>
        <w:t>"Kelly &amp;</w:t>
      </w:r>
      <w:r w:rsidR="005A2388" w:rsidRPr="00BA0E20">
        <w:rPr>
          <w:rFonts w:ascii="Verdana" w:hAnsi="Verdana" w:cs="Courier"/>
          <w:lang w:val="es-ES_tradnl" w:eastAsia="es-ES"/>
        </w:rPr>
        <w:t xml:space="preserve"> </w:t>
      </w:r>
      <w:r w:rsidR="00ED6163" w:rsidRPr="00BA0E20">
        <w:rPr>
          <w:rFonts w:ascii="Verdana" w:hAnsi="Verdana" w:cs="Courier"/>
          <w:lang w:val="es-ES_tradnl" w:eastAsia="es-ES"/>
        </w:rPr>
        <w:t>Kloe a bordo</w:t>
      </w:r>
      <w:r w:rsidR="005A2388" w:rsidRPr="00BA0E20">
        <w:rPr>
          <w:rFonts w:ascii="Verdana" w:hAnsi="Verdana" w:cs="Courier"/>
          <w:lang w:val="es-ES_tradnl" w:eastAsia="es-ES"/>
        </w:rPr>
        <w:t>"</w:t>
      </w:r>
      <w:r w:rsidR="00ED6163" w:rsidRPr="00BA0E20">
        <w:rPr>
          <w:rFonts w:ascii="Verdana" w:hAnsi="Verdana" w:cs="Courier"/>
          <w:lang w:val="es-ES_tradnl" w:eastAsia="es-ES"/>
        </w:rPr>
        <w:t>.</w:t>
      </w:r>
      <w:r w:rsidR="005A2388" w:rsidRPr="00BA0E20">
        <w:rPr>
          <w:rFonts w:ascii="Verdana" w:hAnsi="Verdana" w:cs="Courier"/>
          <w:lang w:val="es-ES_tradnl" w:eastAsia="es-ES"/>
        </w:rPr>
        <w:t xml:space="preserve"> </w:t>
      </w:r>
      <w:r w:rsidR="00D26DC8">
        <w:rPr>
          <w:rFonts w:ascii="Verdana" w:hAnsi="Verdana" w:cs="Courier"/>
          <w:lang w:val="es-ES_tradnl" w:eastAsia="es-ES"/>
        </w:rPr>
        <w:t>Para la compañía, e</w:t>
      </w:r>
      <w:r w:rsidR="007F0608">
        <w:rPr>
          <w:rFonts w:ascii="Verdana" w:hAnsi="Verdana" w:cs="Courier"/>
          <w:lang w:val="es-ES_tradnl" w:eastAsia="es-ES"/>
        </w:rPr>
        <w:t xml:space="preserve">ste ha sido un </w:t>
      </w:r>
      <w:r w:rsidR="005A2388" w:rsidRPr="00BA0E20">
        <w:rPr>
          <w:rFonts w:ascii="Verdana" w:hAnsi="Verdana" w:cs="Courier"/>
          <w:lang w:val="es-ES_tradnl" w:eastAsia="es-ES"/>
        </w:rPr>
        <w:t xml:space="preserve">año </w:t>
      </w:r>
      <w:r w:rsidR="0099104E">
        <w:rPr>
          <w:rFonts w:ascii="Verdana" w:hAnsi="Verdana" w:cs="Courier"/>
          <w:lang w:val="es-ES_tradnl" w:eastAsia="es-ES"/>
        </w:rPr>
        <w:t xml:space="preserve">lleno </w:t>
      </w:r>
      <w:r w:rsidR="00305F67">
        <w:rPr>
          <w:rFonts w:ascii="Verdana" w:hAnsi="Verdana" w:cs="Courier"/>
          <w:lang w:val="es-ES_tradnl" w:eastAsia="es-ES"/>
        </w:rPr>
        <w:t>de</w:t>
      </w:r>
      <w:r w:rsidR="005A2388" w:rsidRPr="00BA0E20">
        <w:rPr>
          <w:rFonts w:ascii="Verdana" w:hAnsi="Verdana" w:cs="Courier"/>
          <w:lang w:val="es-ES_tradnl" w:eastAsia="es-ES"/>
        </w:rPr>
        <w:t xml:space="preserve"> </w:t>
      </w:r>
      <w:r w:rsidR="003464DB">
        <w:rPr>
          <w:rFonts w:ascii="Verdana" w:hAnsi="Verdana" w:cs="Courier"/>
          <w:lang w:val="es-ES_tradnl" w:eastAsia="es-ES"/>
        </w:rPr>
        <w:t xml:space="preserve">mejoras </w:t>
      </w:r>
      <w:r w:rsidR="005A2388" w:rsidRPr="00BA0E20">
        <w:rPr>
          <w:rFonts w:ascii="Verdana" w:hAnsi="Verdana" w:cs="Courier"/>
          <w:lang w:val="es-ES_tradnl" w:eastAsia="es-ES"/>
        </w:rPr>
        <w:t>de</w:t>
      </w:r>
      <w:r w:rsidR="00205595" w:rsidRPr="00BA0E20">
        <w:rPr>
          <w:rFonts w:ascii="Verdana" w:hAnsi="Verdana" w:cs="Courier"/>
          <w:lang w:val="es-ES_tradnl" w:eastAsia="es-ES"/>
        </w:rPr>
        <w:t>nt</w:t>
      </w:r>
      <w:r w:rsidR="00D26DC8">
        <w:rPr>
          <w:rFonts w:ascii="Verdana" w:hAnsi="Verdana" w:cs="Courier"/>
          <w:lang w:val="es-ES_tradnl" w:eastAsia="es-ES"/>
        </w:rPr>
        <w:t xml:space="preserve">ro del </w:t>
      </w:r>
      <w:hyperlink r:id="rId9" w:history="1">
        <w:r w:rsidR="00D26DC8" w:rsidRPr="00CD3E7A">
          <w:rPr>
            <w:rStyle w:val="Hipervnculo"/>
            <w:rFonts w:ascii="Verdana" w:hAnsi="Verdana" w:cs="Courier"/>
            <w:lang w:val="es-ES_tradnl" w:eastAsia="es-ES"/>
          </w:rPr>
          <w:t>entretenimiento familiar</w:t>
        </w:r>
      </w:hyperlink>
      <w:r w:rsidR="00D26DC8">
        <w:rPr>
          <w:rFonts w:ascii="Verdana" w:hAnsi="Verdana" w:cs="Courier"/>
          <w:lang w:val="es-ES_tradnl" w:eastAsia="es-ES"/>
        </w:rPr>
        <w:t xml:space="preserve"> y, con</w:t>
      </w:r>
      <w:r w:rsidR="00205595" w:rsidRPr="00BA0E20">
        <w:rPr>
          <w:rFonts w:ascii="Verdana" w:hAnsi="Verdana" w:cs="Courier"/>
          <w:lang w:val="es-ES_tradnl" w:eastAsia="es-ES"/>
        </w:rPr>
        <w:t xml:space="preserve"> esta </w:t>
      </w:r>
      <w:r w:rsidR="005A2388" w:rsidRPr="00BA0E20">
        <w:rPr>
          <w:rFonts w:ascii="Verdana" w:hAnsi="Verdana" w:cs="Courier"/>
          <w:lang w:val="es-ES_tradnl" w:eastAsia="es-ES"/>
        </w:rPr>
        <w:t>nueva experiencia</w:t>
      </w:r>
      <w:r w:rsidR="00D26DC8">
        <w:rPr>
          <w:rFonts w:ascii="Verdana" w:hAnsi="Verdana" w:cs="Courier"/>
          <w:lang w:val="es-ES_tradnl" w:eastAsia="es-ES"/>
        </w:rPr>
        <w:t>,</w:t>
      </w:r>
      <w:r w:rsidR="005A2388" w:rsidRPr="00BA0E20">
        <w:rPr>
          <w:rFonts w:ascii="Verdana" w:hAnsi="Verdana" w:cs="Courier"/>
          <w:lang w:val="es-ES_tradnl" w:eastAsia="es-ES"/>
        </w:rPr>
        <w:t xml:space="preserve"> la diversión </w:t>
      </w:r>
      <w:r w:rsidR="00205595" w:rsidRPr="00BA0E20">
        <w:rPr>
          <w:rFonts w:ascii="Verdana" w:hAnsi="Verdana" w:cs="Courier"/>
          <w:lang w:val="es-ES_tradnl" w:eastAsia="es-ES"/>
        </w:rPr>
        <w:t>comenzará</w:t>
      </w:r>
      <w:r w:rsidR="005A2388" w:rsidRPr="00BA0E20">
        <w:rPr>
          <w:rFonts w:ascii="Verdana" w:hAnsi="Verdana" w:cs="Courier"/>
          <w:lang w:val="es-ES_tradnl" w:eastAsia="es-ES"/>
        </w:rPr>
        <w:t xml:space="preserve"> </w:t>
      </w:r>
      <w:r w:rsidR="0099104E">
        <w:rPr>
          <w:rFonts w:ascii="Verdana" w:hAnsi="Verdana" w:cs="Courier"/>
          <w:lang w:val="es-ES_tradnl" w:eastAsia="es-ES"/>
        </w:rPr>
        <w:t xml:space="preserve">incluso </w:t>
      </w:r>
      <w:r w:rsidR="005A2388" w:rsidRPr="00BA0E20">
        <w:rPr>
          <w:rFonts w:ascii="Verdana" w:hAnsi="Verdana" w:cs="Courier"/>
          <w:lang w:val="es-ES_tradnl" w:eastAsia="es-ES"/>
        </w:rPr>
        <w:t xml:space="preserve">antes de </w:t>
      </w:r>
      <w:r w:rsidR="00205595" w:rsidRPr="00BA0E20">
        <w:rPr>
          <w:rFonts w:ascii="Verdana" w:hAnsi="Verdana" w:cs="Courier"/>
          <w:lang w:val="es-ES_tradnl" w:eastAsia="es-ES"/>
        </w:rPr>
        <w:t>subir al crucero</w:t>
      </w:r>
      <w:r w:rsidR="005A2388" w:rsidRPr="00BA0E20">
        <w:rPr>
          <w:rFonts w:ascii="Verdana" w:hAnsi="Verdana" w:cs="Courier"/>
          <w:lang w:val="es-ES_tradnl" w:eastAsia="es-ES"/>
        </w:rPr>
        <w:t xml:space="preserve"> </w:t>
      </w:r>
      <w:r w:rsidR="003464DB">
        <w:rPr>
          <w:rFonts w:ascii="Verdana" w:hAnsi="Verdana" w:cs="Courier"/>
          <w:lang w:val="es-ES_tradnl" w:eastAsia="es-ES"/>
        </w:rPr>
        <w:t>y continuará hasta después del desembarque</w:t>
      </w:r>
      <w:r w:rsidR="005A2388" w:rsidRPr="00BA0E20">
        <w:rPr>
          <w:rFonts w:ascii="Verdana" w:hAnsi="Verdana" w:cs="Courier"/>
          <w:lang w:val="es-ES_tradnl" w:eastAsia="es-ES"/>
        </w:rPr>
        <w:t>.</w:t>
      </w:r>
    </w:p>
    <w:p w14:paraId="03168B93" w14:textId="77777777" w:rsidR="005905C1" w:rsidRPr="00BA0E20" w:rsidRDefault="005905C1" w:rsidP="00BA0E20">
      <w:pPr>
        <w:spacing w:after="0" w:line="360" w:lineRule="auto"/>
        <w:jc w:val="center"/>
        <w:rPr>
          <w:rFonts w:ascii="Verdana" w:hAnsi="Verdana"/>
          <w:b/>
          <w:lang w:val="es-ES_tradnl"/>
        </w:rPr>
      </w:pPr>
    </w:p>
    <w:p w14:paraId="7FBB68B6" w14:textId="65B19D1B" w:rsidR="004616EC" w:rsidRPr="00BA0E20" w:rsidRDefault="004616E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sidRPr="00BA0E20">
        <w:rPr>
          <w:rFonts w:ascii="Verdana" w:hAnsi="Verdana" w:cs="Courier"/>
          <w:lang w:val="es-ES_tradnl" w:eastAsia="es-ES"/>
        </w:rPr>
        <w:t xml:space="preserve">"Estamos entusiasmados </w:t>
      </w:r>
      <w:r w:rsidR="00B90DE6">
        <w:rPr>
          <w:rFonts w:ascii="Verdana" w:hAnsi="Verdana" w:cs="Courier"/>
          <w:lang w:val="es-ES_tradnl" w:eastAsia="es-ES"/>
        </w:rPr>
        <w:t>por</w:t>
      </w:r>
      <w:r w:rsidRPr="00BA0E20">
        <w:rPr>
          <w:rFonts w:ascii="Verdana" w:hAnsi="Verdana" w:cs="Courier"/>
          <w:lang w:val="es-ES_tradnl" w:eastAsia="es-ES"/>
        </w:rPr>
        <w:t xml:space="preserve"> el lanzamiento de esta nueva experiencia para los niños y sus familias, tanto </w:t>
      </w:r>
      <w:r w:rsidR="00205595" w:rsidRPr="00BA0E20">
        <w:rPr>
          <w:rFonts w:ascii="Verdana" w:hAnsi="Verdana" w:cs="Courier"/>
          <w:lang w:val="es-ES_tradnl" w:eastAsia="es-ES"/>
        </w:rPr>
        <w:t xml:space="preserve">a bordo </w:t>
      </w:r>
      <w:r w:rsidRPr="00BA0E20">
        <w:rPr>
          <w:rFonts w:ascii="Verdana" w:hAnsi="Verdana" w:cs="Courier"/>
          <w:lang w:val="es-ES_tradnl" w:eastAsia="es-ES"/>
        </w:rPr>
        <w:t xml:space="preserve">como </w:t>
      </w:r>
      <w:r w:rsidR="00205595" w:rsidRPr="00BA0E20">
        <w:rPr>
          <w:rFonts w:ascii="Verdana" w:hAnsi="Verdana" w:cs="Courier"/>
          <w:lang w:val="es-ES_tradnl" w:eastAsia="es-ES"/>
        </w:rPr>
        <w:t>en tierra</w:t>
      </w:r>
      <w:r w:rsidRPr="00BA0E20">
        <w:rPr>
          <w:rFonts w:ascii="Verdana" w:hAnsi="Verdana" w:cs="Courier"/>
          <w:lang w:val="es-ES_tradnl" w:eastAsia="es-ES"/>
        </w:rPr>
        <w:t>. Realmente</w:t>
      </w:r>
      <w:r w:rsidR="00B90DE6">
        <w:rPr>
          <w:rFonts w:ascii="Verdana" w:hAnsi="Verdana" w:cs="Courier"/>
          <w:lang w:val="es-ES_tradnl" w:eastAsia="es-ES"/>
        </w:rPr>
        <w:t>,</w:t>
      </w:r>
      <w:r w:rsidRPr="00BA0E20">
        <w:rPr>
          <w:rFonts w:ascii="Verdana" w:hAnsi="Verdana" w:cs="Courier"/>
          <w:lang w:val="es-ES_tradnl" w:eastAsia="es-ES"/>
        </w:rPr>
        <w:t xml:space="preserve"> </w:t>
      </w:r>
      <w:r w:rsidR="00B90DE6">
        <w:rPr>
          <w:rFonts w:ascii="Verdana" w:hAnsi="Verdana" w:cs="Courier"/>
          <w:lang w:val="es-ES_tradnl" w:eastAsia="es-ES"/>
        </w:rPr>
        <w:t>es una muestra más de nuestro compromiso para</w:t>
      </w:r>
      <w:r w:rsidRPr="00BA0E20">
        <w:rPr>
          <w:rFonts w:ascii="Verdana" w:hAnsi="Verdana" w:cs="Courier"/>
          <w:lang w:val="es-ES_tradnl" w:eastAsia="es-ES"/>
        </w:rPr>
        <w:t xml:space="preserve"> </w:t>
      </w:r>
      <w:r w:rsidR="0099104E">
        <w:rPr>
          <w:rFonts w:ascii="Verdana" w:hAnsi="Verdana" w:cs="Courier"/>
          <w:lang w:val="es-ES_tradnl" w:eastAsia="es-ES"/>
        </w:rPr>
        <w:t>brindar,</w:t>
      </w:r>
      <w:r w:rsidRPr="00BA0E20">
        <w:rPr>
          <w:rFonts w:ascii="Verdana" w:hAnsi="Verdana" w:cs="Courier"/>
          <w:lang w:val="es-ES_tradnl" w:eastAsia="es-ES"/>
        </w:rPr>
        <w:t xml:space="preserve"> </w:t>
      </w:r>
      <w:r w:rsidR="00205595" w:rsidRPr="00BA0E20">
        <w:rPr>
          <w:rFonts w:ascii="Verdana" w:hAnsi="Verdana" w:cs="Courier"/>
          <w:lang w:val="es-ES_tradnl" w:eastAsia="es-ES"/>
        </w:rPr>
        <w:t xml:space="preserve">a </w:t>
      </w:r>
      <w:r w:rsidRPr="00BA0E20">
        <w:rPr>
          <w:rFonts w:ascii="Verdana" w:hAnsi="Verdana" w:cs="Courier"/>
          <w:lang w:val="es-ES_tradnl" w:eastAsia="es-ES"/>
        </w:rPr>
        <w:t>los más pequeños</w:t>
      </w:r>
      <w:r w:rsidR="0099104E">
        <w:rPr>
          <w:rFonts w:ascii="Verdana" w:hAnsi="Verdana" w:cs="Courier"/>
          <w:lang w:val="es-ES_tradnl" w:eastAsia="es-ES"/>
        </w:rPr>
        <w:t>,</w:t>
      </w:r>
      <w:r w:rsidRPr="00BA0E20">
        <w:rPr>
          <w:rFonts w:ascii="Verdana" w:hAnsi="Verdana" w:cs="Courier"/>
          <w:lang w:val="es-ES_tradnl" w:eastAsia="es-ES"/>
        </w:rPr>
        <w:t xml:space="preserve"> productos de entretenimiento originales</w:t>
      </w:r>
      <w:r w:rsidR="00C34A7F">
        <w:rPr>
          <w:rFonts w:ascii="Verdana" w:hAnsi="Verdana" w:cs="Courier"/>
          <w:lang w:val="es-ES_tradnl" w:eastAsia="es-ES"/>
        </w:rPr>
        <w:t>”</w:t>
      </w:r>
      <w:r w:rsidRPr="00BA0E20">
        <w:rPr>
          <w:rFonts w:ascii="Verdana" w:hAnsi="Verdana" w:cs="Courier"/>
          <w:lang w:val="es-ES_tradnl" w:eastAsia="es-ES"/>
        </w:rPr>
        <w:t xml:space="preserve">, explica Matteo Mancini, Director de </w:t>
      </w:r>
      <w:r w:rsidR="00C34A7F">
        <w:rPr>
          <w:rFonts w:ascii="Verdana" w:hAnsi="Verdana" w:cs="Courier"/>
          <w:lang w:val="es-ES_tradnl" w:eastAsia="es-ES"/>
        </w:rPr>
        <w:t>E</w:t>
      </w:r>
      <w:r w:rsidRPr="00BA0E20">
        <w:rPr>
          <w:rFonts w:ascii="Verdana" w:hAnsi="Verdana" w:cs="Courier"/>
          <w:lang w:val="es-ES_tradnl" w:eastAsia="es-ES"/>
        </w:rPr>
        <w:t xml:space="preserve">ntretenimiento </w:t>
      </w:r>
      <w:r w:rsidR="00C34A7F">
        <w:rPr>
          <w:rFonts w:ascii="Verdana" w:hAnsi="Verdana" w:cs="Courier"/>
          <w:lang w:val="es-ES_tradnl" w:eastAsia="es-ES"/>
        </w:rPr>
        <w:t>I</w:t>
      </w:r>
      <w:r w:rsidR="00205595" w:rsidRPr="00BA0E20">
        <w:rPr>
          <w:rFonts w:ascii="Verdana" w:hAnsi="Verdana" w:cs="Courier"/>
          <w:lang w:val="es-ES_tradnl" w:eastAsia="es-ES"/>
        </w:rPr>
        <w:t>nfantil</w:t>
      </w:r>
      <w:r w:rsidRPr="00BA0E20">
        <w:rPr>
          <w:rFonts w:ascii="Verdana" w:hAnsi="Verdana" w:cs="Courier"/>
          <w:lang w:val="es-ES_tradnl" w:eastAsia="es-ES"/>
        </w:rPr>
        <w:t xml:space="preserve"> de MSC Cruceros.</w:t>
      </w:r>
    </w:p>
    <w:p w14:paraId="50AC5E3C" w14:textId="77777777" w:rsidR="003622FC" w:rsidRPr="00BA0E20" w:rsidRDefault="003622F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p w14:paraId="183A4282" w14:textId="77777777" w:rsidR="00B64D75" w:rsidRDefault="0099104E"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Helvetica" w:hAnsi="Helvetica" w:cs="Helvetica"/>
          <w:color w:val="000033"/>
          <w:sz w:val="20"/>
          <w:szCs w:val="20"/>
          <w:shd w:val="clear" w:color="auto" w:fill="FFFFFF"/>
          <w:lang w:val="es-ES"/>
        </w:rPr>
      </w:pPr>
      <w:r>
        <w:rPr>
          <w:rFonts w:ascii="Verdana" w:hAnsi="Verdana" w:cs="Courier"/>
          <w:lang w:val="es-ES_tradnl" w:eastAsia="es-ES"/>
        </w:rPr>
        <w:t>La experiencia "Kelly &amp;</w:t>
      </w:r>
      <w:r w:rsidR="003622FC" w:rsidRPr="00BA0E20">
        <w:rPr>
          <w:rFonts w:ascii="Verdana" w:hAnsi="Verdana" w:cs="Courier"/>
          <w:lang w:val="es-ES_tradnl" w:eastAsia="es-ES"/>
        </w:rPr>
        <w:t xml:space="preserve"> Kloe a bordo" </w:t>
      </w:r>
      <w:r w:rsidR="00C34A7F">
        <w:rPr>
          <w:rFonts w:ascii="Verdana" w:hAnsi="Verdana" w:cs="Courier"/>
          <w:lang w:val="es-ES_tradnl" w:eastAsia="es-ES"/>
        </w:rPr>
        <w:t>estará disponible</w:t>
      </w:r>
      <w:r w:rsidR="003622FC" w:rsidRPr="00BA0E20">
        <w:rPr>
          <w:rFonts w:ascii="Verdana" w:hAnsi="Verdana" w:cs="Courier"/>
          <w:lang w:val="es-ES_tradnl" w:eastAsia="es-ES"/>
        </w:rPr>
        <w:t xml:space="preserve"> en toda la </w:t>
      </w:r>
      <w:hyperlink r:id="rId10" w:history="1">
        <w:r w:rsidR="003622FC" w:rsidRPr="00CD3E7A">
          <w:rPr>
            <w:rStyle w:val="Hipervnculo"/>
            <w:rFonts w:ascii="Verdana" w:hAnsi="Verdana" w:cs="Courier"/>
            <w:lang w:val="es-ES_tradnl" w:eastAsia="es-ES"/>
          </w:rPr>
          <w:t>flota de MSC Cruceros</w:t>
        </w:r>
      </w:hyperlink>
      <w:r w:rsidR="003622FC" w:rsidRPr="00BA0E20">
        <w:rPr>
          <w:rFonts w:ascii="Verdana" w:hAnsi="Verdana" w:cs="Courier"/>
          <w:lang w:val="es-ES_tradnl" w:eastAsia="es-ES"/>
        </w:rPr>
        <w:t xml:space="preserve"> </w:t>
      </w:r>
      <w:r w:rsidR="00966350">
        <w:rPr>
          <w:rFonts w:ascii="Verdana" w:hAnsi="Verdana" w:cs="Courier"/>
          <w:lang w:val="es-ES_tradnl" w:eastAsia="es-ES"/>
        </w:rPr>
        <w:t>durante el mes de</w:t>
      </w:r>
      <w:r w:rsidR="00C34A7F">
        <w:rPr>
          <w:rFonts w:ascii="Verdana" w:hAnsi="Verdana" w:cs="Courier"/>
          <w:lang w:val="es-ES_tradnl" w:eastAsia="es-ES"/>
        </w:rPr>
        <w:t xml:space="preserve"> octubre</w:t>
      </w:r>
      <w:r w:rsidR="003622FC" w:rsidRPr="00BA0E20">
        <w:rPr>
          <w:rFonts w:ascii="Verdana" w:hAnsi="Verdana" w:cs="Courier"/>
          <w:lang w:val="es-ES_tradnl" w:eastAsia="es-ES"/>
        </w:rPr>
        <w:t xml:space="preserve"> y </w:t>
      </w:r>
      <w:r w:rsidR="00966350">
        <w:rPr>
          <w:rFonts w:ascii="Verdana" w:hAnsi="Verdana" w:cs="Courier"/>
          <w:lang w:val="es-ES_tradnl" w:eastAsia="es-ES"/>
        </w:rPr>
        <w:t>contará</w:t>
      </w:r>
      <w:r w:rsidR="00040108">
        <w:rPr>
          <w:rFonts w:ascii="Verdana" w:hAnsi="Verdana" w:cs="Courier"/>
          <w:lang w:val="es-ES_tradnl" w:eastAsia="es-ES"/>
        </w:rPr>
        <w:t xml:space="preserve"> las </w:t>
      </w:r>
      <w:r w:rsidR="00A13589">
        <w:rPr>
          <w:rFonts w:ascii="Verdana" w:hAnsi="Verdana" w:cs="Courier"/>
          <w:lang w:val="es-ES_tradnl" w:eastAsia="es-ES"/>
        </w:rPr>
        <w:t>peripecias</w:t>
      </w:r>
      <w:r w:rsidR="00040108">
        <w:rPr>
          <w:rFonts w:ascii="Verdana" w:hAnsi="Verdana" w:cs="Courier"/>
          <w:lang w:val="es-ES_tradnl" w:eastAsia="es-ES"/>
        </w:rPr>
        <w:t xml:space="preserve"> de dos chicas, Kelly y Kloe</w:t>
      </w:r>
      <w:r w:rsidR="00C34A7F">
        <w:rPr>
          <w:rFonts w:ascii="Verdana" w:hAnsi="Verdana" w:cs="Courier"/>
          <w:lang w:val="es-ES_tradnl" w:eastAsia="es-ES"/>
        </w:rPr>
        <w:t>, quienes</w:t>
      </w:r>
      <w:r w:rsidR="003622FC" w:rsidRPr="00BA0E20">
        <w:rPr>
          <w:rFonts w:ascii="Verdana" w:hAnsi="Verdana" w:cs="Courier"/>
          <w:lang w:val="es-ES_tradnl" w:eastAsia="es-ES"/>
        </w:rPr>
        <w:t xml:space="preserve"> viajan a bordo de un </w:t>
      </w:r>
      <w:r w:rsidR="00C34A7F">
        <w:rPr>
          <w:rFonts w:ascii="Verdana" w:hAnsi="Verdana" w:cs="Courier"/>
          <w:lang w:val="es-ES_tradnl" w:eastAsia="es-ES"/>
        </w:rPr>
        <w:t xml:space="preserve">barco de </w:t>
      </w:r>
      <w:r w:rsidR="003622FC" w:rsidRPr="00BA0E20">
        <w:rPr>
          <w:rFonts w:ascii="Verdana" w:hAnsi="Verdana" w:cs="Courier"/>
          <w:lang w:val="es-ES_tradnl" w:eastAsia="es-ES"/>
        </w:rPr>
        <w:t>MSC Cruceros junto a su padre</w:t>
      </w:r>
      <w:r w:rsidR="00040108">
        <w:rPr>
          <w:rFonts w:ascii="Verdana" w:hAnsi="Verdana" w:cs="Courier"/>
          <w:lang w:val="es-ES_tradnl" w:eastAsia="es-ES"/>
        </w:rPr>
        <w:t>,</w:t>
      </w:r>
      <w:r w:rsidR="003622FC" w:rsidRPr="00BA0E20">
        <w:rPr>
          <w:rFonts w:ascii="Verdana" w:hAnsi="Verdana" w:cs="Courier"/>
          <w:lang w:val="es-ES_tradnl" w:eastAsia="es-ES"/>
        </w:rPr>
        <w:t xml:space="preserve"> el </w:t>
      </w:r>
      <w:r w:rsidR="00966350">
        <w:rPr>
          <w:rFonts w:ascii="Verdana" w:hAnsi="Verdana" w:cs="Courier"/>
          <w:lang w:val="es-ES_tradnl" w:eastAsia="es-ES"/>
        </w:rPr>
        <w:t>C</w:t>
      </w:r>
      <w:r w:rsidR="00C34A7F">
        <w:rPr>
          <w:rFonts w:ascii="Verdana" w:hAnsi="Verdana" w:cs="Courier"/>
          <w:lang w:val="es-ES_tradnl" w:eastAsia="es-ES"/>
        </w:rPr>
        <w:t>apitán</w:t>
      </w:r>
      <w:r w:rsidR="003622FC" w:rsidRPr="00BA0E20">
        <w:rPr>
          <w:rFonts w:ascii="Verdana" w:hAnsi="Verdana" w:cs="Courier"/>
          <w:lang w:val="es-ES_tradnl" w:eastAsia="es-ES"/>
        </w:rPr>
        <w:t xml:space="preserve">. Un día, después de haberle prometido estudiar tranquilas en su camarote, las chicas se embarcan en una </w:t>
      </w:r>
      <w:r w:rsidR="009E0CC9">
        <w:rPr>
          <w:rFonts w:ascii="Verdana" w:hAnsi="Verdana" w:cs="Courier"/>
          <w:lang w:val="es-ES_tradnl" w:eastAsia="es-ES"/>
        </w:rPr>
        <w:t xml:space="preserve">divertida </w:t>
      </w:r>
      <w:r w:rsidR="003622FC" w:rsidRPr="00BA0E20">
        <w:rPr>
          <w:rFonts w:ascii="Verdana" w:hAnsi="Verdana" w:cs="Courier"/>
          <w:lang w:val="es-ES_tradnl" w:eastAsia="es-ES"/>
        </w:rPr>
        <w:t xml:space="preserve">aventura con su paciente mayordomo y otros dos miembros </w:t>
      </w:r>
      <w:r w:rsidR="00966350">
        <w:rPr>
          <w:rFonts w:ascii="Verdana" w:hAnsi="Verdana" w:cs="Courier"/>
          <w:lang w:val="es-ES_tradnl" w:eastAsia="es-ES"/>
        </w:rPr>
        <w:t>de la tripulación</w:t>
      </w:r>
      <w:r w:rsidR="003622FC" w:rsidRPr="00BA0E20">
        <w:rPr>
          <w:rFonts w:ascii="Verdana" w:hAnsi="Verdana" w:cs="Courier"/>
          <w:lang w:val="es-ES_tradnl" w:eastAsia="es-ES"/>
        </w:rPr>
        <w:t xml:space="preserve">. </w:t>
      </w:r>
      <w:r w:rsidR="00B64D75" w:rsidRPr="00B64D75">
        <w:rPr>
          <w:rFonts w:ascii="Verdana" w:hAnsi="Verdana" w:cs="Courier"/>
          <w:lang w:val="es-ES_tradnl" w:eastAsia="es-ES"/>
        </w:rPr>
        <w:t>Durante sus aventuras a bordo disfrutarán de videojuegos, películas en 4D, toboganes, deportes, divertidos bailes, disfraces y toda la magia de un fantástico crucero.</w:t>
      </w:r>
      <w:r w:rsidR="00B64D75" w:rsidRPr="00B64D75">
        <w:rPr>
          <w:rFonts w:ascii="Helvetica" w:hAnsi="Helvetica" w:cs="Helvetica"/>
          <w:color w:val="000033"/>
          <w:sz w:val="20"/>
          <w:szCs w:val="20"/>
          <w:shd w:val="clear" w:color="auto" w:fill="FFFFFF"/>
          <w:lang w:val="es-ES"/>
        </w:rPr>
        <w:t> </w:t>
      </w:r>
    </w:p>
    <w:p w14:paraId="4FC74182" w14:textId="0E162CAD" w:rsidR="003622FC" w:rsidRPr="00BA0E20" w:rsidRDefault="001A2D20"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Pr>
          <w:rFonts w:ascii="Verdana" w:hAnsi="Verdana" w:cs="Courier"/>
          <w:lang w:val="es-ES_tradnl" w:eastAsia="es-ES"/>
        </w:rPr>
        <w:lastRenderedPageBreak/>
        <w:t>Los</w:t>
      </w:r>
      <w:r w:rsidR="00DC7A3E">
        <w:rPr>
          <w:rFonts w:ascii="Verdana" w:hAnsi="Verdana" w:cs="Courier"/>
          <w:lang w:val="es-ES_tradnl" w:eastAsia="es-ES"/>
        </w:rPr>
        <w:t xml:space="preserve"> niños</w:t>
      </w:r>
      <w:r w:rsidR="008B20E4">
        <w:rPr>
          <w:rFonts w:ascii="Verdana" w:hAnsi="Verdana" w:cs="Courier"/>
          <w:lang w:val="es-ES_tradnl" w:eastAsia="es-ES"/>
        </w:rPr>
        <w:t xml:space="preserve"> podrán experimentarlo</w:t>
      </w:r>
      <w:r w:rsidR="00EE7C1A">
        <w:rPr>
          <w:rFonts w:ascii="Verdana" w:hAnsi="Verdana" w:cs="Courier"/>
          <w:lang w:val="es-ES_tradnl" w:eastAsia="es-ES"/>
        </w:rPr>
        <w:t xml:space="preserve"> todo</w:t>
      </w:r>
      <w:r w:rsidR="00F1128A" w:rsidRPr="00BA0E20">
        <w:rPr>
          <w:rFonts w:ascii="Verdana" w:hAnsi="Verdana" w:cs="Courier"/>
          <w:lang w:val="es-ES_tradnl" w:eastAsia="es-ES"/>
        </w:rPr>
        <w:t xml:space="preserve"> </w:t>
      </w:r>
      <w:r w:rsidR="006215B1">
        <w:rPr>
          <w:rFonts w:ascii="Verdana" w:hAnsi="Verdana" w:cs="Courier"/>
          <w:lang w:val="es-ES_tradnl" w:eastAsia="es-ES"/>
        </w:rPr>
        <w:t>en primera persona</w:t>
      </w:r>
      <w:r w:rsidR="00F1128A" w:rsidRPr="00BA0E20">
        <w:rPr>
          <w:rFonts w:ascii="Verdana" w:hAnsi="Verdana" w:cs="Courier"/>
          <w:lang w:val="es-ES_tradnl" w:eastAsia="es-ES"/>
        </w:rPr>
        <w:t>, explor</w:t>
      </w:r>
      <w:r w:rsidR="00DB7F43" w:rsidRPr="00BA0E20">
        <w:rPr>
          <w:rFonts w:ascii="Verdana" w:hAnsi="Verdana" w:cs="Courier"/>
          <w:lang w:val="es-ES_tradnl" w:eastAsia="es-ES"/>
        </w:rPr>
        <w:t>ando</w:t>
      </w:r>
      <w:r w:rsidR="00F1128A" w:rsidRPr="00BA0E20">
        <w:rPr>
          <w:rFonts w:ascii="Verdana" w:hAnsi="Verdana" w:cs="Courier"/>
          <w:lang w:val="es-ES_tradnl" w:eastAsia="es-ES"/>
        </w:rPr>
        <w:t xml:space="preserve"> el barco y ju</w:t>
      </w:r>
      <w:r w:rsidR="00DB7F43" w:rsidRPr="00BA0E20">
        <w:rPr>
          <w:rFonts w:ascii="Verdana" w:hAnsi="Verdana" w:cs="Courier"/>
          <w:lang w:val="es-ES_tradnl" w:eastAsia="es-ES"/>
        </w:rPr>
        <w:t>gando como</w:t>
      </w:r>
      <w:r w:rsidR="00893334">
        <w:rPr>
          <w:rFonts w:ascii="Verdana" w:hAnsi="Verdana" w:cs="Courier"/>
          <w:lang w:val="es-ES_tradnl" w:eastAsia="es-ES"/>
        </w:rPr>
        <w:t xml:space="preserve"> lo</w:t>
      </w:r>
      <w:r w:rsidR="008B20E4">
        <w:rPr>
          <w:rFonts w:ascii="Verdana" w:hAnsi="Verdana" w:cs="Courier"/>
          <w:lang w:val="es-ES_tradnl" w:eastAsia="es-ES"/>
        </w:rPr>
        <w:t xml:space="preserve"> hacen</w:t>
      </w:r>
      <w:r w:rsidR="00893334">
        <w:rPr>
          <w:rFonts w:ascii="Verdana" w:hAnsi="Verdana" w:cs="Courier"/>
          <w:lang w:val="es-ES_tradnl" w:eastAsia="es-ES"/>
        </w:rPr>
        <w:t xml:space="preserve"> </w:t>
      </w:r>
      <w:r w:rsidR="008B20E4">
        <w:rPr>
          <w:rFonts w:ascii="Verdana" w:hAnsi="Verdana" w:cs="Courier"/>
          <w:lang w:val="es-ES_tradnl" w:eastAsia="es-ES"/>
        </w:rPr>
        <w:t>las dos protagonistas</w:t>
      </w:r>
      <w:r w:rsidR="00F1128A" w:rsidRPr="00BA0E20">
        <w:rPr>
          <w:rFonts w:ascii="Verdana" w:hAnsi="Verdana" w:cs="Courier"/>
          <w:lang w:val="es-ES_tradnl" w:eastAsia="es-ES"/>
        </w:rPr>
        <w:t xml:space="preserve">. </w:t>
      </w:r>
      <w:r w:rsidR="003622FC" w:rsidRPr="00BA0E20">
        <w:rPr>
          <w:rFonts w:ascii="Verdana" w:hAnsi="Verdana" w:cs="Courier"/>
          <w:lang w:val="es-ES_tradnl" w:eastAsia="es-ES"/>
        </w:rPr>
        <w:t xml:space="preserve">Con un día lleno de </w:t>
      </w:r>
      <w:r w:rsidR="00F1128A" w:rsidRPr="00BA0E20">
        <w:rPr>
          <w:rFonts w:ascii="Verdana" w:hAnsi="Verdana" w:cs="Courier"/>
          <w:lang w:val="es-ES_tradnl" w:eastAsia="es-ES"/>
        </w:rPr>
        <w:t xml:space="preserve">hasta </w:t>
      </w:r>
      <w:r w:rsidR="003622FC" w:rsidRPr="00BA0E20">
        <w:rPr>
          <w:rFonts w:ascii="Verdana" w:hAnsi="Verdana" w:cs="Courier"/>
          <w:lang w:val="es-ES_tradnl" w:eastAsia="es-ES"/>
        </w:rPr>
        <w:t>siete actividades di</w:t>
      </w:r>
      <w:r w:rsidR="00F1128A" w:rsidRPr="00BA0E20">
        <w:rPr>
          <w:rFonts w:ascii="Verdana" w:hAnsi="Verdana" w:cs="Courier"/>
          <w:lang w:val="es-ES_tradnl" w:eastAsia="es-ES"/>
        </w:rPr>
        <w:t>stintas</w:t>
      </w:r>
      <w:r w:rsidR="008B20E4">
        <w:rPr>
          <w:rFonts w:ascii="Verdana" w:hAnsi="Verdana" w:cs="Courier"/>
          <w:lang w:val="es-ES_tradnl" w:eastAsia="es-ES"/>
        </w:rPr>
        <w:t>, los niños aprenderán</w:t>
      </w:r>
      <w:r w:rsidR="003622FC" w:rsidRPr="00BA0E20">
        <w:rPr>
          <w:rFonts w:ascii="Verdana" w:hAnsi="Verdana" w:cs="Courier"/>
          <w:lang w:val="es-ES_tradnl" w:eastAsia="es-ES"/>
        </w:rPr>
        <w:t xml:space="preserve"> la canción </w:t>
      </w:r>
      <w:r w:rsidR="00F1128A" w:rsidRPr="00BA0E20">
        <w:rPr>
          <w:rFonts w:ascii="Verdana" w:hAnsi="Verdana" w:cs="Courier"/>
          <w:lang w:val="es-ES_tradnl" w:eastAsia="es-ES"/>
        </w:rPr>
        <w:t>temática</w:t>
      </w:r>
      <w:r w:rsidR="003622FC" w:rsidRPr="00BA0E20">
        <w:rPr>
          <w:rFonts w:ascii="Verdana" w:hAnsi="Verdana" w:cs="Courier"/>
          <w:lang w:val="es-ES_tradnl" w:eastAsia="es-ES"/>
        </w:rPr>
        <w:t xml:space="preserve"> y </w:t>
      </w:r>
      <w:r w:rsidR="00F1128A" w:rsidRPr="00BA0E20">
        <w:rPr>
          <w:rFonts w:ascii="Verdana" w:hAnsi="Verdana" w:cs="Courier"/>
          <w:lang w:val="es-ES_tradnl" w:eastAsia="es-ES"/>
        </w:rPr>
        <w:t xml:space="preserve">el </w:t>
      </w:r>
      <w:r w:rsidR="003622FC" w:rsidRPr="00BA0E20">
        <w:rPr>
          <w:rFonts w:ascii="Verdana" w:hAnsi="Verdana" w:cs="Courier"/>
          <w:lang w:val="es-ES_tradnl" w:eastAsia="es-ES"/>
        </w:rPr>
        <w:t xml:space="preserve">baile </w:t>
      </w:r>
      <w:r w:rsidR="00F1128A" w:rsidRPr="00BA0E20">
        <w:rPr>
          <w:rFonts w:ascii="Verdana" w:hAnsi="Verdana" w:cs="Courier"/>
          <w:lang w:val="es-ES_tradnl" w:eastAsia="es-ES"/>
        </w:rPr>
        <w:t>de</w:t>
      </w:r>
      <w:r w:rsidR="003622FC" w:rsidRPr="00BA0E20">
        <w:rPr>
          <w:rFonts w:ascii="Verdana" w:hAnsi="Verdana" w:cs="Courier"/>
          <w:lang w:val="es-ES_tradnl" w:eastAsia="es-ES"/>
        </w:rPr>
        <w:t xml:space="preserve"> la serie web, </w:t>
      </w:r>
      <w:r w:rsidR="00EE7C1A">
        <w:rPr>
          <w:rFonts w:ascii="Verdana" w:hAnsi="Verdana" w:cs="Courier"/>
          <w:lang w:val="es-ES_tradnl" w:eastAsia="es-ES"/>
        </w:rPr>
        <w:t xml:space="preserve">podrán </w:t>
      </w:r>
      <w:r w:rsidR="003622FC" w:rsidRPr="00BA0E20">
        <w:rPr>
          <w:rFonts w:ascii="Verdana" w:hAnsi="Verdana" w:cs="Courier"/>
          <w:lang w:val="es-ES_tradnl" w:eastAsia="es-ES"/>
        </w:rPr>
        <w:t xml:space="preserve">participar en un concurso </w:t>
      </w:r>
      <w:r w:rsidR="00F1128A" w:rsidRPr="00BA0E20">
        <w:rPr>
          <w:rFonts w:ascii="Verdana" w:hAnsi="Verdana" w:cs="Courier"/>
          <w:lang w:val="es-ES_tradnl" w:eastAsia="es-ES"/>
        </w:rPr>
        <w:t xml:space="preserve">de </w:t>
      </w:r>
      <w:r w:rsidR="00F1128A" w:rsidRPr="00BA0E20">
        <w:rPr>
          <w:rFonts w:ascii="Verdana" w:hAnsi="Verdana" w:cs="Courier"/>
          <w:i/>
          <w:lang w:val="es-ES_tradnl" w:eastAsia="es-ES"/>
        </w:rPr>
        <w:t>selfies</w:t>
      </w:r>
      <w:r w:rsidR="003622FC" w:rsidRPr="00BA0E20">
        <w:rPr>
          <w:rFonts w:ascii="Verdana" w:hAnsi="Verdana" w:cs="Courier"/>
          <w:lang w:val="es-ES_tradnl" w:eastAsia="es-ES"/>
        </w:rPr>
        <w:t xml:space="preserve"> </w:t>
      </w:r>
      <w:r w:rsidR="008B20E4">
        <w:rPr>
          <w:rFonts w:ascii="Verdana" w:hAnsi="Verdana" w:cs="Courier"/>
          <w:lang w:val="es-ES_tradnl" w:eastAsia="es-ES"/>
        </w:rPr>
        <w:t>disfrazados</w:t>
      </w:r>
      <w:r w:rsidR="0084714D">
        <w:rPr>
          <w:rFonts w:ascii="Verdana" w:hAnsi="Verdana" w:cs="Courier"/>
          <w:lang w:val="es-ES_tradnl" w:eastAsia="es-ES"/>
        </w:rPr>
        <w:t xml:space="preserve"> como los personajes de la historia</w:t>
      </w:r>
      <w:r w:rsidR="003622FC" w:rsidRPr="00BA0E20">
        <w:rPr>
          <w:rFonts w:ascii="Verdana" w:hAnsi="Verdana" w:cs="Courier"/>
          <w:lang w:val="es-ES_tradnl" w:eastAsia="es-ES"/>
        </w:rPr>
        <w:t xml:space="preserve">, así como </w:t>
      </w:r>
      <w:r w:rsidR="00F1128A" w:rsidRPr="00BA0E20">
        <w:rPr>
          <w:rFonts w:ascii="Verdana" w:hAnsi="Verdana" w:cs="Courier"/>
          <w:lang w:val="es-ES_tradnl" w:eastAsia="es-ES"/>
        </w:rPr>
        <w:t>da</w:t>
      </w:r>
      <w:r w:rsidR="00954883">
        <w:rPr>
          <w:rFonts w:ascii="Verdana" w:hAnsi="Verdana" w:cs="Courier"/>
          <w:lang w:val="es-ES_tradnl" w:eastAsia="es-ES"/>
        </w:rPr>
        <w:t>r</w:t>
      </w:r>
      <w:r w:rsidR="00F1128A" w:rsidRPr="00BA0E20">
        <w:rPr>
          <w:rFonts w:ascii="Verdana" w:hAnsi="Verdana" w:cs="Courier"/>
          <w:lang w:val="es-ES_tradnl" w:eastAsia="es-ES"/>
        </w:rPr>
        <w:t xml:space="preserve"> rienda suelta a </w:t>
      </w:r>
      <w:r w:rsidR="00DB7F43" w:rsidRPr="00BA0E20">
        <w:rPr>
          <w:rFonts w:ascii="Verdana" w:hAnsi="Verdana" w:cs="Courier"/>
          <w:lang w:val="es-ES_tradnl" w:eastAsia="es-ES"/>
        </w:rPr>
        <w:t>la</w:t>
      </w:r>
      <w:r w:rsidR="00F1128A" w:rsidRPr="00BA0E20">
        <w:rPr>
          <w:rFonts w:ascii="Verdana" w:hAnsi="Verdana" w:cs="Courier"/>
          <w:lang w:val="es-ES_tradnl" w:eastAsia="es-ES"/>
        </w:rPr>
        <w:t xml:space="preserve"> imaginación escribiendo su propio episodio </w:t>
      </w:r>
      <w:r w:rsidR="00DB7F43" w:rsidRPr="00BA0E20">
        <w:rPr>
          <w:rFonts w:ascii="Verdana" w:hAnsi="Verdana" w:cs="Courier"/>
          <w:lang w:val="es-ES_tradnl" w:eastAsia="es-ES"/>
        </w:rPr>
        <w:t xml:space="preserve">para </w:t>
      </w:r>
      <w:r w:rsidR="00F1128A" w:rsidRPr="00BA0E20">
        <w:rPr>
          <w:rFonts w:ascii="Verdana" w:hAnsi="Verdana" w:cs="Courier"/>
          <w:lang w:val="es-ES_tradnl" w:eastAsia="es-ES"/>
        </w:rPr>
        <w:t xml:space="preserve">continuar la aventura. </w:t>
      </w:r>
    </w:p>
    <w:p w14:paraId="1E75550F" w14:textId="77777777" w:rsidR="004E305C" w:rsidRPr="00BA0E20" w:rsidRDefault="004E305C" w:rsidP="00BA0E20">
      <w:pPr>
        <w:spacing w:after="0" w:line="360" w:lineRule="auto"/>
        <w:jc w:val="both"/>
        <w:rPr>
          <w:rFonts w:ascii="Verdana" w:hAnsi="Verdana"/>
          <w:i/>
          <w:lang w:val="es-ES_tradnl"/>
        </w:rPr>
      </w:pPr>
    </w:p>
    <w:p w14:paraId="4E2211E8" w14:textId="5A043E5A" w:rsidR="00871AC1" w:rsidRDefault="003622F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sidRPr="00BA0E20">
        <w:rPr>
          <w:rFonts w:ascii="Verdana" w:hAnsi="Verdana" w:cs="Courier"/>
          <w:lang w:val="es-ES_tradnl" w:eastAsia="es-ES"/>
        </w:rPr>
        <w:t xml:space="preserve">La serie </w:t>
      </w:r>
      <w:r w:rsidR="00DB7F43" w:rsidRPr="00BA0E20">
        <w:rPr>
          <w:rFonts w:ascii="Verdana" w:hAnsi="Verdana" w:cs="Courier"/>
          <w:lang w:val="es-ES_tradnl" w:eastAsia="es-ES"/>
        </w:rPr>
        <w:t>web</w:t>
      </w:r>
      <w:r w:rsidRPr="00BA0E20">
        <w:rPr>
          <w:rFonts w:ascii="Verdana" w:hAnsi="Verdana" w:cs="Courier"/>
          <w:lang w:val="es-ES_tradnl" w:eastAsia="es-ES"/>
        </w:rPr>
        <w:t xml:space="preserve">, </w:t>
      </w:r>
      <w:r w:rsidR="00871AC1">
        <w:rPr>
          <w:rFonts w:ascii="Verdana" w:hAnsi="Verdana" w:cs="Courier"/>
          <w:lang w:val="es-ES_tradnl" w:eastAsia="es-ES"/>
        </w:rPr>
        <w:t>disponible en la página oficial</w:t>
      </w:r>
      <w:r w:rsidR="00DB7F43" w:rsidRPr="00BA0E20">
        <w:rPr>
          <w:rFonts w:ascii="Verdana" w:hAnsi="Verdana" w:cs="Courier"/>
          <w:lang w:val="es-ES_tradnl" w:eastAsia="es-ES"/>
        </w:rPr>
        <w:t xml:space="preserve"> de </w:t>
      </w:r>
      <w:r w:rsidRPr="00BA0E20">
        <w:rPr>
          <w:rFonts w:ascii="Verdana" w:hAnsi="Verdana" w:cs="Courier"/>
          <w:lang w:val="es-ES_tradnl" w:eastAsia="es-ES"/>
        </w:rPr>
        <w:t xml:space="preserve">MSC Cruceros, </w:t>
      </w:r>
      <w:r w:rsidR="00871AC1">
        <w:rPr>
          <w:rFonts w:ascii="Verdana" w:hAnsi="Verdana" w:cs="Courier"/>
          <w:lang w:val="es-ES_tradnl" w:eastAsia="es-ES"/>
        </w:rPr>
        <w:t xml:space="preserve">contiene en la primera temporada cuatro episodios de tres minutos cada uno. Los niños la </w:t>
      </w:r>
      <w:r w:rsidRPr="00BA0E20">
        <w:rPr>
          <w:rFonts w:ascii="Verdana" w:hAnsi="Verdana" w:cs="Courier"/>
          <w:lang w:val="es-ES_tradnl" w:eastAsia="es-ES"/>
        </w:rPr>
        <w:t xml:space="preserve"> pueden ver</w:t>
      </w:r>
      <w:r w:rsidR="00DB7F43" w:rsidRPr="00BA0E20">
        <w:rPr>
          <w:rFonts w:ascii="Verdana" w:hAnsi="Verdana" w:cs="Courier"/>
          <w:lang w:val="es-ES_tradnl" w:eastAsia="es-ES"/>
        </w:rPr>
        <w:t xml:space="preserve"> </w:t>
      </w:r>
      <w:r w:rsidRPr="00BA0E20">
        <w:rPr>
          <w:rFonts w:ascii="Verdana" w:hAnsi="Verdana" w:cs="Courier"/>
          <w:lang w:val="es-ES_tradnl" w:eastAsia="es-ES"/>
        </w:rPr>
        <w:t xml:space="preserve">antes o </w:t>
      </w:r>
      <w:r w:rsidR="00DB7F43" w:rsidRPr="00BA0E20">
        <w:rPr>
          <w:rFonts w:ascii="Verdana" w:hAnsi="Verdana" w:cs="Courier"/>
          <w:lang w:val="es-ES_tradnl" w:eastAsia="es-ES"/>
        </w:rPr>
        <w:t xml:space="preserve">incluso después de sus vacaciones, </w:t>
      </w:r>
      <w:r w:rsidR="0099104E">
        <w:rPr>
          <w:rFonts w:ascii="Verdana" w:hAnsi="Verdana" w:cs="Courier"/>
          <w:lang w:val="es-ES_tradnl" w:eastAsia="es-ES"/>
        </w:rPr>
        <w:t xml:space="preserve">para </w:t>
      </w:r>
      <w:r w:rsidRPr="00BA0E20">
        <w:rPr>
          <w:rFonts w:ascii="Verdana" w:hAnsi="Verdana" w:cs="Courier"/>
          <w:lang w:val="es-ES_tradnl" w:eastAsia="es-ES"/>
        </w:rPr>
        <w:t>revivir la</w:t>
      </w:r>
      <w:r w:rsidR="00DB7F43" w:rsidRPr="00BA0E20">
        <w:rPr>
          <w:rFonts w:ascii="Verdana" w:hAnsi="Verdana" w:cs="Courier"/>
          <w:lang w:val="es-ES_tradnl" w:eastAsia="es-ES"/>
        </w:rPr>
        <w:t xml:space="preserve"> diversión a bordo. </w:t>
      </w:r>
    </w:p>
    <w:p w14:paraId="3A07627B" w14:textId="77777777" w:rsidR="00871AC1" w:rsidRDefault="00871AC1"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p w14:paraId="72622213" w14:textId="26338A70" w:rsidR="003622FC" w:rsidRPr="00BA0E20" w:rsidRDefault="00871AC1"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sidRPr="00890CF6">
        <w:rPr>
          <w:rFonts w:ascii="Verdana" w:hAnsi="Verdana" w:cs="Courier"/>
          <w:lang w:val="es-ES_tradnl" w:eastAsia="es-ES"/>
        </w:rPr>
        <w:t xml:space="preserve">Para ver la serie, clic </w:t>
      </w:r>
      <w:hyperlink r:id="rId11" w:history="1">
        <w:r w:rsidRPr="00890CF6">
          <w:rPr>
            <w:rStyle w:val="Hipervnculo"/>
            <w:rFonts w:ascii="Verdana" w:hAnsi="Verdana" w:cs="Courier"/>
            <w:lang w:val="es-ES_tradnl" w:eastAsia="es-ES"/>
          </w:rPr>
          <w:t>aquí.</w:t>
        </w:r>
      </w:hyperlink>
      <w:r>
        <w:rPr>
          <w:rFonts w:ascii="Verdana" w:hAnsi="Verdana" w:cs="Courier"/>
          <w:lang w:val="es-ES_tradnl" w:eastAsia="es-ES"/>
        </w:rPr>
        <w:t xml:space="preserve">  </w:t>
      </w:r>
    </w:p>
    <w:p w14:paraId="69B3CA0A" w14:textId="77777777" w:rsidR="003622FC" w:rsidRPr="00BA0E20" w:rsidRDefault="003622F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p w14:paraId="0967E8FF" w14:textId="5400AFE6" w:rsidR="003622FC" w:rsidRDefault="003622FC"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r w:rsidRPr="00BA0E20">
        <w:rPr>
          <w:rFonts w:ascii="Verdana" w:hAnsi="Verdana" w:cs="Courier"/>
          <w:lang w:val="es-ES_tradnl" w:eastAsia="es-ES"/>
        </w:rPr>
        <w:t xml:space="preserve">La nueva oferta de entretenimiento </w:t>
      </w:r>
      <w:r w:rsidR="00DB7F43" w:rsidRPr="00BA0E20">
        <w:rPr>
          <w:rFonts w:ascii="Verdana" w:hAnsi="Verdana" w:cs="Courier"/>
          <w:lang w:val="es-ES_tradnl" w:eastAsia="es-ES"/>
        </w:rPr>
        <w:t xml:space="preserve">ha sido </w:t>
      </w:r>
      <w:r w:rsidRPr="00BA0E20">
        <w:rPr>
          <w:rFonts w:ascii="Verdana" w:hAnsi="Verdana" w:cs="Courier"/>
          <w:lang w:val="es-ES_tradnl" w:eastAsia="es-ES"/>
        </w:rPr>
        <w:t>d</w:t>
      </w:r>
      <w:r w:rsidR="00DB7F43" w:rsidRPr="00BA0E20">
        <w:rPr>
          <w:rFonts w:ascii="Verdana" w:hAnsi="Verdana" w:cs="Courier"/>
          <w:lang w:val="es-ES_tradnl" w:eastAsia="es-ES"/>
        </w:rPr>
        <w:t>iseñada</w:t>
      </w:r>
      <w:r w:rsidRPr="00BA0E20">
        <w:rPr>
          <w:rFonts w:ascii="Verdana" w:hAnsi="Verdana" w:cs="Courier"/>
          <w:lang w:val="es-ES_tradnl" w:eastAsia="es-ES"/>
        </w:rPr>
        <w:t xml:space="preserve"> por el equipo de animación de MSC Cruceros, en cooperación con profesionales del mundo de la televisión y </w:t>
      </w:r>
      <w:r w:rsidR="00871AC1">
        <w:rPr>
          <w:rFonts w:ascii="Verdana" w:hAnsi="Verdana" w:cs="Courier"/>
          <w:lang w:val="es-ES_tradnl" w:eastAsia="es-ES"/>
        </w:rPr>
        <w:t>d</w:t>
      </w:r>
      <w:r w:rsidRPr="00BA0E20">
        <w:rPr>
          <w:rFonts w:ascii="Verdana" w:hAnsi="Verdana" w:cs="Courier"/>
          <w:lang w:val="es-ES_tradnl" w:eastAsia="es-ES"/>
        </w:rPr>
        <w:t>el teatro musical</w:t>
      </w:r>
      <w:r w:rsidR="00871AC1">
        <w:rPr>
          <w:rFonts w:ascii="Verdana" w:hAnsi="Verdana" w:cs="Courier"/>
          <w:lang w:val="es-ES_tradnl" w:eastAsia="es-ES"/>
        </w:rPr>
        <w:t>,</w:t>
      </w:r>
      <w:r w:rsidRPr="00BA0E20">
        <w:rPr>
          <w:rFonts w:ascii="Verdana" w:hAnsi="Verdana" w:cs="Courier"/>
          <w:lang w:val="es-ES_tradnl" w:eastAsia="es-ES"/>
        </w:rPr>
        <w:t xml:space="preserve"> para </w:t>
      </w:r>
      <w:r w:rsidR="00DB7F43" w:rsidRPr="00BA0E20">
        <w:rPr>
          <w:rFonts w:ascii="Verdana" w:hAnsi="Verdana" w:cs="Courier"/>
          <w:lang w:val="es-ES_tradnl" w:eastAsia="es-ES"/>
        </w:rPr>
        <w:t>dar vida a la historia de “Kelly y Kloe”</w:t>
      </w:r>
      <w:r w:rsidRPr="00BA0E20">
        <w:rPr>
          <w:rFonts w:ascii="Verdana" w:hAnsi="Verdana" w:cs="Courier"/>
          <w:lang w:val="es-ES_tradnl" w:eastAsia="es-ES"/>
        </w:rPr>
        <w:t>.</w:t>
      </w:r>
      <w:r w:rsidR="00DB7F43" w:rsidRPr="00BA0E20">
        <w:rPr>
          <w:rFonts w:ascii="Verdana" w:hAnsi="Verdana" w:cs="Courier"/>
          <w:lang w:val="es-ES_tradnl" w:eastAsia="es-ES"/>
        </w:rPr>
        <w:t xml:space="preserve"> </w:t>
      </w:r>
    </w:p>
    <w:p w14:paraId="7E7CE599" w14:textId="77777777" w:rsidR="00890CF6" w:rsidRDefault="00890CF6"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p w14:paraId="26D8B426" w14:textId="77777777" w:rsidR="00890CF6" w:rsidRDefault="00890CF6"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p w14:paraId="2FCE00FA" w14:textId="77777777" w:rsidR="00890CF6" w:rsidRPr="00BA0E20" w:rsidRDefault="00890CF6" w:rsidP="00890CF6">
      <w:pPr>
        <w:spacing w:line="360" w:lineRule="auto"/>
        <w:jc w:val="both"/>
        <w:rPr>
          <w:rFonts w:ascii="Verdana" w:hAnsi="Verdana"/>
          <w:sz w:val="16"/>
          <w:szCs w:val="16"/>
          <w:lang w:val="es-ES_tradnl"/>
        </w:rPr>
      </w:pPr>
      <w:r w:rsidRPr="00BA0E20">
        <w:rPr>
          <w:rFonts w:ascii="Verdana" w:hAnsi="Verdana"/>
          <w:b/>
          <w:i/>
          <w:iCs/>
          <w:sz w:val="16"/>
          <w:szCs w:val="16"/>
          <w:lang w:val="es-ES_tradnl" w:eastAsia="es-ES"/>
        </w:rPr>
        <w:t>Acerca de MSC Cruceros:</w:t>
      </w:r>
    </w:p>
    <w:p w14:paraId="0D084C8B" w14:textId="77777777" w:rsidR="00890CF6" w:rsidRDefault="00A13F38" w:rsidP="00890CF6">
      <w:pPr>
        <w:spacing w:line="360" w:lineRule="auto"/>
        <w:jc w:val="both"/>
        <w:rPr>
          <w:rFonts w:ascii="Verdana" w:hAnsi="Verdana"/>
          <w:i/>
          <w:iCs/>
          <w:sz w:val="16"/>
          <w:szCs w:val="16"/>
          <w:lang w:val="es-ES_tradnl" w:eastAsia="es-ES"/>
        </w:rPr>
      </w:pPr>
      <w:hyperlink r:id="rId12" w:history="1">
        <w:r w:rsidR="00890CF6" w:rsidRPr="00BA0E20">
          <w:rPr>
            <w:rFonts w:ascii="Verdana" w:hAnsi="Verdana"/>
            <w:b/>
            <w:bCs/>
            <w:color w:val="0000FF"/>
            <w:sz w:val="16"/>
            <w:szCs w:val="16"/>
            <w:u w:val="single"/>
            <w:lang w:val="es-ES_tradnl" w:eastAsia="es-ES"/>
          </w:rPr>
          <w:t>MSC Cruceros</w:t>
        </w:r>
      </w:hyperlink>
      <w:r w:rsidR="00890CF6" w:rsidRPr="00BA0E20">
        <w:rPr>
          <w:rFonts w:ascii="Verdana" w:hAnsi="Verdana"/>
          <w:i/>
          <w:iCs/>
          <w:sz w:val="16"/>
          <w:szCs w:val="16"/>
          <w:lang w:val="es-ES_tradnl"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126D1C2F" w14:textId="77777777" w:rsidR="00890CF6" w:rsidRPr="00BA0E20" w:rsidRDefault="00890CF6" w:rsidP="00890CF6">
      <w:pPr>
        <w:spacing w:line="360" w:lineRule="auto"/>
        <w:jc w:val="both"/>
        <w:rPr>
          <w:rFonts w:ascii="Verdana" w:hAnsi="Verdana"/>
          <w:i/>
          <w:iCs/>
          <w:sz w:val="16"/>
          <w:szCs w:val="16"/>
          <w:lang w:val="es-ES_tradnl" w:eastAsia="es-ES"/>
        </w:rPr>
      </w:pPr>
    </w:p>
    <w:p w14:paraId="7EDEE693" w14:textId="77777777" w:rsidR="00890CF6" w:rsidRPr="00BA0E20" w:rsidRDefault="00890CF6" w:rsidP="00890CF6">
      <w:pPr>
        <w:spacing w:line="360" w:lineRule="auto"/>
        <w:jc w:val="both"/>
        <w:rPr>
          <w:rFonts w:ascii="Verdana" w:hAnsi="Verdana"/>
          <w:i/>
          <w:iCs/>
          <w:sz w:val="16"/>
          <w:szCs w:val="16"/>
          <w:lang w:val="es-ES_tradnl" w:eastAsia="es-ES"/>
        </w:rPr>
      </w:pPr>
      <w:r w:rsidRPr="00BA0E20">
        <w:rPr>
          <w:rFonts w:ascii="Verdana" w:hAnsi="Verdana"/>
          <w:i/>
          <w:iCs/>
          <w:sz w:val="16"/>
          <w:szCs w:val="16"/>
          <w:lang w:val="es-ES_tradnl" w:eastAsia="es-ES"/>
        </w:rPr>
        <w:t>@MSCCruises_PR #Medwayoflife</w:t>
      </w:r>
    </w:p>
    <w:tbl>
      <w:tblPr>
        <w:tblpPr w:leftFromText="141" w:rightFromText="141" w:vertAnchor="text" w:horzAnchor="page" w:tblpX="1549" w:tblpY="700"/>
        <w:tblOverlap w:val="never"/>
        <w:tblW w:w="8659" w:type="dxa"/>
        <w:tblLook w:val="01E0" w:firstRow="1" w:lastRow="1" w:firstColumn="1" w:lastColumn="1" w:noHBand="0" w:noVBand="0"/>
      </w:tblPr>
      <w:tblGrid>
        <w:gridCol w:w="4440"/>
        <w:gridCol w:w="4219"/>
      </w:tblGrid>
      <w:tr w:rsidR="00890CF6" w:rsidRPr="00BA0E20" w14:paraId="264263F5" w14:textId="77777777" w:rsidTr="00564CFE">
        <w:trPr>
          <w:trHeight w:val="2080"/>
        </w:trPr>
        <w:tc>
          <w:tcPr>
            <w:tcW w:w="4440" w:type="dxa"/>
          </w:tcPr>
          <w:p w14:paraId="48409BC0" w14:textId="77777777" w:rsidR="00890CF6" w:rsidRPr="00BA0E20" w:rsidRDefault="00890CF6" w:rsidP="00564CFE">
            <w:pPr>
              <w:spacing w:line="360" w:lineRule="auto"/>
              <w:rPr>
                <w:rFonts w:ascii="Verdana" w:hAnsi="Verdana"/>
                <w:b/>
                <w:i/>
                <w:iCs/>
                <w:sz w:val="16"/>
                <w:szCs w:val="16"/>
                <w:lang w:val="es-ES_tradnl" w:eastAsia="es-ES"/>
              </w:rPr>
            </w:pPr>
            <w:r w:rsidRPr="00BA0E20">
              <w:rPr>
                <w:rFonts w:ascii="Verdana" w:hAnsi="Verdana"/>
                <w:b/>
                <w:i/>
                <w:iCs/>
                <w:sz w:val="16"/>
                <w:szCs w:val="16"/>
                <w:lang w:val="es-ES_tradnl" w:eastAsia="es-ES"/>
              </w:rPr>
              <w:t>MSC Cruceros</w:t>
            </w:r>
            <w:r w:rsidRPr="00BA0E20">
              <w:rPr>
                <w:rFonts w:ascii="Verdana" w:hAnsi="Verdana"/>
                <w:b/>
                <w:i/>
                <w:iCs/>
                <w:color w:val="595959"/>
                <w:sz w:val="16"/>
                <w:szCs w:val="16"/>
                <w:lang w:val="es-ES_tradnl" w:eastAsia="es-ES"/>
              </w:rPr>
              <w:br/>
              <w:t>Ana Betancur</w:t>
            </w:r>
            <w:r w:rsidRPr="00BA0E20">
              <w:rPr>
                <w:rFonts w:ascii="Verdana" w:hAnsi="Verdana"/>
                <w:b/>
                <w:i/>
                <w:iCs/>
                <w:sz w:val="16"/>
                <w:szCs w:val="16"/>
                <w:lang w:val="es-ES_tradnl" w:eastAsia="es-ES"/>
              </w:rPr>
              <w:br/>
              <w:t>________________________________</w:t>
            </w:r>
            <w:r w:rsidRPr="00BA0E20">
              <w:rPr>
                <w:rFonts w:ascii="Verdana" w:hAnsi="Verdana"/>
                <w:b/>
                <w:i/>
                <w:iCs/>
                <w:sz w:val="16"/>
                <w:szCs w:val="16"/>
                <w:lang w:val="es-ES_tradnl" w:eastAsia="es-ES"/>
              </w:rPr>
              <w:br/>
            </w:r>
          </w:p>
          <w:p w14:paraId="71A3E273" w14:textId="77777777" w:rsidR="00890CF6" w:rsidRPr="00BA0E20" w:rsidRDefault="00890CF6" w:rsidP="00564CFE">
            <w:pPr>
              <w:spacing w:line="360" w:lineRule="auto"/>
              <w:rPr>
                <w:rFonts w:ascii="Verdana" w:hAnsi="Verdana"/>
                <w:i/>
                <w:iCs/>
                <w:sz w:val="16"/>
                <w:szCs w:val="16"/>
                <w:lang w:val="es-ES_tradnl" w:eastAsia="es-ES"/>
              </w:rPr>
            </w:pPr>
            <w:r w:rsidRPr="00BA0E20">
              <w:rPr>
                <w:rFonts w:ascii="Verdana" w:hAnsi="Verdana"/>
                <w:i/>
                <w:iCs/>
                <w:sz w:val="16"/>
                <w:szCs w:val="16"/>
                <w:lang w:val="es-ES_tradnl" w:eastAsia="es-ES"/>
              </w:rPr>
              <w:t>Tel:</w:t>
            </w:r>
            <w:r w:rsidRPr="00BA0E20">
              <w:rPr>
                <w:rFonts w:ascii="Verdana" w:hAnsi="Verdana"/>
                <w:b/>
                <w:i/>
                <w:iCs/>
                <w:sz w:val="16"/>
                <w:szCs w:val="16"/>
                <w:lang w:val="es-ES_tradnl" w:eastAsia="es-ES"/>
              </w:rPr>
              <w:t xml:space="preserve"> </w:t>
            </w:r>
            <w:r w:rsidRPr="00BA0E20">
              <w:rPr>
                <w:rFonts w:ascii="Verdana" w:hAnsi="Verdana"/>
                <w:i/>
                <w:iCs/>
                <w:sz w:val="16"/>
                <w:szCs w:val="16"/>
                <w:lang w:val="es-ES_tradnl" w:eastAsia="es-ES"/>
              </w:rPr>
              <w:t xml:space="preserve">91 38 21 660  </w:t>
            </w:r>
          </w:p>
          <w:p w14:paraId="37333D7B" w14:textId="77777777" w:rsidR="00890CF6" w:rsidRPr="00BA0E20" w:rsidRDefault="00A13F38" w:rsidP="00564CFE">
            <w:pPr>
              <w:spacing w:line="360" w:lineRule="auto"/>
              <w:rPr>
                <w:rFonts w:ascii="Verdana" w:hAnsi="Verdana"/>
                <w:sz w:val="16"/>
                <w:szCs w:val="16"/>
                <w:lang w:val="es-ES_tradnl"/>
              </w:rPr>
            </w:pPr>
            <w:hyperlink r:id="rId13" w:history="1">
              <w:r w:rsidR="00890CF6" w:rsidRPr="00BA0E20">
                <w:rPr>
                  <w:rFonts w:ascii="Verdana" w:hAnsi="Verdana"/>
                  <w:i/>
                  <w:iCs/>
                  <w:color w:val="0000FF"/>
                  <w:sz w:val="16"/>
                  <w:szCs w:val="16"/>
                  <w:u w:val="single"/>
                  <w:lang w:val="es-ES_tradnl" w:eastAsia="es-ES"/>
                </w:rPr>
                <w:t>ana.betancur@msccruceros.es</w:t>
              </w:r>
            </w:hyperlink>
          </w:p>
        </w:tc>
        <w:tc>
          <w:tcPr>
            <w:tcW w:w="4219" w:type="dxa"/>
          </w:tcPr>
          <w:p w14:paraId="43CA5A25" w14:textId="77777777" w:rsidR="00890CF6" w:rsidRPr="00BA0E20" w:rsidRDefault="00890CF6" w:rsidP="00564CFE">
            <w:pPr>
              <w:spacing w:line="360" w:lineRule="auto"/>
              <w:jc w:val="right"/>
              <w:rPr>
                <w:rFonts w:ascii="Verdana" w:hAnsi="Verdana"/>
                <w:i/>
                <w:iCs/>
                <w:color w:val="000000"/>
                <w:sz w:val="16"/>
                <w:szCs w:val="16"/>
                <w:lang w:val="es-ES_tradnl" w:eastAsia="es-ES"/>
              </w:rPr>
            </w:pPr>
            <w:r w:rsidRPr="00BA0E20">
              <w:rPr>
                <w:rFonts w:ascii="Verdana" w:hAnsi="Verdana"/>
                <w:b/>
                <w:i/>
                <w:iCs/>
                <w:color w:val="000000"/>
                <w:sz w:val="16"/>
                <w:szCs w:val="16"/>
                <w:lang w:val="es-ES_tradnl" w:eastAsia="es-ES"/>
              </w:rPr>
              <w:t xml:space="preserve">SERGAT </w:t>
            </w:r>
            <w:r w:rsidRPr="00BA0E20">
              <w:rPr>
                <w:rFonts w:ascii="Verdana" w:hAnsi="Verdana"/>
                <w:i/>
                <w:iCs/>
                <w:color w:val="000000"/>
                <w:sz w:val="16"/>
                <w:szCs w:val="16"/>
                <w:lang w:val="es-ES_tradnl" w:eastAsia="es-ES"/>
              </w:rPr>
              <w:t>- Agencia de Comunicación</w:t>
            </w:r>
            <w:r w:rsidRPr="00BA0E20">
              <w:rPr>
                <w:rFonts w:ascii="Verdana" w:hAnsi="Verdana"/>
                <w:i/>
                <w:iCs/>
                <w:color w:val="000000"/>
                <w:sz w:val="16"/>
                <w:szCs w:val="16"/>
                <w:lang w:val="es-ES_tradnl" w:eastAsia="es-ES"/>
              </w:rPr>
              <w:br/>
            </w:r>
            <w:r w:rsidRPr="00BA0E20">
              <w:rPr>
                <w:rFonts w:ascii="Verdana" w:hAnsi="Verdana"/>
                <w:b/>
                <w:i/>
                <w:iCs/>
                <w:color w:val="595959"/>
                <w:sz w:val="16"/>
                <w:szCs w:val="16"/>
                <w:lang w:val="es-ES_tradnl" w:eastAsia="es-ES"/>
              </w:rPr>
              <w:t>Raquel Meister</w:t>
            </w:r>
            <w:r w:rsidRPr="00BA0E20">
              <w:rPr>
                <w:rFonts w:ascii="Verdana" w:hAnsi="Verdana"/>
                <w:b/>
                <w:i/>
                <w:iCs/>
                <w:sz w:val="16"/>
                <w:szCs w:val="16"/>
                <w:lang w:val="es-ES_tradnl" w:eastAsia="es-ES"/>
              </w:rPr>
              <w:br/>
              <w:t>____________________________</w:t>
            </w:r>
            <w:r w:rsidRPr="00BA0E20">
              <w:rPr>
                <w:rFonts w:ascii="Verdana" w:hAnsi="Verdana"/>
                <w:b/>
                <w:i/>
                <w:iCs/>
                <w:sz w:val="16"/>
                <w:szCs w:val="16"/>
                <w:lang w:val="es-ES_tradnl" w:eastAsia="es-ES"/>
              </w:rPr>
              <w:br/>
            </w:r>
          </w:p>
          <w:p w14:paraId="44F11BB4" w14:textId="77777777" w:rsidR="00890CF6" w:rsidRPr="00BA0E20" w:rsidRDefault="00890CF6" w:rsidP="00564CFE">
            <w:pPr>
              <w:spacing w:line="360" w:lineRule="auto"/>
              <w:jc w:val="right"/>
              <w:rPr>
                <w:rFonts w:ascii="Verdana" w:hAnsi="Verdana"/>
                <w:i/>
                <w:iCs/>
                <w:sz w:val="16"/>
                <w:szCs w:val="16"/>
                <w:lang w:val="es-ES_tradnl" w:eastAsia="es-ES"/>
              </w:rPr>
            </w:pPr>
            <w:r w:rsidRPr="00BA0E20">
              <w:rPr>
                <w:rFonts w:ascii="Verdana" w:hAnsi="Verdana"/>
                <w:i/>
                <w:iCs/>
                <w:sz w:val="16"/>
                <w:szCs w:val="16"/>
                <w:lang w:val="es-ES_tradnl" w:eastAsia="es-ES"/>
              </w:rPr>
              <w:t>Tel: 93 414 0210</w:t>
            </w:r>
          </w:p>
          <w:p w14:paraId="70C08F32" w14:textId="77777777" w:rsidR="00890CF6" w:rsidRPr="00BA0E20" w:rsidRDefault="00A13F38" w:rsidP="00564CFE">
            <w:pPr>
              <w:spacing w:line="360" w:lineRule="auto"/>
              <w:jc w:val="right"/>
              <w:rPr>
                <w:rFonts w:ascii="Verdana" w:hAnsi="Verdana"/>
                <w:i/>
                <w:iCs/>
                <w:color w:val="0000FF"/>
                <w:sz w:val="16"/>
                <w:szCs w:val="16"/>
                <w:u w:val="single"/>
                <w:lang w:val="es-ES_tradnl" w:eastAsia="es-ES"/>
              </w:rPr>
            </w:pPr>
            <w:hyperlink r:id="rId14" w:history="1">
              <w:r w:rsidR="00890CF6" w:rsidRPr="00BA0E20">
                <w:rPr>
                  <w:rFonts w:ascii="Verdana" w:hAnsi="Verdana"/>
                  <w:i/>
                  <w:iCs/>
                  <w:color w:val="0000FF"/>
                  <w:sz w:val="16"/>
                  <w:szCs w:val="16"/>
                  <w:u w:val="single"/>
                  <w:lang w:val="es-ES_tradnl" w:eastAsia="es-ES"/>
                </w:rPr>
                <w:t>raquel@sergat.com</w:t>
              </w:r>
            </w:hyperlink>
          </w:p>
        </w:tc>
      </w:tr>
    </w:tbl>
    <w:p w14:paraId="5C016BF8" w14:textId="77777777" w:rsidR="00890CF6" w:rsidRPr="00BA0E20" w:rsidRDefault="00890CF6" w:rsidP="00890CF6">
      <w:pPr>
        <w:spacing w:line="360" w:lineRule="auto"/>
        <w:rPr>
          <w:rFonts w:ascii="Verdana" w:hAnsi="Verdana"/>
          <w:i/>
          <w:iCs/>
          <w:sz w:val="16"/>
          <w:szCs w:val="16"/>
          <w:lang w:val="es-ES_tradnl" w:eastAsia="es-ES"/>
        </w:rPr>
      </w:pPr>
      <w:r w:rsidRPr="00BA0E20">
        <w:rPr>
          <w:rFonts w:ascii="Verdana" w:hAnsi="Verdana"/>
          <w:i/>
          <w:iCs/>
          <w:sz w:val="16"/>
          <w:szCs w:val="16"/>
          <w:lang w:val="es-ES_tradnl" w:eastAsia="es-ES"/>
        </w:rPr>
        <w:t>Para más información:</w:t>
      </w:r>
      <w:r w:rsidRPr="00BA0E20">
        <w:rPr>
          <w:rFonts w:ascii="Verdana" w:hAnsi="Verdana"/>
          <w:i/>
          <w:iCs/>
          <w:sz w:val="16"/>
          <w:szCs w:val="16"/>
          <w:lang w:val="es-ES_tradnl" w:eastAsia="es-ES"/>
        </w:rPr>
        <w:br/>
      </w:r>
    </w:p>
    <w:p w14:paraId="3D97EB40" w14:textId="77777777" w:rsidR="00890CF6" w:rsidRPr="00BA0E20" w:rsidRDefault="00890CF6" w:rsidP="00890CF6">
      <w:pPr>
        <w:spacing w:before="100" w:beforeAutospacing="1" w:after="120" w:line="360" w:lineRule="auto"/>
        <w:contextualSpacing/>
        <w:rPr>
          <w:rFonts w:ascii="Verdana" w:hAnsi="Verdana"/>
          <w:i/>
          <w:iCs/>
          <w:sz w:val="16"/>
          <w:szCs w:val="16"/>
          <w:lang w:val="es-ES_tradnl"/>
        </w:rPr>
      </w:pPr>
    </w:p>
    <w:p w14:paraId="0828CE25" w14:textId="77777777" w:rsidR="00890CF6" w:rsidRDefault="00890CF6" w:rsidP="00890CF6">
      <w:pPr>
        <w:spacing w:before="100" w:beforeAutospacing="1" w:after="120" w:line="360" w:lineRule="auto"/>
        <w:contextualSpacing/>
        <w:rPr>
          <w:rFonts w:ascii="Verdana" w:hAnsi="Verdana"/>
          <w:i/>
          <w:iCs/>
          <w:sz w:val="12"/>
          <w:szCs w:val="12"/>
          <w:lang w:val="es-ES_tradnl"/>
        </w:rPr>
      </w:pPr>
    </w:p>
    <w:p w14:paraId="22C01EC8" w14:textId="77777777" w:rsidR="00890CF6" w:rsidRDefault="00890CF6" w:rsidP="00890CF6">
      <w:pPr>
        <w:spacing w:before="100" w:beforeAutospacing="1" w:after="120" w:line="360" w:lineRule="auto"/>
        <w:contextualSpacing/>
        <w:rPr>
          <w:rFonts w:ascii="Verdana" w:hAnsi="Verdana"/>
          <w:i/>
          <w:iCs/>
          <w:sz w:val="12"/>
          <w:szCs w:val="12"/>
          <w:lang w:val="es-ES_tradnl"/>
        </w:rPr>
      </w:pPr>
    </w:p>
    <w:p w14:paraId="3F6992E2" w14:textId="77777777" w:rsidR="00890CF6" w:rsidRDefault="00890CF6" w:rsidP="00890CF6">
      <w:pPr>
        <w:spacing w:before="100" w:beforeAutospacing="1" w:after="120" w:line="360" w:lineRule="auto"/>
        <w:contextualSpacing/>
        <w:rPr>
          <w:rFonts w:ascii="Verdana" w:hAnsi="Verdana"/>
          <w:i/>
          <w:iCs/>
          <w:sz w:val="12"/>
          <w:szCs w:val="12"/>
          <w:lang w:val="es-ES_tradnl"/>
        </w:rPr>
      </w:pPr>
    </w:p>
    <w:p w14:paraId="5034B2BB" w14:textId="77777777" w:rsidR="00890CF6" w:rsidRPr="00BA0E20" w:rsidRDefault="00890CF6" w:rsidP="00890CF6">
      <w:pPr>
        <w:spacing w:before="100" w:beforeAutospacing="1" w:after="120" w:line="360" w:lineRule="auto"/>
        <w:contextualSpacing/>
        <w:rPr>
          <w:rFonts w:ascii="Verdana" w:hAnsi="Verdana"/>
          <w:i/>
          <w:iCs/>
          <w:sz w:val="12"/>
          <w:szCs w:val="12"/>
          <w:lang w:val="es-ES_tradnl"/>
        </w:rPr>
      </w:pPr>
      <w:r w:rsidRPr="00BA0E20">
        <w:rPr>
          <w:rFonts w:ascii="Verdana" w:hAnsi="Verdana"/>
          <w:i/>
          <w:iCs/>
          <w:sz w:val="12"/>
          <w:szCs w:val="12"/>
          <w:lang w:val="es-ES_tradnl"/>
        </w:rPr>
        <w:t>Aviso legal</w:t>
      </w:r>
    </w:p>
    <w:p w14:paraId="10B9867B" w14:textId="77777777" w:rsidR="00890CF6" w:rsidRPr="00BA0E20" w:rsidRDefault="00890CF6" w:rsidP="00890CF6">
      <w:pPr>
        <w:spacing w:before="100" w:beforeAutospacing="1" w:after="120" w:line="360" w:lineRule="auto"/>
        <w:contextualSpacing/>
        <w:jc w:val="both"/>
        <w:rPr>
          <w:rFonts w:ascii="Verdana" w:hAnsi="Verdana"/>
          <w:sz w:val="12"/>
          <w:szCs w:val="12"/>
          <w:lang w:val="es-ES_tradnl"/>
        </w:rPr>
      </w:pPr>
      <w:r w:rsidRPr="00BA0E20">
        <w:rPr>
          <w:rFonts w:ascii="Verdana" w:hAnsi="Verdana"/>
          <w:sz w:val="12"/>
          <w:szCs w:val="12"/>
          <w:lang w:val="es-ES_tradnl"/>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3868C84B" w14:textId="77777777" w:rsidR="00890CF6" w:rsidRPr="00C51C85" w:rsidRDefault="00890CF6" w:rsidP="00890CF6">
      <w:pPr>
        <w:rPr>
          <w:rFonts w:ascii="Verdana" w:hAnsi="Verdana" w:cs="Courier"/>
          <w:lang w:val="es-ES"/>
        </w:rPr>
      </w:pPr>
    </w:p>
    <w:p w14:paraId="18812CF3" w14:textId="77777777" w:rsidR="00890CF6" w:rsidRPr="00BA0E20" w:rsidRDefault="00890CF6" w:rsidP="00B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_tradnl" w:eastAsia="es-ES"/>
        </w:rPr>
      </w:pPr>
    </w:p>
    <w:sectPr w:rsidR="00890CF6" w:rsidRPr="00BA0E20" w:rsidSect="00AE471F">
      <w:headerReference w:type="default" r:id="rId15"/>
      <w:headerReference w:type="first" r:id="rId16"/>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69C2" w14:textId="77777777" w:rsidR="000F1C36" w:rsidRDefault="000F1C36" w:rsidP="004E305C">
      <w:pPr>
        <w:spacing w:after="0" w:line="240" w:lineRule="auto"/>
      </w:pPr>
      <w:r>
        <w:separator/>
      </w:r>
    </w:p>
  </w:endnote>
  <w:endnote w:type="continuationSeparator" w:id="0">
    <w:p w14:paraId="1BDF5B01" w14:textId="77777777" w:rsidR="000F1C36" w:rsidRDefault="000F1C36" w:rsidP="004E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C29D" w14:textId="77777777" w:rsidR="000F1C36" w:rsidRDefault="000F1C36" w:rsidP="004E305C">
      <w:pPr>
        <w:spacing w:after="0" w:line="240" w:lineRule="auto"/>
      </w:pPr>
      <w:r>
        <w:separator/>
      </w:r>
    </w:p>
  </w:footnote>
  <w:footnote w:type="continuationSeparator" w:id="0">
    <w:p w14:paraId="67C12743" w14:textId="77777777" w:rsidR="000F1C36" w:rsidRDefault="000F1C36" w:rsidP="004E3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5549" w14:textId="77777777" w:rsidR="000F1C36" w:rsidRDefault="000F1C36" w:rsidP="004E305C">
    <w:pPr>
      <w:pStyle w:val="Encabezado"/>
      <w:jc w:val="center"/>
    </w:pPr>
  </w:p>
  <w:p w14:paraId="080401A8" w14:textId="1F5CCA20" w:rsidR="000F1C36" w:rsidRPr="00873118" w:rsidRDefault="000F1C36" w:rsidP="00873118">
    <w:pPr>
      <w:pStyle w:val="Encabezado"/>
      <w:rPr>
        <w:b/>
        <w:color w:val="FF0000"/>
      </w:rPr>
    </w:pPr>
  </w:p>
  <w:p w14:paraId="1CC03185" w14:textId="77777777" w:rsidR="000F1C36" w:rsidRPr="005F200E" w:rsidRDefault="000F1C36" w:rsidP="00AA49B5">
    <w:pPr>
      <w:pStyle w:val="Encabezado"/>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A370" w14:textId="79DEA0F7" w:rsidR="000F1C36" w:rsidRDefault="000F1C36" w:rsidP="00AE471F">
    <w:pPr>
      <w:pStyle w:val="Encabezado"/>
      <w:jc w:val="center"/>
    </w:pPr>
  </w:p>
  <w:p w14:paraId="506FDEB2" w14:textId="77777777" w:rsidR="000F1C36" w:rsidRDefault="000F1C36" w:rsidP="00AE471F">
    <w:pPr>
      <w:pStyle w:val="Encabezado"/>
      <w:jc w:val="center"/>
    </w:pPr>
  </w:p>
  <w:p w14:paraId="38F28D54" w14:textId="77777777" w:rsidR="000F1C36" w:rsidRDefault="000F1C36" w:rsidP="00AE471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338"/>
    <w:multiLevelType w:val="hybridMultilevel"/>
    <w:tmpl w:val="66647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5F6BC2"/>
    <w:multiLevelType w:val="hybridMultilevel"/>
    <w:tmpl w:val="A6ACA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5E5A5D"/>
    <w:multiLevelType w:val="hybridMultilevel"/>
    <w:tmpl w:val="662A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2A6758"/>
    <w:multiLevelType w:val="hybridMultilevel"/>
    <w:tmpl w:val="ABA0B1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3005FDD"/>
    <w:multiLevelType w:val="hybridMultilevel"/>
    <w:tmpl w:val="F3EC51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5C"/>
    <w:rsid w:val="00040108"/>
    <w:rsid w:val="00045100"/>
    <w:rsid w:val="0004790A"/>
    <w:rsid w:val="00057E8C"/>
    <w:rsid w:val="00060D50"/>
    <w:rsid w:val="0006107C"/>
    <w:rsid w:val="00062785"/>
    <w:rsid w:val="00063CA0"/>
    <w:rsid w:val="000726B3"/>
    <w:rsid w:val="000A36D1"/>
    <w:rsid w:val="000B2BD7"/>
    <w:rsid w:val="000B5DBF"/>
    <w:rsid w:val="000D62B8"/>
    <w:rsid w:val="000E0AAD"/>
    <w:rsid w:val="000F1C36"/>
    <w:rsid w:val="000F53CB"/>
    <w:rsid w:val="00133E69"/>
    <w:rsid w:val="00144297"/>
    <w:rsid w:val="00147879"/>
    <w:rsid w:val="001478F3"/>
    <w:rsid w:val="00153EE7"/>
    <w:rsid w:val="001639F8"/>
    <w:rsid w:val="00177D65"/>
    <w:rsid w:val="001A2D20"/>
    <w:rsid w:val="001F1D5D"/>
    <w:rsid w:val="00205595"/>
    <w:rsid w:val="0022106B"/>
    <w:rsid w:val="002239EB"/>
    <w:rsid w:val="00233650"/>
    <w:rsid w:val="00244A0C"/>
    <w:rsid w:val="00246A22"/>
    <w:rsid w:val="002613F2"/>
    <w:rsid w:val="002661F5"/>
    <w:rsid w:val="00272093"/>
    <w:rsid w:val="002755AB"/>
    <w:rsid w:val="00305F67"/>
    <w:rsid w:val="00312B91"/>
    <w:rsid w:val="00323A4B"/>
    <w:rsid w:val="003464DB"/>
    <w:rsid w:val="003622FC"/>
    <w:rsid w:val="00373231"/>
    <w:rsid w:val="0039251A"/>
    <w:rsid w:val="0039645A"/>
    <w:rsid w:val="003A0328"/>
    <w:rsid w:val="003D4F30"/>
    <w:rsid w:val="003E5F6C"/>
    <w:rsid w:val="004146FC"/>
    <w:rsid w:val="0043634F"/>
    <w:rsid w:val="00454C0A"/>
    <w:rsid w:val="004616EC"/>
    <w:rsid w:val="00480DBE"/>
    <w:rsid w:val="00482C48"/>
    <w:rsid w:val="0049301F"/>
    <w:rsid w:val="00494071"/>
    <w:rsid w:val="0049614F"/>
    <w:rsid w:val="004A74E5"/>
    <w:rsid w:val="004C30FF"/>
    <w:rsid w:val="004D2851"/>
    <w:rsid w:val="004D4DD3"/>
    <w:rsid w:val="004E305C"/>
    <w:rsid w:val="004E422E"/>
    <w:rsid w:val="00517144"/>
    <w:rsid w:val="00520FCB"/>
    <w:rsid w:val="00527FBB"/>
    <w:rsid w:val="005422BD"/>
    <w:rsid w:val="00557C3E"/>
    <w:rsid w:val="005905C1"/>
    <w:rsid w:val="00591EE4"/>
    <w:rsid w:val="00597148"/>
    <w:rsid w:val="005A2388"/>
    <w:rsid w:val="005A4C76"/>
    <w:rsid w:val="005B2E88"/>
    <w:rsid w:val="005B74BA"/>
    <w:rsid w:val="005C0F40"/>
    <w:rsid w:val="005C1710"/>
    <w:rsid w:val="005E18DA"/>
    <w:rsid w:val="005F200E"/>
    <w:rsid w:val="00600280"/>
    <w:rsid w:val="00604C94"/>
    <w:rsid w:val="006215B1"/>
    <w:rsid w:val="00622F05"/>
    <w:rsid w:val="00632ACF"/>
    <w:rsid w:val="006366C2"/>
    <w:rsid w:val="00657A13"/>
    <w:rsid w:val="006F1DF0"/>
    <w:rsid w:val="00706A3C"/>
    <w:rsid w:val="007308E7"/>
    <w:rsid w:val="00736D2A"/>
    <w:rsid w:val="00736DFB"/>
    <w:rsid w:val="007673A7"/>
    <w:rsid w:val="00770D91"/>
    <w:rsid w:val="007A1F10"/>
    <w:rsid w:val="007A2636"/>
    <w:rsid w:val="007B0F0C"/>
    <w:rsid w:val="007B5282"/>
    <w:rsid w:val="007B6973"/>
    <w:rsid w:val="007B6C14"/>
    <w:rsid w:val="007D4181"/>
    <w:rsid w:val="007F012A"/>
    <w:rsid w:val="007F0608"/>
    <w:rsid w:val="008076DA"/>
    <w:rsid w:val="0081614B"/>
    <w:rsid w:val="0082601A"/>
    <w:rsid w:val="0084714D"/>
    <w:rsid w:val="008701A0"/>
    <w:rsid w:val="00871624"/>
    <w:rsid w:val="00871AC1"/>
    <w:rsid w:val="00873118"/>
    <w:rsid w:val="008803D9"/>
    <w:rsid w:val="00890CF6"/>
    <w:rsid w:val="00893334"/>
    <w:rsid w:val="008B20E4"/>
    <w:rsid w:val="008C21A3"/>
    <w:rsid w:val="008C5CDE"/>
    <w:rsid w:val="008C7E32"/>
    <w:rsid w:val="00917988"/>
    <w:rsid w:val="009221CF"/>
    <w:rsid w:val="0093046C"/>
    <w:rsid w:val="00954883"/>
    <w:rsid w:val="009577B0"/>
    <w:rsid w:val="00964921"/>
    <w:rsid w:val="00966350"/>
    <w:rsid w:val="0099104E"/>
    <w:rsid w:val="009A0370"/>
    <w:rsid w:val="009A413B"/>
    <w:rsid w:val="009A76CB"/>
    <w:rsid w:val="009B691D"/>
    <w:rsid w:val="009C7CA2"/>
    <w:rsid w:val="009E0CC9"/>
    <w:rsid w:val="009E77C9"/>
    <w:rsid w:val="00A066A3"/>
    <w:rsid w:val="00A111FB"/>
    <w:rsid w:val="00A13589"/>
    <w:rsid w:val="00A13F38"/>
    <w:rsid w:val="00A36B63"/>
    <w:rsid w:val="00A65EB5"/>
    <w:rsid w:val="00A66414"/>
    <w:rsid w:val="00A72654"/>
    <w:rsid w:val="00A9521E"/>
    <w:rsid w:val="00AA108E"/>
    <w:rsid w:val="00AA49B5"/>
    <w:rsid w:val="00AB60B2"/>
    <w:rsid w:val="00AD1648"/>
    <w:rsid w:val="00AE471F"/>
    <w:rsid w:val="00AF3CD9"/>
    <w:rsid w:val="00AF58C1"/>
    <w:rsid w:val="00B01DD7"/>
    <w:rsid w:val="00B17E0B"/>
    <w:rsid w:val="00B36955"/>
    <w:rsid w:val="00B434D1"/>
    <w:rsid w:val="00B64D75"/>
    <w:rsid w:val="00B74975"/>
    <w:rsid w:val="00B86DC8"/>
    <w:rsid w:val="00B90DE6"/>
    <w:rsid w:val="00B92984"/>
    <w:rsid w:val="00B94DBB"/>
    <w:rsid w:val="00BA0E20"/>
    <w:rsid w:val="00BA2C4D"/>
    <w:rsid w:val="00BA3796"/>
    <w:rsid w:val="00BE7498"/>
    <w:rsid w:val="00BF3F33"/>
    <w:rsid w:val="00C25A73"/>
    <w:rsid w:val="00C26DDD"/>
    <w:rsid w:val="00C34A7F"/>
    <w:rsid w:val="00C353D7"/>
    <w:rsid w:val="00C435D4"/>
    <w:rsid w:val="00C43ACD"/>
    <w:rsid w:val="00CA3B2A"/>
    <w:rsid w:val="00CB1F9D"/>
    <w:rsid w:val="00CB4C4E"/>
    <w:rsid w:val="00CC4033"/>
    <w:rsid w:val="00CD3E7A"/>
    <w:rsid w:val="00CF7FBB"/>
    <w:rsid w:val="00D00DD0"/>
    <w:rsid w:val="00D05DAC"/>
    <w:rsid w:val="00D16F07"/>
    <w:rsid w:val="00D26DC8"/>
    <w:rsid w:val="00D77A4D"/>
    <w:rsid w:val="00D81BB3"/>
    <w:rsid w:val="00D87BC7"/>
    <w:rsid w:val="00DB7F43"/>
    <w:rsid w:val="00DC7A3E"/>
    <w:rsid w:val="00E11623"/>
    <w:rsid w:val="00E15AB0"/>
    <w:rsid w:val="00E16650"/>
    <w:rsid w:val="00E31EDD"/>
    <w:rsid w:val="00E40D66"/>
    <w:rsid w:val="00E4756A"/>
    <w:rsid w:val="00E56A98"/>
    <w:rsid w:val="00E64DD6"/>
    <w:rsid w:val="00E91EF7"/>
    <w:rsid w:val="00E960B7"/>
    <w:rsid w:val="00EA30F6"/>
    <w:rsid w:val="00EA3F08"/>
    <w:rsid w:val="00EC3A1A"/>
    <w:rsid w:val="00EC5199"/>
    <w:rsid w:val="00ED2159"/>
    <w:rsid w:val="00ED316C"/>
    <w:rsid w:val="00ED3632"/>
    <w:rsid w:val="00ED6163"/>
    <w:rsid w:val="00EE6E70"/>
    <w:rsid w:val="00EE7C1A"/>
    <w:rsid w:val="00F1128A"/>
    <w:rsid w:val="00F1193C"/>
    <w:rsid w:val="00F46E40"/>
    <w:rsid w:val="00F77295"/>
    <w:rsid w:val="00FB60CA"/>
    <w:rsid w:val="00FD21BB"/>
    <w:rsid w:val="00FD5B78"/>
    <w:rsid w:val="00FD7798"/>
    <w:rsid w:val="00FE2DF3"/>
    <w:rsid w:val="00FE3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CFF8D"/>
  <w15:docId w15:val="{8614871D-5D66-424A-9819-020EAB7C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05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305C"/>
  </w:style>
  <w:style w:type="paragraph" w:styleId="Piedepgina">
    <w:name w:val="footer"/>
    <w:basedOn w:val="Normal"/>
    <w:link w:val="PiedepginaCar"/>
    <w:uiPriority w:val="99"/>
    <w:unhideWhenUsed/>
    <w:rsid w:val="004E305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305C"/>
  </w:style>
  <w:style w:type="paragraph" w:styleId="Prrafodelista">
    <w:name w:val="List Paragraph"/>
    <w:basedOn w:val="Normal"/>
    <w:uiPriority w:val="34"/>
    <w:qFormat/>
    <w:rsid w:val="00D00DD0"/>
    <w:pPr>
      <w:ind w:left="720"/>
      <w:contextualSpacing/>
    </w:pPr>
  </w:style>
  <w:style w:type="character" w:styleId="Refdecomentario">
    <w:name w:val="annotation reference"/>
    <w:basedOn w:val="Fuentedeprrafopredeter"/>
    <w:uiPriority w:val="99"/>
    <w:semiHidden/>
    <w:unhideWhenUsed/>
    <w:rsid w:val="00D00DD0"/>
    <w:rPr>
      <w:sz w:val="16"/>
      <w:szCs w:val="16"/>
    </w:rPr>
  </w:style>
  <w:style w:type="paragraph" w:styleId="Textocomentario">
    <w:name w:val="annotation text"/>
    <w:basedOn w:val="Normal"/>
    <w:link w:val="TextocomentarioCar"/>
    <w:uiPriority w:val="99"/>
    <w:semiHidden/>
    <w:unhideWhenUsed/>
    <w:rsid w:val="00D00D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0DD0"/>
    <w:rPr>
      <w:sz w:val="20"/>
      <w:szCs w:val="20"/>
    </w:rPr>
  </w:style>
  <w:style w:type="paragraph" w:styleId="Textodeglobo">
    <w:name w:val="Balloon Text"/>
    <w:basedOn w:val="Normal"/>
    <w:link w:val="TextodegloboCar"/>
    <w:uiPriority w:val="99"/>
    <w:semiHidden/>
    <w:unhideWhenUsed/>
    <w:rsid w:val="00D00D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DD0"/>
    <w:rPr>
      <w:rFonts w:ascii="Segoe UI" w:hAnsi="Segoe UI" w:cs="Segoe UI"/>
      <w:sz w:val="18"/>
      <w:szCs w:val="18"/>
    </w:rPr>
  </w:style>
  <w:style w:type="paragraph" w:styleId="Sinespaciado">
    <w:name w:val="No Spacing"/>
    <w:uiPriority w:val="1"/>
    <w:qFormat/>
    <w:rsid w:val="007D4181"/>
    <w:pPr>
      <w:spacing w:after="0" w:line="240" w:lineRule="auto"/>
    </w:pPr>
  </w:style>
  <w:style w:type="paragraph" w:styleId="NormalWeb">
    <w:name w:val="Normal (Web)"/>
    <w:basedOn w:val="Normal"/>
    <w:uiPriority w:val="99"/>
    <w:unhideWhenUsed/>
    <w:rsid w:val="00BA2C4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Asuntodelcomentario">
    <w:name w:val="annotation subject"/>
    <w:basedOn w:val="Textocomentario"/>
    <w:next w:val="Textocomentario"/>
    <w:link w:val="AsuntodelcomentarioCar"/>
    <w:uiPriority w:val="99"/>
    <w:semiHidden/>
    <w:unhideWhenUsed/>
    <w:rsid w:val="00323A4B"/>
    <w:rPr>
      <w:b/>
      <w:bCs/>
    </w:rPr>
  </w:style>
  <w:style w:type="character" w:customStyle="1" w:styleId="AsuntodelcomentarioCar">
    <w:name w:val="Asunto del comentario Car"/>
    <w:basedOn w:val="TextocomentarioCar"/>
    <w:link w:val="Asuntodelcomentario"/>
    <w:uiPriority w:val="99"/>
    <w:semiHidden/>
    <w:rsid w:val="00323A4B"/>
    <w:rPr>
      <w:b/>
      <w:bCs/>
      <w:sz w:val="20"/>
      <w:szCs w:val="20"/>
    </w:rPr>
  </w:style>
  <w:style w:type="character" w:styleId="Hipervnculo">
    <w:name w:val="Hyperlink"/>
    <w:basedOn w:val="Fuentedeprrafopredeter"/>
    <w:uiPriority w:val="99"/>
    <w:unhideWhenUsed/>
    <w:rsid w:val="00045100"/>
    <w:rPr>
      <w:color w:val="0563C1" w:themeColor="hyperlink"/>
      <w:u w:val="single"/>
    </w:rPr>
  </w:style>
  <w:style w:type="paragraph" w:styleId="HTMLconformatoprevio">
    <w:name w:val="HTML Preformatted"/>
    <w:basedOn w:val="Normal"/>
    <w:link w:val="HTMLconformatoprevioCar"/>
    <w:uiPriority w:val="99"/>
    <w:semiHidden/>
    <w:unhideWhenUsed/>
    <w:rsid w:val="005A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A2388"/>
    <w:rPr>
      <w:rFonts w:ascii="Courier" w:hAnsi="Courier" w:cs="Courier"/>
      <w:sz w:val="20"/>
      <w:szCs w:val="20"/>
      <w:lang w:val="es-ES" w:eastAsia="es-ES"/>
    </w:rPr>
  </w:style>
  <w:style w:type="table" w:styleId="Tablaconcuadrcula">
    <w:name w:val="Table Grid"/>
    <w:basedOn w:val="Tablanormal"/>
    <w:uiPriority w:val="59"/>
    <w:rsid w:val="00E56A98"/>
    <w:pPr>
      <w:spacing w:after="0" w:line="240" w:lineRule="auto"/>
    </w:pPr>
    <w:rPr>
      <w:rFonts w:eastAsiaTheme="minorEastAsia"/>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E0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2395">
      <w:bodyDiv w:val="1"/>
      <w:marLeft w:val="0"/>
      <w:marRight w:val="0"/>
      <w:marTop w:val="0"/>
      <w:marBottom w:val="0"/>
      <w:divBdr>
        <w:top w:val="none" w:sz="0" w:space="0" w:color="auto"/>
        <w:left w:val="none" w:sz="0" w:space="0" w:color="auto"/>
        <w:bottom w:val="none" w:sz="0" w:space="0" w:color="auto"/>
        <w:right w:val="none" w:sz="0" w:space="0" w:color="auto"/>
      </w:divBdr>
    </w:div>
    <w:div w:id="127012773">
      <w:bodyDiv w:val="1"/>
      <w:marLeft w:val="0"/>
      <w:marRight w:val="0"/>
      <w:marTop w:val="0"/>
      <w:marBottom w:val="0"/>
      <w:divBdr>
        <w:top w:val="none" w:sz="0" w:space="0" w:color="auto"/>
        <w:left w:val="none" w:sz="0" w:space="0" w:color="auto"/>
        <w:bottom w:val="none" w:sz="0" w:space="0" w:color="auto"/>
        <w:right w:val="none" w:sz="0" w:space="0" w:color="auto"/>
      </w:divBdr>
    </w:div>
    <w:div w:id="163591836">
      <w:bodyDiv w:val="1"/>
      <w:marLeft w:val="0"/>
      <w:marRight w:val="0"/>
      <w:marTop w:val="0"/>
      <w:marBottom w:val="0"/>
      <w:divBdr>
        <w:top w:val="none" w:sz="0" w:space="0" w:color="auto"/>
        <w:left w:val="none" w:sz="0" w:space="0" w:color="auto"/>
        <w:bottom w:val="none" w:sz="0" w:space="0" w:color="auto"/>
        <w:right w:val="none" w:sz="0" w:space="0" w:color="auto"/>
      </w:divBdr>
    </w:div>
    <w:div w:id="543908643">
      <w:bodyDiv w:val="1"/>
      <w:marLeft w:val="0"/>
      <w:marRight w:val="0"/>
      <w:marTop w:val="0"/>
      <w:marBottom w:val="0"/>
      <w:divBdr>
        <w:top w:val="none" w:sz="0" w:space="0" w:color="auto"/>
        <w:left w:val="none" w:sz="0" w:space="0" w:color="auto"/>
        <w:bottom w:val="none" w:sz="0" w:space="0" w:color="auto"/>
        <w:right w:val="none" w:sz="0" w:space="0" w:color="auto"/>
      </w:divBdr>
    </w:div>
    <w:div w:id="648168833">
      <w:bodyDiv w:val="1"/>
      <w:marLeft w:val="0"/>
      <w:marRight w:val="0"/>
      <w:marTop w:val="0"/>
      <w:marBottom w:val="0"/>
      <w:divBdr>
        <w:top w:val="none" w:sz="0" w:space="0" w:color="auto"/>
        <w:left w:val="none" w:sz="0" w:space="0" w:color="auto"/>
        <w:bottom w:val="none" w:sz="0" w:space="0" w:color="auto"/>
        <w:right w:val="none" w:sz="0" w:space="0" w:color="auto"/>
      </w:divBdr>
    </w:div>
    <w:div w:id="966008551">
      <w:bodyDiv w:val="1"/>
      <w:marLeft w:val="0"/>
      <w:marRight w:val="0"/>
      <w:marTop w:val="0"/>
      <w:marBottom w:val="0"/>
      <w:divBdr>
        <w:top w:val="none" w:sz="0" w:space="0" w:color="auto"/>
        <w:left w:val="none" w:sz="0" w:space="0" w:color="auto"/>
        <w:bottom w:val="none" w:sz="0" w:space="0" w:color="auto"/>
        <w:right w:val="none" w:sz="0" w:space="0" w:color="auto"/>
      </w:divBdr>
    </w:div>
    <w:div w:id="1380202526">
      <w:bodyDiv w:val="1"/>
      <w:marLeft w:val="0"/>
      <w:marRight w:val="0"/>
      <w:marTop w:val="0"/>
      <w:marBottom w:val="0"/>
      <w:divBdr>
        <w:top w:val="none" w:sz="0" w:space="0" w:color="auto"/>
        <w:left w:val="none" w:sz="0" w:space="0" w:color="auto"/>
        <w:bottom w:val="none" w:sz="0" w:space="0" w:color="auto"/>
        <w:right w:val="none" w:sz="0" w:space="0" w:color="auto"/>
      </w:divBdr>
    </w:div>
    <w:div w:id="1558321129">
      <w:bodyDiv w:val="1"/>
      <w:marLeft w:val="0"/>
      <w:marRight w:val="0"/>
      <w:marTop w:val="0"/>
      <w:marBottom w:val="0"/>
      <w:divBdr>
        <w:top w:val="none" w:sz="0" w:space="0" w:color="auto"/>
        <w:left w:val="none" w:sz="0" w:space="0" w:color="auto"/>
        <w:bottom w:val="none" w:sz="0" w:space="0" w:color="auto"/>
        <w:right w:val="none" w:sz="0" w:space="0" w:color="auto"/>
      </w:divBdr>
    </w:div>
    <w:div w:id="1596089595">
      <w:bodyDiv w:val="1"/>
      <w:marLeft w:val="0"/>
      <w:marRight w:val="0"/>
      <w:marTop w:val="0"/>
      <w:marBottom w:val="0"/>
      <w:divBdr>
        <w:top w:val="none" w:sz="0" w:space="0" w:color="auto"/>
        <w:left w:val="none" w:sz="0" w:space="0" w:color="auto"/>
        <w:bottom w:val="none" w:sz="0" w:space="0" w:color="auto"/>
        <w:right w:val="none" w:sz="0" w:space="0" w:color="auto"/>
      </w:divBdr>
    </w:div>
    <w:div w:id="1887569797">
      <w:bodyDiv w:val="1"/>
      <w:marLeft w:val="0"/>
      <w:marRight w:val="0"/>
      <w:marTop w:val="0"/>
      <w:marBottom w:val="0"/>
      <w:divBdr>
        <w:top w:val="none" w:sz="0" w:space="0" w:color="auto"/>
        <w:left w:val="none" w:sz="0" w:space="0" w:color="auto"/>
        <w:bottom w:val="none" w:sz="0" w:space="0" w:color="auto"/>
        <w:right w:val="none" w:sz="0" w:space="0" w:color="auto"/>
      </w:divBdr>
    </w:div>
    <w:div w:id="2007592300">
      <w:bodyDiv w:val="1"/>
      <w:marLeft w:val="0"/>
      <w:marRight w:val="0"/>
      <w:marTop w:val="0"/>
      <w:marBottom w:val="0"/>
      <w:divBdr>
        <w:top w:val="none" w:sz="0" w:space="0" w:color="auto"/>
        <w:left w:val="none" w:sz="0" w:space="0" w:color="auto"/>
        <w:bottom w:val="none" w:sz="0" w:space="0" w:color="auto"/>
        <w:right w:val="none" w:sz="0" w:space="0" w:color="auto"/>
      </w:divBdr>
    </w:div>
    <w:div w:id="2076657581">
      <w:bodyDiv w:val="1"/>
      <w:marLeft w:val="0"/>
      <w:marRight w:val="0"/>
      <w:marTop w:val="0"/>
      <w:marBottom w:val="0"/>
      <w:divBdr>
        <w:top w:val="none" w:sz="0" w:space="0" w:color="auto"/>
        <w:left w:val="none" w:sz="0" w:space="0" w:color="auto"/>
        <w:bottom w:val="none" w:sz="0" w:space="0" w:color="auto"/>
        <w:right w:val="none" w:sz="0" w:space="0" w:color="auto"/>
      </w:divBdr>
      <w:divsChild>
        <w:div w:id="696780673">
          <w:marLeft w:val="0"/>
          <w:marRight w:val="0"/>
          <w:marTop w:val="0"/>
          <w:marBottom w:val="0"/>
          <w:divBdr>
            <w:top w:val="none" w:sz="0" w:space="0" w:color="auto"/>
            <w:left w:val="none" w:sz="0" w:space="0" w:color="auto"/>
            <w:bottom w:val="none" w:sz="0" w:space="0" w:color="auto"/>
            <w:right w:val="none" w:sz="0" w:space="0" w:color="auto"/>
          </w:divBdr>
          <w:divsChild>
            <w:div w:id="1476099789">
              <w:marLeft w:val="0"/>
              <w:marRight w:val="0"/>
              <w:marTop w:val="0"/>
              <w:marBottom w:val="0"/>
              <w:divBdr>
                <w:top w:val="none" w:sz="0" w:space="0" w:color="auto"/>
                <w:left w:val="none" w:sz="0" w:space="0" w:color="auto"/>
                <w:bottom w:val="none" w:sz="0" w:space="0" w:color="auto"/>
                <w:right w:val="none" w:sz="0" w:space="0" w:color="auto"/>
              </w:divBdr>
              <w:divsChild>
                <w:div w:id="21461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a.betancur@msccrucero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ccruceros.es/es_es/inicio.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cruceros.es/es-es/MSC/Webseries-KellyKloe-Onboard.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sccruceros.es/es-es/Barcos-De-Crucero/Flota.aspx" TargetMode="External"/><Relationship Id="rId4" Type="http://schemas.openxmlformats.org/officeDocument/2006/relationships/settings" Target="settings.xml"/><Relationship Id="rId9" Type="http://schemas.openxmlformats.org/officeDocument/2006/relationships/hyperlink" Target="https://www.msccruceros.es/es-es/Informacion-Crucero/Familia.aspx" TargetMode="External"/><Relationship Id="rId14" Type="http://schemas.openxmlformats.org/officeDocument/2006/relationships/hyperlink" Target="mailto:fina@serg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04C4-B276-4B71-9AC2-AEC5BB0D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Segat</dc:creator>
  <cp:keywords/>
  <dc:description/>
  <cp:lastModifiedBy>Betancur Ana</cp:lastModifiedBy>
  <cp:revision>2</cp:revision>
  <cp:lastPrinted>2016-09-27T09:52:00Z</cp:lastPrinted>
  <dcterms:created xsi:type="dcterms:W3CDTF">2016-12-29T11:51:00Z</dcterms:created>
  <dcterms:modified xsi:type="dcterms:W3CDTF">2016-12-29T11:51:00Z</dcterms:modified>
  <cp:category/>
</cp:coreProperties>
</file>