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23585" w14:textId="4CEC7838" w:rsidR="00097664" w:rsidRDefault="00097664" w:rsidP="00097664">
      <w:pPr>
        <w:tabs>
          <w:tab w:val="left" w:pos="1100"/>
        </w:tabs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824B4B">
        <w:rPr>
          <w:noProof/>
          <w:highlight w:val="yellow"/>
          <w:lang w:val="es-ES" w:eastAsia="es-ES"/>
        </w:rPr>
        <w:drawing>
          <wp:anchor distT="0" distB="0" distL="114300" distR="114300" simplePos="0" relativeHeight="251659776" behindDoc="0" locked="0" layoutInCell="1" allowOverlap="1" wp14:anchorId="07257D3C" wp14:editId="19B1DCD0">
            <wp:simplePos x="0" y="0"/>
            <wp:positionH relativeFrom="column">
              <wp:posOffset>133350</wp:posOffset>
            </wp:positionH>
            <wp:positionV relativeFrom="paragraph">
              <wp:posOffset>-1270</wp:posOffset>
            </wp:positionV>
            <wp:extent cx="6365875" cy="1485900"/>
            <wp:effectExtent l="0" t="0" r="9525" b="1270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c crucer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58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0FBEC" w14:textId="3D7B2881" w:rsidR="00F625D7" w:rsidRPr="00097664" w:rsidRDefault="00E4143D" w:rsidP="00097664">
      <w:pPr>
        <w:tabs>
          <w:tab w:val="left" w:pos="1100"/>
        </w:tabs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MSC CRUCEROS LANZA LA NUEVA “EXPERIENCIA WELLNESS” EN </w:t>
      </w:r>
      <w:r w:rsidR="009C780E">
        <w:rPr>
          <w:rFonts w:ascii="Verdana" w:hAnsi="Verdana"/>
          <w:b/>
          <w:sz w:val="28"/>
          <w:szCs w:val="28"/>
        </w:rPr>
        <w:t>COLABORACIÓN CON TECHNOGYM</w:t>
      </w:r>
    </w:p>
    <w:p w14:paraId="5E8FD7F5" w14:textId="77777777" w:rsidR="00E4143D" w:rsidRPr="00E4143D" w:rsidRDefault="00E4143D" w:rsidP="00E4143D">
      <w:pPr>
        <w:pStyle w:val="Sinespaciado"/>
        <w:jc w:val="both"/>
        <w:rPr>
          <w:rFonts w:asciiTheme="majorHAnsi" w:hAnsiTheme="majorHAnsi"/>
          <w:b/>
          <w:sz w:val="32"/>
          <w:szCs w:val="32"/>
        </w:rPr>
      </w:pPr>
    </w:p>
    <w:p w14:paraId="2829C4C4" w14:textId="2E09FD4D" w:rsidR="00F625D7" w:rsidRDefault="00E4143D" w:rsidP="00E4143D">
      <w:pPr>
        <w:pStyle w:val="Sinespaciado"/>
        <w:jc w:val="both"/>
        <w:rPr>
          <w:rFonts w:ascii="Verdana" w:hAnsi="Verdana"/>
        </w:rPr>
      </w:pPr>
      <w:r>
        <w:rPr>
          <w:rFonts w:ascii="Verdana" w:hAnsi="Verdana"/>
        </w:rPr>
        <w:t>La experiencia, diseñada a medida, es la primera en la industria y estará disponible, en exclusiva</w:t>
      </w:r>
      <w:r w:rsidR="009C780E">
        <w:rPr>
          <w:rFonts w:ascii="Verdana" w:hAnsi="Verdana"/>
        </w:rPr>
        <w:t xml:space="preserve"> para los clientes de MSC Cruceros como respuesta a la creciente demanda de viajes de bienestar. </w:t>
      </w:r>
    </w:p>
    <w:p w14:paraId="2A02BE2D" w14:textId="77777777" w:rsidR="00E4143D" w:rsidRDefault="00E4143D" w:rsidP="00E4143D">
      <w:pPr>
        <w:pStyle w:val="Sinespaciado"/>
        <w:jc w:val="center"/>
        <w:rPr>
          <w:rFonts w:ascii="Verdana" w:hAnsi="Verdana"/>
          <w:b/>
          <w:sz w:val="22"/>
          <w:szCs w:val="22"/>
        </w:rPr>
      </w:pPr>
    </w:p>
    <w:p w14:paraId="6127C73A" w14:textId="3738F746" w:rsidR="00A72AC0" w:rsidRDefault="00E4143D" w:rsidP="00157286">
      <w:pPr>
        <w:spacing w:after="240"/>
        <w:jc w:val="both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Madrid</w:t>
      </w:r>
      <w:r w:rsidR="00A72AC0" w:rsidRPr="00CC21F5">
        <w:rPr>
          <w:rFonts w:ascii="Verdana" w:hAnsi="Verdana"/>
          <w:b/>
          <w:sz w:val="22"/>
          <w:szCs w:val="22"/>
        </w:rPr>
        <w:t xml:space="preserve">, 3 de marzo de 2016- </w:t>
      </w:r>
      <w:hyperlink r:id="rId8" w:history="1">
        <w:r w:rsidR="00CC21F5" w:rsidRPr="005617C4">
          <w:rPr>
            <w:rStyle w:val="Hipervnculo"/>
            <w:rFonts w:ascii="Verdana" w:hAnsi="Verdana"/>
            <w:sz w:val="22"/>
            <w:szCs w:val="22"/>
          </w:rPr>
          <w:t>MSC Cruceros</w:t>
        </w:r>
      </w:hyperlink>
      <w:r w:rsidR="00CC21F5" w:rsidRPr="00CC21F5">
        <w:rPr>
          <w:rFonts w:ascii="Verdana" w:hAnsi="Verdana"/>
          <w:sz w:val="22"/>
          <w:szCs w:val="22"/>
        </w:rPr>
        <w:t xml:space="preserve">, </w:t>
      </w:r>
      <w:r w:rsidR="00CC21F5" w:rsidRPr="00CC21F5">
        <w:rPr>
          <w:rFonts w:ascii="Verdana" w:eastAsia="Times New Roman" w:hAnsi="Verdana" w:cs="Times New Roman"/>
          <w:sz w:val="22"/>
          <w:szCs w:val="22"/>
        </w:rPr>
        <w:t>la mayor línea de cruceros de propiedad privada del mundo y líder en el mercado de Europa, América del Sur y Sudáfrica</w:t>
      </w:r>
      <w:r w:rsidR="0035365A">
        <w:rPr>
          <w:rFonts w:ascii="Verdana" w:eastAsia="Times New Roman" w:hAnsi="Verdana" w:cs="Times New Roman"/>
          <w:sz w:val="22"/>
          <w:szCs w:val="22"/>
        </w:rPr>
        <w:t>, creará</w:t>
      </w:r>
      <w:r w:rsidR="004F61A5">
        <w:rPr>
          <w:rFonts w:ascii="Verdana" w:eastAsia="Times New Roman" w:hAnsi="Verdana" w:cs="Times New Roman"/>
          <w:sz w:val="22"/>
          <w:szCs w:val="22"/>
        </w:rPr>
        <w:t xml:space="preserve"> junto a Technogym</w:t>
      </w:r>
      <w:r w:rsidR="0035365A">
        <w:rPr>
          <w:rFonts w:ascii="Verdana" w:eastAsia="Times New Roman" w:hAnsi="Verdana" w:cs="Times New Roman"/>
          <w:sz w:val="22"/>
          <w:szCs w:val="22"/>
        </w:rPr>
        <w:t xml:space="preserve"> una experiencia exclusiva para satisfacer la creciente demanda de viajes de bienestar entre sus cruceristas. </w:t>
      </w:r>
    </w:p>
    <w:p w14:paraId="49071E99" w14:textId="75F489BA" w:rsidR="00937445" w:rsidRDefault="00937445" w:rsidP="00157286">
      <w:pPr>
        <w:spacing w:after="240"/>
        <w:jc w:val="both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La nueva propuesta</w:t>
      </w:r>
      <w:r w:rsidR="004E3554">
        <w:rPr>
          <w:rFonts w:ascii="Verdana" w:eastAsia="Times New Roman" w:hAnsi="Verdana" w:cs="Times New Roman"/>
          <w:sz w:val="22"/>
          <w:szCs w:val="22"/>
        </w:rPr>
        <w:t xml:space="preserve">, </w:t>
      </w:r>
      <w:r w:rsidR="006B7051">
        <w:rPr>
          <w:rFonts w:ascii="Verdana" w:eastAsia="Times New Roman" w:hAnsi="Verdana" w:cs="Times New Roman"/>
          <w:sz w:val="22"/>
          <w:szCs w:val="22"/>
        </w:rPr>
        <w:t xml:space="preserve">en exclusiva </w:t>
      </w:r>
      <w:r w:rsidR="004E3554">
        <w:rPr>
          <w:rFonts w:ascii="Verdana" w:eastAsia="Times New Roman" w:hAnsi="Verdana" w:cs="Times New Roman"/>
          <w:sz w:val="22"/>
          <w:szCs w:val="22"/>
        </w:rPr>
        <w:t>a bordo de los barcos de MSC Cruceros,</w:t>
      </w:r>
      <w:r>
        <w:rPr>
          <w:rFonts w:ascii="Verdana" w:eastAsia="Times New Roman" w:hAnsi="Verdana" w:cs="Times New Roman"/>
          <w:sz w:val="22"/>
          <w:szCs w:val="22"/>
        </w:rPr>
        <w:t xml:space="preserve"> </w:t>
      </w:r>
      <w:r w:rsidRPr="009D79DD">
        <w:rPr>
          <w:rFonts w:ascii="Verdana" w:eastAsia="Times New Roman" w:hAnsi="Verdana" w:cs="Times New Roman"/>
          <w:sz w:val="22"/>
          <w:szCs w:val="22"/>
        </w:rPr>
        <w:t>aúna</w:t>
      </w:r>
      <w:r>
        <w:rPr>
          <w:rFonts w:ascii="Verdana" w:eastAsia="Times New Roman" w:hAnsi="Verdana" w:cs="Times New Roman"/>
          <w:sz w:val="22"/>
          <w:szCs w:val="22"/>
        </w:rPr>
        <w:t xml:space="preserve"> la habilidad de la compañía para crear experiencias únicas de cruceros con la profesionalidad de Technogym para diseñar proyectos de bienestar</w:t>
      </w:r>
      <w:r w:rsidR="004E3554">
        <w:rPr>
          <w:rFonts w:ascii="Verdana" w:eastAsia="Times New Roman" w:hAnsi="Verdana" w:cs="Times New Roman"/>
          <w:sz w:val="22"/>
          <w:szCs w:val="22"/>
        </w:rPr>
        <w:t>. Un</w:t>
      </w:r>
      <w:r w:rsidR="009D79DD">
        <w:rPr>
          <w:rFonts w:ascii="Verdana" w:eastAsia="Times New Roman" w:hAnsi="Verdana" w:cs="Times New Roman"/>
          <w:sz w:val="22"/>
          <w:szCs w:val="22"/>
        </w:rPr>
        <w:t>a</w:t>
      </w:r>
      <w:r w:rsidR="004E3554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4E3554" w:rsidRPr="00824B4B">
        <w:rPr>
          <w:rFonts w:ascii="Verdana" w:eastAsia="Times New Roman" w:hAnsi="Verdana" w:cs="Times New Roman"/>
          <w:sz w:val="22"/>
          <w:szCs w:val="22"/>
        </w:rPr>
        <w:t>co</w:t>
      </w:r>
      <w:r w:rsidR="009D79DD" w:rsidRPr="00824B4B">
        <w:rPr>
          <w:rFonts w:ascii="Verdana" w:eastAsia="Times New Roman" w:hAnsi="Verdana" w:cs="Times New Roman"/>
          <w:sz w:val="22"/>
          <w:szCs w:val="22"/>
        </w:rPr>
        <w:t>mbinación</w:t>
      </w:r>
      <w:r w:rsidR="004E3554">
        <w:rPr>
          <w:rFonts w:ascii="Verdana" w:eastAsia="Times New Roman" w:hAnsi="Verdana" w:cs="Times New Roman"/>
          <w:sz w:val="22"/>
          <w:szCs w:val="22"/>
        </w:rPr>
        <w:t xml:space="preserve"> que permitirá</w:t>
      </w:r>
      <w:r>
        <w:rPr>
          <w:rFonts w:ascii="Verdana" w:eastAsia="Times New Roman" w:hAnsi="Verdana" w:cs="Times New Roman"/>
          <w:sz w:val="22"/>
          <w:szCs w:val="22"/>
        </w:rPr>
        <w:t xml:space="preserve"> a los clientes </w:t>
      </w:r>
      <w:r w:rsidR="004E3554">
        <w:rPr>
          <w:rFonts w:ascii="Verdana" w:eastAsia="Times New Roman" w:hAnsi="Verdana" w:cs="Times New Roman"/>
          <w:sz w:val="22"/>
          <w:szCs w:val="22"/>
        </w:rPr>
        <w:t>cumpli</w:t>
      </w:r>
      <w:r w:rsidR="009D79DD">
        <w:rPr>
          <w:rFonts w:ascii="Verdana" w:eastAsia="Times New Roman" w:hAnsi="Verdana" w:cs="Times New Roman"/>
          <w:sz w:val="22"/>
          <w:szCs w:val="22"/>
        </w:rPr>
        <w:t>r</w:t>
      </w:r>
      <w:r w:rsidR="004E3554">
        <w:rPr>
          <w:rFonts w:ascii="Verdana" w:eastAsia="Times New Roman" w:hAnsi="Verdana" w:cs="Times New Roman"/>
          <w:sz w:val="22"/>
          <w:szCs w:val="22"/>
        </w:rPr>
        <w:t xml:space="preserve"> con</w:t>
      </w:r>
      <w:r>
        <w:rPr>
          <w:rFonts w:ascii="Verdana" w:eastAsia="Times New Roman" w:hAnsi="Verdana" w:cs="Times New Roman"/>
          <w:sz w:val="22"/>
          <w:szCs w:val="22"/>
        </w:rPr>
        <w:t xml:space="preserve"> sus objetivos de bienestar para revigorizar</w:t>
      </w:r>
      <w:r w:rsidR="004E3554">
        <w:rPr>
          <w:rFonts w:ascii="Verdana" w:eastAsia="Times New Roman" w:hAnsi="Verdana" w:cs="Times New Roman"/>
          <w:sz w:val="22"/>
          <w:szCs w:val="22"/>
        </w:rPr>
        <w:t xml:space="preserve"> cuerpo y </w:t>
      </w:r>
      <w:r w:rsidR="009D79DD">
        <w:rPr>
          <w:rFonts w:ascii="Verdana" w:eastAsia="Times New Roman" w:hAnsi="Verdana" w:cs="Times New Roman"/>
          <w:sz w:val="22"/>
          <w:szCs w:val="22"/>
        </w:rPr>
        <w:t xml:space="preserve">alma </w:t>
      </w:r>
      <w:r w:rsidR="00824B4B">
        <w:rPr>
          <w:rFonts w:ascii="Verdana" w:eastAsia="Times New Roman" w:hAnsi="Verdana" w:cs="Times New Roman"/>
          <w:sz w:val="22"/>
          <w:szCs w:val="22"/>
        </w:rPr>
        <w:t>mientras viajan a bordo de un crucero.</w:t>
      </w:r>
      <w:r w:rsidR="009D79DD">
        <w:rPr>
          <w:rFonts w:ascii="Verdana" w:eastAsia="Times New Roman" w:hAnsi="Verdana" w:cs="Times New Roman"/>
          <w:sz w:val="22"/>
          <w:szCs w:val="22"/>
        </w:rPr>
        <w:t xml:space="preserve"> </w:t>
      </w:r>
    </w:p>
    <w:p w14:paraId="3BBA25DF" w14:textId="3020881A" w:rsidR="00E72946" w:rsidRDefault="009474EB" w:rsidP="00157286">
      <w:pPr>
        <w:spacing w:after="240"/>
        <w:jc w:val="both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 xml:space="preserve">Gianni Onorato, Consejero Delegado de MSC Cruceros, ha afirmado: “Se prevé que el segmento global de viajes de bienestar crecerá </w:t>
      </w:r>
      <w:r w:rsidR="006875DB">
        <w:rPr>
          <w:rFonts w:ascii="Verdana" w:eastAsia="Times New Roman" w:hAnsi="Verdana" w:cs="Times New Roman"/>
          <w:sz w:val="22"/>
          <w:szCs w:val="22"/>
        </w:rPr>
        <w:t>casi un 10% anualmente durante los próximos cinco años</w:t>
      </w:r>
      <w:r w:rsidR="00E4143D" w:rsidRPr="00E4143D">
        <w:rPr>
          <w:rFonts w:ascii="Verdana" w:eastAsia="Times New Roman" w:hAnsi="Verdana" w:cs="Times New Roman"/>
          <w:sz w:val="22"/>
          <w:szCs w:val="22"/>
          <w:vertAlign w:val="superscript"/>
        </w:rPr>
        <w:t>1</w:t>
      </w:r>
      <w:r w:rsidR="006875DB">
        <w:rPr>
          <w:rFonts w:ascii="Verdana" w:eastAsia="Times New Roman" w:hAnsi="Verdana" w:cs="Times New Roman"/>
          <w:sz w:val="22"/>
          <w:szCs w:val="22"/>
        </w:rPr>
        <w:t>, ya que un número cada vez mayor de turistas están buscando maneras de combinar la actividad física y saludable con sus va</w:t>
      </w:r>
      <w:r w:rsidR="00275C87">
        <w:rPr>
          <w:rFonts w:ascii="Verdana" w:eastAsia="Times New Roman" w:hAnsi="Verdana" w:cs="Times New Roman"/>
          <w:sz w:val="22"/>
          <w:szCs w:val="22"/>
        </w:rPr>
        <w:t>caciones. Colaborando con Technogym, los expertos en bienestar global, podemos introducir una experiencia completamente personalizada en todos los niveles para nuestros client</w:t>
      </w:r>
      <w:r w:rsidR="007A79A3">
        <w:rPr>
          <w:rFonts w:ascii="Verdana" w:eastAsia="Times New Roman" w:hAnsi="Verdana" w:cs="Times New Roman"/>
          <w:sz w:val="22"/>
          <w:szCs w:val="22"/>
        </w:rPr>
        <w:t>es.</w:t>
      </w:r>
      <w:r w:rsidR="00BD189B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E96FA9">
        <w:rPr>
          <w:rFonts w:ascii="Verdana" w:eastAsia="Times New Roman" w:hAnsi="Verdana" w:cs="Times New Roman"/>
          <w:sz w:val="22"/>
          <w:szCs w:val="22"/>
        </w:rPr>
        <w:t xml:space="preserve">En MSC Cruceros, nos apasiona </w:t>
      </w:r>
      <w:r w:rsidR="00824B4B">
        <w:rPr>
          <w:rFonts w:ascii="Verdana" w:eastAsia="Times New Roman" w:hAnsi="Verdana" w:cs="Times New Roman"/>
          <w:sz w:val="22"/>
          <w:szCs w:val="22"/>
        </w:rPr>
        <w:t>brindar</w:t>
      </w:r>
      <w:r w:rsidR="00BD189B">
        <w:rPr>
          <w:rFonts w:ascii="Verdana" w:eastAsia="Times New Roman" w:hAnsi="Verdana" w:cs="Times New Roman"/>
          <w:sz w:val="22"/>
          <w:szCs w:val="22"/>
        </w:rPr>
        <w:t xml:space="preserve"> a cada uno de nuestros </w:t>
      </w:r>
      <w:r w:rsidR="00E4143D">
        <w:rPr>
          <w:rFonts w:ascii="Verdana" w:eastAsia="Times New Roman" w:hAnsi="Verdana" w:cs="Times New Roman"/>
          <w:sz w:val="22"/>
          <w:szCs w:val="22"/>
        </w:rPr>
        <w:t xml:space="preserve">clientes </w:t>
      </w:r>
      <w:r w:rsidR="00BD189B">
        <w:rPr>
          <w:rFonts w:ascii="Verdana" w:eastAsia="Times New Roman" w:hAnsi="Verdana" w:cs="Times New Roman"/>
          <w:sz w:val="22"/>
          <w:szCs w:val="22"/>
        </w:rPr>
        <w:t>experiencias únicas</w:t>
      </w:r>
      <w:r w:rsidR="004F61A5">
        <w:rPr>
          <w:rFonts w:ascii="Verdana" w:eastAsia="Times New Roman" w:hAnsi="Verdana" w:cs="Times New Roman"/>
          <w:sz w:val="22"/>
          <w:szCs w:val="22"/>
        </w:rPr>
        <w:t>,</w:t>
      </w:r>
      <w:r w:rsidR="00BD189B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824B4B">
        <w:rPr>
          <w:rFonts w:ascii="Verdana" w:eastAsia="Times New Roman" w:hAnsi="Verdana" w:cs="Times New Roman"/>
          <w:sz w:val="22"/>
          <w:szCs w:val="22"/>
        </w:rPr>
        <w:t>cuidando hasta el último detalle</w:t>
      </w:r>
      <w:r w:rsidR="00BD189B">
        <w:rPr>
          <w:rFonts w:ascii="Verdana" w:eastAsia="Times New Roman" w:hAnsi="Verdana" w:cs="Times New Roman"/>
          <w:sz w:val="22"/>
          <w:szCs w:val="22"/>
        </w:rPr>
        <w:t>. Esta nueva experiencia demuestra</w:t>
      </w:r>
      <w:r w:rsidR="00E96FA9">
        <w:rPr>
          <w:rFonts w:ascii="Verdana" w:eastAsia="Times New Roman" w:hAnsi="Verdana" w:cs="Times New Roman"/>
          <w:sz w:val="22"/>
          <w:szCs w:val="22"/>
        </w:rPr>
        <w:t>,</w:t>
      </w:r>
      <w:r w:rsidR="00BD189B">
        <w:rPr>
          <w:rFonts w:ascii="Verdana" w:eastAsia="Times New Roman" w:hAnsi="Verdana" w:cs="Times New Roman"/>
          <w:sz w:val="22"/>
          <w:szCs w:val="22"/>
        </w:rPr>
        <w:t xml:space="preserve"> todavía más</w:t>
      </w:r>
      <w:r w:rsidR="00E96FA9">
        <w:rPr>
          <w:rFonts w:ascii="Verdana" w:eastAsia="Times New Roman" w:hAnsi="Verdana" w:cs="Times New Roman"/>
          <w:sz w:val="22"/>
          <w:szCs w:val="22"/>
        </w:rPr>
        <w:t>,</w:t>
      </w:r>
      <w:r w:rsidR="00BD189B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E4143D">
        <w:rPr>
          <w:rFonts w:ascii="Verdana" w:eastAsia="Times New Roman" w:hAnsi="Verdana" w:cs="Times New Roman"/>
          <w:sz w:val="22"/>
          <w:szCs w:val="22"/>
        </w:rPr>
        <w:t xml:space="preserve">la voluntad </w:t>
      </w:r>
      <w:r w:rsidR="004F61A5">
        <w:rPr>
          <w:rFonts w:ascii="Verdana" w:eastAsia="Times New Roman" w:hAnsi="Verdana" w:cs="Times New Roman"/>
          <w:sz w:val="22"/>
          <w:szCs w:val="22"/>
        </w:rPr>
        <w:t>de crear</w:t>
      </w:r>
      <w:r w:rsidR="00824B4B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BD189B">
        <w:rPr>
          <w:rFonts w:ascii="Verdana" w:eastAsia="Times New Roman" w:hAnsi="Verdana" w:cs="Times New Roman"/>
          <w:sz w:val="22"/>
          <w:szCs w:val="22"/>
        </w:rPr>
        <w:t xml:space="preserve">recuerdos inolvidables a bordo de nuestros barcos.” </w:t>
      </w:r>
    </w:p>
    <w:p w14:paraId="19010A72" w14:textId="4B731310" w:rsidR="001B7AA0" w:rsidRDefault="003B6F09" w:rsidP="00157286">
      <w:pPr>
        <w:spacing w:after="240"/>
        <w:jc w:val="both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Nerio Alessandri, Presidente y Fundador de Technogym, ha declarado: “Durante más de 20 años</w:t>
      </w:r>
      <w:r w:rsidR="00EF1755">
        <w:rPr>
          <w:rFonts w:ascii="Verdana" w:eastAsia="Times New Roman" w:hAnsi="Verdana" w:cs="Times New Roman"/>
          <w:sz w:val="22"/>
          <w:szCs w:val="22"/>
        </w:rPr>
        <w:t xml:space="preserve"> hemos promovido el concepto de bienestar como estilo de vida a través del ejercicio físico, una dieta saludable y una actitud positiva. Hoy, el bienestar representa una tendencia global de consumo que puede tener un impacto en la vida y en la salud de las personas. Es por esta razón que estamos orgullosos de poder colaborar con MSC Cruceros para desarrollar y ofrecer una experiencia única y nueva de bienestar.” </w:t>
      </w:r>
    </w:p>
    <w:p w14:paraId="18AF20F6" w14:textId="77777777" w:rsidR="001B7AA0" w:rsidRDefault="001B7AA0" w:rsidP="00157286">
      <w:pPr>
        <w:spacing w:after="240"/>
        <w:jc w:val="both"/>
        <w:rPr>
          <w:rFonts w:ascii="Verdana" w:eastAsia="Times New Roman" w:hAnsi="Verdana" w:cs="Times New Roman"/>
          <w:sz w:val="22"/>
          <w:szCs w:val="22"/>
        </w:rPr>
      </w:pPr>
    </w:p>
    <w:p w14:paraId="333A542D" w14:textId="77777777" w:rsidR="001B7AA0" w:rsidRPr="001B7AA0" w:rsidRDefault="001B7AA0" w:rsidP="001B7AA0">
      <w:pPr>
        <w:pStyle w:val="Sinespaciado"/>
        <w:rPr>
          <w:rFonts w:ascii="Verdana" w:hAnsi="Verdana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548782E" wp14:editId="1837353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771775" cy="0"/>
                <wp:effectExtent l="38100" t="38100" r="66675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45FE3" id="Conector recto 4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218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" strokecolor="black [3213]" strokeweight="1pt">
                <v:shadow on="t" color="black" opacity="24903f" origin=",.5" offset="0,.55556mm"/>
              </v:line>
            </w:pict>
          </mc:Fallback>
        </mc:AlternateContent>
      </w:r>
    </w:p>
    <w:p w14:paraId="7286B629" w14:textId="77777777" w:rsidR="001B7AA0" w:rsidRDefault="001B7AA0" w:rsidP="001B7AA0">
      <w:pPr>
        <w:pStyle w:val="Sinespaciado"/>
        <w:rPr>
          <w:rFonts w:ascii="Verdana" w:hAnsi="Verdana"/>
          <w:sz w:val="16"/>
          <w:lang w:val="en-US"/>
        </w:rPr>
      </w:pPr>
      <w:r w:rsidRPr="001B7AA0">
        <w:rPr>
          <w:rStyle w:val="Refdenotaalpie"/>
          <w:rFonts w:ascii="Verdana" w:hAnsi="Verdana"/>
          <w:sz w:val="18"/>
        </w:rPr>
        <w:footnoteRef/>
      </w:r>
      <w:r w:rsidRPr="001B7AA0">
        <w:rPr>
          <w:rFonts w:ascii="Verdana" w:hAnsi="Verdana"/>
          <w:sz w:val="18"/>
          <w:lang w:val="en-US"/>
        </w:rPr>
        <w:t xml:space="preserve"> </w:t>
      </w:r>
      <w:r w:rsidRPr="001B7AA0">
        <w:rPr>
          <w:rFonts w:ascii="Verdana" w:hAnsi="Verdana"/>
          <w:sz w:val="16"/>
          <w:lang w:val="en-US"/>
        </w:rPr>
        <w:t>Global Wellness Tourism Economy 2012. Stanford Research Institute</w:t>
      </w:r>
    </w:p>
    <w:p w14:paraId="46160BB7" w14:textId="350736CF" w:rsidR="00097664" w:rsidRDefault="00DB3727" w:rsidP="001B7AA0">
      <w:pPr>
        <w:pStyle w:val="Sinespaciado"/>
        <w:jc w:val="both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lastRenderedPageBreak/>
        <w:t xml:space="preserve">Para diseñar la nueva experiencia, MSC Cruceros ha colaborado </w:t>
      </w:r>
      <w:r w:rsidR="00E801A0">
        <w:rPr>
          <w:rFonts w:ascii="Verdana" w:eastAsia="Times New Roman" w:hAnsi="Verdana" w:cs="Times New Roman"/>
          <w:sz w:val="22"/>
          <w:szCs w:val="22"/>
        </w:rPr>
        <w:t>junto a</w:t>
      </w:r>
      <w:r>
        <w:rPr>
          <w:rFonts w:ascii="Verdana" w:eastAsia="Times New Roman" w:hAnsi="Verdana" w:cs="Times New Roman"/>
          <w:sz w:val="22"/>
          <w:szCs w:val="22"/>
        </w:rPr>
        <w:t xml:space="preserve"> expertos </w:t>
      </w:r>
      <w:r w:rsidR="004C4D5A" w:rsidRPr="00824B4B">
        <w:rPr>
          <w:rFonts w:ascii="Verdana" w:eastAsia="Times New Roman" w:hAnsi="Verdana" w:cs="Times New Roman"/>
          <w:sz w:val="22"/>
          <w:szCs w:val="22"/>
        </w:rPr>
        <w:t>en</w:t>
      </w:r>
      <w:r>
        <w:rPr>
          <w:rFonts w:ascii="Verdana" w:eastAsia="Times New Roman" w:hAnsi="Verdana" w:cs="Times New Roman"/>
          <w:sz w:val="22"/>
          <w:szCs w:val="22"/>
        </w:rPr>
        <w:t xml:space="preserve"> bienestar, </w:t>
      </w:r>
      <w:r w:rsidRPr="00DB3727">
        <w:rPr>
          <w:rFonts w:ascii="Verdana" w:eastAsia="Times New Roman" w:hAnsi="Verdana" w:cs="Times New Roman"/>
          <w:i/>
          <w:sz w:val="22"/>
          <w:szCs w:val="22"/>
        </w:rPr>
        <w:t>fitness</w:t>
      </w:r>
      <w:r>
        <w:rPr>
          <w:rFonts w:ascii="Verdana" w:eastAsia="Times New Roman" w:hAnsi="Verdana" w:cs="Times New Roman"/>
          <w:sz w:val="22"/>
          <w:szCs w:val="22"/>
        </w:rPr>
        <w:t>, nutrición y tecnología de Technogym</w:t>
      </w:r>
      <w:r w:rsidR="00824B4B">
        <w:rPr>
          <w:rFonts w:ascii="Verdana" w:eastAsia="Times New Roman" w:hAnsi="Verdana" w:cs="Times New Roman"/>
          <w:sz w:val="22"/>
          <w:szCs w:val="22"/>
        </w:rPr>
        <w:t xml:space="preserve"> con el objetivo de  c</w:t>
      </w:r>
      <w:r>
        <w:rPr>
          <w:rFonts w:ascii="Verdana" w:eastAsia="Times New Roman" w:hAnsi="Verdana" w:cs="Times New Roman"/>
          <w:sz w:val="22"/>
          <w:szCs w:val="22"/>
        </w:rPr>
        <w:t xml:space="preserve">rear el mejor programa personalizado de su categoría con un amplio abanico de actividades, instalaciones y ventajas especiales. </w:t>
      </w:r>
      <w:r w:rsidR="008478AF">
        <w:rPr>
          <w:rFonts w:ascii="Verdana" w:eastAsia="Times New Roman" w:hAnsi="Verdana" w:cs="Times New Roman"/>
          <w:sz w:val="22"/>
          <w:szCs w:val="22"/>
        </w:rPr>
        <w:t xml:space="preserve">La experiencia cuenta con tecnología punta </w:t>
      </w:r>
      <w:r w:rsidR="004C4D5A" w:rsidRPr="00824B4B">
        <w:rPr>
          <w:rFonts w:ascii="Verdana" w:eastAsia="Times New Roman" w:hAnsi="Verdana" w:cs="Times New Roman"/>
          <w:sz w:val="22"/>
          <w:szCs w:val="22"/>
        </w:rPr>
        <w:t>e</w:t>
      </w:r>
      <w:r w:rsidR="008478AF">
        <w:rPr>
          <w:rFonts w:ascii="Verdana" w:eastAsia="Times New Roman" w:hAnsi="Verdana" w:cs="Times New Roman"/>
          <w:sz w:val="22"/>
          <w:szCs w:val="22"/>
        </w:rPr>
        <w:t xml:space="preserve"> instalaciones de </w:t>
      </w:r>
      <w:r w:rsidR="008478AF" w:rsidRPr="008478AF">
        <w:rPr>
          <w:rFonts w:ascii="Verdana" w:eastAsia="Times New Roman" w:hAnsi="Verdana" w:cs="Times New Roman"/>
          <w:i/>
          <w:sz w:val="22"/>
          <w:szCs w:val="22"/>
        </w:rPr>
        <w:t>fitness</w:t>
      </w:r>
      <w:r w:rsidR="008478AF">
        <w:rPr>
          <w:rFonts w:ascii="Verdana" w:eastAsia="Times New Roman" w:hAnsi="Verdana" w:cs="Times New Roman"/>
          <w:sz w:val="22"/>
          <w:szCs w:val="22"/>
        </w:rPr>
        <w:t xml:space="preserve"> de última generación, con comida y bebida </w:t>
      </w:r>
      <w:r w:rsidR="004C4D5A">
        <w:rPr>
          <w:rFonts w:ascii="Verdana" w:eastAsia="Times New Roman" w:hAnsi="Verdana" w:cs="Times New Roman"/>
          <w:sz w:val="22"/>
          <w:szCs w:val="22"/>
        </w:rPr>
        <w:t xml:space="preserve">disponibles </w:t>
      </w:r>
      <w:r w:rsidR="008478AF">
        <w:rPr>
          <w:rFonts w:ascii="Verdana" w:eastAsia="Times New Roman" w:hAnsi="Verdana" w:cs="Times New Roman"/>
          <w:sz w:val="22"/>
          <w:szCs w:val="22"/>
        </w:rPr>
        <w:t>durante todo el día, actividades exclusivas</w:t>
      </w:r>
      <w:r w:rsidR="00ED4E3A">
        <w:rPr>
          <w:rFonts w:ascii="Verdana" w:eastAsia="Times New Roman" w:hAnsi="Verdana" w:cs="Times New Roman"/>
          <w:sz w:val="22"/>
          <w:szCs w:val="22"/>
        </w:rPr>
        <w:t>,</w:t>
      </w:r>
      <w:r w:rsidR="008478AF">
        <w:rPr>
          <w:rFonts w:ascii="Verdana" w:eastAsia="Times New Roman" w:hAnsi="Verdana" w:cs="Times New Roman"/>
          <w:sz w:val="22"/>
          <w:szCs w:val="22"/>
        </w:rPr>
        <w:t xml:space="preserve"> así como la posibilidad de obtener certificados </w:t>
      </w:r>
      <w:r w:rsidR="008478AF" w:rsidRPr="008478AF">
        <w:rPr>
          <w:rFonts w:ascii="Verdana" w:eastAsia="Times New Roman" w:hAnsi="Verdana" w:cs="Times New Roman"/>
          <w:i/>
          <w:sz w:val="22"/>
          <w:szCs w:val="22"/>
        </w:rPr>
        <w:t>Master Trainers</w:t>
      </w:r>
      <w:r w:rsidR="008478AF">
        <w:rPr>
          <w:rFonts w:ascii="Verdana" w:eastAsia="Times New Roman" w:hAnsi="Verdana" w:cs="Times New Roman"/>
          <w:sz w:val="22"/>
          <w:szCs w:val="22"/>
        </w:rPr>
        <w:t xml:space="preserve"> por Technogym. </w:t>
      </w:r>
    </w:p>
    <w:p w14:paraId="70CE7D09" w14:textId="77777777" w:rsidR="001B7AA0" w:rsidRPr="001B7AA0" w:rsidRDefault="001B7AA0" w:rsidP="001B7AA0">
      <w:pPr>
        <w:pStyle w:val="Sinespaciado"/>
        <w:jc w:val="both"/>
        <w:rPr>
          <w:rFonts w:ascii="Verdana" w:hAnsi="Verdana"/>
        </w:rPr>
      </w:pPr>
    </w:p>
    <w:p w14:paraId="35D32BD6" w14:textId="56456995" w:rsidR="00A72AC0" w:rsidRDefault="00833D67" w:rsidP="00157286">
      <w:pPr>
        <w:spacing w:after="240"/>
        <w:jc w:val="both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Comprender las motivaciones de los clientes</w:t>
      </w:r>
      <w:r w:rsidR="00E801A0">
        <w:rPr>
          <w:rFonts w:ascii="Verdana" w:eastAsia="Times New Roman" w:hAnsi="Verdana" w:cs="Times New Roman"/>
          <w:sz w:val="22"/>
          <w:szCs w:val="22"/>
        </w:rPr>
        <w:t xml:space="preserve"> -</w:t>
      </w:r>
      <w:r>
        <w:rPr>
          <w:rFonts w:ascii="Verdana" w:eastAsia="Times New Roman" w:hAnsi="Verdana" w:cs="Times New Roman"/>
          <w:sz w:val="22"/>
          <w:szCs w:val="22"/>
        </w:rPr>
        <w:t xml:space="preserve">el </w:t>
      </w:r>
      <w:r w:rsidR="00E801A0">
        <w:rPr>
          <w:rFonts w:ascii="Verdana" w:eastAsia="Times New Roman" w:hAnsi="Verdana" w:cs="Times New Roman"/>
          <w:sz w:val="22"/>
          <w:szCs w:val="22"/>
        </w:rPr>
        <w:t>deseo de verse y sentirse bien-,</w:t>
      </w:r>
      <w:r>
        <w:rPr>
          <w:rFonts w:ascii="Verdana" w:eastAsia="Times New Roman" w:hAnsi="Verdana" w:cs="Times New Roman"/>
          <w:sz w:val="22"/>
          <w:szCs w:val="22"/>
        </w:rPr>
        <w:t xml:space="preserve"> mejorar el rendimiento deportivo o la salud</w:t>
      </w:r>
      <w:r w:rsidR="00E801A0">
        <w:rPr>
          <w:rFonts w:ascii="Verdana" w:eastAsia="Times New Roman" w:hAnsi="Verdana" w:cs="Times New Roman"/>
          <w:sz w:val="22"/>
          <w:szCs w:val="22"/>
        </w:rPr>
        <w:t xml:space="preserve"> </w:t>
      </w:r>
      <w:r>
        <w:rPr>
          <w:rFonts w:ascii="Verdana" w:eastAsia="Times New Roman" w:hAnsi="Verdana" w:cs="Times New Roman"/>
          <w:sz w:val="22"/>
          <w:szCs w:val="22"/>
        </w:rPr>
        <w:t xml:space="preserve">es clave a la hora de crear un programa de bienestar estimulante. </w:t>
      </w:r>
      <w:r w:rsidR="004C4D5A">
        <w:rPr>
          <w:rFonts w:ascii="Verdana" w:eastAsia="Times New Roman" w:hAnsi="Verdana" w:cs="Times New Roman"/>
          <w:sz w:val="22"/>
          <w:szCs w:val="22"/>
        </w:rPr>
        <w:t xml:space="preserve">Por </w:t>
      </w:r>
      <w:r w:rsidR="00824B4B">
        <w:rPr>
          <w:rFonts w:ascii="Verdana" w:eastAsia="Times New Roman" w:hAnsi="Verdana" w:cs="Times New Roman"/>
          <w:sz w:val="22"/>
          <w:szCs w:val="22"/>
        </w:rPr>
        <w:t>ello,</w:t>
      </w:r>
      <w:r>
        <w:rPr>
          <w:rFonts w:ascii="Verdana" w:eastAsia="Times New Roman" w:hAnsi="Verdana" w:cs="Times New Roman"/>
          <w:sz w:val="22"/>
          <w:szCs w:val="22"/>
        </w:rPr>
        <w:t xml:space="preserve"> la experiencia empieza mucho antes </w:t>
      </w:r>
      <w:r w:rsidR="004C4D5A">
        <w:rPr>
          <w:rFonts w:ascii="Verdana" w:eastAsia="Times New Roman" w:hAnsi="Verdana" w:cs="Times New Roman"/>
          <w:sz w:val="22"/>
          <w:szCs w:val="22"/>
        </w:rPr>
        <w:t>de</w:t>
      </w:r>
      <w:r>
        <w:rPr>
          <w:rFonts w:ascii="Verdana" w:eastAsia="Times New Roman" w:hAnsi="Verdana" w:cs="Times New Roman"/>
          <w:sz w:val="22"/>
          <w:szCs w:val="22"/>
        </w:rPr>
        <w:t xml:space="preserve"> las vacaciones, ya que cuando l</w:t>
      </w:r>
      <w:r w:rsidR="00167ED5">
        <w:rPr>
          <w:rFonts w:ascii="Verdana" w:eastAsia="Times New Roman" w:hAnsi="Verdana" w:cs="Times New Roman"/>
          <w:sz w:val="22"/>
          <w:szCs w:val="22"/>
        </w:rPr>
        <w:t>os clientes reservan el crucero</w:t>
      </w:r>
      <w:r>
        <w:rPr>
          <w:rFonts w:ascii="Verdana" w:eastAsia="Times New Roman" w:hAnsi="Verdana" w:cs="Times New Roman"/>
          <w:sz w:val="22"/>
          <w:szCs w:val="22"/>
        </w:rPr>
        <w:t xml:space="preserve"> se les invita a </w:t>
      </w:r>
      <w:r w:rsidR="00167ED5">
        <w:rPr>
          <w:rFonts w:ascii="Verdana" w:eastAsia="Times New Roman" w:hAnsi="Verdana" w:cs="Times New Roman"/>
          <w:sz w:val="22"/>
          <w:szCs w:val="22"/>
        </w:rPr>
        <w:t xml:space="preserve">participar en </w:t>
      </w:r>
      <w:r>
        <w:rPr>
          <w:rFonts w:ascii="Verdana" w:eastAsia="Times New Roman" w:hAnsi="Verdana" w:cs="Times New Roman"/>
          <w:sz w:val="22"/>
          <w:szCs w:val="22"/>
        </w:rPr>
        <w:t xml:space="preserve">el </w:t>
      </w:r>
      <w:r w:rsidRPr="00097664">
        <w:rPr>
          <w:rFonts w:ascii="Verdana" w:eastAsia="Times New Roman" w:hAnsi="Verdana" w:cs="Times New Roman"/>
          <w:i/>
          <w:sz w:val="22"/>
          <w:szCs w:val="22"/>
        </w:rPr>
        <w:t>Aspiration Finder™,</w:t>
      </w:r>
      <w:r>
        <w:rPr>
          <w:rFonts w:ascii="Verdana" w:eastAsia="Times New Roman" w:hAnsi="Verdana" w:cs="Times New Roman"/>
          <w:sz w:val="22"/>
          <w:szCs w:val="22"/>
        </w:rPr>
        <w:t xml:space="preserve"> la primera encuesta científica </w:t>
      </w:r>
      <w:r w:rsidR="00673063">
        <w:rPr>
          <w:rFonts w:ascii="Verdana" w:eastAsia="Times New Roman" w:hAnsi="Verdana" w:cs="Times New Roman"/>
          <w:sz w:val="22"/>
          <w:szCs w:val="22"/>
        </w:rPr>
        <w:t xml:space="preserve">desarrollada por el Departamento de Investigación de Technogym. El resultado de este cuestionario es un </w:t>
      </w:r>
      <w:r w:rsidR="00673063" w:rsidRPr="00673063">
        <w:rPr>
          <w:rFonts w:ascii="Verdana" w:eastAsia="Times New Roman" w:hAnsi="Verdana" w:cs="Times New Roman"/>
          <w:i/>
          <w:sz w:val="22"/>
          <w:szCs w:val="22"/>
        </w:rPr>
        <w:t>Aspiration Map</w:t>
      </w:r>
      <w:r w:rsidR="00673063">
        <w:rPr>
          <w:rFonts w:ascii="Verdana" w:eastAsia="Times New Roman" w:hAnsi="Verdana" w:cs="Times New Roman"/>
          <w:sz w:val="22"/>
          <w:szCs w:val="22"/>
        </w:rPr>
        <w:t xml:space="preserve">, que constituye la base para el programa personalizado. </w:t>
      </w:r>
    </w:p>
    <w:p w14:paraId="6134A0F1" w14:textId="4E98F02C" w:rsidR="00187F4B" w:rsidRDefault="00187F4B" w:rsidP="00157286">
      <w:pPr>
        <w:spacing w:after="240"/>
        <w:jc w:val="both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 xml:space="preserve">Una vez a bordo, los clientes </w:t>
      </w:r>
      <w:r w:rsidR="009E321E">
        <w:rPr>
          <w:rFonts w:ascii="Verdana" w:eastAsia="Times New Roman" w:hAnsi="Verdana" w:cs="Times New Roman"/>
          <w:sz w:val="22"/>
          <w:szCs w:val="22"/>
        </w:rPr>
        <w:t xml:space="preserve">podrán </w:t>
      </w:r>
      <w:r w:rsidR="00ED4E3A">
        <w:rPr>
          <w:rFonts w:ascii="Verdana" w:eastAsia="Times New Roman" w:hAnsi="Verdana" w:cs="Times New Roman"/>
          <w:sz w:val="22"/>
          <w:szCs w:val="22"/>
        </w:rPr>
        <w:t>pedir</w:t>
      </w:r>
      <w:r>
        <w:rPr>
          <w:rFonts w:ascii="Verdana" w:eastAsia="Times New Roman" w:hAnsi="Verdana" w:cs="Times New Roman"/>
          <w:sz w:val="22"/>
          <w:szCs w:val="22"/>
        </w:rPr>
        <w:t xml:space="preserve"> una cita con el</w:t>
      </w:r>
      <w:r w:rsidR="00167ED5">
        <w:rPr>
          <w:rFonts w:ascii="Verdana" w:eastAsia="Times New Roman" w:hAnsi="Verdana" w:cs="Times New Roman"/>
          <w:sz w:val="22"/>
          <w:szCs w:val="22"/>
        </w:rPr>
        <w:t xml:space="preserve"> Entrenador Master, quién</w:t>
      </w:r>
      <w:r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9E321E">
        <w:rPr>
          <w:rFonts w:ascii="Verdana" w:eastAsia="Times New Roman" w:hAnsi="Verdana" w:cs="Times New Roman"/>
          <w:sz w:val="22"/>
          <w:szCs w:val="22"/>
        </w:rPr>
        <w:t>les asesorará</w:t>
      </w:r>
      <w:r w:rsidR="0039001B">
        <w:rPr>
          <w:rFonts w:ascii="Verdana" w:eastAsia="Times New Roman" w:hAnsi="Verdana" w:cs="Times New Roman"/>
          <w:sz w:val="22"/>
          <w:szCs w:val="22"/>
        </w:rPr>
        <w:t xml:space="preserve"> mediante una prueba analítica </w:t>
      </w:r>
      <w:r w:rsidR="00167ED5">
        <w:rPr>
          <w:rFonts w:ascii="Verdana" w:eastAsia="Times New Roman" w:hAnsi="Verdana" w:cs="Times New Roman"/>
          <w:sz w:val="22"/>
          <w:szCs w:val="22"/>
        </w:rPr>
        <w:t>de</w:t>
      </w:r>
      <w:r w:rsidR="0039001B">
        <w:rPr>
          <w:rFonts w:ascii="Verdana" w:eastAsia="Times New Roman" w:hAnsi="Verdana" w:cs="Times New Roman"/>
          <w:sz w:val="22"/>
          <w:szCs w:val="22"/>
        </w:rPr>
        <w:t xml:space="preserve"> escala corporal </w:t>
      </w:r>
      <w:r w:rsidR="00167ED5">
        <w:rPr>
          <w:rFonts w:ascii="Verdana" w:eastAsia="Times New Roman" w:hAnsi="Verdana" w:cs="Times New Roman"/>
          <w:sz w:val="22"/>
          <w:szCs w:val="22"/>
        </w:rPr>
        <w:t>y</w:t>
      </w:r>
      <w:r w:rsidR="0039001B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167ED5">
        <w:rPr>
          <w:rFonts w:ascii="Verdana" w:eastAsia="Times New Roman" w:hAnsi="Verdana" w:cs="Times New Roman"/>
          <w:sz w:val="22"/>
          <w:szCs w:val="22"/>
        </w:rPr>
        <w:t xml:space="preserve">una consulta diseñada por </w:t>
      </w:r>
      <w:r w:rsidR="0039001B" w:rsidRPr="00097664">
        <w:rPr>
          <w:rFonts w:ascii="Verdana" w:eastAsia="Times New Roman" w:hAnsi="Verdana" w:cs="Times New Roman"/>
          <w:i/>
          <w:sz w:val="22"/>
          <w:szCs w:val="22"/>
        </w:rPr>
        <w:t>A</w:t>
      </w:r>
      <w:r w:rsidR="00B456D8" w:rsidRPr="00097664">
        <w:rPr>
          <w:rFonts w:ascii="Verdana" w:eastAsia="Times New Roman" w:hAnsi="Verdana" w:cs="Times New Roman"/>
          <w:i/>
          <w:sz w:val="22"/>
          <w:szCs w:val="22"/>
        </w:rPr>
        <w:t>s</w:t>
      </w:r>
      <w:r w:rsidR="0039001B" w:rsidRPr="00097664">
        <w:rPr>
          <w:rFonts w:ascii="Verdana" w:eastAsia="Times New Roman" w:hAnsi="Verdana" w:cs="Times New Roman"/>
          <w:i/>
          <w:sz w:val="22"/>
          <w:szCs w:val="22"/>
        </w:rPr>
        <w:t>piration Finder™.</w:t>
      </w:r>
      <w:r w:rsidR="0039001B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B456D8">
        <w:rPr>
          <w:rFonts w:ascii="Verdana" w:eastAsia="Times New Roman" w:hAnsi="Verdana" w:cs="Times New Roman"/>
          <w:sz w:val="22"/>
          <w:szCs w:val="22"/>
        </w:rPr>
        <w:t>Esto permitirá que</w:t>
      </w:r>
      <w:r w:rsidR="00516273">
        <w:rPr>
          <w:rFonts w:ascii="Verdana" w:eastAsia="Times New Roman" w:hAnsi="Verdana" w:cs="Times New Roman"/>
          <w:sz w:val="22"/>
          <w:szCs w:val="22"/>
        </w:rPr>
        <w:t xml:space="preserve"> cada cliente </w:t>
      </w:r>
      <w:r w:rsidR="00B456D8">
        <w:rPr>
          <w:rFonts w:ascii="Verdana" w:eastAsia="Times New Roman" w:hAnsi="Verdana" w:cs="Times New Roman"/>
          <w:sz w:val="22"/>
          <w:szCs w:val="22"/>
        </w:rPr>
        <w:t xml:space="preserve">establezca sus </w:t>
      </w:r>
      <w:r w:rsidR="00167ED5">
        <w:rPr>
          <w:rFonts w:ascii="Verdana" w:eastAsia="Times New Roman" w:hAnsi="Verdana" w:cs="Times New Roman"/>
          <w:sz w:val="22"/>
          <w:szCs w:val="22"/>
        </w:rPr>
        <w:t xml:space="preserve">propios </w:t>
      </w:r>
      <w:r w:rsidR="00B456D8">
        <w:rPr>
          <w:rFonts w:ascii="Verdana" w:eastAsia="Times New Roman" w:hAnsi="Verdana" w:cs="Times New Roman"/>
          <w:sz w:val="22"/>
          <w:szCs w:val="22"/>
        </w:rPr>
        <w:t xml:space="preserve">objetivos </w:t>
      </w:r>
      <w:r w:rsidR="00516273">
        <w:rPr>
          <w:rFonts w:ascii="Verdana" w:eastAsia="Times New Roman" w:hAnsi="Verdana" w:cs="Times New Roman"/>
          <w:sz w:val="22"/>
          <w:szCs w:val="22"/>
        </w:rPr>
        <w:t xml:space="preserve">y </w:t>
      </w:r>
      <w:r w:rsidR="002B64B2">
        <w:rPr>
          <w:rFonts w:ascii="Verdana" w:eastAsia="Times New Roman" w:hAnsi="Verdana" w:cs="Times New Roman"/>
          <w:sz w:val="22"/>
          <w:szCs w:val="22"/>
        </w:rPr>
        <w:t xml:space="preserve">lleve a cabo </w:t>
      </w:r>
      <w:r w:rsidR="00167ED5">
        <w:rPr>
          <w:rFonts w:ascii="Verdana" w:eastAsia="Times New Roman" w:hAnsi="Verdana" w:cs="Times New Roman"/>
          <w:sz w:val="22"/>
          <w:szCs w:val="22"/>
        </w:rPr>
        <w:t>su</w:t>
      </w:r>
      <w:r w:rsidR="00B456D8">
        <w:rPr>
          <w:rFonts w:ascii="Verdana" w:eastAsia="Times New Roman" w:hAnsi="Verdana" w:cs="Times New Roman"/>
          <w:sz w:val="22"/>
          <w:szCs w:val="22"/>
        </w:rPr>
        <w:t xml:space="preserve"> programa personalizado durante el</w:t>
      </w:r>
      <w:r w:rsidR="002B64B2">
        <w:rPr>
          <w:rFonts w:ascii="Verdana" w:eastAsia="Times New Roman" w:hAnsi="Verdana" w:cs="Times New Roman"/>
          <w:sz w:val="22"/>
          <w:szCs w:val="22"/>
        </w:rPr>
        <w:t xml:space="preserve"> crucero. Adicionalmente, se le</w:t>
      </w:r>
      <w:r w:rsidR="00B456D8">
        <w:rPr>
          <w:rFonts w:ascii="Verdana" w:eastAsia="Times New Roman" w:hAnsi="Verdana" w:cs="Times New Roman"/>
          <w:sz w:val="22"/>
          <w:szCs w:val="22"/>
        </w:rPr>
        <w:t xml:space="preserve"> hará un chequeo de salud por</w:t>
      </w:r>
      <w:r w:rsidR="00676641">
        <w:rPr>
          <w:rFonts w:ascii="Verdana" w:eastAsia="Times New Roman" w:hAnsi="Verdana" w:cs="Times New Roman"/>
          <w:sz w:val="22"/>
          <w:szCs w:val="22"/>
        </w:rPr>
        <w:t xml:space="preserve"> parte</w:t>
      </w:r>
      <w:r w:rsidR="00B456D8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676641">
        <w:rPr>
          <w:rFonts w:ascii="Verdana" w:eastAsia="Times New Roman" w:hAnsi="Verdana" w:cs="Times New Roman"/>
          <w:sz w:val="22"/>
          <w:szCs w:val="22"/>
        </w:rPr>
        <w:t>d</w:t>
      </w:r>
      <w:r w:rsidR="00B456D8">
        <w:rPr>
          <w:rFonts w:ascii="Verdana" w:eastAsia="Times New Roman" w:hAnsi="Verdana" w:cs="Times New Roman"/>
          <w:sz w:val="22"/>
          <w:szCs w:val="22"/>
        </w:rPr>
        <w:t xml:space="preserve">el </w:t>
      </w:r>
      <w:r w:rsidR="00097664">
        <w:rPr>
          <w:rFonts w:ascii="Verdana" w:eastAsia="Times New Roman" w:hAnsi="Verdana" w:cs="Times New Roman"/>
          <w:sz w:val="22"/>
          <w:szCs w:val="22"/>
        </w:rPr>
        <w:t>médico</w:t>
      </w:r>
      <w:r w:rsidR="00B456D8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167ED5">
        <w:rPr>
          <w:rFonts w:ascii="Verdana" w:eastAsia="Times New Roman" w:hAnsi="Verdana" w:cs="Times New Roman"/>
          <w:sz w:val="22"/>
          <w:szCs w:val="22"/>
        </w:rPr>
        <w:t xml:space="preserve">de </w:t>
      </w:r>
      <w:r w:rsidR="00B456D8">
        <w:rPr>
          <w:rFonts w:ascii="Verdana" w:eastAsia="Times New Roman" w:hAnsi="Verdana" w:cs="Times New Roman"/>
          <w:sz w:val="22"/>
          <w:szCs w:val="22"/>
        </w:rPr>
        <w:t>MSC</w:t>
      </w:r>
      <w:r w:rsidR="00167ED5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167ED5" w:rsidRPr="00824B4B">
        <w:rPr>
          <w:rFonts w:ascii="Verdana" w:eastAsia="Times New Roman" w:hAnsi="Verdana" w:cs="Times New Roman"/>
          <w:sz w:val="22"/>
          <w:szCs w:val="22"/>
        </w:rPr>
        <w:t>Cruceros</w:t>
      </w:r>
      <w:r w:rsidR="00B456D8" w:rsidRPr="00824B4B">
        <w:rPr>
          <w:rFonts w:ascii="Verdana" w:eastAsia="Times New Roman" w:hAnsi="Verdana" w:cs="Times New Roman"/>
          <w:sz w:val="22"/>
          <w:szCs w:val="22"/>
        </w:rPr>
        <w:t>.</w:t>
      </w:r>
      <w:r w:rsidR="00B456D8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3D7004">
        <w:rPr>
          <w:rFonts w:ascii="Verdana" w:eastAsia="Times New Roman" w:hAnsi="Verdana" w:cs="Times New Roman"/>
          <w:sz w:val="22"/>
          <w:szCs w:val="22"/>
        </w:rPr>
        <w:t xml:space="preserve"> </w:t>
      </w:r>
    </w:p>
    <w:p w14:paraId="0FF124D7" w14:textId="759E275F" w:rsidR="00E67608" w:rsidRDefault="00670B14" w:rsidP="00157286">
      <w:pPr>
        <w:spacing w:after="240"/>
        <w:jc w:val="both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Además, l</w:t>
      </w:r>
      <w:r w:rsidR="00395C3B">
        <w:rPr>
          <w:rFonts w:ascii="Verdana" w:eastAsia="Times New Roman" w:hAnsi="Verdana" w:cs="Times New Roman"/>
          <w:sz w:val="22"/>
          <w:szCs w:val="22"/>
        </w:rPr>
        <w:t xml:space="preserve">os participantes de la </w:t>
      </w:r>
      <w:hyperlink r:id="rId9" w:anchor="tarifas-por-experiencias" w:history="1">
        <w:r w:rsidR="00E73D34" w:rsidRPr="005617C4">
          <w:rPr>
            <w:rStyle w:val="Hipervnculo"/>
            <w:rFonts w:ascii="Verdana" w:eastAsia="Times New Roman" w:hAnsi="Verdana" w:cs="Times New Roman"/>
            <w:sz w:val="22"/>
            <w:szCs w:val="22"/>
          </w:rPr>
          <w:t>“</w:t>
        </w:r>
        <w:r w:rsidR="00395C3B" w:rsidRPr="005617C4">
          <w:rPr>
            <w:rStyle w:val="Hipervnculo"/>
            <w:rFonts w:ascii="Verdana" w:eastAsia="Times New Roman" w:hAnsi="Verdana" w:cs="Times New Roman"/>
            <w:sz w:val="22"/>
            <w:szCs w:val="22"/>
          </w:rPr>
          <w:t xml:space="preserve">Experiencia </w:t>
        </w:r>
        <w:r w:rsidR="00E73D34" w:rsidRPr="005617C4">
          <w:rPr>
            <w:rStyle w:val="Hipervnculo"/>
            <w:rFonts w:ascii="Verdana" w:eastAsia="Times New Roman" w:hAnsi="Verdana" w:cs="Times New Roman"/>
            <w:sz w:val="22"/>
            <w:szCs w:val="22"/>
          </w:rPr>
          <w:t>Wellness”</w:t>
        </w:r>
      </w:hyperlink>
      <w:r w:rsidR="00395C3B">
        <w:rPr>
          <w:rFonts w:ascii="Verdana" w:eastAsia="Times New Roman" w:hAnsi="Verdana" w:cs="Times New Roman"/>
          <w:sz w:val="22"/>
          <w:szCs w:val="22"/>
        </w:rPr>
        <w:t xml:space="preserve"> recibirán acceso gratuito a internet para </w:t>
      </w:r>
      <w:r w:rsidR="008D17DD">
        <w:rPr>
          <w:rFonts w:ascii="Verdana" w:eastAsia="Times New Roman" w:hAnsi="Verdana" w:cs="Times New Roman"/>
          <w:sz w:val="22"/>
          <w:szCs w:val="22"/>
        </w:rPr>
        <w:t xml:space="preserve">conectarse </w:t>
      </w:r>
      <w:r w:rsidR="00E73D34">
        <w:rPr>
          <w:rFonts w:ascii="Verdana" w:eastAsia="Times New Roman" w:hAnsi="Verdana" w:cs="Times New Roman"/>
          <w:sz w:val="22"/>
          <w:szCs w:val="22"/>
        </w:rPr>
        <w:t>a</w:t>
      </w:r>
      <w:r w:rsidR="00395C3B">
        <w:rPr>
          <w:rFonts w:ascii="Verdana" w:eastAsia="Times New Roman" w:hAnsi="Verdana" w:cs="Times New Roman"/>
          <w:sz w:val="22"/>
          <w:szCs w:val="22"/>
        </w:rPr>
        <w:t xml:space="preserve"> la galardonada </w:t>
      </w:r>
      <w:hyperlink r:id="rId10" w:history="1">
        <w:r w:rsidR="00E73D34" w:rsidRPr="001B7AA0">
          <w:rPr>
            <w:rStyle w:val="Hipervnculo"/>
            <w:rFonts w:ascii="Verdana" w:eastAsia="Times New Roman" w:hAnsi="Verdana" w:cs="Times New Roman"/>
            <w:sz w:val="22"/>
            <w:szCs w:val="22"/>
          </w:rPr>
          <w:t>APP</w:t>
        </w:r>
        <w:r w:rsidR="00395C3B" w:rsidRPr="001B7AA0">
          <w:rPr>
            <w:rStyle w:val="Hipervnculo"/>
            <w:rFonts w:ascii="Verdana" w:eastAsia="Times New Roman" w:hAnsi="Verdana" w:cs="Times New Roman"/>
            <w:sz w:val="22"/>
            <w:szCs w:val="22"/>
          </w:rPr>
          <w:t xml:space="preserve"> de Technogym</w:t>
        </w:r>
      </w:hyperlink>
      <w:r w:rsidR="00E73D34">
        <w:rPr>
          <w:rFonts w:ascii="Verdana" w:eastAsia="Times New Roman" w:hAnsi="Verdana" w:cs="Times New Roman"/>
          <w:sz w:val="22"/>
          <w:szCs w:val="22"/>
        </w:rPr>
        <w:t>, versión MSC Cruceros</w:t>
      </w:r>
      <w:r w:rsidR="00395C3B">
        <w:rPr>
          <w:rFonts w:ascii="Verdana" w:eastAsia="Times New Roman" w:hAnsi="Verdana" w:cs="Times New Roman"/>
          <w:sz w:val="22"/>
          <w:szCs w:val="22"/>
        </w:rPr>
        <w:t xml:space="preserve">. </w:t>
      </w:r>
      <w:r w:rsidR="00E67608">
        <w:rPr>
          <w:rFonts w:ascii="Verdana" w:eastAsia="Times New Roman" w:hAnsi="Verdana" w:cs="Times New Roman"/>
          <w:sz w:val="22"/>
          <w:szCs w:val="22"/>
        </w:rPr>
        <w:t>Esta plataforma les ayudará en su programa de entrenamiento a bor</w:t>
      </w:r>
      <w:r w:rsidR="00E73D34">
        <w:rPr>
          <w:rFonts w:ascii="Verdana" w:eastAsia="Times New Roman" w:hAnsi="Verdana" w:cs="Times New Roman"/>
          <w:sz w:val="22"/>
          <w:szCs w:val="22"/>
        </w:rPr>
        <w:t xml:space="preserve">do y la podrán seguir utilizando </w:t>
      </w:r>
      <w:r w:rsidR="00E67608">
        <w:rPr>
          <w:rFonts w:ascii="Verdana" w:eastAsia="Times New Roman" w:hAnsi="Verdana" w:cs="Times New Roman"/>
          <w:sz w:val="22"/>
          <w:szCs w:val="22"/>
        </w:rPr>
        <w:t>cuando regresen a casa.</w:t>
      </w:r>
      <w:r w:rsidR="00ED4E3A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8D17DD">
        <w:rPr>
          <w:rFonts w:ascii="Verdana" w:eastAsia="Times New Roman" w:hAnsi="Verdana" w:cs="Times New Roman"/>
          <w:sz w:val="22"/>
          <w:szCs w:val="22"/>
        </w:rPr>
        <w:t>Y es que l</w:t>
      </w:r>
      <w:r w:rsidR="00E67608">
        <w:rPr>
          <w:rFonts w:ascii="Verdana" w:eastAsia="Times New Roman" w:hAnsi="Verdana" w:cs="Times New Roman"/>
          <w:sz w:val="22"/>
          <w:szCs w:val="22"/>
        </w:rPr>
        <w:t xml:space="preserve">a </w:t>
      </w:r>
      <w:r w:rsidR="00E73D34">
        <w:rPr>
          <w:rFonts w:ascii="Verdana" w:eastAsia="Times New Roman" w:hAnsi="Verdana" w:cs="Times New Roman"/>
          <w:sz w:val="22"/>
          <w:szCs w:val="22"/>
        </w:rPr>
        <w:t>APP</w:t>
      </w:r>
      <w:r w:rsidR="00E67608">
        <w:rPr>
          <w:rFonts w:ascii="Verdana" w:eastAsia="Times New Roman" w:hAnsi="Verdana" w:cs="Times New Roman"/>
          <w:sz w:val="22"/>
          <w:szCs w:val="22"/>
        </w:rPr>
        <w:t xml:space="preserve"> sigue el movimiento de los usuarios</w:t>
      </w:r>
      <w:r w:rsidR="008D17DD">
        <w:rPr>
          <w:rFonts w:ascii="Verdana" w:eastAsia="Times New Roman" w:hAnsi="Verdana" w:cs="Times New Roman"/>
          <w:sz w:val="22"/>
          <w:szCs w:val="22"/>
        </w:rPr>
        <w:t xml:space="preserve"> a través de GPS para</w:t>
      </w:r>
      <w:r w:rsidR="00E67608">
        <w:rPr>
          <w:rFonts w:ascii="Verdana" w:eastAsia="Times New Roman" w:hAnsi="Verdana" w:cs="Times New Roman"/>
          <w:sz w:val="22"/>
          <w:szCs w:val="22"/>
        </w:rPr>
        <w:t xml:space="preserve"> asigna</w:t>
      </w:r>
      <w:r w:rsidR="008D17DD">
        <w:rPr>
          <w:rFonts w:ascii="Verdana" w:eastAsia="Times New Roman" w:hAnsi="Verdana" w:cs="Times New Roman"/>
          <w:sz w:val="22"/>
          <w:szCs w:val="22"/>
        </w:rPr>
        <w:t>rles</w:t>
      </w:r>
      <w:r w:rsidR="00E67608">
        <w:rPr>
          <w:rFonts w:ascii="Verdana" w:eastAsia="Times New Roman" w:hAnsi="Verdana" w:cs="Times New Roman"/>
          <w:sz w:val="22"/>
          <w:szCs w:val="22"/>
        </w:rPr>
        <w:t xml:space="preserve"> u</w:t>
      </w:r>
      <w:r w:rsidR="00282905">
        <w:rPr>
          <w:rFonts w:ascii="Verdana" w:eastAsia="Times New Roman" w:hAnsi="Verdana" w:cs="Times New Roman"/>
          <w:sz w:val="22"/>
          <w:szCs w:val="22"/>
        </w:rPr>
        <w:t xml:space="preserve">n objetivo de movimiento diario. </w:t>
      </w:r>
    </w:p>
    <w:p w14:paraId="07F3893C" w14:textId="65303BA6" w:rsidR="00895233" w:rsidRDefault="00F03A6B" w:rsidP="00157286">
      <w:pPr>
        <w:spacing w:after="240"/>
        <w:jc w:val="both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 xml:space="preserve">La </w:t>
      </w:r>
      <w:r w:rsidR="00E73D34" w:rsidRPr="00E73D34">
        <w:rPr>
          <w:rFonts w:ascii="Verdana" w:eastAsia="Times New Roman" w:hAnsi="Verdana" w:cs="Times New Roman"/>
          <w:b/>
          <w:sz w:val="22"/>
          <w:szCs w:val="22"/>
        </w:rPr>
        <w:t>“</w:t>
      </w:r>
      <w:r w:rsidRPr="00E73D34">
        <w:rPr>
          <w:rFonts w:ascii="Verdana" w:eastAsia="Times New Roman" w:hAnsi="Verdana" w:cs="Times New Roman"/>
          <w:b/>
          <w:sz w:val="22"/>
          <w:szCs w:val="22"/>
        </w:rPr>
        <w:t xml:space="preserve">Experiencia </w:t>
      </w:r>
      <w:r w:rsidR="00E73D34" w:rsidRPr="00E73D34">
        <w:rPr>
          <w:rFonts w:ascii="Verdana" w:eastAsia="Times New Roman" w:hAnsi="Verdana" w:cs="Times New Roman"/>
          <w:b/>
          <w:sz w:val="22"/>
          <w:szCs w:val="22"/>
        </w:rPr>
        <w:t>Wellness”</w:t>
      </w:r>
      <w:r>
        <w:rPr>
          <w:rFonts w:ascii="Verdana" w:eastAsia="Times New Roman" w:hAnsi="Verdana" w:cs="Times New Roman"/>
          <w:sz w:val="22"/>
          <w:szCs w:val="22"/>
        </w:rPr>
        <w:t xml:space="preserve"> también pone énfasis en una buena alimentación. </w:t>
      </w:r>
      <w:r w:rsidR="008D17DD">
        <w:rPr>
          <w:rFonts w:ascii="Verdana" w:eastAsia="Times New Roman" w:hAnsi="Verdana" w:cs="Times New Roman"/>
          <w:sz w:val="22"/>
          <w:szCs w:val="22"/>
        </w:rPr>
        <w:t>Como resultado, j</w:t>
      </w:r>
      <w:r>
        <w:rPr>
          <w:rFonts w:ascii="Verdana" w:eastAsia="Times New Roman" w:hAnsi="Verdana" w:cs="Times New Roman"/>
          <w:sz w:val="22"/>
          <w:szCs w:val="22"/>
        </w:rPr>
        <w:t>unto con</w:t>
      </w:r>
      <w:r w:rsidR="00731DBA">
        <w:rPr>
          <w:rFonts w:ascii="Verdana" w:eastAsia="Times New Roman" w:hAnsi="Verdana" w:cs="Times New Roman"/>
          <w:sz w:val="22"/>
          <w:szCs w:val="22"/>
        </w:rPr>
        <w:t xml:space="preserve"> el equipo de expertos en nutrición de</w:t>
      </w:r>
      <w:r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731DBA">
        <w:rPr>
          <w:rFonts w:ascii="Verdana" w:eastAsia="Times New Roman" w:hAnsi="Verdana" w:cs="Times New Roman"/>
          <w:sz w:val="22"/>
          <w:szCs w:val="22"/>
        </w:rPr>
        <w:t xml:space="preserve">Technogym, se han desarrollado varias opciones de menú, todas equilibradas y deliciosas. </w:t>
      </w:r>
      <w:r w:rsidR="008D17DD">
        <w:rPr>
          <w:rFonts w:ascii="Verdana" w:eastAsia="Times New Roman" w:hAnsi="Verdana" w:cs="Times New Roman"/>
          <w:sz w:val="22"/>
          <w:szCs w:val="22"/>
        </w:rPr>
        <w:t>El buffet</w:t>
      </w:r>
      <w:r w:rsidR="00731DBA">
        <w:rPr>
          <w:rFonts w:ascii="Verdana" w:eastAsia="Times New Roman" w:hAnsi="Verdana" w:cs="Times New Roman"/>
          <w:sz w:val="22"/>
          <w:szCs w:val="22"/>
        </w:rPr>
        <w:t xml:space="preserve"> contará con una zona </w:t>
      </w:r>
      <w:r w:rsidR="008D17DD">
        <w:rPr>
          <w:rFonts w:ascii="Verdana" w:eastAsia="Times New Roman" w:hAnsi="Verdana" w:cs="Times New Roman"/>
          <w:sz w:val="22"/>
          <w:szCs w:val="22"/>
        </w:rPr>
        <w:t>diseñada para satisfacer</w:t>
      </w:r>
      <w:r w:rsidR="00BA1BD6">
        <w:rPr>
          <w:rFonts w:ascii="Verdana" w:eastAsia="Times New Roman" w:hAnsi="Verdana" w:cs="Times New Roman"/>
          <w:sz w:val="22"/>
          <w:szCs w:val="22"/>
        </w:rPr>
        <w:t xml:space="preserve"> todas</w:t>
      </w:r>
      <w:r w:rsidR="008D17DD">
        <w:rPr>
          <w:rFonts w:ascii="Verdana" w:eastAsia="Times New Roman" w:hAnsi="Verdana" w:cs="Times New Roman"/>
          <w:sz w:val="22"/>
          <w:szCs w:val="22"/>
        </w:rPr>
        <w:t xml:space="preserve"> las necesidades durante el</w:t>
      </w:r>
      <w:r w:rsidR="00157286">
        <w:rPr>
          <w:rFonts w:ascii="Verdana" w:eastAsia="Times New Roman" w:hAnsi="Verdana" w:cs="Times New Roman"/>
          <w:sz w:val="22"/>
          <w:szCs w:val="22"/>
        </w:rPr>
        <w:t xml:space="preserve"> desayuno, la comida y la cena. </w:t>
      </w:r>
      <w:r w:rsidR="008F3F82">
        <w:rPr>
          <w:rFonts w:ascii="Verdana" w:eastAsia="Times New Roman" w:hAnsi="Verdana" w:cs="Times New Roman"/>
          <w:sz w:val="22"/>
          <w:szCs w:val="22"/>
        </w:rPr>
        <w:t xml:space="preserve">El principal restaurante </w:t>
      </w:r>
      <w:r w:rsidR="008D17DD">
        <w:rPr>
          <w:rFonts w:ascii="Verdana" w:eastAsia="Times New Roman" w:hAnsi="Verdana" w:cs="Times New Roman"/>
          <w:sz w:val="22"/>
          <w:szCs w:val="22"/>
        </w:rPr>
        <w:t xml:space="preserve">dispondrá de </w:t>
      </w:r>
      <w:r w:rsidR="008F3F82">
        <w:rPr>
          <w:rFonts w:ascii="Verdana" w:eastAsia="Times New Roman" w:hAnsi="Verdana" w:cs="Times New Roman"/>
          <w:sz w:val="22"/>
          <w:szCs w:val="22"/>
        </w:rPr>
        <w:t xml:space="preserve">opciones saludables </w:t>
      </w:r>
      <w:r w:rsidR="008D17DD">
        <w:rPr>
          <w:rFonts w:ascii="Verdana" w:eastAsia="Times New Roman" w:hAnsi="Verdana" w:cs="Times New Roman"/>
          <w:sz w:val="22"/>
          <w:szCs w:val="22"/>
        </w:rPr>
        <w:t xml:space="preserve">claramente </w:t>
      </w:r>
      <w:r w:rsidR="00BA1BD6">
        <w:rPr>
          <w:rFonts w:ascii="Verdana" w:eastAsia="Times New Roman" w:hAnsi="Verdana" w:cs="Times New Roman"/>
          <w:sz w:val="22"/>
          <w:szCs w:val="22"/>
        </w:rPr>
        <w:t>especificadas</w:t>
      </w:r>
      <w:r w:rsidR="008D17DD">
        <w:rPr>
          <w:rFonts w:ascii="Verdana" w:eastAsia="Times New Roman" w:hAnsi="Verdana" w:cs="Times New Roman"/>
          <w:sz w:val="22"/>
          <w:szCs w:val="22"/>
        </w:rPr>
        <w:t xml:space="preserve"> en el menú</w:t>
      </w:r>
      <w:r w:rsidR="008F3F82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EF5950">
        <w:rPr>
          <w:rFonts w:ascii="Verdana" w:eastAsia="Times New Roman" w:hAnsi="Verdana" w:cs="Times New Roman"/>
          <w:sz w:val="22"/>
          <w:szCs w:val="22"/>
        </w:rPr>
        <w:t xml:space="preserve">y también </w:t>
      </w:r>
      <w:r w:rsidR="008D17DD">
        <w:rPr>
          <w:rFonts w:ascii="Verdana" w:eastAsia="Times New Roman" w:hAnsi="Verdana" w:cs="Times New Roman"/>
          <w:sz w:val="22"/>
          <w:szCs w:val="22"/>
        </w:rPr>
        <w:t xml:space="preserve">de </w:t>
      </w:r>
      <w:r w:rsidR="00EF5950">
        <w:rPr>
          <w:rFonts w:ascii="Verdana" w:eastAsia="Times New Roman" w:hAnsi="Verdana" w:cs="Times New Roman"/>
          <w:sz w:val="22"/>
          <w:szCs w:val="22"/>
        </w:rPr>
        <w:t xml:space="preserve">un servicio de habitaciones con un desayuno de bienestar. </w:t>
      </w:r>
      <w:r w:rsidR="008D17DD">
        <w:rPr>
          <w:rFonts w:ascii="Verdana" w:eastAsia="Times New Roman" w:hAnsi="Verdana" w:cs="Times New Roman"/>
          <w:sz w:val="22"/>
          <w:szCs w:val="22"/>
        </w:rPr>
        <w:t>Asimismo</w:t>
      </w:r>
      <w:r w:rsidR="0023525C">
        <w:rPr>
          <w:rFonts w:ascii="Verdana" w:eastAsia="Times New Roman" w:hAnsi="Verdana" w:cs="Times New Roman"/>
          <w:sz w:val="22"/>
          <w:szCs w:val="22"/>
        </w:rPr>
        <w:t>, e</w:t>
      </w:r>
      <w:r w:rsidR="00895233">
        <w:rPr>
          <w:rFonts w:ascii="Verdana" w:eastAsia="Times New Roman" w:hAnsi="Verdana" w:cs="Times New Roman"/>
          <w:sz w:val="22"/>
          <w:szCs w:val="22"/>
        </w:rPr>
        <w:t>l bar del Aurea Spa servirá una nueva gama de bebidas proteínicas y energéticas</w:t>
      </w:r>
      <w:r w:rsidR="0023525C">
        <w:rPr>
          <w:rFonts w:ascii="Verdana" w:eastAsia="Times New Roman" w:hAnsi="Verdana" w:cs="Times New Roman"/>
          <w:sz w:val="22"/>
          <w:szCs w:val="22"/>
        </w:rPr>
        <w:t>.</w:t>
      </w:r>
    </w:p>
    <w:p w14:paraId="499082D8" w14:textId="3DB591DC" w:rsidR="00895233" w:rsidRDefault="008D17DD" w:rsidP="00157286">
      <w:pPr>
        <w:spacing w:after="240"/>
        <w:jc w:val="both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Además, l</w:t>
      </w:r>
      <w:r w:rsidR="00895233">
        <w:rPr>
          <w:rFonts w:ascii="Verdana" w:eastAsia="Times New Roman" w:hAnsi="Verdana" w:cs="Times New Roman"/>
          <w:sz w:val="22"/>
          <w:szCs w:val="22"/>
        </w:rPr>
        <w:t xml:space="preserve">as </w:t>
      </w:r>
      <w:r w:rsidR="00157286">
        <w:rPr>
          <w:rFonts w:ascii="Verdana" w:eastAsia="Times New Roman" w:hAnsi="Verdana" w:cs="Times New Roman"/>
          <w:sz w:val="22"/>
          <w:szCs w:val="22"/>
        </w:rPr>
        <w:t xml:space="preserve">exclusivas </w:t>
      </w:r>
      <w:r w:rsidR="00895233">
        <w:rPr>
          <w:rFonts w:ascii="Verdana" w:eastAsia="Times New Roman" w:hAnsi="Verdana" w:cs="Times New Roman"/>
          <w:sz w:val="22"/>
          <w:szCs w:val="22"/>
        </w:rPr>
        <w:t>actividades en tierra han sido especialmente diseñadas para complementar los ejercicios del programa a bordo, a fin de que los pasajeros puedan descubrir</w:t>
      </w:r>
      <w:r w:rsidR="00583E04">
        <w:rPr>
          <w:rFonts w:ascii="Verdana" w:eastAsia="Times New Roman" w:hAnsi="Verdana" w:cs="Times New Roman"/>
          <w:sz w:val="22"/>
          <w:szCs w:val="22"/>
        </w:rPr>
        <w:t xml:space="preserve"> los lugares en los que el barco hace escala mientras se mantienen en forma. </w:t>
      </w:r>
      <w:r w:rsidR="0032473C">
        <w:rPr>
          <w:rFonts w:ascii="Verdana" w:eastAsia="Times New Roman" w:hAnsi="Verdana" w:cs="Times New Roman"/>
          <w:sz w:val="22"/>
          <w:szCs w:val="22"/>
        </w:rPr>
        <w:t xml:space="preserve">Algunas de las actividades más destacadas son el </w:t>
      </w:r>
      <w:r w:rsidR="0032473C" w:rsidRPr="0032473C">
        <w:rPr>
          <w:rFonts w:ascii="Verdana" w:eastAsia="Times New Roman" w:hAnsi="Verdana" w:cs="Times New Roman"/>
          <w:i/>
          <w:sz w:val="22"/>
          <w:szCs w:val="22"/>
        </w:rPr>
        <w:t>jogging</w:t>
      </w:r>
      <w:r w:rsidR="0032473C">
        <w:rPr>
          <w:rFonts w:ascii="Verdana" w:eastAsia="Times New Roman" w:hAnsi="Verdana" w:cs="Times New Roman"/>
          <w:sz w:val="22"/>
          <w:szCs w:val="22"/>
        </w:rPr>
        <w:t xml:space="preserve"> alrededor de la Antigua Olimpia, un paseo en bicicleta por Copenhague, un divertido triatló</w:t>
      </w:r>
      <w:r>
        <w:rPr>
          <w:rFonts w:ascii="Verdana" w:eastAsia="Times New Roman" w:hAnsi="Verdana" w:cs="Times New Roman"/>
          <w:sz w:val="22"/>
          <w:szCs w:val="22"/>
        </w:rPr>
        <w:t>n en Cozumel con kayak incluido</w:t>
      </w:r>
      <w:r w:rsidR="0032473C">
        <w:rPr>
          <w:rFonts w:ascii="Verdana" w:eastAsia="Times New Roman" w:hAnsi="Verdana" w:cs="Times New Roman"/>
          <w:sz w:val="22"/>
          <w:szCs w:val="22"/>
        </w:rPr>
        <w:t xml:space="preserve"> o hacer </w:t>
      </w:r>
      <w:r w:rsidR="0032473C" w:rsidRPr="0032473C">
        <w:rPr>
          <w:rFonts w:ascii="Verdana" w:eastAsia="Times New Roman" w:hAnsi="Verdana" w:cs="Times New Roman"/>
          <w:i/>
          <w:sz w:val="22"/>
          <w:szCs w:val="22"/>
        </w:rPr>
        <w:t>snorkel</w:t>
      </w:r>
      <w:r w:rsidR="0032473C">
        <w:rPr>
          <w:rFonts w:ascii="Verdana" w:eastAsia="Times New Roman" w:hAnsi="Verdana" w:cs="Times New Roman"/>
          <w:sz w:val="22"/>
          <w:szCs w:val="22"/>
        </w:rPr>
        <w:t xml:space="preserve"> en la playa </w:t>
      </w:r>
      <w:r w:rsidR="00AC2B05">
        <w:rPr>
          <w:rFonts w:ascii="Verdana" w:eastAsia="Times New Roman" w:hAnsi="Verdana" w:cs="Times New Roman"/>
          <w:sz w:val="22"/>
          <w:szCs w:val="22"/>
        </w:rPr>
        <w:t>del</w:t>
      </w:r>
      <w:r w:rsidR="0032473C">
        <w:rPr>
          <w:rFonts w:ascii="Verdana" w:eastAsia="Times New Roman" w:hAnsi="Verdana" w:cs="Times New Roman"/>
          <w:sz w:val="22"/>
          <w:szCs w:val="22"/>
        </w:rPr>
        <w:t xml:space="preserve"> Río de Janeiro.  </w:t>
      </w:r>
    </w:p>
    <w:p w14:paraId="64A28F02" w14:textId="11496C13" w:rsidR="0064307D" w:rsidRDefault="0064307D" w:rsidP="00157286">
      <w:pPr>
        <w:spacing w:after="240"/>
        <w:jc w:val="both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 xml:space="preserve">Otra característica de la </w:t>
      </w:r>
      <w:r w:rsidR="00E73D34">
        <w:rPr>
          <w:rFonts w:ascii="Verdana" w:eastAsia="Times New Roman" w:hAnsi="Verdana" w:cs="Times New Roman"/>
          <w:sz w:val="22"/>
          <w:szCs w:val="22"/>
        </w:rPr>
        <w:t>“Experiencia Wellness”</w:t>
      </w:r>
      <w:r>
        <w:rPr>
          <w:rFonts w:ascii="Verdana" w:eastAsia="Times New Roman" w:hAnsi="Verdana" w:cs="Times New Roman"/>
          <w:sz w:val="22"/>
          <w:szCs w:val="22"/>
        </w:rPr>
        <w:t xml:space="preserve"> es la oportunidad de socializar y conocer a personas con objetivos de bienestar similares. Los clientes podrán c</w:t>
      </w:r>
      <w:r w:rsidR="0023525C">
        <w:rPr>
          <w:rFonts w:ascii="Verdana" w:eastAsia="Times New Roman" w:hAnsi="Verdana" w:cs="Times New Roman"/>
          <w:sz w:val="22"/>
          <w:szCs w:val="22"/>
        </w:rPr>
        <w:t xml:space="preserve">onocerse en clases grupales de </w:t>
      </w:r>
      <w:r w:rsidR="0023525C" w:rsidRPr="0023525C">
        <w:rPr>
          <w:rFonts w:ascii="Verdana" w:eastAsia="Times New Roman" w:hAnsi="Verdana" w:cs="Times New Roman"/>
          <w:i/>
          <w:sz w:val="22"/>
          <w:szCs w:val="22"/>
        </w:rPr>
        <w:t>F</w:t>
      </w:r>
      <w:r w:rsidRPr="0023525C">
        <w:rPr>
          <w:rFonts w:ascii="Verdana" w:eastAsia="Times New Roman" w:hAnsi="Verdana" w:cs="Times New Roman"/>
          <w:i/>
          <w:sz w:val="22"/>
          <w:szCs w:val="22"/>
        </w:rPr>
        <w:t>itness</w:t>
      </w:r>
      <w:r w:rsidR="00E22C4B">
        <w:rPr>
          <w:rFonts w:ascii="Verdana" w:eastAsia="Times New Roman" w:hAnsi="Verdana" w:cs="Times New Roman"/>
          <w:sz w:val="22"/>
          <w:szCs w:val="22"/>
        </w:rPr>
        <w:t xml:space="preserve">, que incluyen </w:t>
      </w:r>
      <w:r w:rsidR="00E22C4B" w:rsidRPr="0023525C">
        <w:rPr>
          <w:rFonts w:ascii="Verdana" w:eastAsia="Times New Roman" w:hAnsi="Verdana" w:cs="Times New Roman"/>
          <w:i/>
          <w:sz w:val="22"/>
          <w:szCs w:val="22"/>
        </w:rPr>
        <w:t>Zumba</w:t>
      </w:r>
      <w:r w:rsidR="00E22C4B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AC2B05">
        <w:rPr>
          <w:rFonts w:ascii="Verdana" w:eastAsia="Times New Roman" w:hAnsi="Verdana" w:cs="Times New Roman"/>
          <w:sz w:val="22"/>
          <w:szCs w:val="22"/>
        </w:rPr>
        <w:t>y</w:t>
      </w:r>
      <w:r w:rsidR="00E22C4B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E22C4B" w:rsidRPr="0023525C">
        <w:rPr>
          <w:rFonts w:ascii="Verdana" w:eastAsia="Times New Roman" w:hAnsi="Verdana" w:cs="Times New Roman"/>
          <w:i/>
          <w:sz w:val="22"/>
          <w:szCs w:val="22"/>
        </w:rPr>
        <w:t>Cross Fit</w:t>
      </w:r>
      <w:r w:rsidR="00E22C4B">
        <w:rPr>
          <w:rFonts w:ascii="Verdana" w:eastAsia="Times New Roman" w:hAnsi="Verdana" w:cs="Times New Roman"/>
          <w:sz w:val="22"/>
          <w:szCs w:val="22"/>
        </w:rPr>
        <w:t>,</w:t>
      </w:r>
      <w:r>
        <w:rPr>
          <w:rFonts w:ascii="Verdana" w:eastAsia="Times New Roman" w:hAnsi="Verdana" w:cs="Times New Roman"/>
          <w:sz w:val="22"/>
          <w:szCs w:val="22"/>
        </w:rPr>
        <w:t xml:space="preserve"> o mientras estén haciendo actividades en tierra. </w:t>
      </w:r>
    </w:p>
    <w:p w14:paraId="2935B455" w14:textId="0F3A446A" w:rsidR="00895233" w:rsidRDefault="00E22C4B" w:rsidP="00157286">
      <w:pPr>
        <w:spacing w:after="240"/>
        <w:jc w:val="both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 xml:space="preserve">Por último, los participantes podrán elegir cabinas en las cubiertas superiores y en las zonas más </w:t>
      </w:r>
      <w:r w:rsidR="0023525C">
        <w:rPr>
          <w:rFonts w:ascii="Verdana" w:eastAsia="Times New Roman" w:hAnsi="Verdana" w:cs="Times New Roman"/>
          <w:sz w:val="22"/>
          <w:szCs w:val="22"/>
        </w:rPr>
        <w:t>atractivas</w:t>
      </w:r>
      <w:r>
        <w:rPr>
          <w:rFonts w:ascii="Verdana" w:eastAsia="Times New Roman" w:hAnsi="Verdana" w:cs="Times New Roman"/>
          <w:sz w:val="22"/>
          <w:szCs w:val="22"/>
        </w:rPr>
        <w:t xml:space="preserve"> del barco. Un crucero de MSC Cruceros se distingue por la meticulosa atención </w:t>
      </w:r>
      <w:r w:rsidR="00AC2B05">
        <w:rPr>
          <w:rFonts w:ascii="Verdana" w:eastAsia="Times New Roman" w:hAnsi="Verdana" w:cs="Times New Roman"/>
          <w:sz w:val="22"/>
          <w:szCs w:val="22"/>
        </w:rPr>
        <w:t>en</w:t>
      </w:r>
      <w:r>
        <w:rPr>
          <w:rFonts w:ascii="Verdana" w:eastAsia="Times New Roman" w:hAnsi="Verdana" w:cs="Times New Roman"/>
          <w:sz w:val="22"/>
          <w:szCs w:val="22"/>
        </w:rPr>
        <w:t xml:space="preserve"> los detalles y</w:t>
      </w:r>
      <w:r w:rsidR="00AC2B05">
        <w:rPr>
          <w:rFonts w:ascii="Verdana" w:eastAsia="Times New Roman" w:hAnsi="Verdana" w:cs="Times New Roman"/>
          <w:sz w:val="22"/>
          <w:szCs w:val="22"/>
        </w:rPr>
        <w:t xml:space="preserve"> esta experiencia, sin lugar a dudas, </w:t>
      </w:r>
      <w:r>
        <w:rPr>
          <w:rFonts w:ascii="Verdana" w:eastAsia="Times New Roman" w:hAnsi="Verdana" w:cs="Times New Roman"/>
          <w:sz w:val="22"/>
          <w:szCs w:val="22"/>
        </w:rPr>
        <w:t xml:space="preserve">no es </w:t>
      </w:r>
      <w:r w:rsidR="00824B4B">
        <w:rPr>
          <w:rFonts w:ascii="Verdana" w:eastAsia="Times New Roman" w:hAnsi="Verdana" w:cs="Times New Roman"/>
          <w:sz w:val="22"/>
          <w:szCs w:val="22"/>
        </w:rPr>
        <w:t>una</w:t>
      </w:r>
      <w:r>
        <w:rPr>
          <w:rFonts w:ascii="Verdana" w:eastAsia="Times New Roman" w:hAnsi="Verdana" w:cs="Times New Roman"/>
          <w:sz w:val="22"/>
          <w:szCs w:val="22"/>
        </w:rPr>
        <w:t xml:space="preserve"> </w:t>
      </w:r>
      <w:r>
        <w:rPr>
          <w:rFonts w:ascii="Verdana" w:eastAsia="Times New Roman" w:hAnsi="Verdana" w:cs="Times New Roman"/>
          <w:sz w:val="22"/>
          <w:szCs w:val="22"/>
        </w:rPr>
        <w:lastRenderedPageBreak/>
        <w:t>excepción. Se proporcionará</w:t>
      </w:r>
      <w:r w:rsidR="002C24C7">
        <w:rPr>
          <w:rFonts w:ascii="Verdana" w:eastAsia="Times New Roman" w:hAnsi="Verdana" w:cs="Times New Roman"/>
          <w:sz w:val="22"/>
          <w:szCs w:val="22"/>
        </w:rPr>
        <w:t xml:space="preserve"> a los clientes </w:t>
      </w:r>
      <w:r w:rsidR="00AC2B05">
        <w:rPr>
          <w:rFonts w:ascii="Verdana" w:eastAsia="Times New Roman" w:hAnsi="Verdana" w:cs="Times New Roman"/>
          <w:sz w:val="22"/>
          <w:szCs w:val="22"/>
        </w:rPr>
        <w:t xml:space="preserve">un kit de </w:t>
      </w:r>
      <w:r w:rsidR="00E73D34">
        <w:rPr>
          <w:rFonts w:ascii="Verdana" w:eastAsia="Times New Roman" w:hAnsi="Verdana" w:cs="Times New Roman"/>
          <w:sz w:val="22"/>
          <w:szCs w:val="22"/>
        </w:rPr>
        <w:t>deportes que incluye</w:t>
      </w:r>
      <w:r w:rsidR="00AC2B05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E73D34">
        <w:rPr>
          <w:rFonts w:ascii="Verdana" w:eastAsia="Times New Roman" w:hAnsi="Verdana" w:cs="Times New Roman"/>
          <w:sz w:val="22"/>
          <w:szCs w:val="22"/>
        </w:rPr>
        <w:t>una esterilla</w:t>
      </w:r>
      <w:r w:rsidR="00AC2B05">
        <w:rPr>
          <w:rFonts w:ascii="Verdana" w:eastAsia="Times New Roman" w:hAnsi="Verdana" w:cs="Times New Roman"/>
          <w:sz w:val="22"/>
          <w:szCs w:val="22"/>
        </w:rPr>
        <w:t xml:space="preserve">, </w:t>
      </w:r>
      <w:r>
        <w:rPr>
          <w:rFonts w:ascii="Verdana" w:eastAsia="Times New Roman" w:hAnsi="Verdana" w:cs="Times New Roman"/>
          <w:sz w:val="22"/>
          <w:szCs w:val="22"/>
        </w:rPr>
        <w:t>una bolsa</w:t>
      </w:r>
      <w:r w:rsidR="00E73D34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E73D34" w:rsidRPr="00E73D34">
        <w:rPr>
          <w:rFonts w:ascii="Verdana" w:eastAsia="Times New Roman" w:hAnsi="Verdana" w:cs="Times New Roman"/>
          <w:i/>
          <w:sz w:val="22"/>
          <w:szCs w:val="22"/>
        </w:rPr>
        <w:t>Technogym Wellness</w:t>
      </w:r>
      <w:r w:rsidR="00E73D34">
        <w:rPr>
          <w:rFonts w:ascii="Verdana" w:eastAsia="Times New Roman" w:hAnsi="Verdana" w:cs="Times New Roman"/>
          <w:i/>
          <w:sz w:val="22"/>
          <w:szCs w:val="22"/>
          <w:vertAlign w:val="superscript"/>
        </w:rPr>
        <w:t>TM</w:t>
      </w:r>
      <w:r>
        <w:rPr>
          <w:rFonts w:ascii="Verdana" w:eastAsia="Times New Roman" w:hAnsi="Verdana" w:cs="Times New Roman"/>
          <w:sz w:val="22"/>
          <w:szCs w:val="22"/>
        </w:rPr>
        <w:t>, ropa deportiva</w:t>
      </w:r>
      <w:r w:rsidR="00E73D34">
        <w:rPr>
          <w:rFonts w:ascii="Verdana" w:eastAsia="Times New Roman" w:hAnsi="Verdana" w:cs="Times New Roman"/>
          <w:sz w:val="22"/>
          <w:szCs w:val="22"/>
        </w:rPr>
        <w:t xml:space="preserve"> y </w:t>
      </w:r>
      <w:r w:rsidR="002C24C7">
        <w:rPr>
          <w:rFonts w:ascii="Verdana" w:eastAsia="Times New Roman" w:hAnsi="Verdana" w:cs="Times New Roman"/>
          <w:sz w:val="22"/>
          <w:szCs w:val="22"/>
        </w:rPr>
        <w:t>toalla</w:t>
      </w:r>
      <w:r w:rsidR="00E73D34">
        <w:rPr>
          <w:rFonts w:ascii="Verdana" w:eastAsia="Times New Roman" w:hAnsi="Verdana" w:cs="Times New Roman"/>
          <w:sz w:val="22"/>
          <w:szCs w:val="22"/>
        </w:rPr>
        <w:t xml:space="preserve">. </w:t>
      </w:r>
      <w:r w:rsidR="00AC2B05">
        <w:rPr>
          <w:rFonts w:ascii="Verdana" w:eastAsia="Times New Roman" w:hAnsi="Verdana" w:cs="Times New Roman"/>
          <w:sz w:val="22"/>
          <w:szCs w:val="22"/>
        </w:rPr>
        <w:t xml:space="preserve">Por </w:t>
      </w:r>
      <w:r w:rsidR="002C24C7">
        <w:rPr>
          <w:rFonts w:ascii="Verdana" w:eastAsia="Times New Roman" w:hAnsi="Verdana" w:cs="Times New Roman"/>
          <w:sz w:val="22"/>
          <w:szCs w:val="22"/>
        </w:rPr>
        <w:t>otra</w:t>
      </w:r>
      <w:r w:rsidR="00AC2B05">
        <w:rPr>
          <w:rFonts w:ascii="Verdana" w:eastAsia="Times New Roman" w:hAnsi="Verdana" w:cs="Times New Roman"/>
          <w:sz w:val="22"/>
          <w:szCs w:val="22"/>
        </w:rPr>
        <w:t xml:space="preserve"> parte, dispondrán también de </w:t>
      </w:r>
      <w:r>
        <w:rPr>
          <w:rFonts w:ascii="Verdana" w:eastAsia="Times New Roman" w:hAnsi="Verdana" w:cs="Times New Roman"/>
          <w:sz w:val="22"/>
          <w:szCs w:val="22"/>
        </w:rPr>
        <w:t xml:space="preserve">un mini-bar temático con bebidas deportivas y sus cabinas tendrán canales de televisión de </w:t>
      </w:r>
      <w:r w:rsidRPr="00E22C4B">
        <w:rPr>
          <w:rFonts w:ascii="Verdana" w:eastAsia="Times New Roman" w:hAnsi="Verdana" w:cs="Times New Roman"/>
          <w:i/>
          <w:sz w:val="22"/>
          <w:szCs w:val="22"/>
        </w:rPr>
        <w:t>Fitness</w:t>
      </w:r>
      <w:r w:rsidR="00AC2B05">
        <w:rPr>
          <w:rFonts w:ascii="Verdana" w:eastAsia="Times New Roman" w:hAnsi="Verdana" w:cs="Times New Roman"/>
          <w:sz w:val="22"/>
          <w:szCs w:val="22"/>
        </w:rPr>
        <w:t>, con ví</w:t>
      </w:r>
      <w:r>
        <w:rPr>
          <w:rFonts w:ascii="Verdana" w:eastAsia="Times New Roman" w:hAnsi="Verdana" w:cs="Times New Roman"/>
          <w:sz w:val="22"/>
          <w:szCs w:val="22"/>
        </w:rPr>
        <w:t>deos creados por los</w:t>
      </w:r>
      <w:r w:rsidR="0023525C">
        <w:rPr>
          <w:rFonts w:ascii="Verdana" w:eastAsia="Times New Roman" w:hAnsi="Verdana" w:cs="Times New Roman"/>
          <w:sz w:val="22"/>
          <w:szCs w:val="22"/>
        </w:rPr>
        <w:t xml:space="preserve"> expertos de Technogym. </w:t>
      </w:r>
      <w:r w:rsidR="00E73D34">
        <w:rPr>
          <w:rFonts w:ascii="Verdana" w:eastAsia="Times New Roman" w:hAnsi="Verdana" w:cs="Times New Roman"/>
          <w:sz w:val="22"/>
          <w:szCs w:val="22"/>
        </w:rPr>
        <w:t>La experiencia es tan completa que los clientes tendrán incluido el servicio de lavandería de su ropa deportiva para que puedan estar tranquilos.</w:t>
      </w:r>
    </w:p>
    <w:p w14:paraId="35F27AA3" w14:textId="5952F871" w:rsidR="001762BA" w:rsidRDefault="00324563" w:rsidP="00157286">
      <w:pPr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>La “Experiencia Wellness”, disponible</w:t>
      </w:r>
      <w:r w:rsidR="00D81FEB">
        <w:rPr>
          <w:rFonts w:ascii="Verdana" w:hAnsi="Verdana"/>
        </w:rPr>
        <w:t>²</w:t>
      </w:r>
      <w:r>
        <w:rPr>
          <w:rFonts w:ascii="Verdana" w:hAnsi="Verdana"/>
        </w:rPr>
        <w:t xml:space="preserve"> a partir de abril de 2017</w:t>
      </w:r>
      <w:r>
        <w:rPr>
          <w:rFonts w:ascii="Verdana" w:hAnsi="Verdana"/>
          <w:color w:val="1F497D"/>
        </w:rPr>
        <w:t xml:space="preserve"> </w:t>
      </w:r>
      <w:r>
        <w:rPr>
          <w:rFonts w:ascii="Verdana" w:hAnsi="Verdana"/>
        </w:rPr>
        <w:t xml:space="preserve">ya se puede reservar, con un precio desde 719€, </w:t>
      </w:r>
      <w:r w:rsidR="001762BA" w:rsidRPr="001762BA">
        <w:rPr>
          <w:rFonts w:ascii="Verdana" w:hAnsi="Verdana"/>
        </w:rPr>
        <w:t>para Cruceros de 8 días co</w:t>
      </w:r>
      <w:r w:rsidR="001762BA">
        <w:rPr>
          <w:rFonts w:ascii="Verdana" w:hAnsi="Verdana"/>
        </w:rPr>
        <w:t>n embarque en Valencia o Barcel</w:t>
      </w:r>
      <w:r w:rsidR="001762BA" w:rsidRPr="001762BA">
        <w:rPr>
          <w:rFonts w:ascii="Verdana" w:hAnsi="Verdana"/>
        </w:rPr>
        <w:t>ona</w:t>
      </w:r>
      <w:r w:rsidR="001762BA">
        <w:rPr>
          <w:rFonts w:ascii="Verdana" w:hAnsi="Verdana"/>
        </w:rPr>
        <w:t>.</w:t>
      </w:r>
    </w:p>
    <w:p w14:paraId="77E0216D" w14:textId="325783DA" w:rsidR="00157286" w:rsidRPr="00D81FEB" w:rsidRDefault="00D81FEB" w:rsidP="00157286">
      <w:pPr>
        <w:spacing w:after="240"/>
        <w:jc w:val="both"/>
        <w:rPr>
          <w:rFonts w:ascii="Verdana" w:hAnsi="Verdana"/>
        </w:rPr>
      </w:pPr>
      <w:r w:rsidRPr="00D81FEB">
        <w:rPr>
          <w:rFonts w:ascii="Verdana" w:hAnsi="Verdana"/>
        </w:rPr>
        <w:t>T</w:t>
      </w:r>
      <w:r w:rsidR="00BB4ADA" w:rsidRPr="00D81FEB">
        <w:rPr>
          <w:rFonts w:ascii="Verdana" w:hAnsi="Verdana"/>
        </w:rPr>
        <w:t xml:space="preserve">echnogym es la empresa líder mundial en los ámbitos de bienestar y fitness. </w:t>
      </w:r>
      <w:r w:rsidR="00043187" w:rsidRPr="00D81FEB">
        <w:rPr>
          <w:rFonts w:ascii="Verdana" w:hAnsi="Verdana"/>
        </w:rPr>
        <w:t>Es también la Proveedora Oficial de las seis últimas ediciones de los Juegos Olímpicos</w:t>
      </w:r>
      <w:r w:rsidR="000D6BCE" w:rsidRPr="00D81FEB">
        <w:rPr>
          <w:rFonts w:ascii="Verdana" w:hAnsi="Verdana"/>
        </w:rPr>
        <w:t>, así como de algunos de los equipos deportivos más importantes</w:t>
      </w:r>
      <w:r w:rsidR="00043187" w:rsidRPr="00D81FEB">
        <w:rPr>
          <w:rFonts w:ascii="Verdana" w:hAnsi="Verdana"/>
        </w:rPr>
        <w:t xml:space="preserve">. </w:t>
      </w:r>
    </w:p>
    <w:p w14:paraId="6BCC05BD" w14:textId="77777777" w:rsidR="009C780E" w:rsidRDefault="009C780E" w:rsidP="00157286">
      <w:pPr>
        <w:spacing w:after="240"/>
        <w:jc w:val="both"/>
        <w:rPr>
          <w:rFonts w:ascii="Verdana" w:eastAsia="Times New Roman" w:hAnsi="Verdana" w:cs="Times New Roman"/>
          <w:sz w:val="22"/>
          <w:szCs w:val="22"/>
        </w:rPr>
      </w:pPr>
    </w:p>
    <w:p w14:paraId="0D05104F" w14:textId="77777777" w:rsidR="009C780E" w:rsidRDefault="009C780E" w:rsidP="00157286">
      <w:pPr>
        <w:spacing w:after="240"/>
        <w:jc w:val="both"/>
        <w:rPr>
          <w:rFonts w:ascii="Verdana" w:eastAsia="Times New Roman" w:hAnsi="Verdana" w:cs="Times New Roman"/>
          <w:sz w:val="22"/>
          <w:szCs w:val="22"/>
        </w:rPr>
      </w:pPr>
    </w:p>
    <w:p w14:paraId="164F68DD" w14:textId="77777777" w:rsidR="009C780E" w:rsidRDefault="009C780E" w:rsidP="00157286">
      <w:pPr>
        <w:spacing w:after="240"/>
        <w:jc w:val="both"/>
        <w:rPr>
          <w:rFonts w:ascii="Verdana" w:eastAsia="Times New Roman" w:hAnsi="Verdana" w:cs="Times New Roman"/>
          <w:sz w:val="22"/>
          <w:szCs w:val="22"/>
        </w:rPr>
      </w:pPr>
    </w:p>
    <w:p w14:paraId="2E2EBB83" w14:textId="71090CF5" w:rsidR="001B7AA0" w:rsidRPr="001B7AA0" w:rsidRDefault="001B7AA0" w:rsidP="00157286">
      <w:pPr>
        <w:spacing w:after="240"/>
        <w:jc w:val="both"/>
        <w:rPr>
          <w:rFonts w:ascii="Verdana" w:eastAsia="Times New Roman" w:hAnsi="Verdana" w:cs="Times New Roman"/>
          <w:b/>
          <w:sz w:val="18"/>
          <w:szCs w:val="18"/>
        </w:rPr>
      </w:pPr>
      <w:r>
        <w:rPr>
          <w:rFonts w:ascii="Verdana" w:eastAsia="Times New Roman" w:hAnsi="Verdana" w:cs="Times New Roman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430B1E" wp14:editId="3E0E37F8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2771775" cy="0"/>
                <wp:effectExtent l="38100" t="38100" r="66675" b="952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8BB9C" id="Conector recto 5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218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" strokecolor="black [3213]" strokeweight="1pt">
                <v:shadow on="t" color="black" opacity="24903f" origin=",.5" offset="0,.55556mm"/>
              </v:line>
            </w:pict>
          </mc:Fallback>
        </mc:AlternateContent>
      </w:r>
    </w:p>
    <w:p w14:paraId="7A6E08CC" w14:textId="3C9FBA4E" w:rsidR="001B7AA0" w:rsidRPr="001B7AA0" w:rsidRDefault="001B7AA0" w:rsidP="00157286">
      <w:pPr>
        <w:spacing w:after="240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1B7AA0">
        <w:rPr>
          <w:rFonts w:ascii="Verdana" w:eastAsia="Times New Roman" w:hAnsi="Verdana" w:cs="Times New Roman"/>
          <w:b/>
          <w:sz w:val="18"/>
          <w:szCs w:val="18"/>
        </w:rPr>
        <w:t>ACERCA DE TECHNOGYM</w:t>
      </w:r>
    </w:p>
    <w:p w14:paraId="1ED8108F" w14:textId="7E64541A" w:rsidR="001B7AA0" w:rsidRPr="001B7AA0" w:rsidRDefault="009C780E" w:rsidP="00157286">
      <w:pPr>
        <w:spacing w:after="240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Fundado</w:t>
      </w:r>
      <w:r w:rsidR="001B7AA0" w:rsidRPr="001B7AA0">
        <w:rPr>
          <w:rFonts w:ascii="Verdana" w:eastAsia="Times New Roman" w:hAnsi="Verdana" w:cs="Times New Roman"/>
          <w:sz w:val="18"/>
          <w:szCs w:val="18"/>
        </w:rPr>
        <w:t xml:space="preserve"> en 1983, Technogym es proveedor internacional</w:t>
      </w:r>
      <w:r>
        <w:rPr>
          <w:rFonts w:ascii="Verdana" w:eastAsia="Times New Roman" w:hAnsi="Verdana" w:cs="Times New Roman"/>
          <w:sz w:val="18"/>
          <w:szCs w:val="18"/>
        </w:rPr>
        <w:t xml:space="preserve"> y</w:t>
      </w:r>
      <w:r w:rsidR="001B7AA0" w:rsidRPr="001B7AA0">
        <w:rPr>
          <w:rFonts w:ascii="Verdana" w:eastAsia="Times New Roman" w:hAnsi="Verdana" w:cs="Times New Roman"/>
          <w:sz w:val="18"/>
          <w:szCs w:val="18"/>
        </w:rPr>
        <w:t xml:space="preserve"> líder mundial de productos y servicios de tecnología y diseño </w:t>
      </w:r>
      <w:r>
        <w:rPr>
          <w:rFonts w:ascii="Verdana" w:eastAsia="Times New Roman" w:hAnsi="Verdana" w:cs="Times New Roman"/>
          <w:sz w:val="18"/>
          <w:szCs w:val="18"/>
        </w:rPr>
        <w:t>de</w:t>
      </w:r>
      <w:r w:rsidR="001B7AA0" w:rsidRPr="001B7AA0">
        <w:rPr>
          <w:rFonts w:ascii="Verdana" w:eastAsia="Times New Roman" w:hAnsi="Verdana" w:cs="Times New Roman"/>
          <w:sz w:val="18"/>
          <w:szCs w:val="18"/>
        </w:rPr>
        <w:t xml:space="preserve"> la industria del bienestar y</w:t>
      </w:r>
      <w:r>
        <w:rPr>
          <w:rFonts w:ascii="Verdana" w:eastAsia="Times New Roman" w:hAnsi="Verdana" w:cs="Times New Roman"/>
          <w:sz w:val="18"/>
          <w:szCs w:val="18"/>
        </w:rPr>
        <w:t xml:space="preserve"> el </w:t>
      </w:r>
      <w:r w:rsidR="001B7AA0" w:rsidRPr="001B7AA0">
        <w:rPr>
          <w:rFonts w:ascii="Verdana" w:eastAsia="Times New Roman" w:hAnsi="Verdana" w:cs="Times New Roman"/>
          <w:sz w:val="18"/>
          <w:szCs w:val="18"/>
        </w:rPr>
        <w:t xml:space="preserve">ejercicio. Technogym ofrece una </w:t>
      </w:r>
      <w:r>
        <w:rPr>
          <w:rFonts w:ascii="Verdana" w:eastAsia="Times New Roman" w:hAnsi="Verdana" w:cs="Times New Roman"/>
          <w:sz w:val="18"/>
          <w:szCs w:val="18"/>
        </w:rPr>
        <w:t xml:space="preserve">completa </w:t>
      </w:r>
      <w:r w:rsidR="001B7AA0" w:rsidRPr="001B7AA0">
        <w:rPr>
          <w:rFonts w:ascii="Verdana" w:eastAsia="Times New Roman" w:hAnsi="Verdana" w:cs="Times New Roman"/>
          <w:sz w:val="18"/>
          <w:szCs w:val="18"/>
        </w:rPr>
        <w:t xml:space="preserve">gama de cardio, fuerza y equipamiento funcional junto a una plataforma basada en la nube digital que permite a los consumidores conectarse con su experiencia de bienestar personal en cualquier lugar, tanto en </w:t>
      </w:r>
      <w:r>
        <w:rPr>
          <w:rFonts w:ascii="Verdana" w:eastAsia="Times New Roman" w:hAnsi="Verdana" w:cs="Times New Roman"/>
          <w:sz w:val="18"/>
          <w:szCs w:val="18"/>
        </w:rPr>
        <w:t>las máquinas de ejercicio o</w:t>
      </w:r>
      <w:r w:rsidR="001B7AA0" w:rsidRPr="001B7AA0">
        <w:rPr>
          <w:rFonts w:ascii="Verdana" w:eastAsia="Times New Roman" w:hAnsi="Verdana" w:cs="Times New Roman"/>
          <w:sz w:val="18"/>
          <w:szCs w:val="18"/>
        </w:rPr>
        <w:t xml:space="preserve"> mediante dispositivo móvil cuando </w:t>
      </w:r>
      <w:r>
        <w:rPr>
          <w:rFonts w:ascii="Verdana" w:eastAsia="Times New Roman" w:hAnsi="Verdana" w:cs="Times New Roman"/>
          <w:sz w:val="18"/>
          <w:szCs w:val="18"/>
        </w:rPr>
        <w:t xml:space="preserve">esté </w:t>
      </w:r>
      <w:r w:rsidR="001B7AA0" w:rsidRPr="001B7AA0">
        <w:rPr>
          <w:rFonts w:ascii="Verdana" w:eastAsia="Times New Roman" w:hAnsi="Verdana" w:cs="Times New Roman"/>
          <w:sz w:val="18"/>
          <w:szCs w:val="18"/>
        </w:rPr>
        <w:t xml:space="preserve">al aire libre. Con más de 2.200 empleados y 14 </w:t>
      </w:r>
      <w:r>
        <w:rPr>
          <w:rFonts w:ascii="Verdana" w:eastAsia="Times New Roman" w:hAnsi="Verdana" w:cs="Times New Roman"/>
          <w:sz w:val="18"/>
          <w:szCs w:val="18"/>
        </w:rPr>
        <w:t>sedes</w:t>
      </w:r>
      <w:r w:rsidR="001B7AA0" w:rsidRPr="001B7AA0">
        <w:rPr>
          <w:rFonts w:ascii="Verdana" w:eastAsia="Times New Roman" w:hAnsi="Verdana" w:cs="Times New Roman"/>
          <w:sz w:val="18"/>
          <w:szCs w:val="18"/>
        </w:rPr>
        <w:t xml:space="preserve"> a nivel mundial, Technogym está presente en más de 100 países. Más de 65.000 centros de bienestar en el mundo están equipadas con Technogym y 35 millones de usuarios entrenan todos los días </w:t>
      </w:r>
      <w:r>
        <w:rPr>
          <w:rFonts w:ascii="Verdana" w:eastAsia="Times New Roman" w:hAnsi="Verdana" w:cs="Times New Roman"/>
          <w:sz w:val="18"/>
          <w:szCs w:val="18"/>
        </w:rPr>
        <w:t>con</w:t>
      </w:r>
      <w:r w:rsidR="001B7AA0" w:rsidRPr="001B7AA0">
        <w:rPr>
          <w:rFonts w:ascii="Verdana" w:eastAsia="Times New Roman" w:hAnsi="Verdana" w:cs="Times New Roman"/>
          <w:sz w:val="18"/>
          <w:szCs w:val="18"/>
        </w:rPr>
        <w:t xml:space="preserve"> Technogym. Technogym fue el proveedor oficial de las cinco últimas ediciones de los Juegos Olímpicos: Sydney 2000, Atenas 2004, Turín 2006, Pekín 2008, Londres 2012 y ha sido designado como Proveedor Oficial también para Río 2016.</w:t>
      </w:r>
    </w:p>
    <w:p w14:paraId="6A54669A" w14:textId="77777777" w:rsidR="001B7AA0" w:rsidRDefault="001B7AA0" w:rsidP="00157286">
      <w:pPr>
        <w:spacing w:after="240"/>
        <w:jc w:val="both"/>
        <w:rPr>
          <w:rFonts w:ascii="Verdana" w:eastAsia="Times New Roman" w:hAnsi="Verdana" w:cs="Times New Roman"/>
          <w:sz w:val="22"/>
          <w:szCs w:val="22"/>
        </w:rPr>
      </w:pPr>
    </w:p>
    <w:p w14:paraId="42F122BF" w14:textId="77777777" w:rsidR="001B7AA0" w:rsidRDefault="001B7AA0" w:rsidP="00157286">
      <w:pPr>
        <w:spacing w:after="240"/>
        <w:jc w:val="both"/>
        <w:rPr>
          <w:rFonts w:ascii="Verdana" w:eastAsia="Times New Roman" w:hAnsi="Verdana" w:cs="Times New Roman"/>
          <w:sz w:val="22"/>
          <w:szCs w:val="22"/>
        </w:rPr>
      </w:pPr>
    </w:p>
    <w:p w14:paraId="37CEDC71" w14:textId="55C7F886" w:rsidR="001B7AA0" w:rsidRPr="001B7AA0" w:rsidRDefault="001B7AA0" w:rsidP="00157286">
      <w:pPr>
        <w:spacing w:after="240"/>
        <w:jc w:val="both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9622A7" wp14:editId="5ECD3294">
                <wp:simplePos x="0" y="0"/>
                <wp:positionH relativeFrom="column">
                  <wp:posOffset>19049</wp:posOffset>
                </wp:positionH>
                <wp:positionV relativeFrom="paragraph">
                  <wp:posOffset>64770</wp:posOffset>
                </wp:positionV>
                <wp:extent cx="2771775" cy="0"/>
                <wp:effectExtent l="38100" t="38100" r="66675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0A298" id="Conector recto 2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5.1pt" to="219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" strokecolor="black [3213]" strokeweight="1pt">
                <v:shadow on="t" color="black" opacity="24903f" origin=",.5" offset="0,.55556mm"/>
              </v:line>
            </w:pict>
          </mc:Fallback>
        </mc:AlternateContent>
      </w:r>
    </w:p>
    <w:p w14:paraId="71DC9548" w14:textId="378D93C7" w:rsidR="001B7AA0" w:rsidRPr="001B7AA0" w:rsidRDefault="009C780E" w:rsidP="001B7AA0">
      <w:pPr>
        <w:spacing w:after="240"/>
        <w:jc w:val="both"/>
        <w:rPr>
          <w:rFonts w:ascii="Verdana" w:eastAsia="Times New Roman" w:hAnsi="Verdana" w:cs="Times New Roman"/>
          <w:sz w:val="22"/>
          <w:szCs w:val="22"/>
          <w:lang w:val="es-ES"/>
        </w:rPr>
      </w:pPr>
      <w:r>
        <w:rPr>
          <w:rStyle w:val="Refdenotaalpie"/>
          <w:rFonts w:ascii="Verdana" w:hAnsi="Verdana"/>
          <w:sz w:val="18"/>
        </w:rPr>
        <w:t>2</w:t>
      </w:r>
      <w:r w:rsidR="001B7AA0" w:rsidRPr="001B7AA0">
        <w:rPr>
          <w:rFonts w:ascii="Verdana" w:hAnsi="Verdana"/>
          <w:sz w:val="18"/>
          <w:lang w:val="es-ES"/>
        </w:rPr>
        <w:t xml:space="preserve"> </w:t>
      </w:r>
      <w:r w:rsidR="001B7AA0" w:rsidRPr="001B7AA0">
        <w:rPr>
          <w:rFonts w:ascii="Verdana" w:hAnsi="Verdana"/>
          <w:sz w:val="16"/>
          <w:lang w:val="es-ES"/>
        </w:rPr>
        <w:t xml:space="preserve">No disponible en barcos con embarque desde </w:t>
      </w:r>
      <w:r w:rsidR="001B7AA0">
        <w:rPr>
          <w:rFonts w:ascii="Verdana" w:hAnsi="Verdana"/>
          <w:sz w:val="16"/>
          <w:lang w:val="es-ES"/>
        </w:rPr>
        <w:t xml:space="preserve">Sudáfrica y </w:t>
      </w:r>
      <w:r w:rsidR="001B7AA0" w:rsidRPr="001B7AA0">
        <w:rPr>
          <w:rFonts w:ascii="Verdana" w:hAnsi="Verdana"/>
          <w:sz w:val="16"/>
          <w:lang w:val="es-ES"/>
        </w:rPr>
        <w:t>China. La Wellness Experience está disponible sólo para adultos.</w:t>
      </w:r>
    </w:p>
    <w:p w14:paraId="5CB782E5" w14:textId="77777777" w:rsidR="00F04F47" w:rsidRPr="001B7AA0" w:rsidRDefault="00F04F47" w:rsidP="00881607">
      <w:pPr>
        <w:rPr>
          <w:lang w:val="es-ES"/>
        </w:rPr>
      </w:pPr>
    </w:p>
    <w:sectPr w:rsidR="00F04F47" w:rsidRPr="001B7AA0" w:rsidSect="00097664">
      <w:pgSz w:w="11900" w:h="16840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5B02B" w14:textId="77777777" w:rsidR="00E4143D" w:rsidRDefault="00E4143D" w:rsidP="00E4143D">
      <w:pPr>
        <w:spacing w:after="0"/>
      </w:pPr>
      <w:r>
        <w:separator/>
      </w:r>
    </w:p>
  </w:endnote>
  <w:endnote w:type="continuationSeparator" w:id="0">
    <w:p w14:paraId="72860BD8" w14:textId="77777777" w:rsidR="00E4143D" w:rsidRDefault="00E4143D" w:rsidP="00E414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BB97F" w14:textId="77777777" w:rsidR="00E4143D" w:rsidRDefault="00E4143D" w:rsidP="00E4143D">
      <w:pPr>
        <w:spacing w:after="0"/>
      </w:pPr>
      <w:r>
        <w:separator/>
      </w:r>
    </w:p>
  </w:footnote>
  <w:footnote w:type="continuationSeparator" w:id="0">
    <w:p w14:paraId="1290C911" w14:textId="77777777" w:rsidR="00E4143D" w:rsidRDefault="00E4143D" w:rsidP="00E4143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07"/>
    <w:rsid w:val="00043187"/>
    <w:rsid w:val="00097664"/>
    <w:rsid w:val="000D4D8D"/>
    <w:rsid w:val="000D6BCE"/>
    <w:rsid w:val="001139E5"/>
    <w:rsid w:val="00157286"/>
    <w:rsid w:val="00167ED5"/>
    <w:rsid w:val="001762BA"/>
    <w:rsid w:val="00183AFE"/>
    <w:rsid w:val="00187F4B"/>
    <w:rsid w:val="001B7AA0"/>
    <w:rsid w:val="00200D12"/>
    <w:rsid w:val="0023525C"/>
    <w:rsid w:val="002704E0"/>
    <w:rsid w:val="00275C87"/>
    <w:rsid w:val="00282905"/>
    <w:rsid w:val="002B64B2"/>
    <w:rsid w:val="002C24C7"/>
    <w:rsid w:val="00324563"/>
    <w:rsid w:val="0032473C"/>
    <w:rsid w:val="003423AC"/>
    <w:rsid w:val="0035365A"/>
    <w:rsid w:val="0039001B"/>
    <w:rsid w:val="00395C3B"/>
    <w:rsid w:val="003B6F09"/>
    <w:rsid w:val="003C1A20"/>
    <w:rsid w:val="003D0176"/>
    <w:rsid w:val="003D7004"/>
    <w:rsid w:val="00425C05"/>
    <w:rsid w:val="004C4D5A"/>
    <w:rsid w:val="004E3554"/>
    <w:rsid w:val="004F61A5"/>
    <w:rsid w:val="00516273"/>
    <w:rsid w:val="005617C4"/>
    <w:rsid w:val="00583E04"/>
    <w:rsid w:val="005C193F"/>
    <w:rsid w:val="0064307D"/>
    <w:rsid w:val="0066749E"/>
    <w:rsid w:val="00670B14"/>
    <w:rsid w:val="00673063"/>
    <w:rsid w:val="00676641"/>
    <w:rsid w:val="006875DB"/>
    <w:rsid w:val="00696CD6"/>
    <w:rsid w:val="006A4389"/>
    <w:rsid w:val="006B7051"/>
    <w:rsid w:val="006D3899"/>
    <w:rsid w:val="006E346A"/>
    <w:rsid w:val="007178B3"/>
    <w:rsid w:val="00731DBA"/>
    <w:rsid w:val="00747F60"/>
    <w:rsid w:val="007755C2"/>
    <w:rsid w:val="007A79A3"/>
    <w:rsid w:val="007C6F31"/>
    <w:rsid w:val="007E74B5"/>
    <w:rsid w:val="00824B4B"/>
    <w:rsid w:val="00833D67"/>
    <w:rsid w:val="00845BA6"/>
    <w:rsid w:val="008478AF"/>
    <w:rsid w:val="00881607"/>
    <w:rsid w:val="00895233"/>
    <w:rsid w:val="008D17DD"/>
    <w:rsid w:val="008F3F82"/>
    <w:rsid w:val="009011EA"/>
    <w:rsid w:val="00937445"/>
    <w:rsid w:val="009474EB"/>
    <w:rsid w:val="009C780E"/>
    <w:rsid w:val="009D79DD"/>
    <w:rsid w:val="009E321E"/>
    <w:rsid w:val="00A72AC0"/>
    <w:rsid w:val="00AC2B05"/>
    <w:rsid w:val="00AE5366"/>
    <w:rsid w:val="00B06D41"/>
    <w:rsid w:val="00B146E6"/>
    <w:rsid w:val="00B20F91"/>
    <w:rsid w:val="00B211C6"/>
    <w:rsid w:val="00B26A84"/>
    <w:rsid w:val="00B27030"/>
    <w:rsid w:val="00B456D8"/>
    <w:rsid w:val="00B80F9D"/>
    <w:rsid w:val="00BA1BD6"/>
    <w:rsid w:val="00BB4ADA"/>
    <w:rsid w:val="00BB7920"/>
    <w:rsid w:val="00BC43E0"/>
    <w:rsid w:val="00BD189B"/>
    <w:rsid w:val="00BE185F"/>
    <w:rsid w:val="00CB2B88"/>
    <w:rsid w:val="00CC21F5"/>
    <w:rsid w:val="00CE6B40"/>
    <w:rsid w:val="00D371CF"/>
    <w:rsid w:val="00D5112F"/>
    <w:rsid w:val="00D70D37"/>
    <w:rsid w:val="00D81FEB"/>
    <w:rsid w:val="00DB3727"/>
    <w:rsid w:val="00E12D67"/>
    <w:rsid w:val="00E22C4B"/>
    <w:rsid w:val="00E24577"/>
    <w:rsid w:val="00E4143D"/>
    <w:rsid w:val="00E472A4"/>
    <w:rsid w:val="00E67608"/>
    <w:rsid w:val="00E72946"/>
    <w:rsid w:val="00E73D34"/>
    <w:rsid w:val="00E801A0"/>
    <w:rsid w:val="00E96FA9"/>
    <w:rsid w:val="00EB5782"/>
    <w:rsid w:val="00EB5D07"/>
    <w:rsid w:val="00ED3D4B"/>
    <w:rsid w:val="00ED4E3A"/>
    <w:rsid w:val="00EF1755"/>
    <w:rsid w:val="00EF5950"/>
    <w:rsid w:val="00F01754"/>
    <w:rsid w:val="00F03A6B"/>
    <w:rsid w:val="00F04F47"/>
    <w:rsid w:val="00F625D7"/>
    <w:rsid w:val="00F7681F"/>
    <w:rsid w:val="00F76CC5"/>
    <w:rsid w:val="00F83BB1"/>
    <w:rsid w:val="00FB69DF"/>
    <w:rsid w:val="00FB708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B7A63F"/>
  <w15:docId w15:val="{3CAACF2F-20C8-4F44-8480-716D4E5E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CC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81607"/>
    <w:rPr>
      <w:color w:val="0000FF"/>
      <w:u w:val="single"/>
    </w:rPr>
  </w:style>
  <w:style w:type="paragraph" w:styleId="Sinespaciado">
    <w:name w:val="No Spacing"/>
    <w:uiPriority w:val="1"/>
    <w:qFormat/>
    <w:rsid w:val="00E4143D"/>
    <w:pPr>
      <w:spacing w:after="0"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143D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143D"/>
  </w:style>
  <w:style w:type="character" w:styleId="Refdenotaalpie">
    <w:name w:val="footnote reference"/>
    <w:basedOn w:val="Fuentedeprrafopredeter"/>
    <w:uiPriority w:val="99"/>
    <w:semiHidden/>
    <w:unhideWhenUsed/>
    <w:rsid w:val="00E4143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97664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9766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97664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7664"/>
    <w:rPr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97664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97664"/>
  </w:style>
  <w:style w:type="character" w:styleId="Refdenotaalfinal">
    <w:name w:val="endnote reference"/>
    <w:basedOn w:val="Fuentedeprrafopredeter"/>
    <w:uiPriority w:val="99"/>
    <w:semiHidden/>
    <w:unhideWhenUsed/>
    <w:rsid w:val="000976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9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ccruceros.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echnogym.com/es/wellness/technogym-ap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sccruceros.es/es-es/Ofertas-Cruceros/Nuestras-Tarifas.asp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4E6E2-26DB-4B6B-8CC9-5D3C46FA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sergat</Company>
  <LinksUpToDate>false</LinksUpToDate>
  <CharactersWithSpaces>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Elisenda Barreda</dc:creator>
  <cp:keywords/>
  <dc:description/>
  <cp:lastModifiedBy>Betancur Ana</cp:lastModifiedBy>
  <cp:revision>2</cp:revision>
  <dcterms:created xsi:type="dcterms:W3CDTF">2016-12-29T14:40:00Z</dcterms:created>
  <dcterms:modified xsi:type="dcterms:W3CDTF">2016-12-29T14:40:00Z</dcterms:modified>
</cp:coreProperties>
</file>