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290" w:rsidRPr="001F7445" w:rsidRDefault="001F52E1" w:rsidP="0050224C">
      <w:pPr>
        <w:spacing w:after="0" w:line="360" w:lineRule="auto"/>
        <w:rPr>
          <w:rFonts w:ascii="Verdana" w:hAnsi="Verdana" w:cs="American Typewriter"/>
          <w:sz w:val="18"/>
          <w:szCs w:val="18"/>
          <w:u w:val="single"/>
        </w:rPr>
      </w:pPr>
      <w:bookmarkStart w:id="0" w:name="_GoBack"/>
      <w:bookmarkEnd w:id="0"/>
      <w:r w:rsidRPr="001F7445">
        <w:rPr>
          <w:rFonts w:ascii="Verdana" w:hAnsi="Verdana" w:cs="American Typewriter"/>
          <w:sz w:val="18"/>
          <w:szCs w:val="18"/>
          <w:u w:val="single"/>
        </w:rPr>
        <w:br/>
      </w:r>
    </w:p>
    <w:tbl>
      <w:tblPr>
        <w:tblW w:w="0" w:type="auto"/>
        <w:tblInd w:w="284" w:type="dxa"/>
        <w:tblLook w:val="04A0" w:firstRow="1" w:lastRow="0" w:firstColumn="1" w:lastColumn="0" w:noHBand="0" w:noVBand="1"/>
      </w:tblPr>
      <w:tblGrid>
        <w:gridCol w:w="4757"/>
        <w:gridCol w:w="4814"/>
      </w:tblGrid>
      <w:tr w:rsidR="00870290" w:rsidRPr="001F7445" w:rsidTr="00B85B70">
        <w:tc>
          <w:tcPr>
            <w:tcW w:w="4889" w:type="dxa"/>
            <w:shd w:val="clear" w:color="auto" w:fill="auto"/>
          </w:tcPr>
          <w:p w:rsidR="00870290" w:rsidRPr="001F7445" w:rsidRDefault="007B53AA" w:rsidP="00EF4D64">
            <w:pPr>
              <w:spacing w:after="0" w:line="360" w:lineRule="auto"/>
              <w:rPr>
                <w:rFonts w:ascii="Verdana" w:hAnsi="Verdana" w:cs="American Typewriter"/>
                <w:sz w:val="18"/>
                <w:szCs w:val="18"/>
                <w:u w:val="single"/>
              </w:rPr>
            </w:pPr>
            <w:r>
              <w:rPr>
                <w:noProof/>
                <w:lang w:val="es-ES" w:eastAsia="es-ES"/>
              </w:rPr>
              <w:drawing>
                <wp:anchor distT="0" distB="0" distL="114300" distR="114300" simplePos="0" relativeHeight="251657728" behindDoc="0" locked="0" layoutInCell="1" allowOverlap="1">
                  <wp:simplePos x="0" y="0"/>
                  <wp:positionH relativeFrom="column">
                    <wp:posOffset>-72390</wp:posOffset>
                  </wp:positionH>
                  <wp:positionV relativeFrom="paragraph">
                    <wp:posOffset>-2540</wp:posOffset>
                  </wp:positionV>
                  <wp:extent cx="2557145" cy="1083945"/>
                  <wp:effectExtent l="19050" t="0" r="0" b="0"/>
                  <wp:wrapNone/>
                  <wp:docPr id="2" name="Picture 1" descr="Descripción: Descripción: Descripción: MS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Descripción: MSC_POS"/>
                          <pic:cNvPicPr>
                            <a:picLocks noChangeAspect="1" noChangeArrowheads="1"/>
                          </pic:cNvPicPr>
                        </pic:nvPicPr>
                        <pic:blipFill>
                          <a:blip r:embed="rId7"/>
                          <a:srcRect/>
                          <a:stretch>
                            <a:fillRect/>
                          </a:stretch>
                        </pic:blipFill>
                        <pic:spPr bwMode="auto">
                          <a:xfrm>
                            <a:off x="0" y="0"/>
                            <a:ext cx="2557145" cy="1083945"/>
                          </a:xfrm>
                          <a:prstGeom prst="rect">
                            <a:avLst/>
                          </a:prstGeom>
                          <a:noFill/>
                          <a:ln w="9525">
                            <a:noFill/>
                            <a:miter lim="800000"/>
                            <a:headEnd/>
                            <a:tailEnd/>
                          </a:ln>
                        </pic:spPr>
                      </pic:pic>
                    </a:graphicData>
                  </a:graphic>
                </wp:anchor>
              </w:drawing>
            </w:r>
          </w:p>
        </w:tc>
        <w:tc>
          <w:tcPr>
            <w:tcW w:w="4890" w:type="dxa"/>
            <w:shd w:val="clear" w:color="auto" w:fill="auto"/>
          </w:tcPr>
          <w:p w:rsidR="00870290" w:rsidRPr="001F7445" w:rsidRDefault="00870290" w:rsidP="00EF4D64">
            <w:pPr>
              <w:spacing w:after="0" w:line="360" w:lineRule="auto"/>
              <w:rPr>
                <w:rFonts w:ascii="Verdana" w:hAnsi="Verdana" w:cs="American Typewriter"/>
                <w:sz w:val="18"/>
                <w:szCs w:val="18"/>
                <w:u w:val="single"/>
              </w:rPr>
            </w:pPr>
          </w:p>
          <w:p w:rsidR="00870290" w:rsidRPr="001F7445" w:rsidRDefault="00870290" w:rsidP="00EF4D64">
            <w:pPr>
              <w:spacing w:after="0" w:line="360" w:lineRule="auto"/>
              <w:rPr>
                <w:rFonts w:ascii="Verdana" w:hAnsi="Verdana" w:cs="American Typewriter"/>
                <w:sz w:val="18"/>
                <w:szCs w:val="18"/>
                <w:u w:val="single"/>
              </w:rPr>
            </w:pPr>
          </w:p>
          <w:p w:rsidR="00870290" w:rsidRPr="001F7445" w:rsidRDefault="00870290" w:rsidP="00EF4D64">
            <w:pPr>
              <w:spacing w:after="0" w:line="360" w:lineRule="auto"/>
              <w:ind w:left="284"/>
              <w:jc w:val="right"/>
              <w:rPr>
                <w:rFonts w:ascii="Verdana" w:hAnsi="Verdana" w:cs="American Typewriter"/>
                <w:b/>
                <w:sz w:val="25"/>
                <w:szCs w:val="25"/>
              </w:rPr>
            </w:pPr>
            <w:r w:rsidRPr="001F7445">
              <w:rPr>
                <w:rFonts w:ascii="Verdana" w:hAnsi="Verdana" w:cs="American Typewriter"/>
                <w:b/>
                <w:sz w:val="25"/>
                <w:szCs w:val="25"/>
              </w:rPr>
              <w:t>Comunicado de prensa</w:t>
            </w:r>
          </w:p>
          <w:p w:rsidR="00870290" w:rsidRPr="001F7445" w:rsidRDefault="00870290" w:rsidP="00EF4D64">
            <w:pPr>
              <w:spacing w:after="0" w:line="360" w:lineRule="auto"/>
              <w:rPr>
                <w:rFonts w:ascii="Verdana" w:hAnsi="Verdana" w:cs="American Typewriter"/>
                <w:sz w:val="18"/>
                <w:szCs w:val="18"/>
                <w:u w:val="single"/>
              </w:rPr>
            </w:pPr>
          </w:p>
          <w:p w:rsidR="00870290" w:rsidRPr="001F7445" w:rsidRDefault="00870290" w:rsidP="00EF4D64">
            <w:pPr>
              <w:spacing w:after="0" w:line="360" w:lineRule="auto"/>
              <w:rPr>
                <w:rFonts w:ascii="Verdana" w:hAnsi="Verdana" w:cs="American Typewriter"/>
                <w:sz w:val="18"/>
                <w:szCs w:val="18"/>
                <w:u w:val="single"/>
              </w:rPr>
            </w:pPr>
          </w:p>
        </w:tc>
      </w:tr>
    </w:tbl>
    <w:p w:rsidR="003D6C3A" w:rsidRPr="001F7445" w:rsidRDefault="001F52E1" w:rsidP="003D6C3A">
      <w:pPr>
        <w:pStyle w:val="NormalWeb"/>
        <w:spacing w:before="0" w:beforeAutospacing="0" w:after="0" w:afterAutospacing="0" w:line="276" w:lineRule="auto"/>
        <w:jc w:val="center"/>
        <w:rPr>
          <w:rFonts w:ascii="Verdana" w:hAnsi="Verdana"/>
          <w:b/>
          <w:bCs/>
          <w:sz w:val="24"/>
          <w:szCs w:val="24"/>
        </w:rPr>
      </w:pPr>
      <w:r w:rsidRPr="001F7445">
        <w:rPr>
          <w:rFonts w:ascii="Verdana" w:hAnsi="Verdana"/>
          <w:b/>
          <w:bCs/>
          <w:sz w:val="24"/>
          <w:szCs w:val="24"/>
        </w:rPr>
        <w:br/>
      </w:r>
    </w:p>
    <w:p w:rsidR="00587674" w:rsidRPr="001F7445" w:rsidRDefault="00587674" w:rsidP="00265CC6">
      <w:pPr>
        <w:pStyle w:val="NormalWeb"/>
        <w:spacing w:before="0" w:beforeAutospacing="0" w:after="240" w:afterAutospacing="0" w:line="276" w:lineRule="auto"/>
        <w:jc w:val="center"/>
        <w:rPr>
          <w:rFonts w:ascii="Verdana" w:hAnsi="Verdana"/>
          <w:b/>
          <w:bCs/>
          <w:sz w:val="24"/>
          <w:szCs w:val="24"/>
        </w:rPr>
      </w:pPr>
    </w:p>
    <w:p w:rsidR="00907A71" w:rsidRPr="003B15E9" w:rsidRDefault="00C328BB" w:rsidP="00421BA0">
      <w:pPr>
        <w:pStyle w:val="NormalWeb"/>
        <w:spacing w:after="240" w:afterAutospacing="0" w:line="276" w:lineRule="auto"/>
        <w:jc w:val="center"/>
        <w:rPr>
          <w:rFonts w:ascii="Verdana" w:hAnsi="Verdana"/>
          <w:b/>
          <w:sz w:val="28"/>
          <w:szCs w:val="28"/>
        </w:rPr>
      </w:pPr>
      <w:r>
        <w:rPr>
          <w:rFonts w:ascii="Verdana" w:hAnsi="Verdana"/>
          <w:b/>
          <w:sz w:val="28"/>
          <w:szCs w:val="28"/>
        </w:rPr>
        <w:t xml:space="preserve">MSC CRUCEROS ES ELEGIDA </w:t>
      </w:r>
      <w:r w:rsidR="006A4A3D">
        <w:rPr>
          <w:rFonts w:ascii="Verdana" w:hAnsi="Verdana"/>
          <w:b/>
          <w:sz w:val="28"/>
          <w:szCs w:val="28"/>
        </w:rPr>
        <w:t xml:space="preserve">POR LOS VIAJEROS </w:t>
      </w:r>
      <w:r>
        <w:rPr>
          <w:rFonts w:ascii="Verdana" w:hAnsi="Verdana"/>
          <w:b/>
          <w:sz w:val="28"/>
          <w:szCs w:val="28"/>
        </w:rPr>
        <w:t>COMO LA NAVIE</w:t>
      </w:r>
      <w:r w:rsidR="00907A71">
        <w:rPr>
          <w:rFonts w:ascii="Verdana" w:hAnsi="Verdana"/>
          <w:b/>
          <w:sz w:val="28"/>
          <w:szCs w:val="28"/>
        </w:rPr>
        <w:t xml:space="preserve">RA PREFERIDA PARA HACER </w:t>
      </w:r>
      <w:r w:rsidR="0039233C">
        <w:rPr>
          <w:rFonts w:ascii="Verdana" w:hAnsi="Verdana"/>
          <w:b/>
          <w:sz w:val="28"/>
          <w:szCs w:val="28"/>
        </w:rPr>
        <w:t>EL</w:t>
      </w:r>
      <w:r w:rsidR="00907A71">
        <w:rPr>
          <w:rFonts w:ascii="Verdana" w:hAnsi="Verdana"/>
          <w:b/>
          <w:sz w:val="28"/>
          <w:szCs w:val="28"/>
        </w:rPr>
        <w:t xml:space="preserve"> PRIMER CRUCERO</w:t>
      </w:r>
    </w:p>
    <w:p w:rsidR="0045096D" w:rsidRPr="0063595C" w:rsidRDefault="00907A71" w:rsidP="0045096D">
      <w:pPr>
        <w:pStyle w:val="NormalWeb"/>
        <w:spacing w:after="240" w:afterAutospacing="0" w:line="276" w:lineRule="auto"/>
        <w:jc w:val="center"/>
        <w:rPr>
          <w:rFonts w:ascii="Verdana" w:hAnsi="Verdana"/>
          <w:i/>
          <w:sz w:val="22"/>
          <w:szCs w:val="22"/>
        </w:rPr>
      </w:pPr>
      <w:r>
        <w:rPr>
          <w:rFonts w:ascii="Verdana" w:hAnsi="Verdana"/>
          <w:i/>
          <w:sz w:val="22"/>
          <w:szCs w:val="22"/>
        </w:rPr>
        <w:t>S</w:t>
      </w:r>
      <w:r w:rsidR="0045096D">
        <w:rPr>
          <w:rFonts w:ascii="Verdana" w:hAnsi="Verdana"/>
          <w:i/>
          <w:sz w:val="22"/>
          <w:szCs w:val="22"/>
        </w:rPr>
        <w:t>egún los viajero</w:t>
      </w:r>
      <w:r>
        <w:rPr>
          <w:rFonts w:ascii="Verdana" w:hAnsi="Verdana"/>
          <w:i/>
          <w:sz w:val="22"/>
          <w:szCs w:val="22"/>
        </w:rPr>
        <w:t xml:space="preserve">s consultados por Cruises News. </w:t>
      </w:r>
    </w:p>
    <w:p w:rsidR="0045096D" w:rsidRDefault="0045096D" w:rsidP="0045096D">
      <w:pPr>
        <w:pStyle w:val="NormalWeb"/>
        <w:spacing w:after="240" w:afterAutospacing="0" w:line="276" w:lineRule="auto"/>
        <w:jc w:val="both"/>
        <w:rPr>
          <w:rFonts w:ascii="Verdana" w:hAnsi="Verdana"/>
          <w:sz w:val="22"/>
          <w:szCs w:val="22"/>
        </w:rPr>
      </w:pPr>
    </w:p>
    <w:p w:rsidR="00E310D1" w:rsidRPr="00E310D1" w:rsidRDefault="0045096D" w:rsidP="00C328BB">
      <w:pPr>
        <w:pStyle w:val="NormalWeb"/>
        <w:spacing w:before="0" w:beforeAutospacing="0" w:after="120" w:afterAutospacing="0" w:line="360" w:lineRule="auto"/>
        <w:jc w:val="both"/>
        <w:rPr>
          <w:rFonts w:ascii="Verdana" w:hAnsi="Verdana"/>
          <w:sz w:val="22"/>
          <w:szCs w:val="22"/>
        </w:rPr>
      </w:pPr>
      <w:r w:rsidRPr="003A7DFE">
        <w:rPr>
          <w:rFonts w:ascii="Verdana" w:hAnsi="Verdana"/>
          <w:b/>
          <w:sz w:val="22"/>
          <w:szCs w:val="22"/>
        </w:rPr>
        <w:t xml:space="preserve">Madrid, </w:t>
      </w:r>
      <w:r w:rsidR="00E310D1">
        <w:rPr>
          <w:rFonts w:ascii="Verdana" w:hAnsi="Verdana"/>
          <w:b/>
          <w:sz w:val="22"/>
          <w:szCs w:val="22"/>
        </w:rPr>
        <w:t>19</w:t>
      </w:r>
      <w:r w:rsidRPr="003A7DFE">
        <w:rPr>
          <w:rFonts w:ascii="Verdana" w:hAnsi="Verdana"/>
          <w:b/>
          <w:sz w:val="22"/>
          <w:szCs w:val="22"/>
        </w:rPr>
        <w:t xml:space="preserve"> de febrero de </w:t>
      </w:r>
      <w:r w:rsidR="00E310D1">
        <w:rPr>
          <w:rFonts w:ascii="Verdana" w:hAnsi="Verdana"/>
          <w:b/>
          <w:sz w:val="22"/>
          <w:szCs w:val="22"/>
        </w:rPr>
        <w:t>2016</w:t>
      </w:r>
      <w:r w:rsidR="003A7DFE">
        <w:rPr>
          <w:rFonts w:ascii="Verdana" w:hAnsi="Verdana"/>
          <w:b/>
          <w:sz w:val="22"/>
          <w:szCs w:val="22"/>
        </w:rPr>
        <w:t xml:space="preserve"> </w:t>
      </w:r>
      <w:r w:rsidR="003A7DFE" w:rsidRPr="003A7DFE">
        <w:rPr>
          <w:rFonts w:ascii="Verdana" w:hAnsi="Verdana"/>
          <w:sz w:val="22"/>
          <w:szCs w:val="22"/>
        </w:rPr>
        <w:t>–</w:t>
      </w:r>
      <w:r w:rsidR="003A7DFE">
        <w:rPr>
          <w:rFonts w:ascii="Verdana" w:hAnsi="Verdana"/>
          <w:sz w:val="22"/>
          <w:szCs w:val="22"/>
        </w:rPr>
        <w:t xml:space="preserve"> </w:t>
      </w:r>
      <w:r>
        <w:rPr>
          <w:rFonts w:ascii="Verdana" w:hAnsi="Verdana"/>
          <w:sz w:val="22"/>
          <w:szCs w:val="22"/>
        </w:rPr>
        <w:t xml:space="preserve">Un año más, </w:t>
      </w:r>
      <w:r w:rsidR="007645C8">
        <w:rPr>
          <w:rFonts w:ascii="Verdana" w:hAnsi="Verdana"/>
          <w:sz w:val="22"/>
          <w:szCs w:val="22"/>
        </w:rPr>
        <w:t xml:space="preserve">la compañía </w:t>
      </w:r>
      <w:r>
        <w:rPr>
          <w:rFonts w:ascii="Verdana" w:hAnsi="Verdana"/>
          <w:sz w:val="22"/>
          <w:szCs w:val="22"/>
        </w:rPr>
        <w:t xml:space="preserve">MSC Cruceros </w:t>
      </w:r>
      <w:r w:rsidR="007645C8">
        <w:rPr>
          <w:rFonts w:ascii="Verdana" w:hAnsi="Verdana"/>
          <w:sz w:val="22"/>
          <w:szCs w:val="22"/>
        </w:rPr>
        <w:t xml:space="preserve">ha sido galardonada con dos de los más </w:t>
      </w:r>
      <w:r>
        <w:rPr>
          <w:rFonts w:ascii="Verdana" w:hAnsi="Verdana"/>
          <w:sz w:val="22"/>
          <w:szCs w:val="22"/>
        </w:rPr>
        <w:t xml:space="preserve">destacados </w:t>
      </w:r>
      <w:r w:rsidR="007645C8">
        <w:rPr>
          <w:rFonts w:ascii="Verdana" w:hAnsi="Verdana"/>
          <w:sz w:val="22"/>
          <w:szCs w:val="22"/>
        </w:rPr>
        <w:t xml:space="preserve">premios </w:t>
      </w:r>
      <w:r>
        <w:rPr>
          <w:rFonts w:ascii="Verdana" w:hAnsi="Verdana"/>
          <w:sz w:val="22"/>
          <w:szCs w:val="22"/>
        </w:rPr>
        <w:t xml:space="preserve">durante la entrega de los </w:t>
      </w:r>
      <w:r w:rsidRPr="00907A71">
        <w:rPr>
          <w:rFonts w:ascii="Verdana" w:hAnsi="Verdana"/>
          <w:b/>
          <w:sz w:val="22"/>
          <w:szCs w:val="22"/>
        </w:rPr>
        <w:t>Pre</w:t>
      </w:r>
      <w:r w:rsidR="00907A71">
        <w:rPr>
          <w:rFonts w:ascii="Verdana" w:hAnsi="Verdana"/>
          <w:b/>
          <w:sz w:val="22"/>
          <w:szCs w:val="22"/>
        </w:rPr>
        <w:t>mios Excellence de C</w:t>
      </w:r>
      <w:r w:rsidR="00E310D1" w:rsidRPr="00907A71">
        <w:rPr>
          <w:rFonts w:ascii="Verdana" w:hAnsi="Verdana"/>
          <w:b/>
          <w:sz w:val="22"/>
          <w:szCs w:val="22"/>
        </w:rPr>
        <w:t>ruceros</w:t>
      </w:r>
      <w:r w:rsidR="007645C8">
        <w:rPr>
          <w:rFonts w:ascii="Verdana" w:hAnsi="Verdana"/>
          <w:b/>
          <w:sz w:val="22"/>
          <w:szCs w:val="22"/>
        </w:rPr>
        <w:t>,</w:t>
      </w:r>
      <w:r w:rsidR="00E310D1" w:rsidRPr="00907A71">
        <w:rPr>
          <w:rFonts w:ascii="Verdana" w:hAnsi="Verdana"/>
          <w:b/>
          <w:sz w:val="22"/>
          <w:szCs w:val="22"/>
        </w:rPr>
        <w:t xml:space="preserve"> </w:t>
      </w:r>
      <w:r w:rsidRPr="0063595C">
        <w:rPr>
          <w:rFonts w:ascii="Verdana" w:hAnsi="Verdana"/>
          <w:sz w:val="22"/>
          <w:szCs w:val="22"/>
        </w:rPr>
        <w:t xml:space="preserve">celebrados </w:t>
      </w:r>
      <w:r w:rsidR="00E310D1">
        <w:rPr>
          <w:rFonts w:ascii="Verdana" w:hAnsi="Verdana"/>
          <w:sz w:val="22"/>
          <w:szCs w:val="22"/>
        </w:rPr>
        <w:t>ayer</w:t>
      </w:r>
      <w:r w:rsidRPr="0063595C">
        <w:rPr>
          <w:rFonts w:ascii="Verdana" w:hAnsi="Verdana"/>
          <w:sz w:val="22"/>
          <w:szCs w:val="22"/>
        </w:rPr>
        <w:t xml:space="preserve"> en </w:t>
      </w:r>
      <w:r w:rsidR="00E310D1">
        <w:rPr>
          <w:rFonts w:ascii="Verdana" w:hAnsi="Verdana"/>
          <w:sz w:val="22"/>
          <w:szCs w:val="22"/>
        </w:rPr>
        <w:t>Cartagena</w:t>
      </w:r>
      <w:r w:rsidRPr="0063595C">
        <w:rPr>
          <w:rFonts w:ascii="Verdana" w:hAnsi="Verdana"/>
          <w:sz w:val="22"/>
          <w:szCs w:val="22"/>
        </w:rPr>
        <w:t xml:space="preserve">. Concretamente, </w:t>
      </w:r>
      <w:r w:rsidRPr="00A4790C">
        <w:rPr>
          <w:rFonts w:ascii="Verdana" w:hAnsi="Verdana"/>
          <w:b/>
          <w:sz w:val="22"/>
          <w:szCs w:val="22"/>
        </w:rPr>
        <w:t xml:space="preserve">MSC </w:t>
      </w:r>
      <w:r w:rsidR="00E310D1">
        <w:rPr>
          <w:rFonts w:ascii="Verdana" w:hAnsi="Verdana"/>
          <w:b/>
          <w:sz w:val="22"/>
          <w:szCs w:val="22"/>
        </w:rPr>
        <w:t>Cruceros</w:t>
      </w:r>
      <w:r w:rsidR="00E310D1">
        <w:rPr>
          <w:rFonts w:ascii="Verdana" w:hAnsi="Verdana"/>
          <w:sz w:val="22"/>
          <w:szCs w:val="22"/>
        </w:rPr>
        <w:t xml:space="preserve"> ha sido elegida como la naviera con la </w:t>
      </w:r>
      <w:r w:rsidRPr="00A4790C">
        <w:rPr>
          <w:rFonts w:ascii="Verdana" w:eastAsia="Times New Roman" w:hAnsi="Verdana"/>
          <w:b/>
          <w:sz w:val="22"/>
          <w:szCs w:val="22"/>
        </w:rPr>
        <w:t xml:space="preserve">'Mejor </w:t>
      </w:r>
      <w:r w:rsidR="00E310D1">
        <w:rPr>
          <w:rFonts w:ascii="Verdana" w:eastAsia="Times New Roman" w:hAnsi="Verdana"/>
          <w:b/>
          <w:sz w:val="22"/>
          <w:szCs w:val="22"/>
        </w:rPr>
        <w:t>imagen de marca entre los consumidores</w:t>
      </w:r>
      <w:r w:rsidRPr="00A4790C">
        <w:rPr>
          <w:rFonts w:ascii="Verdana" w:eastAsia="Times New Roman" w:hAnsi="Verdana"/>
          <w:b/>
          <w:sz w:val="22"/>
          <w:szCs w:val="22"/>
        </w:rPr>
        <w:t>'</w:t>
      </w:r>
      <w:r w:rsidR="00412C59">
        <w:rPr>
          <w:rFonts w:ascii="Verdana" w:eastAsia="Times New Roman" w:hAnsi="Verdana"/>
          <w:sz w:val="22"/>
          <w:szCs w:val="22"/>
        </w:rPr>
        <w:t xml:space="preserve"> además</w:t>
      </w:r>
      <w:r w:rsidR="00E310D1">
        <w:rPr>
          <w:rFonts w:ascii="Verdana" w:eastAsia="Times New Roman" w:hAnsi="Verdana"/>
          <w:sz w:val="22"/>
          <w:szCs w:val="22"/>
        </w:rPr>
        <w:t xml:space="preserve"> </w:t>
      </w:r>
      <w:r w:rsidR="00072E4A">
        <w:rPr>
          <w:rFonts w:ascii="Verdana" w:eastAsia="Times New Roman" w:hAnsi="Verdana"/>
          <w:sz w:val="22"/>
          <w:szCs w:val="22"/>
        </w:rPr>
        <w:t xml:space="preserve">de </w:t>
      </w:r>
      <w:r w:rsidR="00E310D1" w:rsidRPr="00E310D1">
        <w:rPr>
          <w:rFonts w:ascii="Verdana" w:eastAsia="Times New Roman" w:hAnsi="Verdana"/>
          <w:b/>
          <w:sz w:val="22"/>
          <w:szCs w:val="22"/>
        </w:rPr>
        <w:t>“Mejor naviera para el primer crucero”</w:t>
      </w:r>
      <w:r w:rsidR="00907A71" w:rsidRPr="00907A71">
        <w:rPr>
          <w:rFonts w:ascii="Verdana" w:eastAsia="Times New Roman" w:hAnsi="Verdana"/>
          <w:sz w:val="22"/>
          <w:szCs w:val="22"/>
        </w:rPr>
        <w:t xml:space="preserve">, </w:t>
      </w:r>
      <w:r w:rsidR="00E310D1" w:rsidRPr="00E310D1">
        <w:rPr>
          <w:rFonts w:ascii="Verdana" w:hAnsi="Verdana"/>
          <w:sz w:val="22"/>
          <w:szCs w:val="22"/>
        </w:rPr>
        <w:t xml:space="preserve">gracias a la preferencia de los viajeros por elegir uno de sus 12 barcos para hacer </w:t>
      </w:r>
      <w:r w:rsidR="00421BA0">
        <w:rPr>
          <w:rFonts w:ascii="Verdana" w:hAnsi="Verdana"/>
          <w:sz w:val="22"/>
          <w:szCs w:val="22"/>
        </w:rPr>
        <w:t>su primer</w:t>
      </w:r>
      <w:r w:rsidR="00E310D1" w:rsidRPr="00E310D1">
        <w:rPr>
          <w:rFonts w:ascii="Verdana" w:hAnsi="Verdana"/>
          <w:sz w:val="22"/>
          <w:szCs w:val="22"/>
        </w:rPr>
        <w:t xml:space="preserve"> </w:t>
      </w:r>
      <w:r w:rsidR="00421BA0">
        <w:rPr>
          <w:rFonts w:ascii="Verdana" w:hAnsi="Verdana"/>
          <w:sz w:val="22"/>
          <w:szCs w:val="22"/>
        </w:rPr>
        <w:t>crucero.</w:t>
      </w:r>
    </w:p>
    <w:p w:rsidR="00072E4A" w:rsidRDefault="0045096D" w:rsidP="00C328BB">
      <w:pPr>
        <w:pStyle w:val="NormalWeb"/>
        <w:spacing w:before="0" w:beforeAutospacing="0" w:after="120" w:afterAutospacing="0" w:line="360" w:lineRule="auto"/>
        <w:jc w:val="both"/>
        <w:rPr>
          <w:rFonts w:ascii="Verdana" w:hAnsi="Verdana"/>
          <w:sz w:val="22"/>
          <w:szCs w:val="22"/>
        </w:rPr>
      </w:pPr>
      <w:r w:rsidRPr="001242F1">
        <w:rPr>
          <w:rFonts w:ascii="Verdana" w:hAnsi="Verdana"/>
          <w:sz w:val="22"/>
          <w:szCs w:val="22"/>
        </w:rPr>
        <w:t>El</w:t>
      </w:r>
      <w:r>
        <w:rPr>
          <w:rFonts w:ascii="Verdana" w:hAnsi="Verdana"/>
          <w:sz w:val="22"/>
          <w:szCs w:val="22"/>
        </w:rPr>
        <w:t xml:space="preserve"> evento, que tuvo lugar en el</w:t>
      </w:r>
      <w:r w:rsidRPr="001242F1">
        <w:rPr>
          <w:rFonts w:ascii="Verdana" w:hAnsi="Verdana"/>
          <w:sz w:val="22"/>
          <w:szCs w:val="22"/>
        </w:rPr>
        <w:t xml:space="preserve"> </w:t>
      </w:r>
      <w:r w:rsidR="00E310D1">
        <w:rPr>
          <w:rFonts w:ascii="Verdana" w:hAnsi="Verdana"/>
          <w:sz w:val="22"/>
          <w:szCs w:val="22"/>
        </w:rPr>
        <w:t>auditorio El Batel de Cartagena</w:t>
      </w:r>
      <w:r>
        <w:rPr>
          <w:rFonts w:ascii="Verdana" w:hAnsi="Verdana"/>
          <w:sz w:val="22"/>
          <w:szCs w:val="22"/>
        </w:rPr>
        <w:t>,</w:t>
      </w:r>
      <w:r w:rsidRPr="001242F1">
        <w:rPr>
          <w:rFonts w:ascii="Verdana" w:hAnsi="Verdana"/>
          <w:sz w:val="22"/>
          <w:szCs w:val="22"/>
        </w:rPr>
        <w:t xml:space="preserve"> </w:t>
      </w:r>
      <w:r>
        <w:rPr>
          <w:rFonts w:ascii="Verdana" w:hAnsi="Verdana"/>
          <w:sz w:val="22"/>
          <w:szCs w:val="22"/>
        </w:rPr>
        <w:t>contó con la asistencia de alrededor</w:t>
      </w:r>
      <w:r w:rsidRPr="001242F1">
        <w:rPr>
          <w:rFonts w:ascii="Verdana" w:hAnsi="Verdana"/>
          <w:sz w:val="22"/>
          <w:szCs w:val="22"/>
        </w:rPr>
        <w:t xml:space="preserve"> de 200 profesionales de la industria de cruceros, así como importantes personalidades del mundo político y empresarial relacionado con el sector turístico. </w:t>
      </w:r>
    </w:p>
    <w:p w:rsidR="00072E4A" w:rsidRPr="007648A1" w:rsidRDefault="003A7DFE" w:rsidP="007648A1">
      <w:pPr>
        <w:spacing w:line="360" w:lineRule="auto"/>
        <w:jc w:val="both"/>
        <w:rPr>
          <w:rFonts w:ascii="Verdana" w:hAnsi="Verdana"/>
          <w:sz w:val="22"/>
          <w:szCs w:val="22"/>
        </w:rPr>
      </w:pPr>
      <w:r>
        <w:rPr>
          <w:rFonts w:ascii="Verdana" w:hAnsi="Verdana"/>
          <w:sz w:val="22"/>
          <w:szCs w:val="22"/>
        </w:rPr>
        <w:t>MSC Cr</w:t>
      </w:r>
      <w:r w:rsidR="0045096D">
        <w:rPr>
          <w:rFonts w:ascii="Verdana" w:hAnsi="Verdana"/>
          <w:sz w:val="22"/>
          <w:szCs w:val="22"/>
        </w:rPr>
        <w:t>u</w:t>
      </w:r>
      <w:r>
        <w:rPr>
          <w:rFonts w:ascii="Verdana" w:hAnsi="Verdana"/>
          <w:sz w:val="22"/>
          <w:szCs w:val="22"/>
        </w:rPr>
        <w:t>c</w:t>
      </w:r>
      <w:r w:rsidR="0045096D">
        <w:rPr>
          <w:rFonts w:ascii="Verdana" w:hAnsi="Verdana"/>
          <w:sz w:val="22"/>
          <w:szCs w:val="22"/>
        </w:rPr>
        <w:t xml:space="preserve">eros estuvo representada por su </w:t>
      </w:r>
      <w:r w:rsidR="0045096D" w:rsidRPr="007648A1">
        <w:rPr>
          <w:rFonts w:ascii="Verdana" w:hAnsi="Verdana"/>
          <w:b/>
          <w:sz w:val="22"/>
          <w:szCs w:val="22"/>
        </w:rPr>
        <w:t>Director General en España</w:t>
      </w:r>
      <w:r w:rsidR="0045096D">
        <w:rPr>
          <w:rFonts w:ascii="Verdana" w:hAnsi="Verdana"/>
          <w:sz w:val="22"/>
          <w:szCs w:val="22"/>
        </w:rPr>
        <w:t xml:space="preserve">, </w:t>
      </w:r>
      <w:r w:rsidR="0045096D" w:rsidRPr="007648A1">
        <w:rPr>
          <w:rFonts w:ascii="Verdana" w:hAnsi="Verdana"/>
          <w:b/>
          <w:sz w:val="22"/>
          <w:szCs w:val="22"/>
        </w:rPr>
        <w:t>Emiliano González</w:t>
      </w:r>
      <w:r w:rsidR="0045096D">
        <w:rPr>
          <w:rFonts w:ascii="Verdana" w:hAnsi="Verdana"/>
          <w:sz w:val="22"/>
          <w:szCs w:val="22"/>
        </w:rPr>
        <w:t xml:space="preserve">, </w:t>
      </w:r>
      <w:r w:rsidR="007648A1" w:rsidRPr="007648A1">
        <w:rPr>
          <w:rFonts w:ascii="Verdana" w:hAnsi="Verdana"/>
          <w:sz w:val="22"/>
          <w:szCs w:val="22"/>
        </w:rPr>
        <w:t xml:space="preserve">y el </w:t>
      </w:r>
      <w:r w:rsidR="007648A1" w:rsidRPr="007648A1">
        <w:rPr>
          <w:rFonts w:ascii="Verdana" w:hAnsi="Verdana"/>
          <w:b/>
          <w:sz w:val="22"/>
          <w:szCs w:val="22"/>
        </w:rPr>
        <w:t>Jefe de Ventas del área de Levante,</w:t>
      </w:r>
      <w:r w:rsidR="007648A1" w:rsidRPr="007648A1">
        <w:rPr>
          <w:rFonts w:ascii="Verdana" w:hAnsi="Verdana"/>
          <w:sz w:val="22"/>
          <w:szCs w:val="22"/>
        </w:rPr>
        <w:t xml:space="preserve"> </w:t>
      </w:r>
      <w:r w:rsidR="007648A1" w:rsidRPr="007648A1">
        <w:rPr>
          <w:rFonts w:ascii="Verdana" w:hAnsi="Verdana"/>
          <w:b/>
          <w:sz w:val="22"/>
          <w:szCs w:val="22"/>
        </w:rPr>
        <w:t>Luis Blanes</w:t>
      </w:r>
      <w:r w:rsidR="007648A1" w:rsidRPr="007648A1">
        <w:rPr>
          <w:rFonts w:ascii="Verdana" w:hAnsi="Verdana"/>
          <w:sz w:val="22"/>
          <w:szCs w:val="22"/>
        </w:rPr>
        <w:t xml:space="preserve">, quienes recogieron los dos premios. El Director General, </w:t>
      </w:r>
      <w:r w:rsidR="0045096D">
        <w:rPr>
          <w:rFonts w:ascii="Verdana" w:hAnsi="Verdana"/>
          <w:sz w:val="22"/>
          <w:szCs w:val="22"/>
        </w:rPr>
        <w:t xml:space="preserve">quien </w:t>
      </w:r>
      <w:r w:rsidR="007648A1">
        <w:rPr>
          <w:rFonts w:ascii="Verdana" w:hAnsi="Verdana"/>
          <w:sz w:val="22"/>
          <w:szCs w:val="22"/>
        </w:rPr>
        <w:t>recibió</w:t>
      </w:r>
      <w:r w:rsidR="0045096D">
        <w:rPr>
          <w:rFonts w:ascii="Verdana" w:hAnsi="Verdana"/>
          <w:sz w:val="22"/>
          <w:szCs w:val="22"/>
        </w:rPr>
        <w:t xml:space="preserve"> </w:t>
      </w:r>
      <w:r w:rsidR="007648A1">
        <w:rPr>
          <w:rFonts w:ascii="Verdana" w:hAnsi="Verdana"/>
          <w:sz w:val="22"/>
          <w:szCs w:val="22"/>
        </w:rPr>
        <w:t xml:space="preserve">el premio otorgado a su compañía: </w:t>
      </w:r>
      <w:r w:rsidR="007648A1" w:rsidRPr="007648A1">
        <w:rPr>
          <w:rFonts w:ascii="Verdana" w:hAnsi="Verdana"/>
          <w:sz w:val="22"/>
          <w:szCs w:val="22"/>
        </w:rPr>
        <w:t xml:space="preserve">“Mejor naviera para el primer crucero”, </w:t>
      </w:r>
      <w:r w:rsidR="0045096D">
        <w:rPr>
          <w:rFonts w:ascii="Verdana" w:hAnsi="Verdana"/>
          <w:sz w:val="22"/>
          <w:szCs w:val="22"/>
        </w:rPr>
        <w:t xml:space="preserve"> </w:t>
      </w:r>
      <w:r w:rsidR="007648A1">
        <w:rPr>
          <w:rFonts w:ascii="Verdana" w:hAnsi="Verdana"/>
          <w:sz w:val="22"/>
          <w:szCs w:val="22"/>
        </w:rPr>
        <w:t xml:space="preserve">declaró: </w:t>
      </w:r>
      <w:r w:rsidR="0045096D">
        <w:rPr>
          <w:rFonts w:ascii="Verdana" w:hAnsi="Verdana"/>
          <w:sz w:val="22"/>
          <w:szCs w:val="22"/>
        </w:rPr>
        <w:t xml:space="preserve">“Es para nosotros una gran satisfacción recibir estos </w:t>
      </w:r>
      <w:r w:rsidR="00E310D1">
        <w:rPr>
          <w:rFonts w:ascii="Verdana" w:hAnsi="Verdana"/>
          <w:sz w:val="22"/>
          <w:szCs w:val="22"/>
        </w:rPr>
        <w:t xml:space="preserve">premios </w:t>
      </w:r>
      <w:r w:rsidR="0045096D">
        <w:rPr>
          <w:rFonts w:ascii="Verdana" w:hAnsi="Verdana"/>
          <w:sz w:val="22"/>
          <w:szCs w:val="22"/>
        </w:rPr>
        <w:t xml:space="preserve">que reconocen </w:t>
      </w:r>
      <w:r w:rsidR="00412C59">
        <w:rPr>
          <w:rFonts w:ascii="Verdana" w:hAnsi="Verdana"/>
          <w:sz w:val="22"/>
          <w:szCs w:val="22"/>
        </w:rPr>
        <w:t xml:space="preserve">el </w:t>
      </w:r>
      <w:r w:rsidR="00E310D1">
        <w:rPr>
          <w:rFonts w:ascii="Verdana" w:hAnsi="Verdana"/>
          <w:sz w:val="22"/>
          <w:szCs w:val="22"/>
        </w:rPr>
        <w:t>esfuerzo por transmitir nuestros valores e imagen</w:t>
      </w:r>
      <w:r w:rsidR="007645C8">
        <w:rPr>
          <w:rFonts w:ascii="Verdana" w:hAnsi="Verdana"/>
          <w:sz w:val="22"/>
          <w:szCs w:val="22"/>
        </w:rPr>
        <w:t xml:space="preserve"> corporativa</w:t>
      </w:r>
      <w:r w:rsidR="00072E4A">
        <w:rPr>
          <w:rFonts w:ascii="Verdana" w:hAnsi="Verdana"/>
          <w:sz w:val="22"/>
          <w:szCs w:val="22"/>
        </w:rPr>
        <w:t>.</w:t>
      </w:r>
      <w:r w:rsidR="0045096D">
        <w:rPr>
          <w:rFonts w:ascii="Verdana" w:hAnsi="Verdana"/>
          <w:sz w:val="22"/>
          <w:szCs w:val="22"/>
        </w:rPr>
        <w:t xml:space="preserve"> </w:t>
      </w:r>
      <w:r w:rsidR="0088100A">
        <w:rPr>
          <w:rFonts w:ascii="Verdana" w:hAnsi="Verdana"/>
          <w:sz w:val="22"/>
          <w:szCs w:val="22"/>
        </w:rPr>
        <w:t xml:space="preserve">Además, es un orgullo para la compañía estar presentes en </w:t>
      </w:r>
      <w:r w:rsidR="00412C59">
        <w:rPr>
          <w:rFonts w:ascii="Verdana" w:hAnsi="Verdana"/>
          <w:sz w:val="22"/>
          <w:szCs w:val="22"/>
        </w:rPr>
        <w:t>ese primer momento</w:t>
      </w:r>
      <w:r w:rsidR="00421BA0">
        <w:rPr>
          <w:rFonts w:ascii="Verdana" w:hAnsi="Verdana"/>
          <w:sz w:val="22"/>
          <w:szCs w:val="22"/>
        </w:rPr>
        <w:t>,</w:t>
      </w:r>
      <w:r w:rsidR="00412C59">
        <w:rPr>
          <w:rFonts w:ascii="Verdana" w:hAnsi="Verdana"/>
          <w:sz w:val="22"/>
          <w:szCs w:val="22"/>
        </w:rPr>
        <w:t xml:space="preserve"> cuando los </w:t>
      </w:r>
      <w:r w:rsidR="0045096D">
        <w:rPr>
          <w:rFonts w:ascii="Verdana" w:hAnsi="Verdana"/>
          <w:sz w:val="22"/>
          <w:szCs w:val="22"/>
        </w:rPr>
        <w:t xml:space="preserve">viajeros españoles </w:t>
      </w:r>
      <w:r w:rsidR="00412C59">
        <w:rPr>
          <w:rFonts w:ascii="Verdana" w:hAnsi="Verdana"/>
          <w:sz w:val="22"/>
          <w:szCs w:val="22"/>
        </w:rPr>
        <w:t>conocen</w:t>
      </w:r>
      <w:r w:rsidR="0045096D">
        <w:rPr>
          <w:rFonts w:ascii="Verdana" w:hAnsi="Verdana"/>
          <w:sz w:val="22"/>
          <w:szCs w:val="22"/>
        </w:rPr>
        <w:t xml:space="preserve"> en primera persona </w:t>
      </w:r>
      <w:r w:rsidR="00412C59">
        <w:rPr>
          <w:rFonts w:ascii="Verdana" w:hAnsi="Verdana"/>
          <w:sz w:val="22"/>
          <w:szCs w:val="22"/>
        </w:rPr>
        <w:t>lo que puede</w:t>
      </w:r>
      <w:r w:rsidR="007645C8">
        <w:rPr>
          <w:rFonts w:ascii="Verdana" w:hAnsi="Verdana"/>
          <w:sz w:val="22"/>
          <w:szCs w:val="22"/>
        </w:rPr>
        <w:t>n</w:t>
      </w:r>
      <w:r w:rsidR="00412C59">
        <w:rPr>
          <w:rFonts w:ascii="Verdana" w:hAnsi="Verdana"/>
          <w:sz w:val="22"/>
          <w:szCs w:val="22"/>
        </w:rPr>
        <w:t xml:space="preserve"> ofrecerles unas vacaciones en crucero</w:t>
      </w:r>
      <w:r w:rsidR="00421BA0">
        <w:rPr>
          <w:rFonts w:ascii="Verdana" w:hAnsi="Verdana"/>
          <w:sz w:val="22"/>
          <w:szCs w:val="22"/>
        </w:rPr>
        <w:t>,</w:t>
      </w:r>
      <w:r w:rsidR="00412C59">
        <w:rPr>
          <w:rFonts w:ascii="Verdana" w:hAnsi="Verdana"/>
          <w:sz w:val="22"/>
          <w:szCs w:val="22"/>
        </w:rPr>
        <w:t xml:space="preserve"> a bordo de la flota más moderna del mundo”. </w:t>
      </w:r>
    </w:p>
    <w:p w:rsidR="0064441F" w:rsidRDefault="0045096D" w:rsidP="00C328BB">
      <w:pPr>
        <w:pStyle w:val="NormalWeb"/>
        <w:spacing w:before="0" w:beforeAutospacing="0" w:after="120" w:afterAutospacing="0" w:line="360" w:lineRule="auto"/>
        <w:jc w:val="both"/>
        <w:rPr>
          <w:rFonts w:ascii="Verdana" w:hAnsi="Verdana"/>
          <w:sz w:val="22"/>
          <w:szCs w:val="22"/>
        </w:rPr>
      </w:pPr>
      <w:r w:rsidRPr="00DF549E">
        <w:rPr>
          <w:rFonts w:ascii="Verdana" w:hAnsi="Verdana"/>
          <w:sz w:val="22"/>
          <w:szCs w:val="22"/>
        </w:rPr>
        <w:t>Los Premios Excellence</w:t>
      </w:r>
      <w:r w:rsidR="00421BA0">
        <w:rPr>
          <w:rFonts w:ascii="Verdana" w:hAnsi="Verdana"/>
          <w:sz w:val="22"/>
          <w:szCs w:val="22"/>
        </w:rPr>
        <w:t xml:space="preserve"> de Cruceros, son los primeros y únicos galardones especializados en </w:t>
      </w:r>
      <w:r w:rsidR="00421BA0" w:rsidRPr="00421BA0">
        <w:rPr>
          <w:rFonts w:ascii="Verdana" w:hAnsi="Verdana"/>
          <w:sz w:val="22"/>
          <w:szCs w:val="22"/>
        </w:rPr>
        <w:t>la  industria de Cruceros en España que anualmente reconocen la labor de sus protagonistas, de la mano de sus propios clientes.</w:t>
      </w:r>
      <w:r w:rsidR="00421BA0">
        <w:rPr>
          <w:rFonts w:ascii="Verdana" w:hAnsi="Verdana"/>
          <w:sz w:val="22"/>
          <w:szCs w:val="22"/>
        </w:rPr>
        <w:t xml:space="preserve"> E</w:t>
      </w:r>
      <w:r w:rsidRPr="00DF549E">
        <w:rPr>
          <w:rFonts w:ascii="Verdana" w:hAnsi="Verdana"/>
          <w:sz w:val="22"/>
          <w:szCs w:val="22"/>
        </w:rPr>
        <w:t>stán organizad</w:t>
      </w:r>
      <w:r>
        <w:rPr>
          <w:rFonts w:ascii="Verdana" w:hAnsi="Verdana"/>
          <w:sz w:val="22"/>
          <w:szCs w:val="22"/>
        </w:rPr>
        <w:t>os por Cruises News Media Group y, año tras año, su objetivo es dar a conocer a</w:t>
      </w:r>
      <w:r w:rsidRPr="00DF549E">
        <w:rPr>
          <w:rFonts w:ascii="Verdana" w:hAnsi="Verdana"/>
          <w:sz w:val="22"/>
          <w:szCs w:val="22"/>
        </w:rPr>
        <w:t xml:space="preserve"> los</w:t>
      </w:r>
      <w:r>
        <w:rPr>
          <w:rFonts w:ascii="Verdana" w:hAnsi="Verdana"/>
          <w:sz w:val="22"/>
          <w:szCs w:val="22"/>
        </w:rPr>
        <w:t xml:space="preserve"> </w:t>
      </w:r>
    </w:p>
    <w:p w:rsidR="0064441F" w:rsidRDefault="0064441F" w:rsidP="00C328BB">
      <w:pPr>
        <w:pStyle w:val="NormalWeb"/>
        <w:spacing w:before="0" w:beforeAutospacing="0" w:after="120" w:afterAutospacing="0" w:line="360" w:lineRule="auto"/>
        <w:jc w:val="both"/>
        <w:rPr>
          <w:rFonts w:ascii="Verdana" w:hAnsi="Verdana"/>
          <w:sz w:val="22"/>
          <w:szCs w:val="22"/>
        </w:rPr>
      </w:pPr>
    </w:p>
    <w:p w:rsidR="0064441F" w:rsidRDefault="0064441F" w:rsidP="00C328BB">
      <w:pPr>
        <w:pStyle w:val="NormalWeb"/>
        <w:spacing w:before="0" w:beforeAutospacing="0" w:after="120" w:afterAutospacing="0" w:line="360" w:lineRule="auto"/>
        <w:jc w:val="both"/>
        <w:rPr>
          <w:rFonts w:ascii="Verdana" w:hAnsi="Verdana"/>
          <w:sz w:val="22"/>
          <w:szCs w:val="22"/>
        </w:rPr>
      </w:pPr>
    </w:p>
    <w:p w:rsidR="00FC1C89" w:rsidRDefault="0045096D" w:rsidP="00C328BB">
      <w:pPr>
        <w:pStyle w:val="NormalWeb"/>
        <w:spacing w:before="0" w:beforeAutospacing="0" w:after="120" w:afterAutospacing="0" w:line="360" w:lineRule="auto"/>
        <w:jc w:val="both"/>
        <w:rPr>
          <w:rFonts w:ascii="Verdana" w:hAnsi="Verdana"/>
          <w:sz w:val="22"/>
          <w:szCs w:val="22"/>
        </w:rPr>
      </w:pPr>
      <w:r>
        <w:rPr>
          <w:rFonts w:ascii="Verdana" w:hAnsi="Verdana"/>
          <w:sz w:val="22"/>
          <w:szCs w:val="22"/>
        </w:rPr>
        <w:t>principales</w:t>
      </w:r>
      <w:r w:rsidRPr="00DF549E">
        <w:rPr>
          <w:rFonts w:ascii="Verdana" w:hAnsi="Verdana"/>
          <w:sz w:val="22"/>
          <w:szCs w:val="22"/>
        </w:rPr>
        <w:t xml:space="preserve"> protagonistas de</w:t>
      </w:r>
      <w:r>
        <w:rPr>
          <w:rFonts w:ascii="Verdana" w:hAnsi="Verdana"/>
          <w:sz w:val="22"/>
          <w:szCs w:val="22"/>
        </w:rPr>
        <w:t xml:space="preserve">l sector repartidos </w:t>
      </w:r>
      <w:r w:rsidRPr="00DF549E">
        <w:rPr>
          <w:rFonts w:ascii="Verdana" w:hAnsi="Verdana"/>
          <w:sz w:val="22"/>
          <w:szCs w:val="22"/>
        </w:rPr>
        <w:t xml:space="preserve">en </w:t>
      </w:r>
      <w:r>
        <w:rPr>
          <w:rFonts w:ascii="Verdana" w:hAnsi="Verdana"/>
          <w:sz w:val="22"/>
          <w:szCs w:val="22"/>
        </w:rPr>
        <w:t>una docena de</w:t>
      </w:r>
      <w:r w:rsidRPr="00DF549E">
        <w:rPr>
          <w:rFonts w:ascii="Verdana" w:hAnsi="Verdana"/>
          <w:sz w:val="22"/>
          <w:szCs w:val="22"/>
        </w:rPr>
        <w:t xml:space="preserve"> categorías diferentes. Los ganadores </w:t>
      </w:r>
      <w:r>
        <w:rPr>
          <w:rFonts w:ascii="Verdana" w:hAnsi="Verdana"/>
          <w:sz w:val="22"/>
          <w:szCs w:val="22"/>
        </w:rPr>
        <w:t>son los elegidos a través</w:t>
      </w:r>
      <w:r w:rsidRPr="00DF549E">
        <w:rPr>
          <w:rFonts w:ascii="Verdana" w:hAnsi="Verdana"/>
          <w:sz w:val="22"/>
          <w:szCs w:val="22"/>
        </w:rPr>
        <w:t xml:space="preserve"> de una macro </w:t>
      </w:r>
      <w:r>
        <w:rPr>
          <w:rFonts w:ascii="Verdana" w:hAnsi="Verdana"/>
          <w:sz w:val="22"/>
          <w:szCs w:val="22"/>
        </w:rPr>
        <w:t>encuesta a viajeros de cruceros iniciada</w:t>
      </w:r>
      <w:r w:rsidRPr="00DF549E">
        <w:rPr>
          <w:rFonts w:ascii="Verdana" w:hAnsi="Verdana"/>
          <w:sz w:val="22"/>
          <w:szCs w:val="22"/>
        </w:rPr>
        <w:t xml:space="preserve"> </w:t>
      </w:r>
      <w:r>
        <w:rPr>
          <w:rFonts w:ascii="Verdana" w:hAnsi="Verdana"/>
          <w:sz w:val="22"/>
          <w:szCs w:val="22"/>
        </w:rPr>
        <w:t>el pasado mes de octubre</w:t>
      </w:r>
      <w:r w:rsidRPr="00DF549E">
        <w:rPr>
          <w:rFonts w:ascii="Verdana" w:hAnsi="Verdana"/>
          <w:sz w:val="22"/>
          <w:szCs w:val="22"/>
        </w:rPr>
        <w:t>.</w:t>
      </w:r>
    </w:p>
    <w:p w:rsidR="0064441F" w:rsidRPr="005836D9" w:rsidRDefault="0064441F" w:rsidP="0064441F">
      <w:pPr>
        <w:spacing w:after="0" w:line="360" w:lineRule="auto"/>
        <w:jc w:val="both"/>
        <w:rPr>
          <w:rFonts w:ascii="Verdana" w:eastAsia="Times New Roman" w:hAnsi="Verdana"/>
          <w:sz w:val="22"/>
          <w:szCs w:val="22"/>
          <w:lang w:eastAsia="es-ES"/>
        </w:rPr>
      </w:pPr>
      <w:r>
        <w:rPr>
          <w:rFonts w:ascii="Verdana" w:hAnsi="Verdana"/>
          <w:b/>
          <w:i/>
          <w:iCs/>
          <w:sz w:val="18"/>
          <w:szCs w:val="18"/>
          <w:lang w:val="es-ES" w:eastAsia="es-ES"/>
        </w:rPr>
        <w:br/>
      </w:r>
      <w:r w:rsidRPr="003709AF">
        <w:rPr>
          <w:rFonts w:ascii="Verdana" w:hAnsi="Verdana"/>
          <w:b/>
          <w:i/>
          <w:iCs/>
          <w:sz w:val="18"/>
          <w:szCs w:val="18"/>
          <w:lang w:val="es-ES" w:eastAsia="es-ES"/>
        </w:rPr>
        <w:t>Acerca de MSC Cruceros:</w:t>
      </w:r>
    </w:p>
    <w:p w:rsidR="0064441F" w:rsidRDefault="00A37D12" w:rsidP="0064441F">
      <w:pPr>
        <w:jc w:val="both"/>
        <w:rPr>
          <w:rFonts w:ascii="Verdana" w:hAnsi="Verdana"/>
          <w:i/>
          <w:iCs/>
          <w:sz w:val="18"/>
          <w:szCs w:val="18"/>
          <w:lang w:eastAsia="es-ES"/>
        </w:rPr>
      </w:pPr>
      <w:hyperlink r:id="rId8" w:history="1">
        <w:r w:rsidR="0064441F" w:rsidRPr="0063299F">
          <w:rPr>
            <w:rFonts w:ascii="Verdana" w:hAnsi="Verdana"/>
            <w:b/>
            <w:bCs/>
            <w:color w:val="0000FF"/>
            <w:sz w:val="18"/>
            <w:szCs w:val="18"/>
            <w:u w:val="single"/>
            <w:lang w:val="es-ES" w:eastAsia="es-ES"/>
          </w:rPr>
          <w:t>MSC Cruceros</w:t>
        </w:r>
      </w:hyperlink>
      <w:r w:rsidR="0064441F" w:rsidRPr="0063299F">
        <w:rPr>
          <w:rFonts w:ascii="Verdana" w:hAnsi="Verdana"/>
          <w:i/>
          <w:iCs/>
          <w:sz w:val="18"/>
          <w:szCs w:val="18"/>
          <w:lang w:val="es-ES" w:eastAsia="es-ES"/>
        </w:rPr>
        <w:t xml:space="preserve"> </w:t>
      </w:r>
      <w:r w:rsidR="0064441F" w:rsidRPr="005253F1">
        <w:rPr>
          <w:rFonts w:ascii="Verdana" w:hAnsi="Verdana"/>
          <w:i/>
          <w:iCs/>
          <w:sz w:val="18"/>
          <w:szCs w:val="18"/>
          <w:lang w:eastAsia="es-ES"/>
        </w:rPr>
        <w:t>del</w:t>
      </w:r>
      <w:r w:rsidR="0064441F">
        <w:rPr>
          <w:rFonts w:ascii="Verdana" w:hAnsi="Verdana"/>
          <w:i/>
          <w:iCs/>
          <w:sz w:val="18"/>
          <w:szCs w:val="18"/>
          <w:lang w:eastAsia="es-ES"/>
        </w:rPr>
        <w:t xml:space="preserve"> grupo MSC</w:t>
      </w:r>
      <w:r w:rsidR="0064441F" w:rsidRPr="005253F1">
        <w:rPr>
          <w:rFonts w:ascii="Verdana" w:hAnsi="Verdana"/>
          <w:i/>
          <w:iCs/>
          <w:sz w:val="18"/>
          <w:szCs w:val="18"/>
          <w:lang w:eastAsia="es-ES"/>
        </w:rPr>
        <w:t xml:space="preserve">, es líder del mercado en Europa, incluyendo el Mediterráneo, América del Sur y Suráfrica y navega durante todo el por el Mediterráneo y el Caribe. Sus itinerarios estacionales cubren el norte de Europa, el Océano Atlántico, las Antillas Francesas, América del Sur, Suráfrica y Abu Dhabi, Dubái y Omán. </w:t>
      </w:r>
    </w:p>
    <w:p w:rsidR="0064441F" w:rsidRDefault="0064441F" w:rsidP="0064441F">
      <w:pPr>
        <w:jc w:val="both"/>
        <w:rPr>
          <w:rFonts w:ascii="Verdana" w:hAnsi="Verdana"/>
          <w:i/>
          <w:iCs/>
          <w:sz w:val="18"/>
          <w:szCs w:val="18"/>
          <w:lang w:eastAsia="es-ES"/>
        </w:rPr>
      </w:pPr>
      <w:r>
        <w:rPr>
          <w:rFonts w:ascii="Verdana" w:hAnsi="Verdana"/>
          <w:i/>
          <w:iCs/>
          <w:sz w:val="18"/>
          <w:szCs w:val="18"/>
          <w:lang w:eastAsia="es-ES"/>
        </w:rPr>
        <w:br/>
      </w:r>
      <w:r w:rsidRPr="005253F1">
        <w:rPr>
          <w:rFonts w:ascii="Verdana" w:hAnsi="Verdana"/>
          <w:i/>
          <w:iCs/>
          <w:sz w:val="18"/>
          <w:szCs w:val="18"/>
          <w:lang w:eastAsia="es-ES"/>
        </w:rPr>
        <w:t>MSC Cruceros siente una profunda responsabilidad con los entornos en los que opera, y ha sido la primera compañía en recibir las “7 Perlas de Oro” de Bureau Veritas, en reconocimiento a su alto nivel de control de calidad y conservación del medio ambiente. En 2009, MSC Cruceros forjó su alianza a largo plazo con UNICEF para apoyar diversos programas de asistencia a niños de todo el mundo. Hasta el</w:t>
      </w:r>
      <w:r>
        <w:rPr>
          <w:rFonts w:ascii="Verdana" w:hAnsi="Verdana"/>
          <w:i/>
          <w:iCs/>
          <w:sz w:val="18"/>
          <w:szCs w:val="18"/>
          <w:lang w:eastAsia="es-ES"/>
        </w:rPr>
        <w:t xml:space="preserve"> </w:t>
      </w:r>
      <w:r w:rsidRPr="005253F1">
        <w:rPr>
          <w:rFonts w:ascii="Verdana" w:hAnsi="Verdana"/>
          <w:i/>
          <w:iCs/>
          <w:sz w:val="18"/>
          <w:szCs w:val="18"/>
          <w:lang w:eastAsia="es-ES"/>
        </w:rPr>
        <w:t>momento, más de 3 millones de euros se han recaudado a partir de donaciones voluntarias de l</w:t>
      </w:r>
      <w:r>
        <w:rPr>
          <w:rFonts w:ascii="Verdana" w:hAnsi="Verdana"/>
          <w:i/>
          <w:iCs/>
          <w:sz w:val="18"/>
          <w:szCs w:val="18"/>
          <w:lang w:eastAsia="es-ES"/>
        </w:rPr>
        <w:t xml:space="preserve">os viajeros de MSC Cruceros. </w:t>
      </w:r>
    </w:p>
    <w:p w:rsidR="0064441F" w:rsidRDefault="0064441F" w:rsidP="0064441F">
      <w:pPr>
        <w:jc w:val="both"/>
        <w:rPr>
          <w:rFonts w:ascii="Verdana" w:hAnsi="Verdana"/>
          <w:i/>
          <w:iCs/>
          <w:sz w:val="18"/>
          <w:szCs w:val="18"/>
          <w:lang w:eastAsia="es-ES"/>
        </w:rPr>
      </w:pPr>
      <w:r>
        <w:rPr>
          <w:rFonts w:ascii="Verdana" w:hAnsi="Verdana"/>
          <w:i/>
          <w:iCs/>
          <w:sz w:val="18"/>
          <w:szCs w:val="18"/>
          <w:lang w:eastAsia="es-ES"/>
        </w:rPr>
        <w:br/>
      </w:r>
      <w:r w:rsidRPr="005253F1">
        <w:rPr>
          <w:rFonts w:ascii="Verdana" w:hAnsi="Verdana"/>
          <w:i/>
          <w:iCs/>
          <w:sz w:val="18"/>
          <w:szCs w:val="18"/>
          <w:lang w:eastAsia="es-ES"/>
        </w:rPr>
        <w:t>MSC Cruceros nació en el Mediterráneo, y se inspira en esta herencia para crear una experiencia única para los turistas de todo el mundo. Su flota cuenta con 12 modernos buques: MSC Preziosa; MSC Divina; MSC Splendida</w:t>
      </w:r>
      <w:r>
        <w:rPr>
          <w:rFonts w:ascii="Verdana" w:hAnsi="Verdana"/>
          <w:i/>
          <w:iCs/>
          <w:sz w:val="18"/>
          <w:szCs w:val="18"/>
          <w:lang w:eastAsia="es-ES"/>
        </w:rPr>
        <w:t xml:space="preserve">; </w:t>
      </w:r>
      <w:r w:rsidRPr="005253F1">
        <w:rPr>
          <w:rFonts w:ascii="Verdana" w:hAnsi="Verdana"/>
          <w:i/>
          <w:iCs/>
          <w:sz w:val="18"/>
          <w:szCs w:val="18"/>
          <w:lang w:eastAsia="es-ES"/>
        </w:rPr>
        <w:t>MSC Fantasia; MSC Magnific</w:t>
      </w:r>
      <w:r>
        <w:rPr>
          <w:rFonts w:ascii="Verdana" w:hAnsi="Verdana"/>
          <w:i/>
          <w:iCs/>
          <w:sz w:val="18"/>
          <w:szCs w:val="18"/>
          <w:lang w:eastAsia="es-ES"/>
        </w:rPr>
        <w:t>a</w:t>
      </w:r>
      <w:r w:rsidRPr="005253F1">
        <w:rPr>
          <w:rFonts w:ascii="Verdana" w:hAnsi="Verdana"/>
          <w:i/>
          <w:iCs/>
          <w:sz w:val="18"/>
          <w:szCs w:val="18"/>
          <w:lang w:eastAsia="es-ES"/>
        </w:rPr>
        <w:t>; MSC</w:t>
      </w:r>
      <w:r>
        <w:rPr>
          <w:rFonts w:ascii="Verdana" w:hAnsi="Verdana"/>
          <w:i/>
          <w:iCs/>
          <w:sz w:val="18"/>
          <w:szCs w:val="18"/>
          <w:lang w:eastAsia="es-ES"/>
        </w:rPr>
        <w:t xml:space="preserve"> Poesia;</w:t>
      </w:r>
      <w:r w:rsidRPr="005253F1">
        <w:rPr>
          <w:rFonts w:ascii="Verdana" w:hAnsi="Verdana"/>
          <w:i/>
          <w:iCs/>
          <w:sz w:val="18"/>
          <w:szCs w:val="18"/>
          <w:lang w:eastAsia="es-ES"/>
        </w:rPr>
        <w:t xml:space="preserve"> MSC Orchestra; MSC Musica</w:t>
      </w:r>
      <w:r>
        <w:rPr>
          <w:rFonts w:ascii="Verdana" w:hAnsi="Verdana"/>
          <w:i/>
          <w:iCs/>
          <w:sz w:val="18"/>
          <w:szCs w:val="18"/>
          <w:lang w:eastAsia="es-ES"/>
        </w:rPr>
        <w:t>;</w:t>
      </w:r>
      <w:r w:rsidRPr="005253F1">
        <w:rPr>
          <w:rFonts w:ascii="Verdana" w:hAnsi="Verdana"/>
          <w:i/>
          <w:iCs/>
          <w:sz w:val="18"/>
          <w:szCs w:val="18"/>
          <w:lang w:eastAsia="es-ES"/>
        </w:rPr>
        <w:t xml:space="preserve"> MSC Sinfonia</w:t>
      </w:r>
      <w:r>
        <w:rPr>
          <w:rFonts w:ascii="Verdana" w:hAnsi="Verdana"/>
          <w:i/>
          <w:iCs/>
          <w:sz w:val="18"/>
          <w:szCs w:val="18"/>
          <w:lang w:eastAsia="es-ES"/>
        </w:rPr>
        <w:t>;</w:t>
      </w:r>
      <w:r w:rsidRPr="005253F1">
        <w:rPr>
          <w:rFonts w:ascii="Verdana" w:hAnsi="Verdana"/>
          <w:i/>
          <w:iCs/>
          <w:sz w:val="18"/>
          <w:szCs w:val="18"/>
          <w:lang w:eastAsia="es-ES"/>
        </w:rPr>
        <w:t xml:space="preserve"> MSC Armonia; MSC Opera</w:t>
      </w:r>
      <w:r>
        <w:rPr>
          <w:rFonts w:ascii="Verdana" w:hAnsi="Verdana"/>
          <w:i/>
          <w:iCs/>
          <w:sz w:val="18"/>
          <w:szCs w:val="18"/>
          <w:lang w:eastAsia="es-ES"/>
        </w:rPr>
        <w:t xml:space="preserve"> y</w:t>
      </w:r>
      <w:r w:rsidRPr="005253F1">
        <w:rPr>
          <w:rFonts w:ascii="Verdana" w:hAnsi="Verdana"/>
          <w:i/>
          <w:iCs/>
          <w:sz w:val="18"/>
          <w:szCs w:val="18"/>
          <w:lang w:eastAsia="es-ES"/>
        </w:rPr>
        <w:t xml:space="preserve"> MSC Liric</w:t>
      </w:r>
      <w:r>
        <w:rPr>
          <w:rFonts w:ascii="Verdana" w:hAnsi="Verdana"/>
          <w:i/>
          <w:iCs/>
          <w:sz w:val="18"/>
          <w:szCs w:val="18"/>
          <w:lang w:eastAsia="es-ES"/>
        </w:rPr>
        <w:t>a</w:t>
      </w:r>
      <w:r w:rsidRPr="005253F1">
        <w:rPr>
          <w:rFonts w:ascii="Verdana" w:hAnsi="Verdana"/>
          <w:i/>
          <w:iCs/>
          <w:sz w:val="18"/>
          <w:szCs w:val="18"/>
          <w:lang w:eastAsia="es-ES"/>
        </w:rPr>
        <w:t>.</w:t>
      </w:r>
    </w:p>
    <w:p w:rsidR="0064441F" w:rsidRDefault="0064441F" w:rsidP="0064441F">
      <w:pPr>
        <w:jc w:val="both"/>
        <w:rPr>
          <w:rFonts w:ascii="Verdana" w:hAnsi="Verdana"/>
          <w:i/>
          <w:iCs/>
          <w:sz w:val="18"/>
          <w:szCs w:val="18"/>
          <w:lang w:eastAsia="es-ES"/>
        </w:rPr>
      </w:pPr>
      <w:r w:rsidRPr="005253F1">
        <w:rPr>
          <w:rFonts w:ascii="Verdana" w:hAnsi="Verdana"/>
          <w:i/>
          <w:iCs/>
          <w:sz w:val="18"/>
          <w:szCs w:val="18"/>
          <w:lang w:eastAsia="es-ES"/>
        </w:rPr>
        <w:br/>
        <w:t xml:space="preserve">En 2014, MSC Cruceros lanzó un plan de inversión de 5.1 billones de euros a través del pedido de dos barcos de la generación Meraviglia (con opción para dos más) y otros dos de la generación Seaside (con opción para un tercero). Esto significa que hasta siete nuevos barcos entrarán a formar parte de la flota de MSC Cruceros en los próximos siete años, permitiendo así a la compañía doblar su capacidad para 2022, con más de 3.2 millones de pasajeros al año. </w:t>
      </w:r>
    </w:p>
    <w:p w:rsidR="0064441F" w:rsidRDefault="0064441F" w:rsidP="0064441F">
      <w:pPr>
        <w:jc w:val="both"/>
        <w:rPr>
          <w:rFonts w:ascii="Verdana" w:hAnsi="Verdana"/>
          <w:i/>
          <w:iCs/>
          <w:sz w:val="18"/>
          <w:szCs w:val="18"/>
          <w:lang w:eastAsia="es-ES"/>
        </w:rPr>
      </w:pPr>
      <w:r w:rsidRPr="005253F1">
        <w:rPr>
          <w:rFonts w:ascii="Verdana" w:hAnsi="Verdana"/>
          <w:i/>
          <w:iCs/>
          <w:sz w:val="18"/>
          <w:szCs w:val="18"/>
          <w:lang w:eastAsia="es-ES"/>
        </w:rPr>
        <w:br/>
        <w:t>@</w:t>
      </w:r>
      <w:proofErr w:type="spellStart"/>
      <w:r w:rsidRPr="005253F1">
        <w:rPr>
          <w:rFonts w:ascii="Verdana" w:hAnsi="Verdana"/>
          <w:i/>
          <w:iCs/>
          <w:sz w:val="18"/>
          <w:szCs w:val="18"/>
          <w:lang w:eastAsia="es-ES"/>
        </w:rPr>
        <w:t>MSCCruises_PR</w:t>
      </w:r>
      <w:proofErr w:type="spellEnd"/>
      <w:r w:rsidRPr="005253F1">
        <w:rPr>
          <w:rFonts w:ascii="Verdana" w:hAnsi="Verdana"/>
          <w:i/>
          <w:iCs/>
          <w:sz w:val="18"/>
          <w:szCs w:val="18"/>
          <w:lang w:eastAsia="es-ES"/>
        </w:rPr>
        <w:t xml:space="preserve"> #</w:t>
      </w:r>
      <w:proofErr w:type="spellStart"/>
      <w:r w:rsidRPr="005253F1">
        <w:rPr>
          <w:rFonts w:ascii="Verdana" w:hAnsi="Verdana"/>
          <w:i/>
          <w:iCs/>
          <w:sz w:val="18"/>
          <w:szCs w:val="18"/>
          <w:lang w:eastAsia="es-ES"/>
        </w:rPr>
        <w:t>Medwayoflife</w:t>
      </w:r>
      <w:proofErr w:type="spellEnd"/>
    </w:p>
    <w:p w:rsidR="0064441F" w:rsidRPr="00544D2F" w:rsidRDefault="0064441F" w:rsidP="0064441F">
      <w:pPr>
        <w:rPr>
          <w:rFonts w:ascii="Verdana" w:hAnsi="Verdana"/>
          <w:i/>
          <w:iCs/>
          <w:sz w:val="18"/>
          <w:szCs w:val="18"/>
          <w:lang w:eastAsia="es-ES"/>
        </w:rPr>
      </w:pPr>
      <w:r w:rsidRPr="00870290">
        <w:rPr>
          <w:rFonts w:ascii="Verdana" w:hAnsi="Verdana"/>
          <w:i/>
          <w:iCs/>
          <w:sz w:val="18"/>
          <w:szCs w:val="18"/>
          <w:lang w:val="es-ES" w:eastAsia="es-ES"/>
        </w:rPr>
        <w:t>Para más información:</w:t>
      </w:r>
      <w:r>
        <w:rPr>
          <w:rFonts w:ascii="Verdana" w:hAnsi="Verdana"/>
          <w:b/>
          <w:i/>
          <w:iCs/>
          <w:sz w:val="18"/>
          <w:szCs w:val="18"/>
          <w:lang w:val="es-ES" w:eastAsia="es-ES"/>
        </w:rPr>
        <w:br/>
      </w:r>
    </w:p>
    <w:tbl>
      <w:tblPr>
        <w:tblpPr w:leftFromText="141" w:rightFromText="141"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5011"/>
      </w:tblGrid>
      <w:tr w:rsidR="0064441F" w:rsidRPr="0031038A" w:rsidTr="0064441F">
        <w:trPr>
          <w:trHeight w:val="3047"/>
        </w:trPr>
        <w:tc>
          <w:tcPr>
            <w:tcW w:w="4311" w:type="dxa"/>
          </w:tcPr>
          <w:p w:rsidR="0064441F" w:rsidRPr="002325CE" w:rsidRDefault="0064441F" w:rsidP="006428D2">
            <w:pPr>
              <w:rPr>
                <w:rFonts w:ascii="Verdana" w:hAnsi="Verdana"/>
                <w:b/>
                <w:i/>
                <w:iCs/>
                <w:sz w:val="16"/>
                <w:szCs w:val="16"/>
                <w:lang w:val="es-ES" w:eastAsia="es-ES"/>
              </w:rPr>
            </w:pPr>
          </w:p>
          <w:p w:rsidR="0064441F" w:rsidRPr="002325CE" w:rsidRDefault="0064441F" w:rsidP="006428D2">
            <w:pPr>
              <w:rPr>
                <w:rFonts w:ascii="Verdana" w:hAnsi="Verdana"/>
                <w:b/>
                <w:i/>
                <w:iCs/>
                <w:sz w:val="18"/>
                <w:szCs w:val="18"/>
                <w:lang w:val="es-ES" w:eastAsia="es-ES"/>
              </w:rPr>
            </w:pPr>
            <w:r w:rsidRPr="002325CE">
              <w:rPr>
                <w:rFonts w:ascii="Verdana" w:hAnsi="Verdana"/>
                <w:b/>
                <w:i/>
                <w:iCs/>
                <w:sz w:val="18"/>
                <w:szCs w:val="18"/>
                <w:lang w:val="es-ES" w:eastAsia="es-ES"/>
              </w:rPr>
              <w:t>MSC Cruceros</w:t>
            </w:r>
            <w:r w:rsidRPr="002325CE">
              <w:rPr>
                <w:rFonts w:ascii="Verdana" w:hAnsi="Verdana"/>
                <w:b/>
                <w:i/>
                <w:iCs/>
                <w:color w:val="595959"/>
                <w:sz w:val="18"/>
                <w:szCs w:val="18"/>
                <w:lang w:val="es-ES" w:eastAsia="es-ES"/>
              </w:rPr>
              <w:br/>
              <w:t>Ana Betancur</w:t>
            </w:r>
            <w:r w:rsidRPr="002325CE">
              <w:rPr>
                <w:rFonts w:ascii="Verdana" w:hAnsi="Verdana"/>
                <w:b/>
                <w:i/>
                <w:iCs/>
                <w:sz w:val="18"/>
                <w:szCs w:val="18"/>
                <w:lang w:val="es-ES" w:eastAsia="es-ES"/>
              </w:rPr>
              <w:br/>
              <w:t>________________________________</w:t>
            </w:r>
            <w:r w:rsidRPr="002325CE">
              <w:rPr>
                <w:rFonts w:ascii="Verdana" w:hAnsi="Verdana"/>
                <w:b/>
                <w:i/>
                <w:iCs/>
                <w:sz w:val="18"/>
                <w:szCs w:val="18"/>
                <w:lang w:val="es-ES" w:eastAsia="es-ES"/>
              </w:rPr>
              <w:br/>
            </w:r>
          </w:p>
          <w:p w:rsidR="0064441F" w:rsidRPr="002325CE" w:rsidRDefault="0064441F" w:rsidP="006428D2">
            <w:pPr>
              <w:rPr>
                <w:rFonts w:ascii="Verdana" w:hAnsi="Verdana"/>
                <w:i/>
                <w:iCs/>
                <w:sz w:val="18"/>
                <w:szCs w:val="18"/>
                <w:lang w:val="es-ES" w:eastAsia="es-ES"/>
              </w:rPr>
            </w:pPr>
            <w:r w:rsidRPr="002325CE">
              <w:rPr>
                <w:rFonts w:ascii="Verdana" w:hAnsi="Verdana"/>
                <w:i/>
                <w:iCs/>
                <w:sz w:val="18"/>
                <w:szCs w:val="18"/>
                <w:lang w:val="es-ES" w:eastAsia="es-ES"/>
              </w:rPr>
              <w:t>Tel:</w:t>
            </w:r>
            <w:r w:rsidRPr="002325CE">
              <w:rPr>
                <w:rFonts w:ascii="Verdana" w:hAnsi="Verdana"/>
                <w:b/>
                <w:i/>
                <w:iCs/>
                <w:sz w:val="18"/>
                <w:szCs w:val="18"/>
                <w:lang w:val="es-ES" w:eastAsia="es-ES"/>
              </w:rPr>
              <w:t xml:space="preserve"> </w:t>
            </w:r>
            <w:r w:rsidRPr="002325CE">
              <w:rPr>
                <w:rFonts w:ascii="Verdana" w:hAnsi="Verdana"/>
                <w:i/>
                <w:iCs/>
                <w:sz w:val="18"/>
                <w:szCs w:val="18"/>
                <w:lang w:val="es-ES" w:eastAsia="es-ES"/>
              </w:rPr>
              <w:t xml:space="preserve">91 38 21 660  </w:t>
            </w:r>
          </w:p>
          <w:p w:rsidR="0064441F" w:rsidRPr="00DE437D" w:rsidRDefault="00A37D12" w:rsidP="006428D2">
            <w:pPr>
              <w:rPr>
                <w:rFonts w:ascii="Verdana" w:hAnsi="Verdana"/>
                <w:sz w:val="18"/>
                <w:szCs w:val="18"/>
                <w:lang w:val="es-ES"/>
              </w:rPr>
            </w:pPr>
            <w:hyperlink r:id="rId9" w:history="1">
              <w:r w:rsidR="0064441F" w:rsidRPr="002325CE">
                <w:rPr>
                  <w:rFonts w:ascii="Verdana" w:hAnsi="Verdana"/>
                  <w:i/>
                  <w:iCs/>
                  <w:color w:val="0000FF"/>
                  <w:sz w:val="18"/>
                  <w:szCs w:val="18"/>
                  <w:u w:val="single"/>
                  <w:lang w:val="es-ES" w:eastAsia="es-ES"/>
                </w:rPr>
                <w:t>ana.betancur@msccruceros.es</w:t>
              </w:r>
            </w:hyperlink>
          </w:p>
          <w:p w:rsidR="0064441F" w:rsidRPr="002325CE" w:rsidRDefault="00A37D12" w:rsidP="006428D2">
            <w:pPr>
              <w:jc w:val="both"/>
              <w:rPr>
                <w:rFonts w:ascii="Verdana" w:hAnsi="Verdana"/>
                <w:i/>
                <w:iCs/>
                <w:color w:val="0000FF"/>
                <w:sz w:val="16"/>
                <w:szCs w:val="16"/>
                <w:u w:val="single"/>
                <w:lang w:val="es-ES" w:eastAsia="es-ES"/>
              </w:rPr>
            </w:pPr>
            <w:hyperlink r:id="rId10" w:history="1">
              <w:r w:rsidR="0064441F" w:rsidRPr="002325CE">
                <w:rPr>
                  <w:rFonts w:ascii="Verdana" w:hAnsi="Verdana"/>
                  <w:i/>
                  <w:iCs/>
                  <w:color w:val="0000FF"/>
                  <w:sz w:val="16"/>
                  <w:szCs w:val="16"/>
                  <w:u w:val="single"/>
                  <w:lang w:val="es-ES" w:eastAsia="es-ES"/>
                </w:rPr>
                <w:t>www.mscpressarea.es</w:t>
              </w:r>
            </w:hyperlink>
            <w:r w:rsidR="0064441F" w:rsidRPr="002325CE">
              <w:rPr>
                <w:rFonts w:ascii="Verdana" w:hAnsi="Verdana"/>
                <w:i/>
                <w:iCs/>
                <w:sz w:val="16"/>
                <w:szCs w:val="16"/>
                <w:lang w:val="es-ES" w:eastAsia="es-ES"/>
              </w:rPr>
              <w:t xml:space="preserve"> </w:t>
            </w:r>
            <w:r w:rsidR="0064441F" w:rsidRPr="002325CE">
              <w:rPr>
                <w:rFonts w:ascii="Verdana" w:hAnsi="Verdana"/>
                <w:sz w:val="16"/>
                <w:szCs w:val="16"/>
                <w:lang w:eastAsia="ja-JP"/>
              </w:rPr>
              <w:fldChar w:fldCharType="begin"/>
            </w:r>
            <w:r w:rsidR="0064441F" w:rsidRPr="002325CE">
              <w:rPr>
                <w:rFonts w:ascii="Verdana" w:hAnsi="Verdana"/>
                <w:sz w:val="16"/>
                <w:szCs w:val="16"/>
                <w:lang w:val="es-ES"/>
              </w:rPr>
              <w:instrText xml:space="preserve"> HYPERLINK "http://www.twitter.com/MSCCrucerosES" </w:instrText>
            </w:r>
            <w:r w:rsidR="0064441F" w:rsidRPr="002325CE">
              <w:rPr>
                <w:rFonts w:ascii="Verdana" w:hAnsi="Verdana"/>
                <w:sz w:val="16"/>
                <w:szCs w:val="16"/>
                <w:lang w:eastAsia="ja-JP"/>
              </w:rPr>
              <w:fldChar w:fldCharType="separate"/>
            </w:r>
          </w:p>
          <w:p w:rsidR="0064441F" w:rsidRPr="002325CE" w:rsidRDefault="0064441F" w:rsidP="006428D2">
            <w:pPr>
              <w:jc w:val="both"/>
              <w:rPr>
                <w:rFonts w:ascii="Verdana" w:hAnsi="Verdana"/>
                <w:i/>
                <w:iCs/>
                <w:sz w:val="16"/>
                <w:szCs w:val="16"/>
                <w:lang w:val="es-ES" w:eastAsia="es-ES"/>
              </w:rPr>
            </w:pPr>
            <w:r w:rsidRPr="002325CE">
              <w:rPr>
                <w:rFonts w:ascii="Verdana" w:hAnsi="Verdana"/>
                <w:i/>
                <w:iCs/>
                <w:color w:val="0000FF"/>
                <w:sz w:val="16"/>
                <w:szCs w:val="16"/>
                <w:lang w:val="es-ES" w:eastAsia="es-ES"/>
              </w:rPr>
              <w:t>@</w:t>
            </w:r>
            <w:proofErr w:type="spellStart"/>
            <w:r w:rsidRPr="002325CE">
              <w:rPr>
                <w:rFonts w:ascii="Verdana" w:hAnsi="Verdana"/>
                <w:i/>
                <w:iCs/>
                <w:color w:val="0000FF"/>
                <w:sz w:val="16"/>
                <w:szCs w:val="16"/>
                <w:lang w:val="es-ES" w:eastAsia="es-ES"/>
              </w:rPr>
              <w:t>MSCCrucerosES</w:t>
            </w:r>
            <w:proofErr w:type="spellEnd"/>
            <w:r w:rsidRPr="002325CE">
              <w:rPr>
                <w:rFonts w:ascii="Verdana" w:hAnsi="Verdana"/>
                <w:i/>
                <w:iCs/>
                <w:color w:val="0000FF"/>
                <w:sz w:val="16"/>
                <w:szCs w:val="16"/>
                <w:lang w:val="sv-SE" w:eastAsia="es-ES"/>
              </w:rPr>
              <w:fldChar w:fldCharType="end"/>
            </w:r>
          </w:p>
          <w:p w:rsidR="0064441F" w:rsidRPr="002325CE" w:rsidRDefault="00A37D12" w:rsidP="006428D2">
            <w:pPr>
              <w:jc w:val="both"/>
              <w:rPr>
                <w:rFonts w:ascii="Verdana" w:hAnsi="Verdana"/>
                <w:i/>
                <w:iCs/>
                <w:sz w:val="16"/>
                <w:szCs w:val="16"/>
                <w:lang w:val="es-ES" w:eastAsia="es-ES"/>
              </w:rPr>
            </w:pPr>
            <w:hyperlink r:id="rId11" w:history="1">
              <w:r w:rsidR="0064441F" w:rsidRPr="002325CE">
                <w:rPr>
                  <w:rStyle w:val="Hipervnculo"/>
                  <w:rFonts w:ascii="Verdana" w:hAnsi="Verdana"/>
                  <w:i/>
                  <w:iCs/>
                  <w:sz w:val="16"/>
                  <w:szCs w:val="16"/>
                  <w:lang w:val="es-ES" w:eastAsia="es-ES"/>
                </w:rPr>
                <w:t>www.facebook.com/MSC.Cruceros.España</w:t>
              </w:r>
            </w:hyperlink>
          </w:p>
          <w:p w:rsidR="0064441F" w:rsidRPr="002325CE" w:rsidRDefault="00A37D12" w:rsidP="006428D2">
            <w:pPr>
              <w:jc w:val="both"/>
              <w:rPr>
                <w:rFonts w:ascii="Verdana" w:hAnsi="Verdana"/>
                <w:i/>
                <w:iCs/>
                <w:color w:val="0000FF"/>
                <w:sz w:val="16"/>
                <w:szCs w:val="16"/>
                <w:u w:val="single"/>
                <w:lang w:val="es-ES" w:eastAsia="es-ES"/>
              </w:rPr>
            </w:pPr>
            <w:hyperlink r:id="rId12" w:history="1">
              <w:r w:rsidR="0064441F" w:rsidRPr="002325CE">
                <w:rPr>
                  <w:rStyle w:val="Hipervnculo"/>
                  <w:rFonts w:ascii="Verdana" w:hAnsi="Verdana"/>
                  <w:i/>
                  <w:iCs/>
                  <w:sz w:val="16"/>
                  <w:szCs w:val="16"/>
                  <w:lang w:val="es-ES" w:eastAsia="es-ES"/>
                </w:rPr>
                <w:t>https://twitter.com/MSCCrucerosESP</w:t>
              </w:r>
            </w:hyperlink>
          </w:p>
          <w:p w:rsidR="0064441F" w:rsidRPr="008722EC" w:rsidRDefault="0064441F" w:rsidP="006428D2">
            <w:pPr>
              <w:jc w:val="both"/>
              <w:rPr>
                <w:rFonts w:ascii="Verdana" w:hAnsi="Verdana"/>
                <w:i/>
                <w:iCs/>
                <w:color w:val="0000FF"/>
                <w:sz w:val="16"/>
                <w:szCs w:val="16"/>
                <w:u w:val="single"/>
                <w:lang w:val="es-ES" w:eastAsia="es-ES"/>
              </w:rPr>
            </w:pPr>
            <w:r w:rsidRPr="002325CE">
              <w:rPr>
                <w:rFonts w:ascii="Verdana" w:hAnsi="Verdana"/>
                <w:i/>
                <w:iCs/>
                <w:color w:val="0000FF"/>
                <w:sz w:val="16"/>
                <w:szCs w:val="16"/>
                <w:u w:val="single"/>
                <w:lang w:val="es-ES" w:eastAsia="es-ES"/>
              </w:rPr>
              <w:t>http://www.youtube.com/user/MSCCruisesOfficial</w:t>
            </w:r>
          </w:p>
        </w:tc>
        <w:tc>
          <w:tcPr>
            <w:tcW w:w="5011" w:type="dxa"/>
          </w:tcPr>
          <w:p w:rsidR="0064441F" w:rsidRPr="002325CE" w:rsidRDefault="0064441F" w:rsidP="006428D2">
            <w:pPr>
              <w:rPr>
                <w:rFonts w:ascii="Verdana" w:hAnsi="Verdana"/>
                <w:b/>
                <w:i/>
                <w:iCs/>
                <w:sz w:val="16"/>
                <w:szCs w:val="16"/>
                <w:lang w:val="es-ES" w:eastAsia="es-ES"/>
              </w:rPr>
            </w:pPr>
          </w:p>
          <w:p w:rsidR="0064441F" w:rsidRPr="002325CE" w:rsidRDefault="0064441F" w:rsidP="006428D2">
            <w:pPr>
              <w:jc w:val="right"/>
              <w:rPr>
                <w:rFonts w:ascii="Verdana" w:hAnsi="Verdana"/>
                <w:b/>
                <w:i/>
                <w:iCs/>
                <w:color w:val="000000"/>
                <w:sz w:val="18"/>
                <w:szCs w:val="18"/>
                <w:lang w:eastAsia="es-ES"/>
              </w:rPr>
            </w:pPr>
            <w:r w:rsidRPr="002325CE">
              <w:rPr>
                <w:rFonts w:ascii="Verdana" w:hAnsi="Verdana"/>
                <w:b/>
                <w:i/>
                <w:iCs/>
                <w:color w:val="000000"/>
                <w:sz w:val="18"/>
                <w:szCs w:val="18"/>
                <w:lang w:eastAsia="es-ES"/>
              </w:rPr>
              <w:t xml:space="preserve">SERGAT </w:t>
            </w:r>
            <w:r w:rsidRPr="002325CE">
              <w:rPr>
                <w:rFonts w:ascii="Verdana" w:hAnsi="Verdana"/>
                <w:i/>
                <w:iCs/>
                <w:color w:val="000000"/>
                <w:sz w:val="18"/>
                <w:szCs w:val="18"/>
                <w:lang w:eastAsia="es-ES"/>
              </w:rPr>
              <w:t>- Agencia de Comunicación</w:t>
            </w:r>
          </w:p>
          <w:p w:rsidR="0064441F" w:rsidRPr="002325CE" w:rsidRDefault="0064441F" w:rsidP="006428D2">
            <w:pPr>
              <w:jc w:val="right"/>
              <w:rPr>
                <w:rFonts w:ascii="Verdana" w:hAnsi="Verdana"/>
                <w:b/>
                <w:i/>
                <w:iCs/>
                <w:sz w:val="18"/>
                <w:szCs w:val="18"/>
                <w:lang w:val="es-ES" w:eastAsia="es-ES"/>
              </w:rPr>
            </w:pPr>
            <w:r w:rsidRPr="002325CE">
              <w:rPr>
                <w:rFonts w:ascii="Verdana" w:hAnsi="Verdana"/>
                <w:b/>
                <w:i/>
                <w:iCs/>
                <w:color w:val="595959"/>
                <w:sz w:val="18"/>
                <w:szCs w:val="18"/>
                <w:lang w:eastAsia="es-ES"/>
              </w:rPr>
              <w:t>Fina Estalella</w:t>
            </w:r>
            <w:r w:rsidRPr="002325CE">
              <w:rPr>
                <w:rFonts w:ascii="Verdana" w:hAnsi="Verdana"/>
                <w:b/>
                <w:i/>
                <w:iCs/>
                <w:sz w:val="18"/>
                <w:szCs w:val="18"/>
                <w:lang w:eastAsia="es-ES"/>
              </w:rPr>
              <w:br/>
              <w:t>____________________________</w:t>
            </w:r>
            <w:r w:rsidRPr="002325CE">
              <w:rPr>
                <w:rFonts w:ascii="Verdana" w:hAnsi="Verdana"/>
                <w:b/>
                <w:i/>
                <w:iCs/>
                <w:sz w:val="18"/>
                <w:szCs w:val="18"/>
                <w:lang w:val="es-ES" w:eastAsia="es-ES"/>
              </w:rPr>
              <w:br/>
            </w:r>
          </w:p>
          <w:p w:rsidR="0064441F" w:rsidRPr="002325CE" w:rsidRDefault="0064441F" w:rsidP="006428D2">
            <w:pPr>
              <w:jc w:val="right"/>
              <w:rPr>
                <w:rFonts w:ascii="Verdana" w:hAnsi="Verdana"/>
                <w:i/>
                <w:iCs/>
                <w:sz w:val="18"/>
                <w:szCs w:val="18"/>
                <w:lang w:val="de-DE" w:eastAsia="es-ES"/>
              </w:rPr>
            </w:pPr>
            <w:r w:rsidRPr="002325CE">
              <w:rPr>
                <w:rFonts w:ascii="Verdana" w:hAnsi="Verdana"/>
                <w:i/>
                <w:iCs/>
                <w:sz w:val="18"/>
                <w:szCs w:val="18"/>
                <w:lang w:val="de-DE" w:eastAsia="es-ES"/>
              </w:rPr>
              <w:t>Tel: 93 414 0210</w:t>
            </w:r>
          </w:p>
          <w:p w:rsidR="0064441F" w:rsidRPr="002325CE" w:rsidRDefault="00A37D12" w:rsidP="006428D2">
            <w:pPr>
              <w:jc w:val="right"/>
              <w:rPr>
                <w:rFonts w:ascii="Verdana" w:hAnsi="Verdana"/>
                <w:i/>
                <w:iCs/>
                <w:color w:val="0000FF"/>
                <w:sz w:val="16"/>
                <w:szCs w:val="16"/>
                <w:u w:val="single"/>
                <w:lang w:val="de-DE" w:eastAsia="es-ES"/>
              </w:rPr>
            </w:pPr>
            <w:hyperlink r:id="rId13" w:history="1">
              <w:r w:rsidR="0064441F" w:rsidRPr="002325CE">
                <w:rPr>
                  <w:rFonts w:ascii="Verdana" w:hAnsi="Verdana"/>
                  <w:i/>
                  <w:iCs/>
                  <w:color w:val="0000FF"/>
                  <w:sz w:val="16"/>
                  <w:szCs w:val="16"/>
                  <w:u w:val="single"/>
                  <w:lang w:val="de-DE" w:eastAsia="es-ES"/>
                </w:rPr>
                <w:t>fina@sergat.com</w:t>
              </w:r>
            </w:hyperlink>
          </w:p>
          <w:p w:rsidR="0064441F" w:rsidRPr="002325CE" w:rsidRDefault="0064441F" w:rsidP="006428D2">
            <w:pPr>
              <w:jc w:val="right"/>
              <w:rPr>
                <w:rFonts w:ascii="Verdana" w:hAnsi="Verdana"/>
                <w:i/>
                <w:iCs/>
                <w:color w:val="0000FF"/>
                <w:sz w:val="16"/>
                <w:szCs w:val="16"/>
                <w:u w:val="single"/>
                <w:lang w:val="de-DE" w:eastAsia="es-ES"/>
              </w:rPr>
            </w:pPr>
          </w:p>
          <w:p w:rsidR="0064441F" w:rsidRPr="002325CE" w:rsidRDefault="00A37D12" w:rsidP="006428D2">
            <w:pPr>
              <w:jc w:val="right"/>
              <w:rPr>
                <w:rFonts w:ascii="Verdana" w:hAnsi="Verdana"/>
                <w:i/>
                <w:iCs/>
                <w:color w:val="0000FF"/>
                <w:sz w:val="16"/>
                <w:szCs w:val="16"/>
                <w:u w:val="single"/>
                <w:lang w:val="de-DE" w:eastAsia="es-ES"/>
              </w:rPr>
            </w:pPr>
            <w:hyperlink r:id="rId14" w:history="1">
              <w:r w:rsidR="0064441F" w:rsidRPr="002325CE">
                <w:rPr>
                  <w:rStyle w:val="Hipervnculo"/>
                  <w:rFonts w:ascii="Verdana" w:eastAsia="Times New Roman" w:hAnsi="Verdana"/>
                  <w:i/>
                  <w:sz w:val="16"/>
                  <w:szCs w:val="16"/>
                  <w:lang w:val="de-DE"/>
                </w:rPr>
                <w:t>http://www.sergat.com</w:t>
              </w:r>
            </w:hyperlink>
            <w:r w:rsidR="0064441F" w:rsidRPr="002325CE">
              <w:rPr>
                <w:rFonts w:ascii="Verdana" w:eastAsia="Times New Roman" w:hAnsi="Verdana"/>
                <w:i/>
                <w:color w:val="0000FF"/>
                <w:sz w:val="16"/>
                <w:szCs w:val="16"/>
                <w:u w:val="single"/>
                <w:lang w:val="de-DE"/>
              </w:rPr>
              <w:br/>
            </w:r>
            <w:r w:rsidR="0064441F" w:rsidRPr="002325CE">
              <w:rPr>
                <w:rFonts w:ascii="Verdana" w:eastAsia="Times New Roman" w:hAnsi="Verdana"/>
                <w:i/>
                <w:color w:val="0000FD"/>
                <w:sz w:val="16"/>
                <w:szCs w:val="16"/>
                <w:lang w:val="de-DE"/>
              </w:rPr>
              <w:t>@sergatmedia</w:t>
            </w:r>
            <w:r w:rsidR="0064441F" w:rsidRPr="002325CE">
              <w:rPr>
                <w:rFonts w:ascii="Verdana" w:eastAsia="Times New Roman" w:hAnsi="Verdana"/>
                <w:i/>
                <w:color w:val="0000FD"/>
                <w:sz w:val="16"/>
                <w:szCs w:val="16"/>
                <w:lang w:val="de-DE"/>
              </w:rPr>
              <w:br/>
            </w:r>
            <w:hyperlink r:id="rId15" w:history="1">
              <w:r w:rsidR="0064441F" w:rsidRPr="002325CE">
                <w:rPr>
                  <w:rStyle w:val="Hipervnculo"/>
                  <w:rFonts w:ascii="Verdana" w:eastAsia="Times New Roman" w:hAnsi="Verdana"/>
                  <w:i/>
                  <w:sz w:val="16"/>
                  <w:szCs w:val="16"/>
                  <w:lang w:val="de-DE"/>
                </w:rPr>
                <w:t>http://www</w:t>
              </w:r>
            </w:hyperlink>
            <w:r w:rsidR="0064441F" w:rsidRPr="002325CE">
              <w:rPr>
                <w:rFonts w:ascii="Verdana" w:eastAsia="Times New Roman" w:hAnsi="Verdana"/>
                <w:bCs/>
                <w:i/>
                <w:color w:val="0000FF"/>
                <w:sz w:val="16"/>
                <w:szCs w:val="16"/>
                <w:u w:val="single"/>
                <w:lang w:val="de-DE"/>
              </w:rPr>
              <w:t>.facebook</w:t>
            </w:r>
            <w:r w:rsidR="0064441F" w:rsidRPr="002325CE">
              <w:rPr>
                <w:rFonts w:ascii="Verdana" w:eastAsia="Times New Roman" w:hAnsi="Verdana"/>
                <w:i/>
                <w:color w:val="0000FF"/>
                <w:sz w:val="16"/>
                <w:szCs w:val="16"/>
                <w:u w:val="single"/>
                <w:lang w:val="de-DE"/>
              </w:rPr>
              <w:t>.com/sergatmedia</w:t>
            </w:r>
            <w:r w:rsidR="0064441F" w:rsidRPr="002325CE">
              <w:rPr>
                <w:rFonts w:ascii="Verdana" w:eastAsia="Times New Roman" w:hAnsi="Verdana"/>
                <w:i/>
                <w:color w:val="0000FF"/>
                <w:sz w:val="16"/>
                <w:szCs w:val="16"/>
                <w:u w:val="single"/>
                <w:lang w:val="de-DE"/>
              </w:rPr>
              <w:br/>
            </w:r>
            <w:hyperlink w:history="1">
              <w:r w:rsidR="0064441F" w:rsidRPr="002325CE">
                <w:rPr>
                  <w:rStyle w:val="Hipervnculo"/>
                  <w:rFonts w:ascii="Verdana" w:eastAsia="Times New Roman" w:hAnsi="Verdana"/>
                  <w:i/>
                  <w:sz w:val="16"/>
                  <w:szCs w:val="16"/>
                  <w:lang w:val="de-DE"/>
                </w:rPr>
                <w:t>http://</w:t>
              </w:r>
            </w:hyperlink>
            <w:r w:rsidR="0064441F" w:rsidRPr="002325CE">
              <w:rPr>
                <w:rFonts w:ascii="Verdana" w:eastAsia="Times New Roman" w:hAnsi="Verdana"/>
                <w:bCs/>
                <w:i/>
                <w:color w:val="0000FF"/>
                <w:sz w:val="16"/>
                <w:szCs w:val="16"/>
                <w:u w:val="single"/>
                <w:lang w:val="de-DE"/>
              </w:rPr>
              <w:t>twitter.</w:t>
            </w:r>
            <w:r w:rsidR="0064441F" w:rsidRPr="002325CE">
              <w:rPr>
                <w:rFonts w:ascii="Verdana" w:eastAsia="Times New Roman" w:hAnsi="Verdana"/>
                <w:i/>
                <w:color w:val="0000FF"/>
                <w:sz w:val="16"/>
                <w:szCs w:val="16"/>
                <w:u w:val="single"/>
                <w:lang w:val="de-DE"/>
              </w:rPr>
              <w:t>com/Sergatmedia</w:t>
            </w:r>
            <w:r w:rsidR="0064441F" w:rsidRPr="002325CE">
              <w:rPr>
                <w:rFonts w:ascii="Verdana" w:eastAsia="Times New Roman" w:hAnsi="Verdana"/>
                <w:i/>
                <w:color w:val="0000FF"/>
                <w:sz w:val="16"/>
                <w:szCs w:val="16"/>
                <w:u w:val="single"/>
                <w:lang w:val="de-DE"/>
              </w:rPr>
              <w:br/>
            </w:r>
            <w:hyperlink r:id="rId16" w:history="1">
              <w:r w:rsidR="0064441F" w:rsidRPr="002325CE">
                <w:rPr>
                  <w:rStyle w:val="Hipervnculo"/>
                  <w:rFonts w:ascii="Verdana" w:eastAsia="Times New Roman" w:hAnsi="Verdana"/>
                  <w:i/>
                  <w:sz w:val="16"/>
                  <w:szCs w:val="16"/>
                  <w:lang w:val="de-DE"/>
                </w:rPr>
                <w:t>http://www</w:t>
              </w:r>
            </w:hyperlink>
            <w:r w:rsidR="0064441F" w:rsidRPr="002325CE">
              <w:rPr>
                <w:rFonts w:ascii="Verdana" w:eastAsia="Times New Roman" w:hAnsi="Verdana"/>
                <w:i/>
                <w:color w:val="0000FF"/>
                <w:sz w:val="16"/>
                <w:szCs w:val="16"/>
                <w:u w:val="single"/>
                <w:lang w:val="de-DE"/>
              </w:rPr>
              <w:t>.</w:t>
            </w:r>
            <w:r w:rsidR="0064441F" w:rsidRPr="002325CE">
              <w:rPr>
                <w:rFonts w:ascii="Verdana" w:eastAsia="Times New Roman" w:hAnsi="Verdana"/>
                <w:bCs/>
                <w:i/>
                <w:color w:val="0000FF"/>
                <w:sz w:val="16"/>
                <w:szCs w:val="16"/>
                <w:u w:val="single"/>
                <w:lang w:val="de-DE"/>
              </w:rPr>
              <w:t>youtube</w:t>
            </w:r>
            <w:r w:rsidR="0064441F" w:rsidRPr="002325CE">
              <w:rPr>
                <w:rFonts w:ascii="Verdana" w:eastAsia="Times New Roman" w:hAnsi="Verdana"/>
                <w:i/>
                <w:color w:val="0000FF"/>
                <w:sz w:val="16"/>
                <w:szCs w:val="16"/>
                <w:u w:val="single"/>
                <w:lang w:val="de-DE"/>
              </w:rPr>
              <w:t>.com/user/SergatMedia</w:t>
            </w:r>
          </w:p>
          <w:p w:rsidR="0064441F" w:rsidRPr="002325CE" w:rsidRDefault="0064441F" w:rsidP="006428D2">
            <w:pPr>
              <w:jc w:val="both"/>
              <w:rPr>
                <w:rFonts w:ascii="Verdana" w:hAnsi="Verdana"/>
                <w:i/>
                <w:iCs/>
                <w:sz w:val="16"/>
                <w:szCs w:val="16"/>
                <w:lang w:val="de-DE" w:eastAsia="es-ES"/>
              </w:rPr>
            </w:pPr>
            <w:r w:rsidRPr="002325CE">
              <w:rPr>
                <w:rFonts w:ascii="Verdana" w:hAnsi="Verdana"/>
                <w:i/>
                <w:iCs/>
                <w:sz w:val="16"/>
                <w:szCs w:val="16"/>
                <w:lang w:val="de-DE" w:eastAsia="es-ES"/>
              </w:rPr>
              <w:t xml:space="preserve"> </w:t>
            </w:r>
            <w:r w:rsidRPr="002325CE">
              <w:rPr>
                <w:lang w:val="de-DE"/>
              </w:rPr>
              <w:t xml:space="preserve"> </w:t>
            </w:r>
          </w:p>
        </w:tc>
      </w:tr>
    </w:tbl>
    <w:p w:rsidR="0064441F" w:rsidRPr="002618BA" w:rsidRDefault="0064441F" w:rsidP="0064441F">
      <w:pPr>
        <w:spacing w:before="100" w:beforeAutospacing="1" w:after="120"/>
        <w:contextualSpacing/>
        <w:rPr>
          <w:rFonts w:ascii="Verdana" w:hAnsi="Verdana"/>
          <w:i/>
          <w:iCs/>
          <w:sz w:val="15"/>
          <w:szCs w:val="15"/>
          <w:lang w:val="de-DE"/>
        </w:rPr>
      </w:pPr>
      <w:r>
        <w:rPr>
          <w:rFonts w:ascii="Verdana" w:hAnsi="Verdana"/>
          <w:i/>
          <w:iCs/>
          <w:sz w:val="15"/>
          <w:szCs w:val="15"/>
          <w:lang w:val="de-DE"/>
        </w:rPr>
        <w:br w:type="textWrapping" w:clear="all"/>
      </w:r>
    </w:p>
    <w:p w:rsidR="0064441F" w:rsidRPr="002618BA" w:rsidRDefault="0064441F" w:rsidP="0064441F">
      <w:pPr>
        <w:spacing w:before="100" w:beforeAutospacing="1" w:after="120"/>
        <w:contextualSpacing/>
        <w:rPr>
          <w:rFonts w:ascii="Verdana" w:hAnsi="Verdana"/>
          <w:i/>
          <w:iCs/>
          <w:sz w:val="15"/>
          <w:szCs w:val="15"/>
          <w:lang w:val="de-DE"/>
        </w:rPr>
      </w:pPr>
    </w:p>
    <w:p w:rsidR="0064441F" w:rsidRPr="0064441F" w:rsidRDefault="0064441F" w:rsidP="0064441F">
      <w:pPr>
        <w:spacing w:before="100" w:beforeAutospacing="1" w:after="120"/>
        <w:contextualSpacing/>
        <w:rPr>
          <w:rFonts w:ascii="Verdana" w:hAnsi="Verdana"/>
          <w:sz w:val="12"/>
          <w:szCs w:val="12"/>
        </w:rPr>
      </w:pPr>
      <w:r w:rsidRPr="0064441F">
        <w:rPr>
          <w:rFonts w:ascii="Verdana" w:hAnsi="Verdana"/>
          <w:i/>
          <w:iCs/>
          <w:sz w:val="12"/>
          <w:szCs w:val="12"/>
        </w:rPr>
        <w:t>Aviso legal</w:t>
      </w:r>
    </w:p>
    <w:p w:rsidR="0064441F" w:rsidRDefault="0064441F" w:rsidP="0064441F">
      <w:pPr>
        <w:spacing w:before="100" w:beforeAutospacing="1" w:after="120"/>
        <w:contextualSpacing/>
        <w:jc w:val="both"/>
        <w:rPr>
          <w:rFonts w:ascii="Verdana" w:hAnsi="Verdana"/>
          <w:sz w:val="22"/>
          <w:szCs w:val="22"/>
        </w:rPr>
      </w:pPr>
      <w:r w:rsidRPr="0064441F">
        <w:rPr>
          <w:rFonts w:ascii="Verdana" w:hAnsi="Verdana"/>
          <w:sz w:val="12"/>
          <w:szCs w:val="12"/>
        </w:rPr>
        <w:t xml:space="preserve">En cumplimiento de la Ley Orgánica 15/1999 de Protección de Datos de Carácter Personal, SERGAT ESPAÑA S.L., sita en Avda. Pau </w:t>
      </w:r>
      <w:proofErr w:type="spellStart"/>
      <w:r w:rsidRPr="0064441F">
        <w:rPr>
          <w:rFonts w:ascii="Verdana" w:hAnsi="Verdana"/>
          <w:sz w:val="12"/>
          <w:szCs w:val="12"/>
        </w:rPr>
        <w:t>Casals</w:t>
      </w:r>
      <w:proofErr w:type="spellEnd"/>
      <w:r w:rsidRPr="0064441F">
        <w:rPr>
          <w:rFonts w:ascii="Verdana" w:hAnsi="Verdana"/>
          <w:sz w:val="12"/>
          <w:szCs w:val="12"/>
        </w:rPr>
        <w:t xml:space="preserve"> 4, Barcelona, le informa de que los datos de carácter personal que posee de Vd. los ha obtenido de la publicación que realiza de los mismos en el medio donde trabaja. Así mismo, le informa de que, salvo que nos manifieste lo contrario, dichos datos serán utilizados para remitirle información relativa a las empresas que han contratado nuestros servicios. Puede ejercer sus derechos de acceso, rectificación, cancelación y oposición poniéndose en contacto con la dirección arriba indicada, adjuntando fotocopia de su DNI.</w:t>
      </w:r>
    </w:p>
    <w:sectPr w:rsidR="0064441F" w:rsidSect="00CE157F">
      <w:footerReference w:type="default" r:id="rId17"/>
      <w:pgSz w:w="11900" w:h="16840"/>
      <w:pgMar w:top="181" w:right="1268" w:bottom="822" w:left="993"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46F" w:rsidRDefault="00FE146F">
      <w:pPr>
        <w:spacing w:after="0"/>
      </w:pPr>
      <w:r>
        <w:separator/>
      </w:r>
    </w:p>
  </w:endnote>
  <w:endnote w:type="continuationSeparator" w:id="0">
    <w:p w:rsidR="00FE146F" w:rsidRDefault="00FE14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merican Typewriter">
    <w:charset w:val="00"/>
    <w:family w:val="auto"/>
    <w:pitch w:val="variable"/>
    <w:sig w:usb0="A000006F" w:usb1="00000019"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49" w:rsidRPr="003767D5" w:rsidRDefault="00576F49" w:rsidP="00CE157F">
    <w:pPr>
      <w:pStyle w:val="Piedepgina"/>
      <w:ind w:left="-993" w:right="56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46F" w:rsidRDefault="00FE146F">
      <w:pPr>
        <w:spacing w:after="0"/>
      </w:pPr>
      <w:r>
        <w:separator/>
      </w:r>
    </w:p>
  </w:footnote>
  <w:footnote w:type="continuationSeparator" w:id="0">
    <w:p w:rsidR="00FE146F" w:rsidRDefault="00FE146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5CA92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1EF5AFE"/>
    <w:multiLevelType w:val="hybridMultilevel"/>
    <w:tmpl w:val="7C1E2D28"/>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A514C5E"/>
    <w:multiLevelType w:val="hybridMultilevel"/>
    <w:tmpl w:val="F03275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62B7082"/>
    <w:multiLevelType w:val="hybridMultilevel"/>
    <w:tmpl w:val="D8EA2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5094D7A"/>
    <w:multiLevelType w:val="multilevel"/>
    <w:tmpl w:val="1982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6D210A"/>
    <w:multiLevelType w:val="hybridMultilevel"/>
    <w:tmpl w:val="47F4E9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FB"/>
    <w:rsid w:val="00001AD5"/>
    <w:rsid w:val="00001DAF"/>
    <w:rsid w:val="00001DB7"/>
    <w:rsid w:val="00003F1B"/>
    <w:rsid w:val="00010EA3"/>
    <w:rsid w:val="00024964"/>
    <w:rsid w:val="00030119"/>
    <w:rsid w:val="00033B09"/>
    <w:rsid w:val="0003575C"/>
    <w:rsid w:val="00042F69"/>
    <w:rsid w:val="000445FC"/>
    <w:rsid w:val="0004677E"/>
    <w:rsid w:val="000568A3"/>
    <w:rsid w:val="00056DC5"/>
    <w:rsid w:val="00057013"/>
    <w:rsid w:val="00061BDF"/>
    <w:rsid w:val="00066F26"/>
    <w:rsid w:val="000716CF"/>
    <w:rsid w:val="0007239E"/>
    <w:rsid w:val="0007268B"/>
    <w:rsid w:val="00072890"/>
    <w:rsid w:val="00072E4A"/>
    <w:rsid w:val="0008012D"/>
    <w:rsid w:val="000804CD"/>
    <w:rsid w:val="00081EB4"/>
    <w:rsid w:val="00082E4D"/>
    <w:rsid w:val="000971D6"/>
    <w:rsid w:val="000A06CC"/>
    <w:rsid w:val="000A4DE0"/>
    <w:rsid w:val="000A4EB2"/>
    <w:rsid w:val="000A5549"/>
    <w:rsid w:val="000A58AA"/>
    <w:rsid w:val="000B39FB"/>
    <w:rsid w:val="000C183E"/>
    <w:rsid w:val="000C20EB"/>
    <w:rsid w:val="000C273A"/>
    <w:rsid w:val="000D7288"/>
    <w:rsid w:val="000E4DFC"/>
    <w:rsid w:val="000E5A55"/>
    <w:rsid w:val="00102ABA"/>
    <w:rsid w:val="0010371A"/>
    <w:rsid w:val="00105AD6"/>
    <w:rsid w:val="00110090"/>
    <w:rsid w:val="00110BFB"/>
    <w:rsid w:val="001115E8"/>
    <w:rsid w:val="001153B2"/>
    <w:rsid w:val="001165DA"/>
    <w:rsid w:val="001207B3"/>
    <w:rsid w:val="00120C2A"/>
    <w:rsid w:val="00124764"/>
    <w:rsid w:val="00124780"/>
    <w:rsid w:val="00130B9C"/>
    <w:rsid w:val="001403F9"/>
    <w:rsid w:val="0014186C"/>
    <w:rsid w:val="0016049C"/>
    <w:rsid w:val="001631AD"/>
    <w:rsid w:val="00163B6C"/>
    <w:rsid w:val="00171192"/>
    <w:rsid w:val="001757CA"/>
    <w:rsid w:val="0017622B"/>
    <w:rsid w:val="00176830"/>
    <w:rsid w:val="00177AB0"/>
    <w:rsid w:val="00180FC9"/>
    <w:rsid w:val="00181348"/>
    <w:rsid w:val="00183852"/>
    <w:rsid w:val="0018464E"/>
    <w:rsid w:val="00185348"/>
    <w:rsid w:val="00185A0E"/>
    <w:rsid w:val="00190F23"/>
    <w:rsid w:val="00193271"/>
    <w:rsid w:val="00193AFD"/>
    <w:rsid w:val="00193B32"/>
    <w:rsid w:val="0019487A"/>
    <w:rsid w:val="001A5184"/>
    <w:rsid w:val="001A597C"/>
    <w:rsid w:val="001B2C84"/>
    <w:rsid w:val="001C02C0"/>
    <w:rsid w:val="001C43D0"/>
    <w:rsid w:val="001C68E4"/>
    <w:rsid w:val="001D6CF9"/>
    <w:rsid w:val="001E0FB8"/>
    <w:rsid w:val="001E24F3"/>
    <w:rsid w:val="001E7CE5"/>
    <w:rsid w:val="001F1F62"/>
    <w:rsid w:val="001F52E1"/>
    <w:rsid w:val="001F6BEF"/>
    <w:rsid w:val="001F7445"/>
    <w:rsid w:val="002022EA"/>
    <w:rsid w:val="002025A9"/>
    <w:rsid w:val="00202923"/>
    <w:rsid w:val="00203C6C"/>
    <w:rsid w:val="00205DA9"/>
    <w:rsid w:val="00210AEC"/>
    <w:rsid w:val="00211548"/>
    <w:rsid w:val="00214639"/>
    <w:rsid w:val="00214F14"/>
    <w:rsid w:val="00223036"/>
    <w:rsid w:val="00227A3F"/>
    <w:rsid w:val="002315BD"/>
    <w:rsid w:val="00231A8A"/>
    <w:rsid w:val="002353C0"/>
    <w:rsid w:val="00236A4A"/>
    <w:rsid w:val="002470DD"/>
    <w:rsid w:val="0025085D"/>
    <w:rsid w:val="00255579"/>
    <w:rsid w:val="0026523B"/>
    <w:rsid w:val="00265CC6"/>
    <w:rsid w:val="002718AE"/>
    <w:rsid w:val="002744B0"/>
    <w:rsid w:val="00282AEF"/>
    <w:rsid w:val="00285027"/>
    <w:rsid w:val="002865B5"/>
    <w:rsid w:val="002868A0"/>
    <w:rsid w:val="00290C8A"/>
    <w:rsid w:val="002910CA"/>
    <w:rsid w:val="00294F7D"/>
    <w:rsid w:val="002A5D21"/>
    <w:rsid w:val="002A611F"/>
    <w:rsid w:val="002B0308"/>
    <w:rsid w:val="002B2AA8"/>
    <w:rsid w:val="002B5987"/>
    <w:rsid w:val="002C50FD"/>
    <w:rsid w:val="002C6BD3"/>
    <w:rsid w:val="002D5694"/>
    <w:rsid w:val="002D730B"/>
    <w:rsid w:val="002E4254"/>
    <w:rsid w:val="002F1FCC"/>
    <w:rsid w:val="002F78E1"/>
    <w:rsid w:val="00302D81"/>
    <w:rsid w:val="00312587"/>
    <w:rsid w:val="00317A28"/>
    <w:rsid w:val="003255EA"/>
    <w:rsid w:val="00327124"/>
    <w:rsid w:val="00332F15"/>
    <w:rsid w:val="003358B4"/>
    <w:rsid w:val="00336BBC"/>
    <w:rsid w:val="00336D1D"/>
    <w:rsid w:val="00337E58"/>
    <w:rsid w:val="0034019B"/>
    <w:rsid w:val="00342D17"/>
    <w:rsid w:val="00342E88"/>
    <w:rsid w:val="00344458"/>
    <w:rsid w:val="00347087"/>
    <w:rsid w:val="003473B7"/>
    <w:rsid w:val="003530C4"/>
    <w:rsid w:val="003709AF"/>
    <w:rsid w:val="00383826"/>
    <w:rsid w:val="00383A2B"/>
    <w:rsid w:val="00386D66"/>
    <w:rsid w:val="003900AE"/>
    <w:rsid w:val="0039233C"/>
    <w:rsid w:val="0039570E"/>
    <w:rsid w:val="00396F0E"/>
    <w:rsid w:val="003A35EC"/>
    <w:rsid w:val="003A6ED5"/>
    <w:rsid w:val="003A7DFE"/>
    <w:rsid w:val="003A7E2A"/>
    <w:rsid w:val="003C4299"/>
    <w:rsid w:val="003D130B"/>
    <w:rsid w:val="003D3641"/>
    <w:rsid w:val="003D6145"/>
    <w:rsid w:val="003D6C3A"/>
    <w:rsid w:val="003E0344"/>
    <w:rsid w:val="003E0EDE"/>
    <w:rsid w:val="003E5A2F"/>
    <w:rsid w:val="003F387A"/>
    <w:rsid w:val="003F5AEA"/>
    <w:rsid w:val="00400A44"/>
    <w:rsid w:val="00404793"/>
    <w:rsid w:val="00412C59"/>
    <w:rsid w:val="00415D8F"/>
    <w:rsid w:val="00421BA0"/>
    <w:rsid w:val="004263B2"/>
    <w:rsid w:val="004277A6"/>
    <w:rsid w:val="00433A63"/>
    <w:rsid w:val="0043445D"/>
    <w:rsid w:val="00441572"/>
    <w:rsid w:val="00443986"/>
    <w:rsid w:val="00445919"/>
    <w:rsid w:val="0045096D"/>
    <w:rsid w:val="0045429A"/>
    <w:rsid w:val="004605B2"/>
    <w:rsid w:val="0046558C"/>
    <w:rsid w:val="00470EBD"/>
    <w:rsid w:val="0047366E"/>
    <w:rsid w:val="004914F1"/>
    <w:rsid w:val="00491AB8"/>
    <w:rsid w:val="004930EA"/>
    <w:rsid w:val="00495D0C"/>
    <w:rsid w:val="004A26A2"/>
    <w:rsid w:val="004A604D"/>
    <w:rsid w:val="004A7C4D"/>
    <w:rsid w:val="004B3788"/>
    <w:rsid w:val="004B4D2B"/>
    <w:rsid w:val="004C0ED3"/>
    <w:rsid w:val="004C2571"/>
    <w:rsid w:val="004C4A09"/>
    <w:rsid w:val="004D5104"/>
    <w:rsid w:val="004D6345"/>
    <w:rsid w:val="004D65B3"/>
    <w:rsid w:val="004D65C4"/>
    <w:rsid w:val="004E5976"/>
    <w:rsid w:val="004F1EB0"/>
    <w:rsid w:val="004F6179"/>
    <w:rsid w:val="004F6B5F"/>
    <w:rsid w:val="004F7735"/>
    <w:rsid w:val="0050224C"/>
    <w:rsid w:val="005067EC"/>
    <w:rsid w:val="00520555"/>
    <w:rsid w:val="00522743"/>
    <w:rsid w:val="00530D76"/>
    <w:rsid w:val="00533630"/>
    <w:rsid w:val="0053458F"/>
    <w:rsid w:val="0054357A"/>
    <w:rsid w:val="005469CD"/>
    <w:rsid w:val="005544FE"/>
    <w:rsid w:val="00554A3D"/>
    <w:rsid w:val="0056316A"/>
    <w:rsid w:val="0056462A"/>
    <w:rsid w:val="0056676E"/>
    <w:rsid w:val="005731E2"/>
    <w:rsid w:val="005764CE"/>
    <w:rsid w:val="00576BED"/>
    <w:rsid w:val="00576F49"/>
    <w:rsid w:val="00577316"/>
    <w:rsid w:val="00580B63"/>
    <w:rsid w:val="0058194D"/>
    <w:rsid w:val="0058469D"/>
    <w:rsid w:val="005851A2"/>
    <w:rsid w:val="00587674"/>
    <w:rsid w:val="005911B1"/>
    <w:rsid w:val="00591398"/>
    <w:rsid w:val="005A176E"/>
    <w:rsid w:val="005A21A9"/>
    <w:rsid w:val="005A23E6"/>
    <w:rsid w:val="005A7322"/>
    <w:rsid w:val="005B3E34"/>
    <w:rsid w:val="005B4998"/>
    <w:rsid w:val="005B4D58"/>
    <w:rsid w:val="005B7B1F"/>
    <w:rsid w:val="005C3A0A"/>
    <w:rsid w:val="005C43C8"/>
    <w:rsid w:val="005C5695"/>
    <w:rsid w:val="005D010F"/>
    <w:rsid w:val="005D0E8D"/>
    <w:rsid w:val="005D56EC"/>
    <w:rsid w:val="005E3D44"/>
    <w:rsid w:val="005E4F92"/>
    <w:rsid w:val="005F34D3"/>
    <w:rsid w:val="005F5616"/>
    <w:rsid w:val="005F7DB8"/>
    <w:rsid w:val="00604FB9"/>
    <w:rsid w:val="00605BD3"/>
    <w:rsid w:val="00606613"/>
    <w:rsid w:val="00606A65"/>
    <w:rsid w:val="00610F23"/>
    <w:rsid w:val="00617351"/>
    <w:rsid w:val="0062025F"/>
    <w:rsid w:val="00623E2D"/>
    <w:rsid w:val="00627983"/>
    <w:rsid w:val="00627D60"/>
    <w:rsid w:val="0063299F"/>
    <w:rsid w:val="00636672"/>
    <w:rsid w:val="0063672A"/>
    <w:rsid w:val="0064389C"/>
    <w:rsid w:val="0064441F"/>
    <w:rsid w:val="006631E0"/>
    <w:rsid w:val="00663DD7"/>
    <w:rsid w:val="00667466"/>
    <w:rsid w:val="00671EBB"/>
    <w:rsid w:val="006748EE"/>
    <w:rsid w:val="006768BC"/>
    <w:rsid w:val="0068250F"/>
    <w:rsid w:val="006833B9"/>
    <w:rsid w:val="00685503"/>
    <w:rsid w:val="006873FF"/>
    <w:rsid w:val="0069016F"/>
    <w:rsid w:val="00694C17"/>
    <w:rsid w:val="006950F3"/>
    <w:rsid w:val="006A4A3D"/>
    <w:rsid w:val="006A5DF9"/>
    <w:rsid w:val="006A722E"/>
    <w:rsid w:val="006A79AE"/>
    <w:rsid w:val="006B3524"/>
    <w:rsid w:val="006B53F1"/>
    <w:rsid w:val="006C08EC"/>
    <w:rsid w:val="006C0957"/>
    <w:rsid w:val="006C2D40"/>
    <w:rsid w:val="006D0DC1"/>
    <w:rsid w:val="006D2A41"/>
    <w:rsid w:val="006D4A91"/>
    <w:rsid w:val="006D606E"/>
    <w:rsid w:val="006E14C0"/>
    <w:rsid w:val="006E46D8"/>
    <w:rsid w:val="006E572F"/>
    <w:rsid w:val="006F177A"/>
    <w:rsid w:val="00704A2E"/>
    <w:rsid w:val="00712BF5"/>
    <w:rsid w:val="0073093A"/>
    <w:rsid w:val="00744AF8"/>
    <w:rsid w:val="007474EA"/>
    <w:rsid w:val="00747A2D"/>
    <w:rsid w:val="007543BD"/>
    <w:rsid w:val="007645C8"/>
    <w:rsid w:val="007648A1"/>
    <w:rsid w:val="00767E01"/>
    <w:rsid w:val="00774D54"/>
    <w:rsid w:val="00774F8B"/>
    <w:rsid w:val="007831C3"/>
    <w:rsid w:val="007850B5"/>
    <w:rsid w:val="00786A73"/>
    <w:rsid w:val="00790BAF"/>
    <w:rsid w:val="00791D44"/>
    <w:rsid w:val="00793823"/>
    <w:rsid w:val="007A4A50"/>
    <w:rsid w:val="007B53AA"/>
    <w:rsid w:val="007C51F7"/>
    <w:rsid w:val="007D0045"/>
    <w:rsid w:val="007D1AFF"/>
    <w:rsid w:val="007D53E2"/>
    <w:rsid w:val="007D7D7B"/>
    <w:rsid w:val="007F49BB"/>
    <w:rsid w:val="008007D7"/>
    <w:rsid w:val="00806E37"/>
    <w:rsid w:val="00810158"/>
    <w:rsid w:val="00812432"/>
    <w:rsid w:val="00820650"/>
    <w:rsid w:val="00824662"/>
    <w:rsid w:val="00827CA9"/>
    <w:rsid w:val="00845F44"/>
    <w:rsid w:val="008506AD"/>
    <w:rsid w:val="00855082"/>
    <w:rsid w:val="00857DF2"/>
    <w:rsid w:val="00864409"/>
    <w:rsid w:val="00870290"/>
    <w:rsid w:val="00870FFF"/>
    <w:rsid w:val="00872D0E"/>
    <w:rsid w:val="00874CFB"/>
    <w:rsid w:val="00880AD9"/>
    <w:rsid w:val="0088100A"/>
    <w:rsid w:val="008863E8"/>
    <w:rsid w:val="008869A6"/>
    <w:rsid w:val="00891168"/>
    <w:rsid w:val="00891FFD"/>
    <w:rsid w:val="00894A61"/>
    <w:rsid w:val="008A19AB"/>
    <w:rsid w:val="008A58C0"/>
    <w:rsid w:val="008B47A3"/>
    <w:rsid w:val="008B6D33"/>
    <w:rsid w:val="008C2157"/>
    <w:rsid w:val="008C6EBC"/>
    <w:rsid w:val="008D2B4D"/>
    <w:rsid w:val="008D3811"/>
    <w:rsid w:val="008D4AB8"/>
    <w:rsid w:val="008D5410"/>
    <w:rsid w:val="008D65F8"/>
    <w:rsid w:val="008D7518"/>
    <w:rsid w:val="008D7FD4"/>
    <w:rsid w:val="008E2F13"/>
    <w:rsid w:val="008F4E94"/>
    <w:rsid w:val="0090260B"/>
    <w:rsid w:val="00903AC2"/>
    <w:rsid w:val="00907A71"/>
    <w:rsid w:val="009158AA"/>
    <w:rsid w:val="009174F1"/>
    <w:rsid w:val="00920B04"/>
    <w:rsid w:val="009329F5"/>
    <w:rsid w:val="009427B2"/>
    <w:rsid w:val="00944128"/>
    <w:rsid w:val="00950C86"/>
    <w:rsid w:val="00953D28"/>
    <w:rsid w:val="00960AC8"/>
    <w:rsid w:val="00970625"/>
    <w:rsid w:val="00971D61"/>
    <w:rsid w:val="00975E54"/>
    <w:rsid w:val="009820A3"/>
    <w:rsid w:val="009A28DA"/>
    <w:rsid w:val="009A522A"/>
    <w:rsid w:val="009A75EE"/>
    <w:rsid w:val="009B0A98"/>
    <w:rsid w:val="009B299A"/>
    <w:rsid w:val="009B4EF2"/>
    <w:rsid w:val="009C7794"/>
    <w:rsid w:val="009D1D65"/>
    <w:rsid w:val="009D3ED2"/>
    <w:rsid w:val="009D73EB"/>
    <w:rsid w:val="009E595D"/>
    <w:rsid w:val="009E6052"/>
    <w:rsid w:val="009E65E6"/>
    <w:rsid w:val="009F0F7A"/>
    <w:rsid w:val="009F1AB7"/>
    <w:rsid w:val="009F4F35"/>
    <w:rsid w:val="009F73C0"/>
    <w:rsid w:val="00A000F7"/>
    <w:rsid w:val="00A01029"/>
    <w:rsid w:val="00A01263"/>
    <w:rsid w:val="00A03B38"/>
    <w:rsid w:val="00A06817"/>
    <w:rsid w:val="00A121EF"/>
    <w:rsid w:val="00A164E1"/>
    <w:rsid w:val="00A17616"/>
    <w:rsid w:val="00A17E99"/>
    <w:rsid w:val="00A20FBA"/>
    <w:rsid w:val="00A37D12"/>
    <w:rsid w:val="00A44A94"/>
    <w:rsid w:val="00A46CB9"/>
    <w:rsid w:val="00A4790C"/>
    <w:rsid w:val="00A47DAF"/>
    <w:rsid w:val="00A5258F"/>
    <w:rsid w:val="00A62671"/>
    <w:rsid w:val="00A70260"/>
    <w:rsid w:val="00A71DCC"/>
    <w:rsid w:val="00A76B35"/>
    <w:rsid w:val="00AA02F4"/>
    <w:rsid w:val="00AB0A59"/>
    <w:rsid w:val="00AB0D20"/>
    <w:rsid w:val="00AB5203"/>
    <w:rsid w:val="00AC11F0"/>
    <w:rsid w:val="00AC2D14"/>
    <w:rsid w:val="00AC3CE3"/>
    <w:rsid w:val="00AC4083"/>
    <w:rsid w:val="00AC6C09"/>
    <w:rsid w:val="00AD1A97"/>
    <w:rsid w:val="00AD4F30"/>
    <w:rsid w:val="00AD59A2"/>
    <w:rsid w:val="00AD78A7"/>
    <w:rsid w:val="00AE1A41"/>
    <w:rsid w:val="00AF0B23"/>
    <w:rsid w:val="00AF58F8"/>
    <w:rsid w:val="00AF5D84"/>
    <w:rsid w:val="00AF7483"/>
    <w:rsid w:val="00B005AD"/>
    <w:rsid w:val="00B0087F"/>
    <w:rsid w:val="00B03AA7"/>
    <w:rsid w:val="00B07972"/>
    <w:rsid w:val="00B11C52"/>
    <w:rsid w:val="00B122E6"/>
    <w:rsid w:val="00B17A1D"/>
    <w:rsid w:val="00B21BC7"/>
    <w:rsid w:val="00B229FE"/>
    <w:rsid w:val="00B22ED1"/>
    <w:rsid w:val="00B26EC1"/>
    <w:rsid w:val="00B32626"/>
    <w:rsid w:val="00B32639"/>
    <w:rsid w:val="00B3390D"/>
    <w:rsid w:val="00B35148"/>
    <w:rsid w:val="00B36F63"/>
    <w:rsid w:val="00B4780F"/>
    <w:rsid w:val="00B52D53"/>
    <w:rsid w:val="00B563C5"/>
    <w:rsid w:val="00B57AD6"/>
    <w:rsid w:val="00B64237"/>
    <w:rsid w:val="00B71D5A"/>
    <w:rsid w:val="00B72D48"/>
    <w:rsid w:val="00B76CB9"/>
    <w:rsid w:val="00B76D78"/>
    <w:rsid w:val="00B77BDF"/>
    <w:rsid w:val="00B85B70"/>
    <w:rsid w:val="00B90241"/>
    <w:rsid w:val="00B911B9"/>
    <w:rsid w:val="00B91B28"/>
    <w:rsid w:val="00B92739"/>
    <w:rsid w:val="00B9569F"/>
    <w:rsid w:val="00BA1FFE"/>
    <w:rsid w:val="00BA4D9B"/>
    <w:rsid w:val="00BA5456"/>
    <w:rsid w:val="00BB0B74"/>
    <w:rsid w:val="00BB597C"/>
    <w:rsid w:val="00BB6C06"/>
    <w:rsid w:val="00BC236A"/>
    <w:rsid w:val="00BC50D8"/>
    <w:rsid w:val="00BD31C1"/>
    <w:rsid w:val="00BD380D"/>
    <w:rsid w:val="00BD4E86"/>
    <w:rsid w:val="00BD6559"/>
    <w:rsid w:val="00BF04C9"/>
    <w:rsid w:val="00C0070B"/>
    <w:rsid w:val="00C047CB"/>
    <w:rsid w:val="00C12390"/>
    <w:rsid w:val="00C14296"/>
    <w:rsid w:val="00C20553"/>
    <w:rsid w:val="00C21741"/>
    <w:rsid w:val="00C23209"/>
    <w:rsid w:val="00C2680E"/>
    <w:rsid w:val="00C3080F"/>
    <w:rsid w:val="00C328BB"/>
    <w:rsid w:val="00C35C4D"/>
    <w:rsid w:val="00C40A48"/>
    <w:rsid w:val="00C42398"/>
    <w:rsid w:val="00C448EB"/>
    <w:rsid w:val="00C449E5"/>
    <w:rsid w:val="00C46909"/>
    <w:rsid w:val="00C479F3"/>
    <w:rsid w:val="00C50242"/>
    <w:rsid w:val="00C52C8D"/>
    <w:rsid w:val="00C65F98"/>
    <w:rsid w:val="00C70B02"/>
    <w:rsid w:val="00C712FD"/>
    <w:rsid w:val="00C82647"/>
    <w:rsid w:val="00C826DB"/>
    <w:rsid w:val="00C82B4E"/>
    <w:rsid w:val="00C9223D"/>
    <w:rsid w:val="00C93363"/>
    <w:rsid w:val="00C969F8"/>
    <w:rsid w:val="00CA6B5A"/>
    <w:rsid w:val="00CB1039"/>
    <w:rsid w:val="00CB18D8"/>
    <w:rsid w:val="00CB288E"/>
    <w:rsid w:val="00CB2A5F"/>
    <w:rsid w:val="00CB5E4A"/>
    <w:rsid w:val="00CB6568"/>
    <w:rsid w:val="00CB7491"/>
    <w:rsid w:val="00CC46EC"/>
    <w:rsid w:val="00CC63D9"/>
    <w:rsid w:val="00CC6A0D"/>
    <w:rsid w:val="00CD1DCA"/>
    <w:rsid w:val="00CD768C"/>
    <w:rsid w:val="00CE1026"/>
    <w:rsid w:val="00CE157F"/>
    <w:rsid w:val="00CE1633"/>
    <w:rsid w:val="00CE2C04"/>
    <w:rsid w:val="00CE2C54"/>
    <w:rsid w:val="00D0164E"/>
    <w:rsid w:val="00D022D3"/>
    <w:rsid w:val="00D04315"/>
    <w:rsid w:val="00D07AEC"/>
    <w:rsid w:val="00D203E5"/>
    <w:rsid w:val="00D21F67"/>
    <w:rsid w:val="00D22694"/>
    <w:rsid w:val="00D27554"/>
    <w:rsid w:val="00D30B96"/>
    <w:rsid w:val="00D37845"/>
    <w:rsid w:val="00D379E8"/>
    <w:rsid w:val="00D607BF"/>
    <w:rsid w:val="00D706C1"/>
    <w:rsid w:val="00D71456"/>
    <w:rsid w:val="00D72C42"/>
    <w:rsid w:val="00D7538C"/>
    <w:rsid w:val="00D77331"/>
    <w:rsid w:val="00D8043C"/>
    <w:rsid w:val="00D8479A"/>
    <w:rsid w:val="00D939E9"/>
    <w:rsid w:val="00DA0CFC"/>
    <w:rsid w:val="00DA42F0"/>
    <w:rsid w:val="00DB7AD6"/>
    <w:rsid w:val="00DE2A0C"/>
    <w:rsid w:val="00DE3BF2"/>
    <w:rsid w:val="00DE43F1"/>
    <w:rsid w:val="00DE5F36"/>
    <w:rsid w:val="00DE75D4"/>
    <w:rsid w:val="00E00BA9"/>
    <w:rsid w:val="00E00FB7"/>
    <w:rsid w:val="00E0148C"/>
    <w:rsid w:val="00E026DE"/>
    <w:rsid w:val="00E02B21"/>
    <w:rsid w:val="00E036EB"/>
    <w:rsid w:val="00E10359"/>
    <w:rsid w:val="00E12916"/>
    <w:rsid w:val="00E2361F"/>
    <w:rsid w:val="00E23C3A"/>
    <w:rsid w:val="00E23C5B"/>
    <w:rsid w:val="00E310D1"/>
    <w:rsid w:val="00E328DD"/>
    <w:rsid w:val="00E3653F"/>
    <w:rsid w:val="00E42915"/>
    <w:rsid w:val="00E42943"/>
    <w:rsid w:val="00E43C8B"/>
    <w:rsid w:val="00E44B7B"/>
    <w:rsid w:val="00E44F8B"/>
    <w:rsid w:val="00E47341"/>
    <w:rsid w:val="00E519B1"/>
    <w:rsid w:val="00E62753"/>
    <w:rsid w:val="00E74B10"/>
    <w:rsid w:val="00E82F64"/>
    <w:rsid w:val="00E8311F"/>
    <w:rsid w:val="00E834A4"/>
    <w:rsid w:val="00E85A8F"/>
    <w:rsid w:val="00E90C39"/>
    <w:rsid w:val="00E95058"/>
    <w:rsid w:val="00EA0117"/>
    <w:rsid w:val="00EA4949"/>
    <w:rsid w:val="00EA5F42"/>
    <w:rsid w:val="00EA611C"/>
    <w:rsid w:val="00EB252E"/>
    <w:rsid w:val="00EB60C3"/>
    <w:rsid w:val="00EB62AE"/>
    <w:rsid w:val="00EC3EC8"/>
    <w:rsid w:val="00EC45A6"/>
    <w:rsid w:val="00EC5A1A"/>
    <w:rsid w:val="00EC7BB5"/>
    <w:rsid w:val="00EE2F4D"/>
    <w:rsid w:val="00EE6E7F"/>
    <w:rsid w:val="00EF4D64"/>
    <w:rsid w:val="00F031FB"/>
    <w:rsid w:val="00F0563E"/>
    <w:rsid w:val="00F06AA6"/>
    <w:rsid w:val="00F117A1"/>
    <w:rsid w:val="00F122E4"/>
    <w:rsid w:val="00F1363E"/>
    <w:rsid w:val="00F24B84"/>
    <w:rsid w:val="00F24B9E"/>
    <w:rsid w:val="00F25791"/>
    <w:rsid w:val="00F27DE3"/>
    <w:rsid w:val="00F353D7"/>
    <w:rsid w:val="00F516AC"/>
    <w:rsid w:val="00F52462"/>
    <w:rsid w:val="00F54AAF"/>
    <w:rsid w:val="00F55ECA"/>
    <w:rsid w:val="00F626A7"/>
    <w:rsid w:val="00F63C7F"/>
    <w:rsid w:val="00F67FC1"/>
    <w:rsid w:val="00F746E2"/>
    <w:rsid w:val="00F75002"/>
    <w:rsid w:val="00F8277B"/>
    <w:rsid w:val="00F84FF2"/>
    <w:rsid w:val="00F85F43"/>
    <w:rsid w:val="00F9537F"/>
    <w:rsid w:val="00FA00F7"/>
    <w:rsid w:val="00FA36FE"/>
    <w:rsid w:val="00FB3416"/>
    <w:rsid w:val="00FB57AE"/>
    <w:rsid w:val="00FC05F4"/>
    <w:rsid w:val="00FC1C89"/>
    <w:rsid w:val="00FD0C81"/>
    <w:rsid w:val="00FE071A"/>
    <w:rsid w:val="00FE146F"/>
    <w:rsid w:val="00FE2B80"/>
    <w:rsid w:val="00FE50F8"/>
    <w:rsid w:val="00FF47E2"/>
    <w:rsid w:val="00FF4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5:docId w15:val="{9DB6487B-D4D5-4366-89DF-1504730D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34"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4BB"/>
    <w:pPr>
      <w:spacing w:after="200"/>
    </w:pPr>
    <w:rPr>
      <w:sz w:val="24"/>
      <w:szCs w:val="24"/>
      <w:lang w:val="es-ES_tradnl"/>
    </w:rPr>
  </w:style>
  <w:style w:type="paragraph" w:styleId="Ttulo1">
    <w:name w:val="heading 1"/>
    <w:basedOn w:val="Normal"/>
    <w:next w:val="Normal"/>
    <w:link w:val="Ttulo1Car"/>
    <w:qFormat/>
    <w:rsid w:val="00122436"/>
    <w:pPr>
      <w:keepNext/>
      <w:spacing w:after="0" w:line="360" w:lineRule="auto"/>
      <w:outlineLvl w:val="0"/>
    </w:pPr>
    <w:rPr>
      <w:rFonts w:ascii="Arial" w:eastAsia="Times New Roman" w:hAnsi="Arial"/>
      <w:sz w:val="22"/>
      <w:szCs w:val="15"/>
      <w:lang w:val="de-DE" w:eastAsia="de-DE"/>
    </w:rPr>
  </w:style>
  <w:style w:type="paragraph" w:styleId="Ttulo3">
    <w:name w:val="heading 3"/>
    <w:basedOn w:val="Normal"/>
    <w:next w:val="Normal"/>
    <w:link w:val="Ttulo3Car"/>
    <w:uiPriority w:val="9"/>
    <w:qFormat/>
    <w:rsid w:val="00BD6559"/>
    <w:pPr>
      <w:keepNext/>
      <w:spacing w:before="240" w:after="60"/>
      <w:outlineLvl w:val="2"/>
    </w:pPr>
    <w:rPr>
      <w:rFonts w:ascii="Calibri" w:eastAsia="MS Gothic" w:hAnsi="Calibr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4170A5"/>
    <w:pPr>
      <w:tabs>
        <w:tab w:val="center" w:pos="4252"/>
        <w:tab w:val="right" w:pos="8504"/>
      </w:tabs>
      <w:spacing w:after="0"/>
    </w:pPr>
  </w:style>
  <w:style w:type="character" w:customStyle="1" w:styleId="PiedepginaCar">
    <w:name w:val="Pie de página Car"/>
    <w:link w:val="Piedepgina"/>
    <w:rsid w:val="004170A5"/>
    <w:rPr>
      <w:sz w:val="24"/>
      <w:szCs w:val="24"/>
      <w:lang w:eastAsia="en-US"/>
    </w:rPr>
  </w:style>
  <w:style w:type="character" w:styleId="Hipervnculo">
    <w:name w:val="Hyperlink"/>
    <w:uiPriority w:val="99"/>
    <w:rsid w:val="004170A5"/>
    <w:rPr>
      <w:color w:val="0000FF"/>
      <w:u w:val="single"/>
    </w:rPr>
  </w:style>
  <w:style w:type="table" w:styleId="Tablaconcuadrcula">
    <w:name w:val="Table Grid"/>
    <w:basedOn w:val="Tablanormal"/>
    <w:uiPriority w:val="59"/>
    <w:rsid w:val="007127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9E7111"/>
    <w:rPr>
      <w:rFonts w:ascii="Lucida Grande" w:hAnsi="Lucida Grande"/>
    </w:rPr>
  </w:style>
  <w:style w:type="character" w:customStyle="1" w:styleId="MapadeldocumentoCar">
    <w:name w:val="Mapa del documento Car"/>
    <w:link w:val="Mapadeldocumento"/>
    <w:uiPriority w:val="99"/>
    <w:semiHidden/>
    <w:rsid w:val="009E7111"/>
    <w:rPr>
      <w:rFonts w:ascii="Lucida Grande" w:hAnsi="Lucida Grande"/>
      <w:sz w:val="24"/>
      <w:szCs w:val="24"/>
      <w:lang w:eastAsia="en-US"/>
    </w:rPr>
  </w:style>
  <w:style w:type="character" w:styleId="Hipervnculovisitado">
    <w:name w:val="FollowedHyperlink"/>
    <w:uiPriority w:val="99"/>
    <w:semiHidden/>
    <w:unhideWhenUsed/>
    <w:rsid w:val="001E7379"/>
    <w:rPr>
      <w:color w:val="800080"/>
      <w:u w:val="single"/>
    </w:rPr>
  </w:style>
  <w:style w:type="character" w:customStyle="1" w:styleId="hps">
    <w:name w:val="hps"/>
    <w:rsid w:val="004D5BF8"/>
  </w:style>
  <w:style w:type="character" w:styleId="Textoennegrita">
    <w:name w:val="Strong"/>
    <w:uiPriority w:val="22"/>
    <w:qFormat/>
    <w:rsid w:val="00122436"/>
    <w:rPr>
      <w:b/>
      <w:bCs/>
    </w:rPr>
  </w:style>
  <w:style w:type="character" w:customStyle="1" w:styleId="Ttulo1Car">
    <w:name w:val="Título 1 Car"/>
    <w:link w:val="Ttulo1"/>
    <w:rsid w:val="00122436"/>
    <w:rPr>
      <w:rFonts w:ascii="Arial" w:eastAsia="Times New Roman" w:hAnsi="Arial" w:cs="Arial"/>
      <w:sz w:val="22"/>
      <w:szCs w:val="15"/>
      <w:lang w:val="de-DE" w:eastAsia="de-DE"/>
    </w:rPr>
  </w:style>
  <w:style w:type="paragraph" w:styleId="Encabezado">
    <w:name w:val="header"/>
    <w:basedOn w:val="Normal"/>
    <w:link w:val="EncabezadoCar"/>
    <w:uiPriority w:val="99"/>
    <w:unhideWhenUsed/>
    <w:rsid w:val="00120C2A"/>
    <w:pPr>
      <w:tabs>
        <w:tab w:val="center" w:pos="4252"/>
        <w:tab w:val="right" w:pos="8504"/>
      </w:tabs>
    </w:pPr>
  </w:style>
  <w:style w:type="character" w:customStyle="1" w:styleId="EncabezadoCar">
    <w:name w:val="Encabezado Car"/>
    <w:link w:val="Encabezado"/>
    <w:uiPriority w:val="99"/>
    <w:rsid w:val="00120C2A"/>
    <w:rPr>
      <w:sz w:val="24"/>
      <w:szCs w:val="24"/>
      <w:lang w:eastAsia="en-US"/>
    </w:rPr>
  </w:style>
  <w:style w:type="paragraph" w:customStyle="1" w:styleId="Default">
    <w:name w:val="Default"/>
    <w:rsid w:val="00B77BDF"/>
    <w:pPr>
      <w:autoSpaceDE w:val="0"/>
      <w:autoSpaceDN w:val="0"/>
      <w:adjustRightInd w:val="0"/>
    </w:pPr>
    <w:rPr>
      <w:rFonts w:ascii="Verdana" w:eastAsia="Calibri" w:hAnsi="Verdana" w:cs="Verdana"/>
      <w:color w:val="000000"/>
      <w:sz w:val="24"/>
      <w:szCs w:val="24"/>
      <w:lang w:val="en-GB"/>
    </w:rPr>
  </w:style>
  <w:style w:type="character" w:customStyle="1" w:styleId="Ttulo3Car">
    <w:name w:val="Título 3 Car"/>
    <w:link w:val="Ttulo3"/>
    <w:uiPriority w:val="9"/>
    <w:semiHidden/>
    <w:rsid w:val="00BD6559"/>
    <w:rPr>
      <w:rFonts w:ascii="Calibri" w:eastAsia="MS Gothic" w:hAnsi="Calibri" w:cs="Times New Roman"/>
      <w:b/>
      <w:bCs/>
      <w:sz w:val="26"/>
      <w:szCs w:val="26"/>
      <w:lang w:eastAsia="en-US"/>
    </w:rPr>
  </w:style>
  <w:style w:type="paragraph" w:styleId="NormalWeb">
    <w:name w:val="Normal (Web)"/>
    <w:basedOn w:val="Normal"/>
    <w:uiPriority w:val="99"/>
    <w:unhideWhenUsed/>
    <w:rsid w:val="00BD6559"/>
    <w:pPr>
      <w:spacing w:before="100" w:beforeAutospacing="1" w:after="100" w:afterAutospacing="1"/>
    </w:pPr>
    <w:rPr>
      <w:rFonts w:ascii="Times" w:hAnsi="Times"/>
      <w:sz w:val="20"/>
      <w:szCs w:val="20"/>
      <w:lang w:eastAsia="es-ES"/>
    </w:rPr>
  </w:style>
  <w:style w:type="character" w:customStyle="1" w:styleId="apple-converted-space">
    <w:name w:val="apple-converted-space"/>
    <w:basedOn w:val="Fuentedeprrafopredeter"/>
    <w:rsid w:val="006833B9"/>
  </w:style>
  <w:style w:type="paragraph" w:customStyle="1" w:styleId="Listavistosa-nfasis11">
    <w:name w:val="Lista vistosa - Énfasis 11"/>
    <w:basedOn w:val="Normal"/>
    <w:uiPriority w:val="34"/>
    <w:qFormat/>
    <w:rsid w:val="00B36F63"/>
    <w:pPr>
      <w:spacing w:line="276" w:lineRule="auto"/>
      <w:ind w:left="720"/>
      <w:contextualSpacing/>
    </w:pPr>
    <w:rPr>
      <w:sz w:val="22"/>
      <w:szCs w:val="22"/>
      <w:lang w:val="en-GB"/>
    </w:rPr>
  </w:style>
  <w:style w:type="paragraph" w:styleId="HTMLconformatoprevio">
    <w:name w:val="HTML Preformatted"/>
    <w:basedOn w:val="Normal"/>
    <w:link w:val="HTMLconformatoprevioCar"/>
    <w:uiPriority w:val="99"/>
    <w:unhideWhenUsed/>
    <w:rsid w:val="0089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Calibri" w:hAnsi="Courier" w:cs="Courier"/>
      <w:sz w:val="20"/>
      <w:szCs w:val="20"/>
      <w:lang w:eastAsia="es-ES"/>
    </w:rPr>
  </w:style>
  <w:style w:type="character" w:customStyle="1" w:styleId="HTMLconformatoprevioCar">
    <w:name w:val="HTML con formato previo Car"/>
    <w:link w:val="HTMLconformatoprevio"/>
    <w:uiPriority w:val="99"/>
    <w:rsid w:val="00891FFD"/>
    <w:rPr>
      <w:rFonts w:ascii="Courier" w:eastAsia="Calibri"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1092">
      <w:bodyDiv w:val="1"/>
      <w:marLeft w:val="0"/>
      <w:marRight w:val="0"/>
      <w:marTop w:val="0"/>
      <w:marBottom w:val="0"/>
      <w:divBdr>
        <w:top w:val="none" w:sz="0" w:space="0" w:color="auto"/>
        <w:left w:val="none" w:sz="0" w:space="0" w:color="auto"/>
        <w:bottom w:val="none" w:sz="0" w:space="0" w:color="auto"/>
        <w:right w:val="none" w:sz="0" w:space="0" w:color="auto"/>
      </w:divBdr>
    </w:div>
    <w:div w:id="353115996">
      <w:bodyDiv w:val="1"/>
      <w:marLeft w:val="0"/>
      <w:marRight w:val="0"/>
      <w:marTop w:val="0"/>
      <w:marBottom w:val="0"/>
      <w:divBdr>
        <w:top w:val="none" w:sz="0" w:space="0" w:color="auto"/>
        <w:left w:val="none" w:sz="0" w:space="0" w:color="auto"/>
        <w:bottom w:val="none" w:sz="0" w:space="0" w:color="auto"/>
        <w:right w:val="none" w:sz="0" w:space="0" w:color="auto"/>
      </w:divBdr>
    </w:div>
    <w:div w:id="353389165">
      <w:bodyDiv w:val="1"/>
      <w:marLeft w:val="0"/>
      <w:marRight w:val="0"/>
      <w:marTop w:val="0"/>
      <w:marBottom w:val="0"/>
      <w:divBdr>
        <w:top w:val="none" w:sz="0" w:space="0" w:color="auto"/>
        <w:left w:val="none" w:sz="0" w:space="0" w:color="auto"/>
        <w:bottom w:val="none" w:sz="0" w:space="0" w:color="auto"/>
        <w:right w:val="none" w:sz="0" w:space="0" w:color="auto"/>
      </w:divBdr>
      <w:divsChild>
        <w:div w:id="1504515541">
          <w:marLeft w:val="0"/>
          <w:marRight w:val="0"/>
          <w:marTop w:val="0"/>
          <w:marBottom w:val="0"/>
          <w:divBdr>
            <w:top w:val="none" w:sz="0" w:space="0" w:color="auto"/>
            <w:left w:val="none" w:sz="0" w:space="0" w:color="auto"/>
            <w:bottom w:val="none" w:sz="0" w:space="0" w:color="auto"/>
            <w:right w:val="none" w:sz="0" w:space="0" w:color="auto"/>
          </w:divBdr>
          <w:divsChild>
            <w:div w:id="568537497">
              <w:marLeft w:val="0"/>
              <w:marRight w:val="0"/>
              <w:marTop w:val="0"/>
              <w:marBottom w:val="0"/>
              <w:divBdr>
                <w:top w:val="none" w:sz="0" w:space="0" w:color="auto"/>
                <w:left w:val="none" w:sz="0" w:space="0" w:color="auto"/>
                <w:bottom w:val="none" w:sz="0" w:space="0" w:color="auto"/>
                <w:right w:val="none" w:sz="0" w:space="0" w:color="auto"/>
              </w:divBdr>
            </w:div>
            <w:div w:id="1636369899">
              <w:marLeft w:val="0"/>
              <w:marRight w:val="0"/>
              <w:marTop w:val="0"/>
              <w:marBottom w:val="0"/>
              <w:divBdr>
                <w:top w:val="none" w:sz="0" w:space="0" w:color="auto"/>
                <w:left w:val="none" w:sz="0" w:space="0" w:color="auto"/>
                <w:bottom w:val="none" w:sz="0" w:space="0" w:color="auto"/>
                <w:right w:val="none" w:sz="0" w:space="0" w:color="auto"/>
              </w:divBdr>
              <w:divsChild>
                <w:div w:id="1369144445">
                  <w:marLeft w:val="0"/>
                  <w:marRight w:val="0"/>
                  <w:marTop w:val="0"/>
                  <w:marBottom w:val="0"/>
                  <w:divBdr>
                    <w:top w:val="none" w:sz="0" w:space="0" w:color="auto"/>
                    <w:left w:val="none" w:sz="0" w:space="0" w:color="auto"/>
                    <w:bottom w:val="none" w:sz="0" w:space="0" w:color="auto"/>
                    <w:right w:val="none" w:sz="0" w:space="0" w:color="auto"/>
                  </w:divBdr>
                  <w:divsChild>
                    <w:div w:id="978077222">
                      <w:marLeft w:val="0"/>
                      <w:marRight w:val="0"/>
                      <w:marTop w:val="0"/>
                      <w:marBottom w:val="0"/>
                      <w:divBdr>
                        <w:top w:val="none" w:sz="0" w:space="0" w:color="auto"/>
                        <w:left w:val="none" w:sz="0" w:space="0" w:color="auto"/>
                        <w:bottom w:val="none" w:sz="0" w:space="0" w:color="auto"/>
                        <w:right w:val="none" w:sz="0" w:space="0" w:color="auto"/>
                      </w:divBdr>
                      <w:divsChild>
                        <w:div w:id="2026125114">
                          <w:marLeft w:val="0"/>
                          <w:marRight w:val="0"/>
                          <w:marTop w:val="0"/>
                          <w:marBottom w:val="0"/>
                          <w:divBdr>
                            <w:top w:val="none" w:sz="0" w:space="0" w:color="auto"/>
                            <w:left w:val="none" w:sz="0" w:space="0" w:color="auto"/>
                            <w:bottom w:val="none" w:sz="0" w:space="0" w:color="auto"/>
                            <w:right w:val="none" w:sz="0" w:space="0" w:color="auto"/>
                          </w:divBdr>
                          <w:divsChild>
                            <w:div w:id="439574348">
                              <w:marLeft w:val="0"/>
                              <w:marRight w:val="0"/>
                              <w:marTop w:val="0"/>
                              <w:marBottom w:val="0"/>
                              <w:divBdr>
                                <w:top w:val="none" w:sz="0" w:space="0" w:color="auto"/>
                                <w:left w:val="none" w:sz="0" w:space="0" w:color="auto"/>
                                <w:bottom w:val="none" w:sz="0" w:space="0" w:color="auto"/>
                                <w:right w:val="none" w:sz="0" w:space="0" w:color="auto"/>
                              </w:divBdr>
                              <w:divsChild>
                                <w:div w:id="5437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5667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23631349">
          <w:marLeft w:val="0"/>
          <w:marRight w:val="0"/>
          <w:marTop w:val="0"/>
          <w:marBottom w:val="0"/>
          <w:divBdr>
            <w:top w:val="none" w:sz="0" w:space="0" w:color="auto"/>
            <w:left w:val="none" w:sz="0" w:space="0" w:color="auto"/>
            <w:bottom w:val="none" w:sz="0" w:space="0" w:color="auto"/>
            <w:right w:val="none" w:sz="0" w:space="0" w:color="auto"/>
          </w:divBdr>
          <w:divsChild>
            <w:div w:id="581641221">
              <w:marLeft w:val="0"/>
              <w:marRight w:val="0"/>
              <w:marTop w:val="0"/>
              <w:marBottom w:val="0"/>
              <w:divBdr>
                <w:top w:val="none" w:sz="0" w:space="0" w:color="auto"/>
                <w:left w:val="none" w:sz="0" w:space="0" w:color="auto"/>
                <w:bottom w:val="none" w:sz="0" w:space="0" w:color="auto"/>
                <w:right w:val="none" w:sz="0" w:space="0" w:color="auto"/>
              </w:divBdr>
            </w:div>
            <w:div w:id="13039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623">
      <w:bodyDiv w:val="1"/>
      <w:marLeft w:val="0"/>
      <w:marRight w:val="0"/>
      <w:marTop w:val="0"/>
      <w:marBottom w:val="0"/>
      <w:divBdr>
        <w:top w:val="none" w:sz="0" w:space="0" w:color="auto"/>
        <w:left w:val="none" w:sz="0" w:space="0" w:color="auto"/>
        <w:bottom w:val="none" w:sz="0" w:space="0" w:color="auto"/>
        <w:right w:val="none" w:sz="0" w:space="0" w:color="auto"/>
      </w:divBdr>
    </w:div>
    <w:div w:id="796948300">
      <w:bodyDiv w:val="1"/>
      <w:marLeft w:val="0"/>
      <w:marRight w:val="0"/>
      <w:marTop w:val="0"/>
      <w:marBottom w:val="0"/>
      <w:divBdr>
        <w:top w:val="none" w:sz="0" w:space="0" w:color="auto"/>
        <w:left w:val="none" w:sz="0" w:space="0" w:color="auto"/>
        <w:bottom w:val="none" w:sz="0" w:space="0" w:color="auto"/>
        <w:right w:val="none" w:sz="0" w:space="0" w:color="auto"/>
      </w:divBdr>
    </w:div>
    <w:div w:id="869420070">
      <w:bodyDiv w:val="1"/>
      <w:marLeft w:val="0"/>
      <w:marRight w:val="0"/>
      <w:marTop w:val="0"/>
      <w:marBottom w:val="0"/>
      <w:divBdr>
        <w:top w:val="none" w:sz="0" w:space="0" w:color="auto"/>
        <w:left w:val="none" w:sz="0" w:space="0" w:color="auto"/>
        <w:bottom w:val="none" w:sz="0" w:space="0" w:color="auto"/>
        <w:right w:val="none" w:sz="0" w:space="0" w:color="auto"/>
      </w:divBdr>
      <w:divsChild>
        <w:div w:id="525631001">
          <w:marLeft w:val="0"/>
          <w:marRight w:val="0"/>
          <w:marTop w:val="0"/>
          <w:marBottom w:val="0"/>
          <w:divBdr>
            <w:top w:val="none" w:sz="0" w:space="0" w:color="auto"/>
            <w:left w:val="none" w:sz="0" w:space="0" w:color="auto"/>
            <w:bottom w:val="none" w:sz="0" w:space="0" w:color="auto"/>
            <w:right w:val="none" w:sz="0" w:space="0" w:color="auto"/>
          </w:divBdr>
          <w:divsChild>
            <w:div w:id="3752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2169">
      <w:bodyDiv w:val="1"/>
      <w:marLeft w:val="0"/>
      <w:marRight w:val="0"/>
      <w:marTop w:val="0"/>
      <w:marBottom w:val="0"/>
      <w:divBdr>
        <w:top w:val="none" w:sz="0" w:space="0" w:color="auto"/>
        <w:left w:val="none" w:sz="0" w:space="0" w:color="auto"/>
        <w:bottom w:val="none" w:sz="0" w:space="0" w:color="auto"/>
        <w:right w:val="none" w:sz="0" w:space="0" w:color="auto"/>
      </w:divBdr>
    </w:div>
    <w:div w:id="1097795324">
      <w:bodyDiv w:val="1"/>
      <w:marLeft w:val="0"/>
      <w:marRight w:val="0"/>
      <w:marTop w:val="0"/>
      <w:marBottom w:val="0"/>
      <w:divBdr>
        <w:top w:val="none" w:sz="0" w:space="0" w:color="auto"/>
        <w:left w:val="none" w:sz="0" w:space="0" w:color="auto"/>
        <w:bottom w:val="none" w:sz="0" w:space="0" w:color="auto"/>
        <w:right w:val="none" w:sz="0" w:space="0" w:color="auto"/>
      </w:divBdr>
    </w:div>
    <w:div w:id="1127625527">
      <w:bodyDiv w:val="1"/>
      <w:marLeft w:val="0"/>
      <w:marRight w:val="0"/>
      <w:marTop w:val="0"/>
      <w:marBottom w:val="0"/>
      <w:divBdr>
        <w:top w:val="none" w:sz="0" w:space="0" w:color="auto"/>
        <w:left w:val="none" w:sz="0" w:space="0" w:color="auto"/>
        <w:bottom w:val="none" w:sz="0" w:space="0" w:color="auto"/>
        <w:right w:val="none" w:sz="0" w:space="0" w:color="auto"/>
      </w:divBdr>
    </w:div>
    <w:div w:id="1567371163">
      <w:bodyDiv w:val="1"/>
      <w:marLeft w:val="0"/>
      <w:marRight w:val="0"/>
      <w:marTop w:val="0"/>
      <w:marBottom w:val="0"/>
      <w:divBdr>
        <w:top w:val="none" w:sz="0" w:space="0" w:color="auto"/>
        <w:left w:val="none" w:sz="0" w:space="0" w:color="auto"/>
        <w:bottom w:val="none" w:sz="0" w:space="0" w:color="auto"/>
        <w:right w:val="none" w:sz="0" w:space="0" w:color="auto"/>
      </w:divBdr>
      <w:divsChild>
        <w:div w:id="2121872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ccruceros.es/es_es/inicio.aspx" TargetMode="External"/><Relationship Id="rId13" Type="http://schemas.openxmlformats.org/officeDocument/2006/relationships/hyperlink" Target="mailto:fina@serga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witter.com/MSCCrucerosES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MSC.Cruceros.Espa&#241;a" TargetMode="External"/><Relationship Id="rId5" Type="http://schemas.openxmlformats.org/officeDocument/2006/relationships/footnotes" Target="footnotes.xml"/><Relationship Id="rId15" Type="http://schemas.openxmlformats.org/officeDocument/2006/relationships/hyperlink" Target="http://www" TargetMode="External"/><Relationship Id="rId10" Type="http://schemas.openxmlformats.org/officeDocument/2006/relationships/hyperlink" Target="http://www.mscpressarea.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a.betancur@msccruceros.es" TargetMode="External"/><Relationship Id="rId14" Type="http://schemas.openxmlformats.org/officeDocument/2006/relationships/hyperlink" Target="http://www.serga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4663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EL MEJOR BARCO DEL MEDITERRÁNEO ES DE MSC CRUCEROS</vt:lpstr>
    </vt:vector>
  </TitlesOfParts>
  <Company>Sergat</Company>
  <LinksUpToDate>false</LinksUpToDate>
  <CharactersWithSpaces>5500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MEJOR BARCO DEL MEDITERRÁNEO ES DE MSC CRUCEROS</dc:title>
  <dc:creator>Sergat</dc:creator>
  <cp:lastModifiedBy>Betancur Ana</cp:lastModifiedBy>
  <cp:revision>2</cp:revision>
  <cp:lastPrinted>2014-10-22T16:30:00Z</cp:lastPrinted>
  <dcterms:created xsi:type="dcterms:W3CDTF">2016-12-29T14:45:00Z</dcterms:created>
  <dcterms:modified xsi:type="dcterms:W3CDTF">2016-12-29T14:45:00Z</dcterms:modified>
</cp:coreProperties>
</file>