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BF5DB" w14:textId="77777777" w:rsidR="009E1703" w:rsidRPr="00B66387" w:rsidRDefault="008547FB" w:rsidP="002E2BD2">
      <w:pPr>
        <w:rPr>
          <w:rFonts w:asciiTheme="minorHAnsi" w:hAnsiTheme="minorHAnsi"/>
          <w:lang w:val="it-IT"/>
        </w:rPr>
      </w:pPr>
      <w:r w:rsidRPr="00B66387">
        <w:rPr>
          <w:rFonts w:asciiTheme="minorHAnsi" w:hAnsiTheme="minorHAnsi"/>
          <w:b/>
          <w:noProof/>
          <w:lang w:val="it-IT" w:eastAsia="it-IT"/>
        </w:rPr>
        <w:drawing>
          <wp:inline distT="0" distB="0" distL="0" distR="0" wp14:anchorId="52171CD8" wp14:editId="5BBA73E4">
            <wp:extent cx="2590800" cy="1092200"/>
            <wp:effectExtent l="0" t="0" r="0" b="0"/>
            <wp:docPr id="4" name="Picture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1092200"/>
                    </a:xfrm>
                    <a:prstGeom prst="rect">
                      <a:avLst/>
                    </a:prstGeom>
                    <a:noFill/>
                    <a:ln>
                      <a:noFill/>
                    </a:ln>
                  </pic:spPr>
                </pic:pic>
              </a:graphicData>
            </a:graphic>
          </wp:inline>
        </w:drawing>
      </w:r>
    </w:p>
    <w:p w14:paraId="3F53C02E" w14:textId="77777777" w:rsidR="00425E6A" w:rsidRPr="005C0FD3" w:rsidRDefault="00425E6A" w:rsidP="005C0FD3">
      <w:pPr>
        <w:jc w:val="both"/>
        <w:rPr>
          <w:rFonts w:asciiTheme="minorHAnsi" w:hAnsiTheme="minorHAnsi"/>
          <w:b/>
          <w:lang w:val="it-IT"/>
        </w:rPr>
      </w:pPr>
    </w:p>
    <w:p w14:paraId="0B007497" w14:textId="4C84CE05" w:rsidR="002E2BD2" w:rsidRPr="005C0FD3" w:rsidRDefault="002E2BD2" w:rsidP="005C0FD3">
      <w:pPr>
        <w:jc w:val="center"/>
        <w:rPr>
          <w:b/>
          <w:lang w:val="it-IT"/>
        </w:rPr>
      </w:pPr>
      <w:r w:rsidRPr="005C0FD3">
        <w:rPr>
          <w:b/>
          <w:lang w:val="it-IT"/>
        </w:rPr>
        <w:t xml:space="preserve">MSC CROCIERE FIRMA UNA LETTERA DI INTENTI PER LA COSTRUZIONE DI MASSIMO </w:t>
      </w:r>
      <w:proofErr w:type="gramStart"/>
      <w:r w:rsidRPr="005C0FD3">
        <w:rPr>
          <w:b/>
          <w:lang w:val="it-IT"/>
        </w:rPr>
        <w:t>4</w:t>
      </w:r>
      <w:proofErr w:type="gramEnd"/>
      <w:r w:rsidRPr="005C0FD3">
        <w:rPr>
          <w:b/>
          <w:lang w:val="it-IT"/>
        </w:rPr>
        <w:t xml:space="preserve"> NAVI DA OLTRE 200.000 </w:t>
      </w:r>
      <w:r w:rsidR="00DE0A9D" w:rsidRPr="005C0FD3">
        <w:rPr>
          <w:b/>
          <w:color w:val="000000" w:themeColor="text1"/>
          <w:lang w:val="it-IT"/>
        </w:rPr>
        <w:t xml:space="preserve">TONNELLATE DI STAZZA LORDA </w:t>
      </w:r>
      <w:r w:rsidRPr="005C0FD3">
        <w:rPr>
          <w:b/>
          <w:color w:val="000000" w:themeColor="text1"/>
          <w:lang w:val="it-IT"/>
        </w:rPr>
        <w:t xml:space="preserve">ALIMENTATE </w:t>
      </w:r>
      <w:r w:rsidRPr="005C0FD3">
        <w:rPr>
          <w:b/>
          <w:lang w:val="it-IT"/>
        </w:rPr>
        <w:t xml:space="preserve">DA </w:t>
      </w:r>
      <w:r w:rsidR="00513259" w:rsidRPr="005C0FD3">
        <w:rPr>
          <w:b/>
          <w:lang w:val="it-IT"/>
        </w:rPr>
        <w:t>GNL</w:t>
      </w:r>
      <w:r w:rsidR="005A5B40">
        <w:rPr>
          <w:b/>
          <w:lang w:val="it-IT"/>
        </w:rPr>
        <w:t xml:space="preserve"> E</w:t>
      </w:r>
      <w:r w:rsidRPr="005C0FD3">
        <w:rPr>
          <w:b/>
          <w:lang w:val="it-IT"/>
        </w:rPr>
        <w:t xml:space="preserve"> BASATE SU UN PROTOTIPO AVANZATO DI NUOVA GENERAZIONE</w:t>
      </w:r>
    </w:p>
    <w:p w14:paraId="2B856A19" w14:textId="77777777" w:rsidR="002E2BD2" w:rsidRPr="005C0FD3" w:rsidRDefault="002E2BD2" w:rsidP="005C0FD3">
      <w:pPr>
        <w:jc w:val="center"/>
        <w:rPr>
          <w:b/>
          <w:lang w:val="it-IT"/>
        </w:rPr>
      </w:pPr>
      <w:bookmarkStart w:id="0" w:name="_GoBack"/>
      <w:bookmarkEnd w:id="0"/>
    </w:p>
    <w:p w14:paraId="2A5E9908" w14:textId="1DE06A6A" w:rsidR="005C0FD3" w:rsidRDefault="002E2BD2" w:rsidP="005C0FD3">
      <w:pPr>
        <w:jc w:val="center"/>
        <w:rPr>
          <w:b/>
          <w:lang w:val="it-IT"/>
        </w:rPr>
      </w:pPr>
      <w:r w:rsidRPr="005C0FD3">
        <w:rPr>
          <w:b/>
          <w:lang w:val="it-IT"/>
        </w:rPr>
        <w:t xml:space="preserve">LA COMPAGNIA ESTENDE IL SUO PIANO DI INVESTIMENTI </w:t>
      </w:r>
      <w:r w:rsidR="005E1828" w:rsidRPr="005C0FD3">
        <w:rPr>
          <w:b/>
          <w:lang w:val="it-IT"/>
        </w:rPr>
        <w:t xml:space="preserve">DI OLTRE </w:t>
      </w:r>
      <w:proofErr w:type="gramStart"/>
      <w:r w:rsidR="005E1828" w:rsidRPr="005C0FD3">
        <w:rPr>
          <w:b/>
          <w:lang w:val="it-IT"/>
        </w:rPr>
        <w:t>10</w:t>
      </w:r>
      <w:proofErr w:type="gramEnd"/>
      <w:r w:rsidR="005E1828" w:rsidRPr="005C0FD3">
        <w:rPr>
          <w:b/>
          <w:lang w:val="it-IT"/>
        </w:rPr>
        <w:t xml:space="preserve"> ANNI </w:t>
      </w:r>
      <w:r w:rsidRPr="005C0FD3">
        <w:rPr>
          <w:b/>
          <w:lang w:val="it-IT"/>
        </w:rPr>
        <w:t>DA €</w:t>
      </w:r>
      <w:r w:rsidR="005A5B40">
        <w:rPr>
          <w:b/>
          <w:lang w:val="it-IT"/>
        </w:rPr>
        <w:t xml:space="preserve"> </w:t>
      </w:r>
      <w:r w:rsidRPr="005C0FD3">
        <w:rPr>
          <w:b/>
          <w:lang w:val="it-IT"/>
        </w:rPr>
        <w:t>9 MILIARDI, CHE ORA INCLUDE 11 NUOVE NAVI DA CROCIERA</w:t>
      </w:r>
    </w:p>
    <w:p w14:paraId="70BB489E" w14:textId="36E7F03C" w:rsidR="005C0FD3" w:rsidRDefault="002E2BD2" w:rsidP="005C0FD3">
      <w:pPr>
        <w:jc w:val="both"/>
        <w:rPr>
          <w:lang w:val="it-IT"/>
        </w:rPr>
      </w:pPr>
      <w:r w:rsidRPr="00B66387">
        <w:rPr>
          <w:lang w:val="it-IT"/>
        </w:rPr>
        <w:br/>
      </w:r>
      <w:r w:rsidRPr="00B66387">
        <w:rPr>
          <w:lang w:val="it-IT"/>
        </w:rPr>
        <w:br/>
        <w:t>Parigi, Francia e Ginevra, Svizzera, 6 aprile 2016 - MSC Crociere, la più grande compagnia privata di crociere e leader di mercato in Europa, Sud America e Sud Africa, ha annunciato in data odierna di aver firmato una lettera di intenti con STX France per la costruzion</w:t>
      </w:r>
      <w:r w:rsidR="003C2400" w:rsidRPr="00B66387">
        <w:rPr>
          <w:lang w:val="it-IT"/>
        </w:rPr>
        <w:t xml:space="preserve">e di un massimo di quattro navi da </w:t>
      </w:r>
      <w:r w:rsidRPr="00B66387">
        <w:rPr>
          <w:lang w:val="it-IT"/>
        </w:rPr>
        <w:t>oltre 200.000 GRT</w:t>
      </w:r>
      <w:r w:rsidR="003C2400" w:rsidRPr="00B66387">
        <w:rPr>
          <w:lang w:val="it-IT"/>
        </w:rPr>
        <w:t xml:space="preserve">, alimentate da </w:t>
      </w:r>
      <w:r w:rsidR="00513259">
        <w:rPr>
          <w:lang w:val="it-IT"/>
        </w:rPr>
        <w:t xml:space="preserve">GNL </w:t>
      </w:r>
      <w:r w:rsidR="003C2400" w:rsidRPr="00B66387">
        <w:rPr>
          <w:lang w:val="it-IT"/>
        </w:rPr>
        <w:t>(Gas Naturale Liquefatto)</w:t>
      </w:r>
      <w:r w:rsidRPr="00B66387">
        <w:rPr>
          <w:lang w:val="it-IT"/>
        </w:rPr>
        <w:t xml:space="preserve">. Le quattro navi, la prima delle quali </w:t>
      </w:r>
      <w:r w:rsidR="003C2400" w:rsidRPr="00B66387">
        <w:rPr>
          <w:lang w:val="it-IT"/>
        </w:rPr>
        <w:t>verrebbe consegnata</w:t>
      </w:r>
      <w:r w:rsidRPr="00B66387">
        <w:rPr>
          <w:lang w:val="it-IT"/>
        </w:rPr>
        <w:t xml:space="preserve"> nel 2022, </w:t>
      </w:r>
      <w:r w:rsidR="007B16EA">
        <w:rPr>
          <w:lang w:val="it-IT"/>
        </w:rPr>
        <w:t>saranno sviluppate</w:t>
      </w:r>
      <w:r w:rsidRPr="00B66387">
        <w:rPr>
          <w:lang w:val="it-IT"/>
        </w:rPr>
        <w:t xml:space="preserve"> su un prototipo avanzato di nuova generazione e formeranno quello che sarà conosc</w:t>
      </w:r>
      <w:r w:rsidR="007B16EA">
        <w:rPr>
          <w:lang w:val="it-IT"/>
        </w:rPr>
        <w:t>iuta</w:t>
      </w:r>
      <w:r w:rsidR="00B66387" w:rsidRPr="00B66387">
        <w:rPr>
          <w:lang w:val="it-IT"/>
        </w:rPr>
        <w:t xml:space="preserve"> come </w:t>
      </w:r>
      <w:r w:rsidR="007B16EA">
        <w:rPr>
          <w:lang w:val="it-IT"/>
        </w:rPr>
        <w:t>la “</w:t>
      </w:r>
      <w:r w:rsidR="005C0FD3">
        <w:rPr>
          <w:lang w:val="it-IT"/>
        </w:rPr>
        <w:t>World Class</w:t>
      </w:r>
      <w:r w:rsidR="007B16EA">
        <w:rPr>
          <w:lang w:val="it-IT"/>
        </w:rPr>
        <w:t>”</w:t>
      </w:r>
      <w:r w:rsidR="005C0FD3">
        <w:rPr>
          <w:lang w:val="it-IT"/>
        </w:rPr>
        <w:t xml:space="preserve"> </w:t>
      </w:r>
      <w:r w:rsidR="00B66387" w:rsidRPr="00B66387">
        <w:rPr>
          <w:lang w:val="it-IT"/>
        </w:rPr>
        <w:t xml:space="preserve">delle navi di </w:t>
      </w:r>
      <w:r w:rsidRPr="00B66387">
        <w:rPr>
          <w:lang w:val="it-IT"/>
        </w:rPr>
        <w:t xml:space="preserve">MSC Crociere. </w:t>
      </w:r>
      <w:r w:rsidR="007B16EA">
        <w:rPr>
          <w:lang w:val="it-IT"/>
        </w:rPr>
        <w:t xml:space="preserve"> </w:t>
      </w:r>
      <w:r w:rsidRPr="00B66387">
        <w:rPr>
          <w:lang w:val="it-IT"/>
        </w:rPr>
        <w:t xml:space="preserve">L'annuncio è stato fatto al Palazzo dell'Eliseo, alla presenza del Presidente della Repubblica francese, François </w:t>
      </w:r>
      <w:proofErr w:type="spellStart"/>
      <w:r w:rsidRPr="00B66387">
        <w:rPr>
          <w:lang w:val="it-IT"/>
        </w:rPr>
        <w:t>Hollande</w:t>
      </w:r>
      <w:proofErr w:type="spellEnd"/>
      <w:r w:rsidRPr="00B66387">
        <w:rPr>
          <w:lang w:val="it-IT"/>
        </w:rPr>
        <w:t xml:space="preserve">, </w:t>
      </w:r>
      <w:r w:rsidR="00B66387" w:rsidRPr="00B66387">
        <w:rPr>
          <w:lang w:val="it-IT"/>
        </w:rPr>
        <w:t>del F</w:t>
      </w:r>
      <w:r w:rsidRPr="00B66387">
        <w:rPr>
          <w:lang w:val="it-IT"/>
        </w:rPr>
        <w:t xml:space="preserve">ondatore </w:t>
      </w:r>
      <w:r w:rsidR="00B66387" w:rsidRPr="00B66387">
        <w:rPr>
          <w:lang w:val="it-IT"/>
        </w:rPr>
        <w:t xml:space="preserve">e Presidente Esecutivo </w:t>
      </w:r>
      <w:r w:rsidRPr="00B66387">
        <w:rPr>
          <w:lang w:val="it-IT"/>
        </w:rPr>
        <w:t>d</w:t>
      </w:r>
      <w:r w:rsidR="00B66387" w:rsidRPr="00B66387">
        <w:rPr>
          <w:lang w:val="it-IT"/>
        </w:rPr>
        <w:t xml:space="preserve">i </w:t>
      </w:r>
      <w:r w:rsidRPr="00B66387">
        <w:rPr>
          <w:lang w:val="it-IT"/>
        </w:rPr>
        <w:t xml:space="preserve">MSC </w:t>
      </w:r>
      <w:r w:rsidR="00B66387" w:rsidRPr="00B66387">
        <w:rPr>
          <w:lang w:val="it-IT"/>
        </w:rPr>
        <w:t>Group</w:t>
      </w:r>
      <w:r w:rsidRPr="00B66387">
        <w:rPr>
          <w:lang w:val="it-IT"/>
        </w:rPr>
        <w:t xml:space="preserve"> Gianluigi </w:t>
      </w:r>
      <w:proofErr w:type="spellStart"/>
      <w:r w:rsidRPr="00B66387">
        <w:rPr>
          <w:lang w:val="it-IT"/>
        </w:rPr>
        <w:t>Aponte</w:t>
      </w:r>
      <w:proofErr w:type="spellEnd"/>
      <w:r w:rsidRPr="00B66387">
        <w:rPr>
          <w:lang w:val="it-IT"/>
        </w:rPr>
        <w:t xml:space="preserve">, e </w:t>
      </w:r>
      <w:r w:rsidR="00B66387" w:rsidRPr="00B66387">
        <w:rPr>
          <w:lang w:val="it-IT"/>
        </w:rPr>
        <w:t xml:space="preserve">del </w:t>
      </w:r>
      <w:r w:rsidRPr="00B66387">
        <w:rPr>
          <w:lang w:val="it-IT"/>
        </w:rPr>
        <w:t xml:space="preserve">CEO di STX France Laurent </w:t>
      </w:r>
      <w:proofErr w:type="spellStart"/>
      <w:r w:rsidRPr="00B66387">
        <w:rPr>
          <w:lang w:val="it-IT"/>
        </w:rPr>
        <w:t>Castaing</w:t>
      </w:r>
      <w:proofErr w:type="spellEnd"/>
      <w:r w:rsidRPr="00B66387">
        <w:rPr>
          <w:lang w:val="it-IT"/>
        </w:rPr>
        <w:t>.</w:t>
      </w:r>
    </w:p>
    <w:p w14:paraId="15A6CCF5" w14:textId="18520EBE" w:rsidR="005C0FD3" w:rsidRDefault="002E2BD2" w:rsidP="005C0FD3">
      <w:pPr>
        <w:jc w:val="both"/>
        <w:rPr>
          <w:lang w:val="it-IT"/>
        </w:rPr>
      </w:pPr>
      <w:r w:rsidRPr="00B66387">
        <w:rPr>
          <w:lang w:val="it-IT"/>
        </w:rPr>
        <w:br/>
        <w:t xml:space="preserve">MSC Crociere è </w:t>
      </w:r>
      <w:r w:rsidR="00B66387" w:rsidRPr="00B66387">
        <w:rPr>
          <w:lang w:val="it-IT"/>
        </w:rPr>
        <w:t xml:space="preserve">il primo operatore crocieristico ad aver sviluppato </w:t>
      </w:r>
      <w:r w:rsidRPr="00B66387">
        <w:rPr>
          <w:lang w:val="it-IT"/>
        </w:rPr>
        <w:t>un</w:t>
      </w:r>
      <w:r w:rsidR="00B66387" w:rsidRPr="00B66387">
        <w:rPr>
          <w:lang w:val="it-IT"/>
        </w:rPr>
        <w:t xml:space="preserve"> piano di investimenti di queste dimensioni ed</w:t>
      </w:r>
      <w:r w:rsidRPr="00B66387">
        <w:rPr>
          <w:lang w:val="it-IT"/>
        </w:rPr>
        <w:t xml:space="preserve"> </w:t>
      </w:r>
      <w:r w:rsidR="00B66387" w:rsidRPr="00B66387">
        <w:rPr>
          <w:lang w:val="it-IT"/>
        </w:rPr>
        <w:t>estensione nel tempo, che copre</w:t>
      </w:r>
      <w:r w:rsidRPr="00B66387">
        <w:rPr>
          <w:lang w:val="it-IT"/>
        </w:rPr>
        <w:t xml:space="preserve"> un orizzonte di oltre dieci anni, a </w:t>
      </w:r>
      <w:r w:rsidR="00B66387" w:rsidRPr="00B66387">
        <w:rPr>
          <w:lang w:val="it-IT"/>
        </w:rPr>
        <w:t xml:space="preserve">partire dal 2014 fino al 2026, </w:t>
      </w:r>
      <w:r w:rsidRPr="00B66387">
        <w:rPr>
          <w:lang w:val="it-IT"/>
        </w:rPr>
        <w:t xml:space="preserve">per un totale </w:t>
      </w:r>
      <w:r w:rsidR="00B66387" w:rsidRPr="00B66387">
        <w:rPr>
          <w:lang w:val="it-IT"/>
        </w:rPr>
        <w:t xml:space="preserve">massimo di </w:t>
      </w:r>
      <w:r w:rsidRPr="00B66387">
        <w:rPr>
          <w:lang w:val="it-IT"/>
        </w:rPr>
        <w:t xml:space="preserve">undici navi di nuova generazione. I nuovi ordini </w:t>
      </w:r>
      <w:r w:rsidR="00B66387" w:rsidRPr="00B66387">
        <w:rPr>
          <w:lang w:val="it-IT"/>
        </w:rPr>
        <w:t xml:space="preserve">corrisponderebbero ad </w:t>
      </w:r>
      <w:r w:rsidR="00B66387">
        <w:rPr>
          <w:lang w:val="it-IT"/>
        </w:rPr>
        <w:t xml:space="preserve">aumento </w:t>
      </w:r>
      <w:r w:rsidRPr="00B66387">
        <w:rPr>
          <w:lang w:val="it-IT"/>
        </w:rPr>
        <w:t>di circa € 4</w:t>
      </w:r>
      <w:r w:rsidR="00F40E25">
        <w:rPr>
          <w:lang w:val="it-IT"/>
        </w:rPr>
        <w:t xml:space="preserve"> </w:t>
      </w:r>
      <w:r w:rsidRPr="00B66387">
        <w:rPr>
          <w:lang w:val="it-IT"/>
        </w:rPr>
        <w:t xml:space="preserve">miliardi </w:t>
      </w:r>
      <w:proofErr w:type="gramStart"/>
      <w:r w:rsidRPr="00B66387">
        <w:rPr>
          <w:lang w:val="it-IT"/>
        </w:rPr>
        <w:t xml:space="preserve">di </w:t>
      </w:r>
      <w:proofErr w:type="gramEnd"/>
      <w:r w:rsidRPr="00B66387">
        <w:rPr>
          <w:lang w:val="it-IT"/>
        </w:rPr>
        <w:t>investimenti, che porterà il valore complessivo d</w:t>
      </w:r>
      <w:r w:rsidR="00B66387">
        <w:rPr>
          <w:lang w:val="it-IT"/>
        </w:rPr>
        <w:t xml:space="preserve">el piano decennale </w:t>
      </w:r>
      <w:r w:rsidRPr="00B66387">
        <w:rPr>
          <w:lang w:val="it-IT"/>
        </w:rPr>
        <w:t xml:space="preserve">della Società </w:t>
      </w:r>
      <w:r w:rsidR="00B66387">
        <w:rPr>
          <w:lang w:val="it-IT"/>
        </w:rPr>
        <w:t xml:space="preserve">a </w:t>
      </w:r>
      <w:r w:rsidRPr="00B66387">
        <w:rPr>
          <w:lang w:val="it-IT"/>
        </w:rPr>
        <w:t>circa € 9 miliardi.</w:t>
      </w:r>
    </w:p>
    <w:p w14:paraId="09221F6E" w14:textId="488B4FFF" w:rsidR="007B16EA" w:rsidRDefault="002E2BD2" w:rsidP="005C0FD3">
      <w:pPr>
        <w:jc w:val="both"/>
        <w:rPr>
          <w:lang w:val="it-IT"/>
        </w:rPr>
      </w:pPr>
      <w:r w:rsidRPr="00B66387">
        <w:rPr>
          <w:lang w:val="it-IT"/>
        </w:rPr>
        <w:br/>
        <w:t xml:space="preserve">Pierfrancesco Vago, </w:t>
      </w:r>
      <w:r w:rsidR="00B66387">
        <w:rPr>
          <w:lang w:val="it-IT"/>
        </w:rPr>
        <w:t xml:space="preserve">Presidente Esecutivo di </w:t>
      </w:r>
      <w:r w:rsidRPr="00B66387">
        <w:rPr>
          <w:lang w:val="it-IT"/>
        </w:rPr>
        <w:t xml:space="preserve">MSC Crociere, ha dichiarato: "L'annuncio di oggi è un'ulteriore prova, se necessario, </w:t>
      </w:r>
      <w:r w:rsidR="00A33765">
        <w:rPr>
          <w:lang w:val="it-IT"/>
        </w:rPr>
        <w:t>de</w:t>
      </w:r>
      <w:r w:rsidR="00B66387">
        <w:rPr>
          <w:lang w:val="it-IT"/>
        </w:rPr>
        <w:t xml:space="preserve">lle </w:t>
      </w:r>
      <w:r w:rsidRPr="00B66387">
        <w:rPr>
          <w:lang w:val="it-IT"/>
        </w:rPr>
        <w:t xml:space="preserve">opportunità </w:t>
      </w:r>
      <w:r w:rsidR="00B66387" w:rsidRPr="00B66387">
        <w:rPr>
          <w:lang w:val="it-IT"/>
        </w:rPr>
        <w:t xml:space="preserve">significative </w:t>
      </w:r>
      <w:r w:rsidRPr="00B66387">
        <w:rPr>
          <w:lang w:val="it-IT"/>
        </w:rPr>
        <w:t xml:space="preserve">di crescita che </w:t>
      </w:r>
      <w:r w:rsidR="00A33765">
        <w:rPr>
          <w:lang w:val="it-IT"/>
        </w:rPr>
        <w:t xml:space="preserve">crediamo questo settore offra </w:t>
      </w:r>
      <w:r w:rsidRPr="00B66387">
        <w:rPr>
          <w:lang w:val="it-IT"/>
        </w:rPr>
        <w:t xml:space="preserve">per il nostro </w:t>
      </w:r>
      <w:r w:rsidR="00A33765">
        <w:rPr>
          <w:lang w:val="it-IT"/>
        </w:rPr>
        <w:t xml:space="preserve">brand e per il nostro prodotto, </w:t>
      </w:r>
      <w:r w:rsidR="007B16EA">
        <w:rPr>
          <w:lang w:val="it-IT"/>
        </w:rPr>
        <w:t xml:space="preserve">oltre che </w:t>
      </w:r>
      <w:r w:rsidR="00A33765">
        <w:rPr>
          <w:lang w:val="it-IT"/>
        </w:rPr>
        <w:t xml:space="preserve">del </w:t>
      </w:r>
      <w:r w:rsidRPr="00B66387">
        <w:rPr>
          <w:lang w:val="it-IT"/>
        </w:rPr>
        <w:t xml:space="preserve">nostro fermo impegno </w:t>
      </w:r>
      <w:r w:rsidR="00A33765">
        <w:rPr>
          <w:lang w:val="it-IT"/>
        </w:rPr>
        <w:t xml:space="preserve">ad essere ben </w:t>
      </w:r>
      <w:r w:rsidRPr="00B66387">
        <w:rPr>
          <w:lang w:val="it-IT"/>
        </w:rPr>
        <w:t xml:space="preserve">posizionata per </w:t>
      </w:r>
      <w:r w:rsidR="00A33765">
        <w:rPr>
          <w:lang w:val="it-IT"/>
        </w:rPr>
        <w:t xml:space="preserve">coglierle </w:t>
      </w:r>
      <w:r w:rsidRPr="00B66387">
        <w:rPr>
          <w:lang w:val="it-IT"/>
        </w:rPr>
        <w:t xml:space="preserve">al meglio. Per questo motivo, il nostro piano di investimenti </w:t>
      </w:r>
      <w:r w:rsidR="00A33765">
        <w:rPr>
          <w:lang w:val="it-IT"/>
        </w:rPr>
        <w:t xml:space="preserve">di oltre dieci anni </w:t>
      </w:r>
      <w:r w:rsidRPr="00B66387">
        <w:rPr>
          <w:lang w:val="it-IT"/>
        </w:rPr>
        <w:t xml:space="preserve">comprende ora fino a undici nuove navi MSC Crociere, che </w:t>
      </w:r>
      <w:r w:rsidR="00A33765">
        <w:rPr>
          <w:lang w:val="it-IT"/>
        </w:rPr>
        <w:t xml:space="preserve">prenderanno </w:t>
      </w:r>
      <w:r w:rsidRPr="00B66387">
        <w:rPr>
          <w:lang w:val="it-IT"/>
        </w:rPr>
        <w:t xml:space="preserve">servizio tra il 2017 e il 2026. </w:t>
      </w:r>
      <w:r w:rsidR="00A33765">
        <w:rPr>
          <w:lang w:val="it-IT"/>
        </w:rPr>
        <w:t xml:space="preserve">Si tratta anche del risultato </w:t>
      </w:r>
      <w:r w:rsidRPr="00B66387">
        <w:rPr>
          <w:lang w:val="it-IT"/>
        </w:rPr>
        <w:t xml:space="preserve">del nostro costante impegno </w:t>
      </w:r>
      <w:r w:rsidR="00A33765">
        <w:rPr>
          <w:lang w:val="it-IT"/>
        </w:rPr>
        <w:t>verso</w:t>
      </w:r>
      <w:r w:rsidRPr="00B66387">
        <w:rPr>
          <w:lang w:val="it-IT"/>
        </w:rPr>
        <w:t xml:space="preserve"> l'innovazione, </w:t>
      </w:r>
      <w:r w:rsidR="00A33765">
        <w:rPr>
          <w:lang w:val="it-IT"/>
        </w:rPr>
        <w:t xml:space="preserve">dal momento che </w:t>
      </w:r>
      <w:r w:rsidRPr="00B66387">
        <w:rPr>
          <w:lang w:val="it-IT"/>
        </w:rPr>
        <w:t xml:space="preserve">avremo modo di collaborare con STX France per progettare ancora una volta un prototipo </w:t>
      </w:r>
      <w:r w:rsidR="00A33765">
        <w:rPr>
          <w:lang w:val="it-IT"/>
        </w:rPr>
        <w:t xml:space="preserve">completamente nuovo </w:t>
      </w:r>
      <w:r w:rsidRPr="00B66387">
        <w:rPr>
          <w:lang w:val="it-IT"/>
        </w:rPr>
        <w:t>- già il sesto nella nostra storia</w:t>
      </w:r>
      <w:r w:rsidR="007B16EA">
        <w:rPr>
          <w:lang w:val="it-IT"/>
        </w:rPr>
        <w:t xml:space="preserve">.  Infatti, il prototipo MSC Crociere World Class presenterà, per la prima volta nel settore, un design futuristico che segnerà nuovi record e renderà la nave un posto davvero unico per viaggiare in mare, massimizzando lo spazio all’aria aperta disponibile per gli ospiti”.  </w:t>
      </w:r>
    </w:p>
    <w:p w14:paraId="39F32BD0" w14:textId="77777777" w:rsidR="005C0FD3" w:rsidRDefault="002E2BD2" w:rsidP="005C0FD3">
      <w:pPr>
        <w:jc w:val="both"/>
        <w:rPr>
          <w:lang w:val="it-IT"/>
        </w:rPr>
      </w:pPr>
      <w:r w:rsidRPr="00B66387">
        <w:rPr>
          <w:lang w:val="it-IT"/>
        </w:rPr>
        <w:br/>
      </w:r>
      <w:r w:rsidR="00A33765">
        <w:rPr>
          <w:lang w:val="it-IT"/>
        </w:rPr>
        <w:t xml:space="preserve">Pierfrancesco </w:t>
      </w:r>
      <w:r w:rsidRPr="00B66387">
        <w:rPr>
          <w:lang w:val="it-IT"/>
        </w:rPr>
        <w:t>Vago ha proseguito: "</w:t>
      </w:r>
      <w:r w:rsidR="00A33765">
        <w:rPr>
          <w:lang w:val="it-IT"/>
        </w:rPr>
        <w:t>Il nostro focus di lungo periodo sull’</w:t>
      </w:r>
      <w:r w:rsidRPr="00B66387">
        <w:rPr>
          <w:lang w:val="it-IT"/>
        </w:rPr>
        <w:t xml:space="preserve">innovazione </w:t>
      </w:r>
      <w:r w:rsidR="00A33765">
        <w:rPr>
          <w:lang w:val="it-IT"/>
        </w:rPr>
        <w:t xml:space="preserve">renderà </w:t>
      </w:r>
      <w:r w:rsidRPr="00B66387">
        <w:rPr>
          <w:lang w:val="it-IT"/>
        </w:rPr>
        <w:t>il nuovo prototipo completamente diverso da</w:t>
      </w:r>
      <w:r w:rsidR="00A33765">
        <w:rPr>
          <w:lang w:val="it-IT"/>
        </w:rPr>
        <w:t xml:space="preserve">ll’esistente </w:t>
      </w:r>
      <w:r w:rsidRPr="00B66387">
        <w:rPr>
          <w:lang w:val="it-IT"/>
        </w:rPr>
        <w:t xml:space="preserve">nel settore delle crociere. </w:t>
      </w:r>
      <w:r w:rsidR="00513259">
        <w:rPr>
          <w:lang w:val="it-IT"/>
        </w:rPr>
        <w:t>La nave s</w:t>
      </w:r>
      <w:r w:rsidRPr="00B66387">
        <w:rPr>
          <w:lang w:val="it-IT"/>
        </w:rPr>
        <w:t xml:space="preserve">arà: la più ricca di comfort e </w:t>
      </w:r>
      <w:r w:rsidR="00513259">
        <w:rPr>
          <w:lang w:val="it-IT"/>
        </w:rPr>
        <w:t xml:space="preserve">funzionalità </w:t>
      </w:r>
      <w:r w:rsidRPr="00B66387">
        <w:rPr>
          <w:lang w:val="it-IT"/>
        </w:rPr>
        <w:t>per gl</w:t>
      </w:r>
      <w:r w:rsidR="00513259">
        <w:rPr>
          <w:lang w:val="it-IT"/>
        </w:rPr>
        <w:t>i ospiti, sia per le famiglie e</w:t>
      </w:r>
      <w:r w:rsidRPr="00B66387">
        <w:rPr>
          <w:lang w:val="it-IT"/>
        </w:rPr>
        <w:t xml:space="preserve"> i loro bambini </w:t>
      </w:r>
      <w:r w:rsidR="00513259">
        <w:rPr>
          <w:lang w:val="it-IT"/>
        </w:rPr>
        <w:t>ch</w:t>
      </w:r>
      <w:r w:rsidRPr="00B66387">
        <w:rPr>
          <w:lang w:val="it-IT"/>
        </w:rPr>
        <w:t xml:space="preserve">e </w:t>
      </w:r>
      <w:r w:rsidR="00513259">
        <w:rPr>
          <w:lang w:val="it-IT"/>
        </w:rPr>
        <w:t xml:space="preserve">per gli </w:t>
      </w:r>
      <w:r w:rsidRPr="00B66387">
        <w:rPr>
          <w:lang w:val="it-IT"/>
        </w:rPr>
        <w:t xml:space="preserve">adulti; all'avanguardia nel design a </w:t>
      </w:r>
      <w:r w:rsidR="00513259">
        <w:rPr>
          <w:lang w:val="it-IT"/>
        </w:rPr>
        <w:t>360 gradi</w:t>
      </w:r>
      <w:r w:rsidRPr="00B66387">
        <w:rPr>
          <w:lang w:val="it-IT"/>
        </w:rPr>
        <w:t xml:space="preserve">; con la migliore </w:t>
      </w:r>
      <w:r w:rsidR="00513259">
        <w:rPr>
          <w:lang w:val="it-IT"/>
        </w:rPr>
        <w:t xml:space="preserve">e più avanzata </w:t>
      </w:r>
      <w:r w:rsidRPr="00B66387">
        <w:rPr>
          <w:lang w:val="it-IT"/>
        </w:rPr>
        <w:t xml:space="preserve">tecnologia </w:t>
      </w:r>
      <w:proofErr w:type="spellStart"/>
      <w:r w:rsidR="00513259">
        <w:rPr>
          <w:lang w:val="it-IT"/>
        </w:rPr>
        <w:t>smart</w:t>
      </w:r>
      <w:proofErr w:type="spellEnd"/>
      <w:r w:rsidRPr="00B66387">
        <w:rPr>
          <w:lang w:val="it-IT"/>
        </w:rPr>
        <w:t xml:space="preserve">; </w:t>
      </w:r>
      <w:r w:rsidR="00513259">
        <w:rPr>
          <w:lang w:val="it-IT"/>
        </w:rPr>
        <w:t xml:space="preserve">dotata delle </w:t>
      </w:r>
      <w:r w:rsidRPr="00B66387">
        <w:rPr>
          <w:lang w:val="it-IT"/>
        </w:rPr>
        <w:t xml:space="preserve">più </w:t>
      </w:r>
      <w:r w:rsidR="00513259">
        <w:rPr>
          <w:lang w:val="it-IT"/>
        </w:rPr>
        <w:t xml:space="preserve">evolute </w:t>
      </w:r>
      <w:r w:rsidRPr="00B66387">
        <w:rPr>
          <w:lang w:val="it-IT"/>
        </w:rPr>
        <w:t>tecnologie a disposizione</w:t>
      </w:r>
      <w:r w:rsidR="00513259">
        <w:rPr>
          <w:lang w:val="it-IT"/>
        </w:rPr>
        <w:t xml:space="preserve"> in termini di impatto ambientale</w:t>
      </w:r>
      <w:r w:rsidRPr="00B66387">
        <w:rPr>
          <w:lang w:val="it-IT"/>
        </w:rPr>
        <w:t xml:space="preserve">, </w:t>
      </w:r>
      <w:r w:rsidR="00513259">
        <w:rPr>
          <w:lang w:val="it-IT"/>
        </w:rPr>
        <w:t xml:space="preserve">per arrivare ai motori alimentati da GNL. </w:t>
      </w:r>
      <w:r w:rsidRPr="00B66387">
        <w:rPr>
          <w:lang w:val="it-IT"/>
        </w:rPr>
        <w:t xml:space="preserve">Inoltre, sarà una nave per tutte le stagioni e per tutte le </w:t>
      </w:r>
      <w:r w:rsidR="00513259">
        <w:rPr>
          <w:lang w:val="it-IT"/>
        </w:rPr>
        <w:t>aree geografiche</w:t>
      </w:r>
      <w:r w:rsidRPr="00B66387">
        <w:rPr>
          <w:lang w:val="it-IT"/>
        </w:rPr>
        <w:t>".</w:t>
      </w:r>
    </w:p>
    <w:p w14:paraId="28FAD1FA" w14:textId="1CC36944" w:rsidR="005C0FD3" w:rsidRDefault="005C0FD3" w:rsidP="005C0FD3">
      <w:pPr>
        <w:jc w:val="both"/>
        <w:rPr>
          <w:lang w:val="it-IT"/>
        </w:rPr>
      </w:pPr>
    </w:p>
    <w:p w14:paraId="3EEBF1CE" w14:textId="7066B974" w:rsidR="00867E0F" w:rsidRDefault="002E2BD2" w:rsidP="005C0FD3">
      <w:pPr>
        <w:jc w:val="both"/>
        <w:rPr>
          <w:lang w:val="it-IT"/>
        </w:rPr>
      </w:pPr>
      <w:r w:rsidRPr="00B66387">
        <w:rPr>
          <w:lang w:val="it-IT"/>
        </w:rPr>
        <w:lastRenderedPageBreak/>
        <w:t xml:space="preserve">Laurent </w:t>
      </w:r>
      <w:proofErr w:type="spellStart"/>
      <w:r w:rsidRPr="00B66387">
        <w:rPr>
          <w:lang w:val="it-IT"/>
        </w:rPr>
        <w:t>Castaing</w:t>
      </w:r>
      <w:proofErr w:type="spellEnd"/>
      <w:r w:rsidRPr="00B66387">
        <w:rPr>
          <w:lang w:val="it-IT"/>
        </w:rPr>
        <w:t>, Amministratore Delegato</w:t>
      </w:r>
      <w:r w:rsidR="00867E0F">
        <w:rPr>
          <w:lang w:val="it-IT"/>
        </w:rPr>
        <w:t xml:space="preserve"> di </w:t>
      </w:r>
      <w:r w:rsidR="00867E0F" w:rsidRPr="00B66387">
        <w:rPr>
          <w:lang w:val="it-IT"/>
        </w:rPr>
        <w:t>STX France</w:t>
      </w:r>
      <w:r w:rsidRPr="00B66387">
        <w:rPr>
          <w:lang w:val="it-IT"/>
        </w:rPr>
        <w:t>, ha commentato: "</w:t>
      </w:r>
      <w:r w:rsidR="007B16EA">
        <w:rPr>
          <w:lang w:val="it-IT"/>
        </w:rPr>
        <w:t>Abbiamo siglato un accordo senza precedenti con MSC Crociere</w:t>
      </w:r>
      <w:r w:rsidR="008703E5">
        <w:rPr>
          <w:lang w:val="it-IT"/>
        </w:rPr>
        <w:t>, che ci permetterà di avere una chiara visione della nostra capacità industriale per i prossimi dieci anni! Abbiamo una relazione positiva con MSC Crociere da molti anni ora, di cui questo accordo rappresenta un ulteriore rafforzamento. Abbiamo già ideato quattro differenti classi di navi per MSC Crociere – Opera, Musica, Fantasia e Meraviglia – ognuna rappresentata da quattro navi; ora stiamo lavorando insieme per la nuova generazione di navi “World Class”. Nel 2026, un totale di 20 navi sarà stato disegnato e costruito dal STX France a Saint-</w:t>
      </w:r>
      <w:proofErr w:type="spellStart"/>
      <w:r w:rsidR="008703E5">
        <w:rPr>
          <w:lang w:val="it-IT"/>
        </w:rPr>
        <w:t>Nazaire</w:t>
      </w:r>
      <w:proofErr w:type="spellEnd"/>
      <w:r w:rsidR="008703E5">
        <w:rPr>
          <w:lang w:val="it-IT"/>
        </w:rPr>
        <w:t>”</w:t>
      </w:r>
      <w:r w:rsidR="00BE0F84">
        <w:rPr>
          <w:lang w:val="it-IT"/>
        </w:rPr>
        <w:t>.</w:t>
      </w:r>
    </w:p>
    <w:p w14:paraId="18D72559" w14:textId="77777777" w:rsidR="007B16EA" w:rsidRDefault="007B16EA" w:rsidP="005C0FD3">
      <w:pPr>
        <w:jc w:val="both"/>
        <w:rPr>
          <w:lang w:val="it-IT"/>
        </w:rPr>
      </w:pPr>
    </w:p>
    <w:p w14:paraId="27A75B76" w14:textId="45E26274" w:rsidR="008703E5" w:rsidRPr="00BE0F84" w:rsidRDefault="008703E5" w:rsidP="00BE0F84">
      <w:pPr>
        <w:jc w:val="both"/>
        <w:rPr>
          <w:lang w:val="it-IT"/>
        </w:rPr>
      </w:pPr>
      <w:r w:rsidRPr="008703E5">
        <w:rPr>
          <w:rFonts w:asciiTheme="minorHAnsi" w:eastAsia="Batang" w:hAnsiTheme="minorHAnsi" w:cs="Calibri"/>
          <w:lang w:val="it-IT" w:eastAsia="ko-KR"/>
        </w:rPr>
        <w:t xml:space="preserve">“MSC Crociere ha ampliato la propria presenza globale e la propria flotta di navi all’avanguardia, che combinano le ultime tecnologie disponibili, comfort e </w:t>
      </w:r>
      <w:r w:rsidR="00BE0F84">
        <w:rPr>
          <w:rFonts w:asciiTheme="minorHAnsi" w:eastAsia="Batang" w:hAnsiTheme="minorHAnsi" w:cs="Calibri"/>
          <w:lang w:val="it-IT" w:eastAsia="ko-KR"/>
        </w:rPr>
        <w:t xml:space="preserve">intrattenimento senza eguali, con il minore impatto sull’ambiente” ha aggiunto </w:t>
      </w:r>
      <w:r w:rsidR="00BE0F84" w:rsidRPr="00BE0F84">
        <w:rPr>
          <w:lang w:val="it-IT"/>
        </w:rPr>
        <w:t xml:space="preserve">Laurent </w:t>
      </w:r>
      <w:proofErr w:type="spellStart"/>
      <w:r w:rsidR="00BE0F84" w:rsidRPr="00BE0F84">
        <w:rPr>
          <w:rFonts w:asciiTheme="minorHAnsi" w:eastAsia="Batang" w:hAnsiTheme="minorHAnsi" w:cs="Calibri"/>
          <w:lang w:val="it-IT" w:eastAsia="ko-KR"/>
        </w:rPr>
        <w:t>Castaing</w:t>
      </w:r>
      <w:proofErr w:type="spellEnd"/>
      <w:r w:rsidR="00BE0F84">
        <w:rPr>
          <w:rFonts w:asciiTheme="minorHAnsi" w:eastAsia="Batang" w:hAnsiTheme="minorHAnsi" w:cs="Calibri"/>
          <w:lang w:val="it-IT" w:eastAsia="ko-KR"/>
        </w:rPr>
        <w:t xml:space="preserve">. “Per realizzare questa nuova fase di crescita, MSC Crociere ha scelto STX France per le nostre competenze ingegneristiche e produttive in una logica di partnership di lungo periodo – una decisione che mi rende davvero felice”.  </w:t>
      </w:r>
    </w:p>
    <w:p w14:paraId="5A6C7503" w14:textId="77777777" w:rsidR="008703E5" w:rsidRPr="00BE0F84" w:rsidRDefault="008703E5" w:rsidP="005C0FD3">
      <w:pPr>
        <w:jc w:val="both"/>
        <w:rPr>
          <w:lang w:val="it-IT"/>
        </w:rPr>
      </w:pPr>
    </w:p>
    <w:p w14:paraId="4498AE5C" w14:textId="43AB573D" w:rsidR="005C0FD3" w:rsidRDefault="002E2BD2" w:rsidP="005C0FD3">
      <w:pPr>
        <w:jc w:val="both"/>
        <w:rPr>
          <w:lang w:val="it-IT"/>
        </w:rPr>
      </w:pPr>
      <w:r w:rsidRPr="00B66387">
        <w:rPr>
          <w:lang w:val="it-IT"/>
        </w:rPr>
        <w:t xml:space="preserve">Le quattro navi previste </w:t>
      </w:r>
      <w:r w:rsidR="00513259">
        <w:rPr>
          <w:lang w:val="it-IT"/>
        </w:rPr>
        <w:t xml:space="preserve">nella lettera di intenti </w:t>
      </w:r>
      <w:r w:rsidRPr="00B66387">
        <w:rPr>
          <w:lang w:val="it-IT"/>
        </w:rPr>
        <w:t xml:space="preserve">- due ordini e due </w:t>
      </w:r>
      <w:r w:rsidR="00513259">
        <w:rPr>
          <w:lang w:val="it-IT"/>
        </w:rPr>
        <w:t>ulteriori opzioni - saranno consegnate</w:t>
      </w:r>
      <w:r w:rsidRPr="00B66387">
        <w:rPr>
          <w:lang w:val="it-IT"/>
        </w:rPr>
        <w:t xml:space="preserve"> nel 2022, </w:t>
      </w:r>
      <w:r w:rsidR="00513259">
        <w:rPr>
          <w:lang w:val="it-IT"/>
        </w:rPr>
        <w:t xml:space="preserve">nel </w:t>
      </w:r>
      <w:r w:rsidRPr="00B66387">
        <w:rPr>
          <w:lang w:val="it-IT"/>
        </w:rPr>
        <w:t xml:space="preserve">2024, </w:t>
      </w:r>
      <w:r w:rsidR="00513259">
        <w:rPr>
          <w:lang w:val="it-IT"/>
        </w:rPr>
        <w:t xml:space="preserve">nel </w:t>
      </w:r>
      <w:r w:rsidRPr="00B66387">
        <w:rPr>
          <w:lang w:val="it-IT"/>
        </w:rPr>
        <w:t xml:space="preserve">2025 e </w:t>
      </w:r>
      <w:r w:rsidR="00513259">
        <w:rPr>
          <w:lang w:val="it-IT"/>
        </w:rPr>
        <w:t xml:space="preserve">nel </w:t>
      </w:r>
      <w:r w:rsidRPr="00B66387">
        <w:rPr>
          <w:lang w:val="it-IT"/>
        </w:rPr>
        <w:t xml:space="preserve">2026. </w:t>
      </w:r>
      <w:r w:rsidR="005E1828">
        <w:rPr>
          <w:lang w:val="it-IT"/>
        </w:rPr>
        <w:t xml:space="preserve">Saranno caratterizzate da </w:t>
      </w:r>
      <w:r w:rsidRPr="00B66387">
        <w:rPr>
          <w:lang w:val="it-IT"/>
        </w:rPr>
        <w:t xml:space="preserve">una </w:t>
      </w:r>
      <w:r w:rsidR="00DE0A9D" w:rsidRPr="005C0FD3">
        <w:rPr>
          <w:lang w:val="it-IT"/>
        </w:rPr>
        <w:t xml:space="preserve">stazza lorda </w:t>
      </w:r>
      <w:r w:rsidRPr="00B66387">
        <w:rPr>
          <w:lang w:val="it-IT"/>
        </w:rPr>
        <w:t xml:space="preserve">di oltre 200.000 tonnellate, più di 2.700 cabine e circa 5.400 </w:t>
      </w:r>
      <w:r w:rsidR="00DE0A9D" w:rsidRPr="005C0FD3">
        <w:rPr>
          <w:lang w:val="it-IT"/>
        </w:rPr>
        <w:t>letti bassi</w:t>
      </w:r>
      <w:r w:rsidR="005C0FD3">
        <w:rPr>
          <w:lang w:val="it-IT"/>
        </w:rPr>
        <w:t>.</w:t>
      </w:r>
    </w:p>
    <w:p w14:paraId="1D75E6FC" w14:textId="4D4CDC85" w:rsidR="005E1828" w:rsidRDefault="005E1828" w:rsidP="005C0FD3">
      <w:pPr>
        <w:jc w:val="both"/>
        <w:rPr>
          <w:lang w:val="it-IT"/>
        </w:rPr>
      </w:pPr>
    </w:p>
    <w:p w14:paraId="4F2B1F79" w14:textId="7A805AD7" w:rsidR="005E1828" w:rsidRDefault="005E1828" w:rsidP="005C0FD3">
      <w:pPr>
        <w:jc w:val="both"/>
        <w:rPr>
          <w:lang w:val="it-IT"/>
        </w:rPr>
      </w:pPr>
      <w:r>
        <w:rPr>
          <w:lang w:val="it-IT"/>
        </w:rPr>
        <w:t xml:space="preserve">Il </w:t>
      </w:r>
      <w:r w:rsidRPr="00B66387">
        <w:rPr>
          <w:lang w:val="it-IT"/>
        </w:rPr>
        <w:t>piano di investimenti di MSC Crociere comprende gli ordini con STX France per due Meraviglia e due ulteriori navi Meraviglia</w:t>
      </w:r>
      <w:r>
        <w:rPr>
          <w:lang w:val="it-IT"/>
        </w:rPr>
        <w:t xml:space="preserve"> Plus</w:t>
      </w:r>
      <w:r w:rsidRPr="00B66387">
        <w:rPr>
          <w:lang w:val="it-IT"/>
        </w:rPr>
        <w:t xml:space="preserve">, nonché gli ordini con Fincantieri in Italia per un massimo di tre navi </w:t>
      </w:r>
      <w:proofErr w:type="spellStart"/>
      <w:r>
        <w:rPr>
          <w:lang w:val="it-IT"/>
        </w:rPr>
        <w:t>Seaside</w:t>
      </w:r>
      <w:proofErr w:type="spellEnd"/>
      <w:r>
        <w:rPr>
          <w:lang w:val="it-IT"/>
        </w:rPr>
        <w:t xml:space="preserve"> </w:t>
      </w:r>
      <w:r w:rsidRPr="00B66387">
        <w:rPr>
          <w:lang w:val="it-IT"/>
        </w:rPr>
        <w:t>di nuova generazione. Inoltre, il piano comprende</w:t>
      </w:r>
      <w:r>
        <w:rPr>
          <w:lang w:val="it-IT"/>
        </w:rPr>
        <w:t xml:space="preserve"> il Programma Rinascimento da €200 milioni per 4 delle </w:t>
      </w:r>
      <w:r w:rsidRPr="00B66387">
        <w:rPr>
          <w:lang w:val="it-IT"/>
        </w:rPr>
        <w:t xml:space="preserve">12 </w:t>
      </w:r>
      <w:r>
        <w:rPr>
          <w:lang w:val="it-IT"/>
        </w:rPr>
        <w:t xml:space="preserve">navi </w:t>
      </w:r>
      <w:r w:rsidRPr="00B66387">
        <w:rPr>
          <w:lang w:val="it-IT"/>
        </w:rPr>
        <w:t xml:space="preserve">della flotta della </w:t>
      </w:r>
      <w:r>
        <w:rPr>
          <w:lang w:val="it-IT"/>
        </w:rPr>
        <w:t>compagnia</w:t>
      </w:r>
      <w:r w:rsidRPr="00B66387">
        <w:rPr>
          <w:lang w:val="it-IT"/>
        </w:rPr>
        <w:t xml:space="preserve">, già </w:t>
      </w:r>
      <w:r>
        <w:rPr>
          <w:lang w:val="it-IT"/>
        </w:rPr>
        <w:t>la più moderna in funzione</w:t>
      </w:r>
      <w:r w:rsidRPr="00B66387">
        <w:rPr>
          <w:lang w:val="it-IT"/>
        </w:rPr>
        <w:t xml:space="preserve">, </w:t>
      </w:r>
      <w:r>
        <w:rPr>
          <w:lang w:val="it-IT"/>
        </w:rPr>
        <w:t xml:space="preserve">eseguito </w:t>
      </w:r>
      <w:r w:rsidRPr="00B66387">
        <w:rPr>
          <w:lang w:val="it-IT"/>
        </w:rPr>
        <w:t>da Fincantieri.</w:t>
      </w:r>
    </w:p>
    <w:p w14:paraId="44633B33" w14:textId="77777777" w:rsidR="005E1828" w:rsidRDefault="005E1828" w:rsidP="005C0FD3">
      <w:pPr>
        <w:jc w:val="both"/>
        <w:rPr>
          <w:lang w:val="it-IT"/>
        </w:rPr>
      </w:pPr>
    </w:p>
    <w:p w14:paraId="2DE2EFFE" w14:textId="77777777" w:rsidR="005E1828" w:rsidRPr="005E1828" w:rsidRDefault="005E1828" w:rsidP="005C0FD3">
      <w:pPr>
        <w:jc w:val="both"/>
        <w:rPr>
          <w:rFonts w:asciiTheme="minorHAnsi" w:eastAsia="Batang" w:hAnsiTheme="minorHAnsi" w:cs="Calibri"/>
          <w:lang w:val="it-IT" w:eastAsia="ko-KR"/>
        </w:rPr>
      </w:pPr>
    </w:p>
    <w:p w14:paraId="761D9C4A" w14:textId="77777777" w:rsidR="005E1828" w:rsidRPr="005E1828" w:rsidRDefault="005E1828" w:rsidP="005C0FD3">
      <w:pPr>
        <w:jc w:val="both"/>
        <w:rPr>
          <w:lang w:val="it-IT"/>
        </w:rPr>
      </w:pPr>
    </w:p>
    <w:p w14:paraId="1145CCE9" w14:textId="77777777" w:rsidR="00867E0F" w:rsidRDefault="00867E0F" w:rsidP="00867E0F">
      <w:pPr>
        <w:pStyle w:val="NormalWeb"/>
        <w:rPr>
          <w:rFonts w:asciiTheme="minorHAnsi" w:eastAsia="Batang" w:hAnsiTheme="minorHAnsi" w:cs="Calibri"/>
          <w:sz w:val="22"/>
          <w:szCs w:val="22"/>
          <w:lang w:val="it-IT" w:eastAsia="ko-KR"/>
        </w:rPr>
      </w:pPr>
    </w:p>
    <w:p w14:paraId="64BF506A" w14:textId="77777777" w:rsidR="00952DB5" w:rsidRPr="007B16EA" w:rsidRDefault="00952DB5" w:rsidP="002E2BD2">
      <w:pPr>
        <w:rPr>
          <w:rFonts w:ascii="Verdana" w:eastAsia="Batang" w:hAnsi="Verdana" w:cs="Calibri"/>
          <w:lang w:val="it-IT" w:eastAsia="ko-KR"/>
        </w:rPr>
      </w:pPr>
    </w:p>
    <w:p w14:paraId="1A7CE321" w14:textId="77777777" w:rsidR="008547FB" w:rsidRPr="007B16EA" w:rsidRDefault="008547FB" w:rsidP="002E2BD2">
      <w:pPr>
        <w:rPr>
          <w:lang w:val="it-IT"/>
        </w:rPr>
      </w:pPr>
    </w:p>
    <w:sectPr w:rsidR="008547FB" w:rsidRPr="007B1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077BA" w14:textId="77777777" w:rsidR="005B7549" w:rsidRDefault="005B7549" w:rsidP="006C3058">
      <w:r>
        <w:separator/>
      </w:r>
    </w:p>
  </w:endnote>
  <w:endnote w:type="continuationSeparator" w:id="0">
    <w:p w14:paraId="214CD583" w14:textId="77777777" w:rsidR="005B7549" w:rsidRDefault="005B7549" w:rsidP="006C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5FA69" w14:textId="77777777" w:rsidR="005B7549" w:rsidRDefault="005B7549" w:rsidP="006C3058">
      <w:r>
        <w:separator/>
      </w:r>
    </w:p>
  </w:footnote>
  <w:footnote w:type="continuationSeparator" w:id="0">
    <w:p w14:paraId="4A291C27" w14:textId="77777777" w:rsidR="005B7549" w:rsidRDefault="005B7549" w:rsidP="006C3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015D0"/>
    <w:multiLevelType w:val="hybridMultilevel"/>
    <w:tmpl w:val="172C5E6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67F271AC"/>
    <w:multiLevelType w:val="hybridMultilevel"/>
    <w:tmpl w:val="FFC4985E"/>
    <w:lvl w:ilvl="0" w:tplc="F06E2B06">
      <w:numFmt w:val="bullet"/>
      <w:lvlText w:val="-"/>
      <w:lvlJc w:val="left"/>
      <w:pPr>
        <w:ind w:left="720" w:hanging="360"/>
      </w:pPr>
      <w:rPr>
        <w:rFonts w:ascii="Verdana" w:eastAsia="Batang"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6A"/>
    <w:rsid w:val="000139CF"/>
    <w:rsid w:val="0008097D"/>
    <w:rsid w:val="0014716D"/>
    <w:rsid w:val="00163A7C"/>
    <w:rsid w:val="001C23BC"/>
    <w:rsid w:val="002260A7"/>
    <w:rsid w:val="002401AE"/>
    <w:rsid w:val="002D357E"/>
    <w:rsid w:val="002E2BD2"/>
    <w:rsid w:val="00345C49"/>
    <w:rsid w:val="003A0AB3"/>
    <w:rsid w:val="003B5B1C"/>
    <w:rsid w:val="003B7ADD"/>
    <w:rsid w:val="003C2400"/>
    <w:rsid w:val="004058E8"/>
    <w:rsid w:val="00425E6A"/>
    <w:rsid w:val="00461B34"/>
    <w:rsid w:val="004D4B88"/>
    <w:rsid w:val="004D7EE0"/>
    <w:rsid w:val="00513259"/>
    <w:rsid w:val="005A5B40"/>
    <w:rsid w:val="005B4506"/>
    <w:rsid w:val="005B6AF6"/>
    <w:rsid w:val="005B7549"/>
    <w:rsid w:val="005C0FD3"/>
    <w:rsid w:val="005E1828"/>
    <w:rsid w:val="005E2BE1"/>
    <w:rsid w:val="005F18E9"/>
    <w:rsid w:val="00606734"/>
    <w:rsid w:val="00662195"/>
    <w:rsid w:val="00694898"/>
    <w:rsid w:val="006C3058"/>
    <w:rsid w:val="00701E30"/>
    <w:rsid w:val="00767AAE"/>
    <w:rsid w:val="007A60F1"/>
    <w:rsid w:val="007B16EA"/>
    <w:rsid w:val="007D05DF"/>
    <w:rsid w:val="007F1E70"/>
    <w:rsid w:val="00820E6E"/>
    <w:rsid w:val="008547FB"/>
    <w:rsid w:val="00867E0F"/>
    <w:rsid w:val="008703E5"/>
    <w:rsid w:val="008F1532"/>
    <w:rsid w:val="009178D6"/>
    <w:rsid w:val="00952DB5"/>
    <w:rsid w:val="009660E4"/>
    <w:rsid w:val="0097508E"/>
    <w:rsid w:val="009D732F"/>
    <w:rsid w:val="009E1703"/>
    <w:rsid w:val="00A112FC"/>
    <w:rsid w:val="00A23AB7"/>
    <w:rsid w:val="00A33765"/>
    <w:rsid w:val="00A3390C"/>
    <w:rsid w:val="00A41BCA"/>
    <w:rsid w:val="00AA7C59"/>
    <w:rsid w:val="00B11053"/>
    <w:rsid w:val="00B111B1"/>
    <w:rsid w:val="00B66387"/>
    <w:rsid w:val="00B717A2"/>
    <w:rsid w:val="00B823CC"/>
    <w:rsid w:val="00BE0F84"/>
    <w:rsid w:val="00BF7381"/>
    <w:rsid w:val="00C34F53"/>
    <w:rsid w:val="00C66EB3"/>
    <w:rsid w:val="00CF78E8"/>
    <w:rsid w:val="00D33CC4"/>
    <w:rsid w:val="00D33D53"/>
    <w:rsid w:val="00D6654B"/>
    <w:rsid w:val="00DD45EF"/>
    <w:rsid w:val="00DD5FD7"/>
    <w:rsid w:val="00DE0A9D"/>
    <w:rsid w:val="00E077A2"/>
    <w:rsid w:val="00EF1D47"/>
    <w:rsid w:val="00F40E25"/>
    <w:rsid w:val="00F51F15"/>
    <w:rsid w:val="00FB780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FC"/>
    <w:pPr>
      <w:spacing w:after="0" w:line="240" w:lineRule="auto"/>
    </w:pPr>
    <w:rPr>
      <w:rFonts w:ascii="Calibri" w:hAnsi="Calibri" w:cs="Times New Roman"/>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12FC"/>
    <w:rPr>
      <w:color w:val="0563C1"/>
      <w:u w:val="single"/>
    </w:rPr>
  </w:style>
  <w:style w:type="paragraph" w:styleId="ListParagraph">
    <w:name w:val="List Paragraph"/>
    <w:basedOn w:val="Normal"/>
    <w:uiPriority w:val="34"/>
    <w:qFormat/>
    <w:rsid w:val="008F1532"/>
    <w:pPr>
      <w:ind w:left="720"/>
      <w:contextualSpacing/>
    </w:pPr>
  </w:style>
  <w:style w:type="paragraph" w:styleId="Header">
    <w:name w:val="header"/>
    <w:basedOn w:val="Normal"/>
    <w:link w:val="HeaderChar"/>
    <w:uiPriority w:val="99"/>
    <w:unhideWhenUsed/>
    <w:rsid w:val="006C3058"/>
    <w:pPr>
      <w:tabs>
        <w:tab w:val="center" w:pos="4536"/>
        <w:tab w:val="right" w:pos="9072"/>
      </w:tabs>
    </w:pPr>
  </w:style>
  <w:style w:type="character" w:customStyle="1" w:styleId="HeaderChar">
    <w:name w:val="Header Char"/>
    <w:basedOn w:val="DefaultParagraphFont"/>
    <w:link w:val="Header"/>
    <w:uiPriority w:val="99"/>
    <w:rsid w:val="006C3058"/>
    <w:rPr>
      <w:rFonts w:ascii="Calibri" w:hAnsi="Calibri" w:cs="Times New Roman"/>
      <w:lang w:eastAsia="fr-CH"/>
    </w:rPr>
  </w:style>
  <w:style w:type="paragraph" w:styleId="Footer">
    <w:name w:val="footer"/>
    <w:basedOn w:val="Normal"/>
    <w:link w:val="FooterChar"/>
    <w:uiPriority w:val="99"/>
    <w:unhideWhenUsed/>
    <w:rsid w:val="006C3058"/>
    <w:pPr>
      <w:tabs>
        <w:tab w:val="center" w:pos="4536"/>
        <w:tab w:val="right" w:pos="9072"/>
      </w:tabs>
    </w:pPr>
  </w:style>
  <w:style w:type="character" w:customStyle="1" w:styleId="FooterChar">
    <w:name w:val="Footer Char"/>
    <w:basedOn w:val="DefaultParagraphFont"/>
    <w:link w:val="Footer"/>
    <w:uiPriority w:val="99"/>
    <w:rsid w:val="006C3058"/>
    <w:rPr>
      <w:rFonts w:ascii="Calibri" w:hAnsi="Calibri" w:cs="Times New Roman"/>
      <w:lang w:eastAsia="fr-CH"/>
    </w:rPr>
  </w:style>
  <w:style w:type="paragraph" w:styleId="BalloonText">
    <w:name w:val="Balloon Text"/>
    <w:basedOn w:val="Normal"/>
    <w:link w:val="BalloonTextChar"/>
    <w:uiPriority w:val="99"/>
    <w:semiHidden/>
    <w:unhideWhenUsed/>
    <w:rsid w:val="003A0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AB3"/>
    <w:rPr>
      <w:rFonts w:ascii="Segoe UI" w:hAnsi="Segoe UI" w:cs="Segoe UI"/>
      <w:sz w:val="18"/>
      <w:szCs w:val="18"/>
      <w:lang w:eastAsia="fr-CH"/>
    </w:rPr>
  </w:style>
  <w:style w:type="character" w:styleId="CommentReference">
    <w:name w:val="annotation reference"/>
    <w:basedOn w:val="DefaultParagraphFont"/>
    <w:uiPriority w:val="99"/>
    <w:semiHidden/>
    <w:unhideWhenUsed/>
    <w:rsid w:val="00606734"/>
    <w:rPr>
      <w:sz w:val="16"/>
      <w:szCs w:val="16"/>
    </w:rPr>
  </w:style>
  <w:style w:type="paragraph" w:styleId="CommentText">
    <w:name w:val="annotation text"/>
    <w:basedOn w:val="Normal"/>
    <w:link w:val="CommentTextChar"/>
    <w:uiPriority w:val="99"/>
    <w:semiHidden/>
    <w:unhideWhenUsed/>
    <w:rsid w:val="00606734"/>
    <w:rPr>
      <w:sz w:val="20"/>
      <w:szCs w:val="20"/>
    </w:rPr>
  </w:style>
  <w:style w:type="character" w:customStyle="1" w:styleId="CommentTextChar">
    <w:name w:val="Comment Text Char"/>
    <w:basedOn w:val="DefaultParagraphFont"/>
    <w:link w:val="CommentText"/>
    <w:uiPriority w:val="99"/>
    <w:semiHidden/>
    <w:rsid w:val="00606734"/>
    <w:rPr>
      <w:rFonts w:ascii="Calibri" w:hAnsi="Calibri" w:cs="Times New Roman"/>
      <w:sz w:val="20"/>
      <w:szCs w:val="20"/>
      <w:lang w:eastAsia="fr-CH"/>
    </w:rPr>
  </w:style>
  <w:style w:type="paragraph" w:styleId="CommentSubject">
    <w:name w:val="annotation subject"/>
    <w:basedOn w:val="CommentText"/>
    <w:next w:val="CommentText"/>
    <w:link w:val="CommentSubjectChar"/>
    <w:uiPriority w:val="99"/>
    <w:semiHidden/>
    <w:unhideWhenUsed/>
    <w:rsid w:val="00606734"/>
    <w:rPr>
      <w:b/>
      <w:bCs/>
    </w:rPr>
  </w:style>
  <w:style w:type="character" w:customStyle="1" w:styleId="CommentSubjectChar">
    <w:name w:val="Comment Subject Char"/>
    <w:basedOn w:val="CommentTextChar"/>
    <w:link w:val="CommentSubject"/>
    <w:uiPriority w:val="99"/>
    <w:semiHidden/>
    <w:rsid w:val="00606734"/>
    <w:rPr>
      <w:rFonts w:ascii="Calibri" w:hAnsi="Calibri" w:cs="Times New Roman"/>
      <w:b/>
      <w:bCs/>
      <w:sz w:val="20"/>
      <w:szCs w:val="20"/>
      <w:lang w:eastAsia="fr-CH"/>
    </w:rPr>
  </w:style>
  <w:style w:type="paragraph" w:styleId="NormalWeb">
    <w:name w:val="Normal (Web)"/>
    <w:basedOn w:val="Normal"/>
    <w:uiPriority w:val="99"/>
    <w:unhideWhenUsed/>
    <w:rsid w:val="0069489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694898"/>
    <w:rPr>
      <w:sz w:val="20"/>
      <w:szCs w:val="20"/>
    </w:rPr>
  </w:style>
  <w:style w:type="character" w:customStyle="1" w:styleId="FootnoteTextChar">
    <w:name w:val="Footnote Text Char"/>
    <w:basedOn w:val="DefaultParagraphFont"/>
    <w:link w:val="FootnoteText"/>
    <w:uiPriority w:val="99"/>
    <w:semiHidden/>
    <w:rsid w:val="00694898"/>
    <w:rPr>
      <w:rFonts w:ascii="Calibri" w:hAnsi="Calibri" w:cs="Times New Roman"/>
      <w:sz w:val="20"/>
      <w:szCs w:val="20"/>
      <w:lang w:eastAsia="fr-CH"/>
    </w:rPr>
  </w:style>
  <w:style w:type="character" w:styleId="FootnoteReference">
    <w:name w:val="footnote reference"/>
    <w:basedOn w:val="DefaultParagraphFont"/>
    <w:uiPriority w:val="99"/>
    <w:semiHidden/>
    <w:unhideWhenUsed/>
    <w:rsid w:val="00694898"/>
    <w:rPr>
      <w:vertAlign w:val="superscript"/>
    </w:rPr>
  </w:style>
  <w:style w:type="character" w:styleId="Emphasis">
    <w:name w:val="Emphasis"/>
    <w:basedOn w:val="DefaultParagraphFont"/>
    <w:uiPriority w:val="20"/>
    <w:qFormat/>
    <w:rsid w:val="007D05DF"/>
    <w:rPr>
      <w:i/>
      <w:iCs/>
    </w:rPr>
  </w:style>
  <w:style w:type="paragraph" w:styleId="Revision">
    <w:name w:val="Revision"/>
    <w:hidden/>
    <w:uiPriority w:val="99"/>
    <w:semiHidden/>
    <w:rsid w:val="00B66387"/>
    <w:pPr>
      <w:spacing w:after="0" w:line="240" w:lineRule="auto"/>
    </w:pPr>
    <w:rPr>
      <w:rFonts w:ascii="Calibri" w:hAnsi="Calibri" w:cs="Times New Roman"/>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FC"/>
    <w:pPr>
      <w:spacing w:after="0" w:line="240" w:lineRule="auto"/>
    </w:pPr>
    <w:rPr>
      <w:rFonts w:ascii="Calibri" w:hAnsi="Calibri" w:cs="Times New Roman"/>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12FC"/>
    <w:rPr>
      <w:color w:val="0563C1"/>
      <w:u w:val="single"/>
    </w:rPr>
  </w:style>
  <w:style w:type="paragraph" w:styleId="ListParagraph">
    <w:name w:val="List Paragraph"/>
    <w:basedOn w:val="Normal"/>
    <w:uiPriority w:val="34"/>
    <w:qFormat/>
    <w:rsid w:val="008F1532"/>
    <w:pPr>
      <w:ind w:left="720"/>
      <w:contextualSpacing/>
    </w:pPr>
  </w:style>
  <w:style w:type="paragraph" w:styleId="Header">
    <w:name w:val="header"/>
    <w:basedOn w:val="Normal"/>
    <w:link w:val="HeaderChar"/>
    <w:uiPriority w:val="99"/>
    <w:unhideWhenUsed/>
    <w:rsid w:val="006C3058"/>
    <w:pPr>
      <w:tabs>
        <w:tab w:val="center" w:pos="4536"/>
        <w:tab w:val="right" w:pos="9072"/>
      </w:tabs>
    </w:pPr>
  </w:style>
  <w:style w:type="character" w:customStyle="1" w:styleId="HeaderChar">
    <w:name w:val="Header Char"/>
    <w:basedOn w:val="DefaultParagraphFont"/>
    <w:link w:val="Header"/>
    <w:uiPriority w:val="99"/>
    <w:rsid w:val="006C3058"/>
    <w:rPr>
      <w:rFonts w:ascii="Calibri" w:hAnsi="Calibri" w:cs="Times New Roman"/>
      <w:lang w:eastAsia="fr-CH"/>
    </w:rPr>
  </w:style>
  <w:style w:type="paragraph" w:styleId="Footer">
    <w:name w:val="footer"/>
    <w:basedOn w:val="Normal"/>
    <w:link w:val="FooterChar"/>
    <w:uiPriority w:val="99"/>
    <w:unhideWhenUsed/>
    <w:rsid w:val="006C3058"/>
    <w:pPr>
      <w:tabs>
        <w:tab w:val="center" w:pos="4536"/>
        <w:tab w:val="right" w:pos="9072"/>
      </w:tabs>
    </w:pPr>
  </w:style>
  <w:style w:type="character" w:customStyle="1" w:styleId="FooterChar">
    <w:name w:val="Footer Char"/>
    <w:basedOn w:val="DefaultParagraphFont"/>
    <w:link w:val="Footer"/>
    <w:uiPriority w:val="99"/>
    <w:rsid w:val="006C3058"/>
    <w:rPr>
      <w:rFonts w:ascii="Calibri" w:hAnsi="Calibri" w:cs="Times New Roman"/>
      <w:lang w:eastAsia="fr-CH"/>
    </w:rPr>
  </w:style>
  <w:style w:type="paragraph" w:styleId="BalloonText">
    <w:name w:val="Balloon Text"/>
    <w:basedOn w:val="Normal"/>
    <w:link w:val="BalloonTextChar"/>
    <w:uiPriority w:val="99"/>
    <w:semiHidden/>
    <w:unhideWhenUsed/>
    <w:rsid w:val="003A0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AB3"/>
    <w:rPr>
      <w:rFonts w:ascii="Segoe UI" w:hAnsi="Segoe UI" w:cs="Segoe UI"/>
      <w:sz w:val="18"/>
      <w:szCs w:val="18"/>
      <w:lang w:eastAsia="fr-CH"/>
    </w:rPr>
  </w:style>
  <w:style w:type="character" w:styleId="CommentReference">
    <w:name w:val="annotation reference"/>
    <w:basedOn w:val="DefaultParagraphFont"/>
    <w:uiPriority w:val="99"/>
    <w:semiHidden/>
    <w:unhideWhenUsed/>
    <w:rsid w:val="00606734"/>
    <w:rPr>
      <w:sz w:val="16"/>
      <w:szCs w:val="16"/>
    </w:rPr>
  </w:style>
  <w:style w:type="paragraph" w:styleId="CommentText">
    <w:name w:val="annotation text"/>
    <w:basedOn w:val="Normal"/>
    <w:link w:val="CommentTextChar"/>
    <w:uiPriority w:val="99"/>
    <w:semiHidden/>
    <w:unhideWhenUsed/>
    <w:rsid w:val="00606734"/>
    <w:rPr>
      <w:sz w:val="20"/>
      <w:szCs w:val="20"/>
    </w:rPr>
  </w:style>
  <w:style w:type="character" w:customStyle="1" w:styleId="CommentTextChar">
    <w:name w:val="Comment Text Char"/>
    <w:basedOn w:val="DefaultParagraphFont"/>
    <w:link w:val="CommentText"/>
    <w:uiPriority w:val="99"/>
    <w:semiHidden/>
    <w:rsid w:val="00606734"/>
    <w:rPr>
      <w:rFonts w:ascii="Calibri" w:hAnsi="Calibri" w:cs="Times New Roman"/>
      <w:sz w:val="20"/>
      <w:szCs w:val="20"/>
      <w:lang w:eastAsia="fr-CH"/>
    </w:rPr>
  </w:style>
  <w:style w:type="paragraph" w:styleId="CommentSubject">
    <w:name w:val="annotation subject"/>
    <w:basedOn w:val="CommentText"/>
    <w:next w:val="CommentText"/>
    <w:link w:val="CommentSubjectChar"/>
    <w:uiPriority w:val="99"/>
    <w:semiHidden/>
    <w:unhideWhenUsed/>
    <w:rsid w:val="00606734"/>
    <w:rPr>
      <w:b/>
      <w:bCs/>
    </w:rPr>
  </w:style>
  <w:style w:type="character" w:customStyle="1" w:styleId="CommentSubjectChar">
    <w:name w:val="Comment Subject Char"/>
    <w:basedOn w:val="CommentTextChar"/>
    <w:link w:val="CommentSubject"/>
    <w:uiPriority w:val="99"/>
    <w:semiHidden/>
    <w:rsid w:val="00606734"/>
    <w:rPr>
      <w:rFonts w:ascii="Calibri" w:hAnsi="Calibri" w:cs="Times New Roman"/>
      <w:b/>
      <w:bCs/>
      <w:sz w:val="20"/>
      <w:szCs w:val="20"/>
      <w:lang w:eastAsia="fr-CH"/>
    </w:rPr>
  </w:style>
  <w:style w:type="paragraph" w:styleId="NormalWeb">
    <w:name w:val="Normal (Web)"/>
    <w:basedOn w:val="Normal"/>
    <w:uiPriority w:val="99"/>
    <w:unhideWhenUsed/>
    <w:rsid w:val="0069489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694898"/>
    <w:rPr>
      <w:sz w:val="20"/>
      <w:szCs w:val="20"/>
    </w:rPr>
  </w:style>
  <w:style w:type="character" w:customStyle="1" w:styleId="FootnoteTextChar">
    <w:name w:val="Footnote Text Char"/>
    <w:basedOn w:val="DefaultParagraphFont"/>
    <w:link w:val="FootnoteText"/>
    <w:uiPriority w:val="99"/>
    <w:semiHidden/>
    <w:rsid w:val="00694898"/>
    <w:rPr>
      <w:rFonts w:ascii="Calibri" w:hAnsi="Calibri" w:cs="Times New Roman"/>
      <w:sz w:val="20"/>
      <w:szCs w:val="20"/>
      <w:lang w:eastAsia="fr-CH"/>
    </w:rPr>
  </w:style>
  <w:style w:type="character" w:styleId="FootnoteReference">
    <w:name w:val="footnote reference"/>
    <w:basedOn w:val="DefaultParagraphFont"/>
    <w:uiPriority w:val="99"/>
    <w:semiHidden/>
    <w:unhideWhenUsed/>
    <w:rsid w:val="00694898"/>
    <w:rPr>
      <w:vertAlign w:val="superscript"/>
    </w:rPr>
  </w:style>
  <w:style w:type="character" w:styleId="Emphasis">
    <w:name w:val="Emphasis"/>
    <w:basedOn w:val="DefaultParagraphFont"/>
    <w:uiPriority w:val="20"/>
    <w:qFormat/>
    <w:rsid w:val="007D05DF"/>
    <w:rPr>
      <w:i/>
      <w:iCs/>
    </w:rPr>
  </w:style>
  <w:style w:type="paragraph" w:styleId="Revision">
    <w:name w:val="Revision"/>
    <w:hidden/>
    <w:uiPriority w:val="99"/>
    <w:semiHidden/>
    <w:rsid w:val="00B66387"/>
    <w:pPr>
      <w:spacing w:after="0" w:line="240" w:lineRule="auto"/>
    </w:pPr>
    <w:rPr>
      <w:rFonts w:ascii="Calibri" w:hAnsi="Calibri" w:cs="Times New Roman"/>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56927">
      <w:bodyDiv w:val="1"/>
      <w:marLeft w:val="0"/>
      <w:marRight w:val="0"/>
      <w:marTop w:val="0"/>
      <w:marBottom w:val="0"/>
      <w:divBdr>
        <w:top w:val="none" w:sz="0" w:space="0" w:color="auto"/>
        <w:left w:val="none" w:sz="0" w:space="0" w:color="auto"/>
        <w:bottom w:val="none" w:sz="0" w:space="0" w:color="auto"/>
        <w:right w:val="none" w:sz="0" w:space="0" w:color="auto"/>
      </w:divBdr>
    </w:div>
    <w:div w:id="18782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F6177-A7A7-4C06-8280-23EC1F0E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4334</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Jammes Nicolas</dc:creator>
  <cp:lastModifiedBy>De Falco Viviana</cp:lastModifiedBy>
  <cp:revision>2</cp:revision>
  <cp:lastPrinted>2016-04-06T08:48:00Z</cp:lastPrinted>
  <dcterms:created xsi:type="dcterms:W3CDTF">2017-01-31T11:22:00Z</dcterms:created>
  <dcterms:modified xsi:type="dcterms:W3CDTF">2017-01-31T11:22:00Z</dcterms:modified>
</cp:coreProperties>
</file>