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A3445" w14:textId="77777777" w:rsidR="004378D9" w:rsidRPr="004378D9" w:rsidRDefault="004378D9" w:rsidP="004378D9">
      <w:pPr>
        <w:jc w:val="center"/>
        <w:rPr>
          <w:rFonts w:ascii="Calibri" w:hAnsi="Calibri"/>
          <w:b/>
          <w:sz w:val="32"/>
        </w:rPr>
      </w:pPr>
    </w:p>
    <w:p w14:paraId="50670A7A" w14:textId="56E49CD5" w:rsidR="001F4631" w:rsidRPr="00B11FAC" w:rsidRDefault="001F4631" w:rsidP="00A73CB9">
      <w:pPr>
        <w:spacing w:after="200" w:line="276" w:lineRule="auto"/>
        <w:jc w:val="center"/>
        <w:outlineLvl w:val="0"/>
        <w:rPr>
          <w:rFonts w:ascii="Calibri" w:hAnsi="Calibri"/>
          <w:b/>
          <w:color w:val="FF0000"/>
          <w:sz w:val="36"/>
          <w:szCs w:val="40"/>
        </w:rPr>
      </w:pPr>
      <w:bookmarkStart w:id="0" w:name="_GoBack"/>
      <w:r w:rsidRPr="00B11FAC">
        <w:rPr>
          <w:rFonts w:ascii="Calibri" w:hAnsi="Calibri"/>
          <w:b/>
          <w:sz w:val="36"/>
          <w:szCs w:val="40"/>
        </w:rPr>
        <w:t xml:space="preserve">MSC CRUCEROS </w:t>
      </w:r>
      <w:r w:rsidR="009C6CA8" w:rsidRPr="00B11FAC">
        <w:rPr>
          <w:rFonts w:ascii="Calibri" w:hAnsi="Calibri"/>
          <w:b/>
          <w:sz w:val="36"/>
          <w:szCs w:val="40"/>
        </w:rPr>
        <w:t>PRESENTA SU CATÁLOGO</w:t>
      </w:r>
      <w:r w:rsidR="008F79E9" w:rsidRPr="00B11FAC">
        <w:rPr>
          <w:rFonts w:ascii="Calibri" w:hAnsi="Calibri"/>
          <w:b/>
          <w:sz w:val="36"/>
          <w:szCs w:val="40"/>
        </w:rPr>
        <w:t xml:space="preserve"> 2018/2019</w:t>
      </w:r>
    </w:p>
    <w:p w14:paraId="1C09DC24" w14:textId="09AB2BD7" w:rsidR="001F4631" w:rsidRPr="004378D9" w:rsidRDefault="001F4631" w:rsidP="009C6CA8">
      <w:pPr>
        <w:pStyle w:val="Sinespaciado"/>
        <w:numPr>
          <w:ilvl w:val="0"/>
          <w:numId w:val="1"/>
        </w:numPr>
        <w:jc w:val="center"/>
        <w:rPr>
          <w:i/>
          <w:color w:val="000000" w:themeColor="text1"/>
        </w:rPr>
      </w:pPr>
      <w:r w:rsidRPr="004378D9">
        <w:rPr>
          <w:i/>
          <w:color w:val="000000" w:themeColor="text1"/>
        </w:rPr>
        <w:t xml:space="preserve">MSC Cruceros </w:t>
      </w:r>
      <w:r w:rsidR="008F79E9" w:rsidRPr="004378D9">
        <w:rPr>
          <w:i/>
          <w:color w:val="000000" w:themeColor="text1"/>
        </w:rPr>
        <w:t>invertirá 9.000 millones de euros hasta 2026 p</w:t>
      </w:r>
      <w:r w:rsidR="009C6CA8" w:rsidRPr="004378D9">
        <w:rPr>
          <w:i/>
          <w:color w:val="000000" w:themeColor="text1"/>
        </w:rPr>
        <w:t>ara el desarrollo de 11 nuevos barcos</w:t>
      </w:r>
      <w:r w:rsidR="00AE34CC">
        <w:rPr>
          <w:i/>
          <w:color w:val="000000" w:themeColor="text1"/>
        </w:rPr>
        <w:t>, dos de los cuales se inaugurarán este año</w:t>
      </w:r>
    </w:p>
    <w:p w14:paraId="0ACEEAEF" w14:textId="24818A0B" w:rsidR="009C6CA8" w:rsidRDefault="009C6CA8" w:rsidP="004378D9">
      <w:pPr>
        <w:pStyle w:val="Sinespaciado"/>
        <w:numPr>
          <w:ilvl w:val="0"/>
          <w:numId w:val="1"/>
        </w:numPr>
        <w:jc w:val="center"/>
        <w:rPr>
          <w:i/>
          <w:color w:val="000000" w:themeColor="text1"/>
        </w:rPr>
      </w:pPr>
      <w:r w:rsidRPr="004378D9">
        <w:rPr>
          <w:i/>
          <w:color w:val="000000" w:themeColor="text1"/>
        </w:rPr>
        <w:t>Barcelona es la ciudad escogida como puerto base para 3 de los nuevos buques</w:t>
      </w:r>
      <w:r w:rsidR="00231C60" w:rsidRPr="004378D9">
        <w:rPr>
          <w:i/>
          <w:color w:val="000000" w:themeColor="text1"/>
        </w:rPr>
        <w:t xml:space="preserve"> tras su inauguración</w:t>
      </w:r>
    </w:p>
    <w:p w14:paraId="6E5F9793" w14:textId="44D7C3DB" w:rsidR="00AE34CC" w:rsidRPr="004378D9" w:rsidRDefault="00AE34CC" w:rsidP="004378D9">
      <w:pPr>
        <w:pStyle w:val="Sinespaciado"/>
        <w:numPr>
          <w:ilvl w:val="0"/>
          <w:numId w:val="1"/>
        </w:numPr>
        <w:jc w:val="center"/>
        <w:rPr>
          <w:i/>
          <w:color w:val="000000" w:themeColor="text1"/>
        </w:rPr>
      </w:pPr>
      <w:r w:rsidRPr="00036287">
        <w:rPr>
          <w:b/>
          <w:i/>
          <w:color w:val="000000" w:themeColor="text1"/>
        </w:rPr>
        <w:t>MSC Meraviglia</w:t>
      </w:r>
      <w:r>
        <w:rPr>
          <w:i/>
          <w:color w:val="000000" w:themeColor="text1"/>
        </w:rPr>
        <w:t xml:space="preserve"> llegará a Barcelona el próximo 9 de junio</w:t>
      </w:r>
    </w:p>
    <w:p w14:paraId="414F012F" w14:textId="77777777" w:rsidR="001F4631" w:rsidRPr="00773EE7" w:rsidRDefault="001F4631" w:rsidP="001F4631">
      <w:pPr>
        <w:pStyle w:val="Sinespaciado"/>
        <w:jc w:val="center"/>
        <w:rPr>
          <w:b/>
          <w:i/>
          <w:sz w:val="24"/>
        </w:rPr>
      </w:pPr>
    </w:p>
    <w:p w14:paraId="0DFE099F" w14:textId="759E25CF" w:rsidR="00E8222C" w:rsidRDefault="001F4631" w:rsidP="00E8222C">
      <w:pPr>
        <w:jc w:val="both"/>
      </w:pPr>
      <w:r w:rsidRPr="008F79E9">
        <w:rPr>
          <w:rFonts w:asciiTheme="minorHAnsi" w:hAnsiTheme="minorHAnsi"/>
          <w:b/>
        </w:rPr>
        <w:t xml:space="preserve">Barcelona, </w:t>
      </w:r>
      <w:r w:rsidR="000462E9">
        <w:rPr>
          <w:rFonts w:asciiTheme="minorHAnsi" w:hAnsiTheme="minorHAnsi"/>
          <w:b/>
        </w:rPr>
        <w:t>28</w:t>
      </w:r>
      <w:r w:rsidR="000462E9" w:rsidRPr="008F79E9">
        <w:rPr>
          <w:rFonts w:asciiTheme="minorHAnsi" w:hAnsiTheme="minorHAnsi"/>
          <w:b/>
        </w:rPr>
        <w:t xml:space="preserve"> </w:t>
      </w:r>
      <w:r w:rsidRPr="008F79E9">
        <w:rPr>
          <w:rFonts w:asciiTheme="minorHAnsi" w:hAnsiTheme="minorHAnsi"/>
          <w:b/>
        </w:rPr>
        <w:t xml:space="preserve">de </w:t>
      </w:r>
      <w:r w:rsidR="009C6CA8">
        <w:rPr>
          <w:rFonts w:asciiTheme="minorHAnsi" w:hAnsiTheme="minorHAnsi"/>
          <w:b/>
        </w:rPr>
        <w:t>abril</w:t>
      </w:r>
      <w:r w:rsidRPr="008F79E9">
        <w:rPr>
          <w:rFonts w:asciiTheme="minorHAnsi" w:hAnsiTheme="minorHAnsi"/>
          <w:b/>
        </w:rPr>
        <w:t xml:space="preserve"> de 2017</w:t>
      </w:r>
      <w:r>
        <w:t xml:space="preserve"> - </w:t>
      </w:r>
      <w:r w:rsidR="0040260F" w:rsidRPr="00A04563">
        <w:rPr>
          <w:rFonts w:asciiTheme="minorHAnsi" w:hAnsiTheme="minorHAnsi" w:cstheme="minorBidi"/>
          <w:lang w:eastAsia="en-US"/>
        </w:rPr>
        <w:t>MSC Cruceros, la mayor línea de cruceros de propiedad privada a nivel mundial y líder del sector en Europa, América del Sur y Sudáfrica</w:t>
      </w:r>
      <w:r w:rsidRPr="00A04563">
        <w:rPr>
          <w:rFonts w:asciiTheme="minorHAnsi" w:hAnsiTheme="minorHAnsi" w:cstheme="minorBidi"/>
          <w:lang w:eastAsia="en-US"/>
        </w:rPr>
        <w:t xml:space="preserve">, realizó </w:t>
      </w:r>
      <w:r w:rsidR="00AA080D">
        <w:rPr>
          <w:rFonts w:asciiTheme="minorHAnsi" w:hAnsiTheme="minorHAnsi" w:cstheme="minorBidi"/>
          <w:lang w:eastAsia="en-US"/>
        </w:rPr>
        <w:t>ayer</w:t>
      </w:r>
      <w:r w:rsidRPr="00A04563">
        <w:rPr>
          <w:rFonts w:asciiTheme="minorHAnsi" w:hAnsiTheme="minorHAnsi" w:cstheme="minorBidi"/>
          <w:lang w:eastAsia="en-US"/>
        </w:rPr>
        <w:t xml:space="preserve"> la presentación de su </w:t>
      </w:r>
      <w:r w:rsidRPr="00A04563">
        <w:rPr>
          <w:rFonts w:asciiTheme="minorHAnsi" w:hAnsiTheme="minorHAnsi" w:cstheme="minorBidi"/>
          <w:b/>
          <w:lang w:eastAsia="en-US"/>
        </w:rPr>
        <w:t>nuevo catálogo 2018/2019</w:t>
      </w:r>
      <w:r w:rsidRPr="00A04563">
        <w:rPr>
          <w:rFonts w:asciiTheme="minorHAnsi" w:hAnsiTheme="minorHAnsi" w:cstheme="minorBidi"/>
          <w:lang w:eastAsia="en-US"/>
        </w:rPr>
        <w:t xml:space="preserve"> en el marco </w:t>
      </w:r>
      <w:r w:rsidR="00E8222C">
        <w:rPr>
          <w:rFonts w:asciiTheme="minorHAnsi" w:hAnsiTheme="minorHAnsi" w:cstheme="minorBidi"/>
          <w:lang w:eastAsia="en-US"/>
        </w:rPr>
        <w:t>del torneo</w:t>
      </w:r>
      <w:r w:rsidR="00E8222C" w:rsidRPr="001F4631">
        <w:rPr>
          <w:rFonts w:asciiTheme="minorHAnsi" w:hAnsiTheme="minorHAnsi" w:cstheme="minorBidi"/>
          <w:lang w:eastAsia="en-US"/>
        </w:rPr>
        <w:t xml:space="preserve"> Barcelona Open Banc Sabadell de tenis, del cual </w:t>
      </w:r>
      <w:r w:rsidR="00E8222C">
        <w:rPr>
          <w:rFonts w:asciiTheme="minorHAnsi" w:hAnsiTheme="minorHAnsi" w:cstheme="minorBidi"/>
          <w:lang w:eastAsia="en-US"/>
        </w:rPr>
        <w:t>es</w:t>
      </w:r>
      <w:r w:rsidR="00E8222C" w:rsidRPr="001F4631">
        <w:rPr>
          <w:rFonts w:asciiTheme="minorHAnsi" w:hAnsiTheme="minorHAnsi" w:cstheme="minorBidi"/>
          <w:lang w:eastAsia="en-US"/>
        </w:rPr>
        <w:t xml:space="preserve"> patrocinador.</w:t>
      </w:r>
      <w:r w:rsidR="00E8222C">
        <w:rPr>
          <w:rFonts w:ascii="Helvetica" w:eastAsia="Times New Roman" w:hAnsi="Helvetica"/>
          <w:color w:val="363636"/>
          <w:sz w:val="21"/>
          <w:szCs w:val="21"/>
          <w:shd w:val="clear" w:color="auto" w:fill="FFFFFF"/>
        </w:rPr>
        <w:t xml:space="preserve"> </w:t>
      </w:r>
    </w:p>
    <w:p w14:paraId="3CCD5949" w14:textId="77777777" w:rsidR="001F4631" w:rsidRDefault="001F4631"/>
    <w:p w14:paraId="4765B1AD" w14:textId="28DE15DD" w:rsidR="00644753" w:rsidRDefault="001F4631" w:rsidP="00644753">
      <w:pPr>
        <w:jc w:val="both"/>
        <w:rPr>
          <w:rFonts w:asciiTheme="minorHAnsi" w:hAnsiTheme="minorHAnsi"/>
          <w:lang w:eastAsia="en-US"/>
        </w:rPr>
      </w:pPr>
      <w:r w:rsidRPr="001F4631">
        <w:rPr>
          <w:rFonts w:asciiTheme="minorHAnsi" w:hAnsiTheme="minorHAnsi" w:cstheme="minorBidi"/>
          <w:lang w:eastAsia="en-US"/>
        </w:rPr>
        <w:lastRenderedPageBreak/>
        <w:t xml:space="preserve">En la presentación, </w:t>
      </w:r>
      <w:r w:rsidR="00E8222C">
        <w:rPr>
          <w:rFonts w:asciiTheme="minorHAnsi" w:hAnsiTheme="minorHAnsi" w:cstheme="minorBidi"/>
          <w:lang w:eastAsia="en-US"/>
        </w:rPr>
        <w:t xml:space="preserve">celebrada </w:t>
      </w:r>
      <w:r w:rsidR="0091589A">
        <w:rPr>
          <w:rFonts w:asciiTheme="minorHAnsi" w:hAnsiTheme="minorHAnsi" w:cstheme="minorBidi"/>
          <w:lang w:eastAsia="en-US"/>
        </w:rPr>
        <w:t xml:space="preserve">con una cena de gala </w:t>
      </w:r>
      <w:r w:rsidR="00E8222C">
        <w:rPr>
          <w:rFonts w:asciiTheme="minorHAnsi" w:hAnsiTheme="minorHAnsi" w:cstheme="minorBidi"/>
          <w:lang w:eastAsia="en-US"/>
        </w:rPr>
        <w:t xml:space="preserve">en el </w:t>
      </w:r>
      <w:r w:rsidR="00E8222C" w:rsidRPr="001F4631">
        <w:rPr>
          <w:rFonts w:asciiTheme="minorHAnsi" w:hAnsiTheme="minorHAnsi" w:cstheme="minorBidi"/>
          <w:lang w:eastAsia="en-US"/>
        </w:rPr>
        <w:t>Real Club de Tenis Barcelona</w:t>
      </w:r>
      <w:r w:rsidR="000462E9">
        <w:rPr>
          <w:rFonts w:asciiTheme="minorHAnsi" w:hAnsiTheme="minorHAnsi" w:cstheme="minorBidi"/>
          <w:lang w:eastAsia="en-US"/>
        </w:rPr>
        <w:t xml:space="preserve"> y a la cual asistieron agentes de viajes, partners y periodistas</w:t>
      </w:r>
      <w:r w:rsidR="00DD447B">
        <w:rPr>
          <w:rFonts w:asciiTheme="minorHAnsi" w:hAnsiTheme="minorHAnsi" w:cstheme="minorBidi"/>
          <w:lang w:eastAsia="en-US"/>
        </w:rPr>
        <w:t xml:space="preserve">, </w:t>
      </w:r>
      <w:r w:rsidRPr="001F4631">
        <w:rPr>
          <w:rFonts w:asciiTheme="minorHAnsi" w:hAnsiTheme="minorHAnsi" w:cstheme="minorBidi"/>
          <w:lang w:eastAsia="en-US"/>
        </w:rPr>
        <w:t xml:space="preserve">se </w:t>
      </w:r>
      <w:r w:rsidRPr="00716AEC">
        <w:rPr>
          <w:rFonts w:asciiTheme="minorHAnsi" w:hAnsiTheme="minorHAnsi" w:cstheme="minorBidi"/>
          <w:lang w:eastAsia="en-US"/>
        </w:rPr>
        <w:t>hizo</w:t>
      </w:r>
      <w:r w:rsidRPr="001F4631">
        <w:rPr>
          <w:rFonts w:asciiTheme="minorHAnsi" w:hAnsiTheme="minorHAnsi" w:cstheme="minorBidi"/>
          <w:lang w:eastAsia="en-US"/>
        </w:rPr>
        <w:t xml:space="preserve"> especial hincapié en la inversión sin precedentes de </w:t>
      </w:r>
      <w:r w:rsidRPr="00FE7E53">
        <w:rPr>
          <w:rFonts w:asciiTheme="minorHAnsi" w:hAnsiTheme="minorHAnsi" w:cstheme="minorBidi"/>
          <w:b/>
          <w:lang w:eastAsia="en-US"/>
        </w:rPr>
        <w:t>9.000 millones de euros</w:t>
      </w:r>
      <w:r w:rsidRPr="001F4631">
        <w:rPr>
          <w:rFonts w:asciiTheme="minorHAnsi" w:hAnsiTheme="minorHAnsi" w:cstheme="minorBidi"/>
          <w:lang w:eastAsia="en-US"/>
        </w:rPr>
        <w:t xml:space="preserve"> en la que se encuentra inmersa la compañía para el desarrollo de</w:t>
      </w:r>
      <w:r w:rsidR="00AA080D">
        <w:rPr>
          <w:rFonts w:asciiTheme="minorHAnsi" w:hAnsiTheme="minorHAnsi"/>
          <w:lang w:eastAsia="en-US"/>
        </w:rPr>
        <w:t xml:space="preserve"> 11 nuevos barcos hasta </w:t>
      </w:r>
      <w:r w:rsidRPr="001F4631">
        <w:rPr>
          <w:rFonts w:asciiTheme="minorHAnsi" w:hAnsiTheme="minorHAnsi"/>
          <w:lang w:eastAsia="en-US"/>
        </w:rPr>
        <w:t>2026.</w:t>
      </w:r>
      <w:r w:rsidR="00816715">
        <w:rPr>
          <w:rFonts w:asciiTheme="minorHAnsi" w:hAnsiTheme="minorHAnsi" w:cstheme="minorBidi"/>
          <w:lang w:eastAsia="en-US"/>
        </w:rPr>
        <w:t xml:space="preserve"> </w:t>
      </w:r>
      <w:r w:rsidR="00816715">
        <w:rPr>
          <w:rFonts w:asciiTheme="minorHAnsi" w:hAnsiTheme="minorHAnsi"/>
          <w:lang w:eastAsia="en-US"/>
        </w:rPr>
        <w:t>En é</w:t>
      </w:r>
      <w:r w:rsidR="00644753" w:rsidRPr="00644753">
        <w:rPr>
          <w:rFonts w:asciiTheme="minorHAnsi" w:hAnsiTheme="minorHAnsi"/>
          <w:lang w:eastAsia="en-US"/>
        </w:rPr>
        <w:t xml:space="preserve">sta, se incluyen </w:t>
      </w:r>
      <w:r w:rsidR="003324D1">
        <w:rPr>
          <w:rFonts w:asciiTheme="minorHAnsi" w:hAnsiTheme="minorHAnsi"/>
          <w:lang w:eastAsia="en-US"/>
        </w:rPr>
        <w:t>cuatro</w:t>
      </w:r>
      <w:r w:rsidR="003324D1" w:rsidRPr="00644753">
        <w:rPr>
          <w:rFonts w:asciiTheme="minorHAnsi" w:hAnsiTheme="minorHAnsi"/>
          <w:lang w:eastAsia="en-US"/>
        </w:rPr>
        <w:t xml:space="preserve"> </w:t>
      </w:r>
      <w:r w:rsidR="00644753" w:rsidRPr="00644753">
        <w:rPr>
          <w:rFonts w:asciiTheme="minorHAnsi" w:hAnsiTheme="minorHAnsi"/>
          <w:lang w:eastAsia="en-US"/>
        </w:rPr>
        <w:t>buques que se inaugurarán entre 2017 y 201</w:t>
      </w:r>
      <w:r w:rsidR="009331B8">
        <w:rPr>
          <w:rFonts w:asciiTheme="minorHAnsi" w:hAnsiTheme="minorHAnsi"/>
          <w:lang w:eastAsia="en-US"/>
        </w:rPr>
        <w:t>9</w:t>
      </w:r>
      <w:r w:rsidR="00644753" w:rsidRPr="00644753">
        <w:rPr>
          <w:rFonts w:asciiTheme="minorHAnsi" w:hAnsiTheme="minorHAnsi"/>
          <w:lang w:eastAsia="en-US"/>
        </w:rPr>
        <w:t xml:space="preserve">, </w:t>
      </w:r>
      <w:r w:rsidR="003324D1">
        <w:rPr>
          <w:rFonts w:asciiTheme="minorHAnsi" w:hAnsiTheme="minorHAnsi"/>
          <w:lang w:eastAsia="en-US"/>
        </w:rPr>
        <w:t>tres</w:t>
      </w:r>
      <w:r w:rsidR="002632AA">
        <w:rPr>
          <w:rFonts w:asciiTheme="minorHAnsi" w:hAnsiTheme="minorHAnsi"/>
          <w:lang w:eastAsia="en-US"/>
        </w:rPr>
        <w:t xml:space="preserve"> de los cuales </w:t>
      </w:r>
      <w:r w:rsidR="00644753" w:rsidRPr="00644753">
        <w:rPr>
          <w:rFonts w:asciiTheme="minorHAnsi" w:hAnsiTheme="minorHAnsi"/>
          <w:lang w:eastAsia="en-US"/>
        </w:rPr>
        <w:t>tendrán como base Barcelona</w:t>
      </w:r>
      <w:r w:rsidR="000462E9">
        <w:rPr>
          <w:rFonts w:asciiTheme="minorHAnsi" w:hAnsiTheme="minorHAnsi"/>
          <w:lang w:eastAsia="en-US"/>
        </w:rPr>
        <w:t>;</w:t>
      </w:r>
      <w:r w:rsidR="00644753" w:rsidRPr="00644753">
        <w:rPr>
          <w:rFonts w:asciiTheme="minorHAnsi" w:hAnsiTheme="minorHAnsi"/>
          <w:lang w:eastAsia="en-US"/>
        </w:rPr>
        <w:t xml:space="preserve"> </w:t>
      </w:r>
      <w:r w:rsidR="002632AA">
        <w:rPr>
          <w:rFonts w:asciiTheme="minorHAnsi" w:hAnsiTheme="minorHAnsi"/>
          <w:lang w:eastAsia="en-US"/>
        </w:rPr>
        <w:t xml:space="preserve">uno de los puertos más estratégicos para MSC Cruceros. </w:t>
      </w:r>
    </w:p>
    <w:p w14:paraId="7025A8CC" w14:textId="77777777" w:rsidR="0076079B" w:rsidRDefault="0076079B" w:rsidP="00644753">
      <w:pPr>
        <w:jc w:val="both"/>
        <w:rPr>
          <w:rFonts w:asciiTheme="minorHAnsi" w:hAnsiTheme="minorHAnsi"/>
          <w:lang w:eastAsia="en-US"/>
        </w:rPr>
      </w:pPr>
    </w:p>
    <w:p w14:paraId="6FC987CD" w14:textId="6AF99B12" w:rsidR="0076079B" w:rsidRPr="00816715" w:rsidRDefault="0076079B" w:rsidP="00644753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bCs/>
          <w:lang w:eastAsia="en-US"/>
        </w:rPr>
        <w:t xml:space="preserve">Fernando Pacheco, Director Adjunto de MSC Cruceros España, </w:t>
      </w:r>
      <w:r w:rsidR="002632AA">
        <w:rPr>
          <w:rFonts w:asciiTheme="minorHAnsi" w:hAnsiTheme="minorHAnsi" w:cstheme="minorBidi"/>
          <w:bCs/>
          <w:lang w:eastAsia="en-US"/>
        </w:rPr>
        <w:t xml:space="preserve">declaró </w:t>
      </w:r>
      <w:r>
        <w:rPr>
          <w:rFonts w:asciiTheme="minorHAnsi" w:hAnsiTheme="minorHAnsi" w:cstheme="minorBidi"/>
          <w:bCs/>
          <w:lang w:eastAsia="en-US"/>
        </w:rPr>
        <w:t>durante la presentación</w:t>
      </w:r>
      <w:r w:rsidR="002632AA">
        <w:rPr>
          <w:rFonts w:asciiTheme="minorHAnsi" w:hAnsiTheme="minorHAnsi" w:cstheme="minorBidi"/>
          <w:bCs/>
          <w:lang w:eastAsia="en-US"/>
        </w:rPr>
        <w:t>:</w:t>
      </w:r>
      <w:r>
        <w:rPr>
          <w:rFonts w:asciiTheme="minorHAnsi" w:hAnsiTheme="minorHAnsi" w:cstheme="minorBidi"/>
          <w:bCs/>
          <w:lang w:eastAsia="en-US"/>
        </w:rPr>
        <w:t xml:space="preserve"> “</w:t>
      </w:r>
      <w:r w:rsidR="002632AA">
        <w:rPr>
          <w:rFonts w:asciiTheme="minorHAnsi" w:hAnsiTheme="minorHAnsi" w:cstheme="minorBidi"/>
          <w:bCs/>
          <w:lang w:eastAsia="en-US"/>
        </w:rPr>
        <w:t>Gracias a la</w:t>
      </w:r>
      <w:r>
        <w:rPr>
          <w:rFonts w:asciiTheme="minorHAnsi" w:hAnsiTheme="minorHAnsi" w:cstheme="minorBidi"/>
          <w:bCs/>
          <w:lang w:eastAsia="en-US"/>
        </w:rPr>
        <w:t xml:space="preserve"> inversión sin precedentes </w:t>
      </w:r>
      <w:r w:rsidR="00280119">
        <w:rPr>
          <w:rFonts w:asciiTheme="minorHAnsi" w:hAnsiTheme="minorHAnsi" w:cstheme="minorBidi"/>
          <w:bCs/>
          <w:lang w:eastAsia="en-US"/>
        </w:rPr>
        <w:t>en el sector</w:t>
      </w:r>
      <w:r w:rsidR="002632AA">
        <w:rPr>
          <w:rFonts w:asciiTheme="minorHAnsi" w:hAnsiTheme="minorHAnsi" w:cstheme="minorBidi"/>
          <w:bCs/>
          <w:lang w:eastAsia="en-US"/>
        </w:rPr>
        <w:t xml:space="preserve"> que está haciendo MSC Cruceros </w:t>
      </w:r>
      <w:r>
        <w:rPr>
          <w:rFonts w:asciiTheme="minorHAnsi" w:hAnsiTheme="minorHAnsi" w:cstheme="minorBidi"/>
          <w:bCs/>
          <w:lang w:eastAsia="en-US"/>
        </w:rPr>
        <w:t xml:space="preserve">tendremos los barcos más </w:t>
      </w:r>
      <w:r w:rsidR="0091589A">
        <w:rPr>
          <w:rFonts w:asciiTheme="minorHAnsi" w:hAnsiTheme="minorHAnsi" w:cstheme="minorBidi"/>
          <w:bCs/>
          <w:lang w:eastAsia="en-US"/>
        </w:rPr>
        <w:t>modernos</w:t>
      </w:r>
      <w:r w:rsidR="00280119">
        <w:rPr>
          <w:rFonts w:asciiTheme="minorHAnsi" w:hAnsiTheme="minorHAnsi" w:cstheme="minorBidi"/>
          <w:bCs/>
          <w:lang w:eastAsia="en-US"/>
        </w:rPr>
        <w:t xml:space="preserve"> e innovadores </w:t>
      </w:r>
      <w:r>
        <w:rPr>
          <w:rFonts w:asciiTheme="minorHAnsi" w:hAnsiTheme="minorHAnsi" w:cstheme="minorBidi"/>
          <w:bCs/>
          <w:lang w:eastAsia="en-US"/>
        </w:rPr>
        <w:t>de la compañía en Barcelona como pu</w:t>
      </w:r>
      <w:r w:rsidR="00826BEA">
        <w:rPr>
          <w:rFonts w:asciiTheme="minorHAnsi" w:hAnsiTheme="minorHAnsi" w:cstheme="minorBidi"/>
          <w:bCs/>
          <w:lang w:eastAsia="en-US"/>
        </w:rPr>
        <w:t xml:space="preserve">erto base </w:t>
      </w:r>
      <w:r w:rsidR="000462E9">
        <w:rPr>
          <w:rFonts w:asciiTheme="minorHAnsi" w:hAnsiTheme="minorHAnsi" w:cstheme="minorBidi"/>
          <w:bCs/>
          <w:lang w:eastAsia="en-US"/>
        </w:rPr>
        <w:t xml:space="preserve">para </w:t>
      </w:r>
      <w:r w:rsidR="00826BEA">
        <w:rPr>
          <w:rFonts w:asciiTheme="minorHAnsi" w:hAnsiTheme="minorHAnsi" w:cstheme="minorBidi"/>
          <w:bCs/>
          <w:lang w:eastAsia="en-US"/>
        </w:rPr>
        <w:t xml:space="preserve">las próximas temporadas. Así, ponemos a disposición de los españoles más opciones para realizar un crucero desde nuestro país y damos </w:t>
      </w:r>
      <w:r w:rsidR="00826BEA">
        <w:rPr>
          <w:rFonts w:asciiTheme="minorHAnsi" w:hAnsiTheme="minorHAnsi" w:cstheme="minorBidi"/>
          <w:bCs/>
          <w:lang w:eastAsia="en-US"/>
        </w:rPr>
        <w:lastRenderedPageBreak/>
        <w:t xml:space="preserve">la posibilidad a miles de extranjeros de conocer </w:t>
      </w:r>
      <w:r w:rsidR="000462E9">
        <w:rPr>
          <w:rFonts w:asciiTheme="minorHAnsi" w:hAnsiTheme="minorHAnsi" w:cstheme="minorBidi"/>
          <w:bCs/>
          <w:lang w:eastAsia="en-US"/>
        </w:rPr>
        <w:t xml:space="preserve">esta magnífica ciudad </w:t>
      </w:r>
      <w:r w:rsidR="00826BEA">
        <w:rPr>
          <w:rFonts w:asciiTheme="minorHAnsi" w:hAnsiTheme="minorHAnsi" w:cstheme="minorBidi"/>
          <w:bCs/>
          <w:lang w:eastAsia="en-US"/>
        </w:rPr>
        <w:t>a bordo de nuestros mejores barcos”.</w:t>
      </w:r>
    </w:p>
    <w:p w14:paraId="235E132A" w14:textId="77777777" w:rsidR="00644753" w:rsidRPr="00644753" w:rsidRDefault="00644753" w:rsidP="00644753">
      <w:pPr>
        <w:jc w:val="both"/>
        <w:rPr>
          <w:rFonts w:asciiTheme="minorHAnsi" w:hAnsiTheme="minorHAnsi"/>
          <w:lang w:eastAsia="en-US"/>
        </w:rPr>
      </w:pPr>
    </w:p>
    <w:p w14:paraId="0C622252" w14:textId="73A1E8C2" w:rsidR="008308FA" w:rsidRPr="00816715" w:rsidRDefault="00644753" w:rsidP="008308FA">
      <w:pPr>
        <w:jc w:val="both"/>
        <w:rPr>
          <w:rFonts w:asciiTheme="minorHAnsi" w:hAnsiTheme="minorHAnsi" w:cstheme="minorBidi"/>
          <w:lang w:eastAsia="en-US"/>
        </w:rPr>
      </w:pPr>
      <w:r w:rsidRPr="00644753">
        <w:rPr>
          <w:rFonts w:asciiTheme="minorHAnsi" w:hAnsiTheme="minorHAnsi"/>
          <w:lang w:eastAsia="en-US"/>
        </w:rPr>
        <w:t xml:space="preserve">El primer </w:t>
      </w:r>
      <w:r w:rsidR="00AA080D">
        <w:rPr>
          <w:rFonts w:asciiTheme="minorHAnsi" w:hAnsiTheme="minorHAnsi"/>
          <w:lang w:eastAsia="en-US"/>
        </w:rPr>
        <w:t>barco</w:t>
      </w:r>
      <w:r w:rsidRPr="00644753">
        <w:rPr>
          <w:rFonts w:asciiTheme="minorHAnsi" w:hAnsiTheme="minorHAnsi"/>
          <w:lang w:eastAsia="en-US"/>
        </w:rPr>
        <w:t xml:space="preserve"> </w:t>
      </w:r>
      <w:r w:rsidR="00747CC2" w:rsidRPr="00716AEC">
        <w:rPr>
          <w:rFonts w:asciiTheme="minorHAnsi" w:hAnsiTheme="minorHAnsi"/>
          <w:lang w:eastAsia="en-US"/>
        </w:rPr>
        <w:t>que llegará a</w:t>
      </w:r>
      <w:r w:rsidRPr="00644753">
        <w:rPr>
          <w:rFonts w:asciiTheme="minorHAnsi" w:hAnsiTheme="minorHAnsi"/>
          <w:lang w:eastAsia="en-US"/>
        </w:rPr>
        <w:t xml:space="preserve"> Barcelona </w:t>
      </w:r>
      <w:r w:rsidR="00F45D1E" w:rsidRPr="00716AEC">
        <w:rPr>
          <w:rFonts w:asciiTheme="minorHAnsi" w:hAnsiTheme="minorHAnsi"/>
          <w:lang w:eastAsia="en-US"/>
        </w:rPr>
        <w:t xml:space="preserve">este mismo año </w:t>
      </w:r>
      <w:r w:rsidRPr="00644753">
        <w:rPr>
          <w:rFonts w:asciiTheme="minorHAnsi" w:hAnsiTheme="minorHAnsi"/>
          <w:lang w:eastAsia="en-US"/>
        </w:rPr>
        <w:t xml:space="preserve">será </w:t>
      </w:r>
      <w:r w:rsidRPr="00F45D1E">
        <w:rPr>
          <w:rFonts w:asciiTheme="minorHAnsi" w:hAnsiTheme="minorHAnsi"/>
          <w:b/>
          <w:lang w:eastAsia="en-US"/>
        </w:rPr>
        <w:t>MSC Meraviglia</w:t>
      </w:r>
      <w:r w:rsidRPr="00644753">
        <w:rPr>
          <w:rFonts w:asciiTheme="minorHAnsi" w:hAnsiTheme="minorHAnsi"/>
          <w:lang w:eastAsia="en-US"/>
        </w:rPr>
        <w:t xml:space="preserve">, </w:t>
      </w:r>
      <w:r w:rsidR="00F45D1E" w:rsidRPr="00716AEC">
        <w:rPr>
          <w:rFonts w:asciiTheme="minorHAnsi" w:hAnsiTheme="minorHAnsi"/>
          <w:lang w:eastAsia="en-US"/>
        </w:rPr>
        <w:t>lo hará durante el mes de junio y desde allí,</w:t>
      </w:r>
      <w:r w:rsidR="00747CC2" w:rsidRPr="00716AEC">
        <w:rPr>
          <w:rFonts w:asciiTheme="minorHAnsi" w:hAnsiTheme="minorHAnsi"/>
          <w:lang w:eastAsia="en-US"/>
        </w:rPr>
        <w:t xml:space="preserve"> surcará el </w:t>
      </w:r>
      <w:r w:rsidR="00F45D1E" w:rsidRPr="00716AEC">
        <w:rPr>
          <w:rFonts w:asciiTheme="minorHAnsi" w:hAnsiTheme="minorHAnsi"/>
          <w:lang w:eastAsia="en-US"/>
        </w:rPr>
        <w:t>Mediterráneo</w:t>
      </w:r>
      <w:r w:rsidR="002632AA">
        <w:rPr>
          <w:rFonts w:asciiTheme="minorHAnsi" w:hAnsiTheme="minorHAnsi"/>
          <w:lang w:eastAsia="en-US"/>
        </w:rPr>
        <w:t xml:space="preserve"> Occidental</w:t>
      </w:r>
      <w:r w:rsidR="00F45D1E" w:rsidRPr="00716AEC">
        <w:rPr>
          <w:rFonts w:asciiTheme="minorHAnsi" w:hAnsiTheme="minorHAnsi"/>
          <w:lang w:eastAsia="en-US"/>
        </w:rPr>
        <w:t xml:space="preserve"> durante 8 días. </w:t>
      </w:r>
      <w:r w:rsidR="008308FA">
        <w:rPr>
          <w:rFonts w:asciiTheme="minorHAnsi" w:hAnsiTheme="minorHAnsi"/>
          <w:lang w:eastAsia="en-US"/>
        </w:rPr>
        <w:t xml:space="preserve">Luego, en </w:t>
      </w:r>
      <w:r w:rsidR="000462E9">
        <w:rPr>
          <w:rFonts w:asciiTheme="minorHAnsi" w:hAnsiTheme="minorHAnsi"/>
          <w:lang w:eastAsia="en-US"/>
        </w:rPr>
        <w:t>junio de 2018</w:t>
      </w:r>
      <w:r w:rsidR="008308FA">
        <w:rPr>
          <w:rFonts w:asciiTheme="minorHAnsi" w:hAnsiTheme="minorHAnsi"/>
          <w:lang w:eastAsia="en-US"/>
        </w:rPr>
        <w:t>, la</w:t>
      </w:r>
      <w:r w:rsidR="00F45D1E" w:rsidRPr="00716AEC">
        <w:rPr>
          <w:rFonts w:asciiTheme="minorHAnsi" w:hAnsiTheme="minorHAnsi"/>
          <w:lang w:eastAsia="en-US"/>
        </w:rPr>
        <w:t xml:space="preserve"> </w:t>
      </w:r>
      <w:r w:rsidR="00AE34CC">
        <w:rPr>
          <w:rFonts w:asciiTheme="minorHAnsi" w:hAnsiTheme="minorHAnsi"/>
          <w:lang w:eastAsia="en-US"/>
        </w:rPr>
        <w:t>C</w:t>
      </w:r>
      <w:r w:rsidR="00F45D1E" w:rsidRPr="00716AEC">
        <w:rPr>
          <w:rFonts w:asciiTheme="minorHAnsi" w:hAnsiTheme="minorHAnsi"/>
          <w:lang w:eastAsia="en-US"/>
        </w:rPr>
        <w:t xml:space="preserve">iudad </w:t>
      </w:r>
      <w:r w:rsidR="00AE34CC">
        <w:rPr>
          <w:rFonts w:asciiTheme="minorHAnsi" w:hAnsiTheme="minorHAnsi"/>
          <w:lang w:eastAsia="en-US"/>
        </w:rPr>
        <w:t>C</w:t>
      </w:r>
      <w:r w:rsidR="00F45D1E" w:rsidRPr="00716AEC">
        <w:rPr>
          <w:rFonts w:asciiTheme="minorHAnsi" w:hAnsiTheme="minorHAnsi"/>
          <w:lang w:eastAsia="en-US"/>
        </w:rPr>
        <w:t>ondal</w:t>
      </w:r>
      <w:r w:rsidR="002632AA">
        <w:rPr>
          <w:rFonts w:asciiTheme="minorHAnsi" w:hAnsiTheme="minorHAnsi"/>
          <w:lang w:eastAsia="en-US"/>
        </w:rPr>
        <w:t xml:space="preserve"> </w:t>
      </w:r>
      <w:r w:rsidR="008308FA">
        <w:rPr>
          <w:rFonts w:asciiTheme="minorHAnsi" w:hAnsiTheme="minorHAnsi"/>
          <w:lang w:eastAsia="en-US"/>
        </w:rPr>
        <w:t>recibirá a</w:t>
      </w:r>
      <w:r w:rsidR="00AE34CC">
        <w:rPr>
          <w:rFonts w:asciiTheme="minorHAnsi" w:hAnsiTheme="minorHAnsi"/>
          <w:lang w:eastAsia="en-US"/>
        </w:rPr>
        <w:t xml:space="preserve"> </w:t>
      </w:r>
      <w:r w:rsidR="00F45D1E" w:rsidRPr="00716AEC">
        <w:rPr>
          <w:rFonts w:asciiTheme="minorHAnsi" w:hAnsiTheme="minorHAnsi" w:cstheme="minorBidi"/>
          <w:b/>
          <w:lang w:eastAsia="en-US"/>
        </w:rPr>
        <w:t>MSC Seaview</w:t>
      </w:r>
      <w:r w:rsidR="00734B70" w:rsidRPr="00716AEC">
        <w:rPr>
          <w:rFonts w:asciiTheme="minorHAnsi" w:hAnsiTheme="minorHAnsi" w:cstheme="minorBidi"/>
          <w:lang w:eastAsia="en-US"/>
        </w:rPr>
        <w:t xml:space="preserve">, </w:t>
      </w:r>
      <w:r w:rsidR="00734B70" w:rsidRPr="00734B70">
        <w:rPr>
          <w:rFonts w:asciiTheme="minorHAnsi" w:hAnsiTheme="minorHAnsi" w:cstheme="minorBidi"/>
          <w:lang w:eastAsia="en-US"/>
        </w:rPr>
        <w:t xml:space="preserve">el segundo de los barcos de la generación Seaside que presenta un exclusivo diseño expresamente concebido </w:t>
      </w:r>
      <w:r w:rsidR="00AA080D">
        <w:rPr>
          <w:rFonts w:asciiTheme="minorHAnsi" w:hAnsiTheme="minorHAnsi" w:cstheme="minorBidi"/>
          <w:lang w:eastAsia="en-US"/>
        </w:rPr>
        <w:t>para acercar el mar a los pasajeros</w:t>
      </w:r>
      <w:r w:rsidR="002632AA">
        <w:rPr>
          <w:rFonts w:asciiTheme="minorHAnsi" w:hAnsiTheme="minorHAnsi" w:cstheme="minorBidi"/>
          <w:lang w:eastAsia="en-US"/>
        </w:rPr>
        <w:t>, gracias a</w:t>
      </w:r>
      <w:r w:rsidR="008308FA">
        <w:rPr>
          <w:rFonts w:asciiTheme="minorHAnsi" w:hAnsiTheme="minorHAnsi" w:cstheme="minorBidi"/>
          <w:lang w:eastAsia="en-US"/>
        </w:rPr>
        <w:t xml:space="preserve"> un concepto pionero con </w:t>
      </w:r>
      <w:r w:rsidR="008308FA" w:rsidRPr="00FE09D9">
        <w:rPr>
          <w:rFonts w:asciiTheme="minorHAnsi" w:hAnsiTheme="minorHAnsi" w:cstheme="minorBidi"/>
          <w:lang w:eastAsia="en-US"/>
        </w:rPr>
        <w:t xml:space="preserve">elementos de diseño especiales </w:t>
      </w:r>
      <w:r w:rsidR="000462E9" w:rsidRPr="00FE09D9">
        <w:rPr>
          <w:rFonts w:asciiTheme="minorHAnsi" w:hAnsiTheme="minorHAnsi" w:cstheme="minorBidi"/>
          <w:lang w:eastAsia="en-US"/>
        </w:rPr>
        <w:t>y</w:t>
      </w:r>
      <w:r w:rsidR="008308FA" w:rsidRPr="00FE09D9">
        <w:rPr>
          <w:rFonts w:asciiTheme="minorHAnsi" w:hAnsiTheme="minorHAnsi" w:cstheme="minorBidi"/>
          <w:lang w:eastAsia="en-US"/>
        </w:rPr>
        <w:t xml:space="preserve"> el mayor espacio al aire libre por pasajero en el mar.</w:t>
      </w:r>
      <w:r w:rsidR="008308FA">
        <w:rPr>
          <w:rFonts w:ascii="Helvetica" w:hAnsi="Helvetica" w:cs="Helvetica"/>
          <w:color w:val="000033"/>
          <w:sz w:val="20"/>
          <w:szCs w:val="20"/>
        </w:rPr>
        <w:t xml:space="preserve"> </w:t>
      </w:r>
    </w:p>
    <w:p w14:paraId="319323A4" w14:textId="3114F75B" w:rsidR="008308FA" w:rsidRPr="00816715" w:rsidRDefault="008308FA" w:rsidP="008308FA">
      <w:pPr>
        <w:jc w:val="both"/>
        <w:rPr>
          <w:rFonts w:asciiTheme="minorHAnsi" w:hAnsiTheme="minorHAnsi" w:cstheme="minorBidi"/>
          <w:lang w:eastAsia="en-US"/>
        </w:rPr>
      </w:pPr>
    </w:p>
    <w:p w14:paraId="695EECC4" w14:textId="585B0B08" w:rsidR="00734B70" w:rsidRDefault="00816715" w:rsidP="00734B70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En tercer lugar</w:t>
      </w:r>
      <w:r w:rsidR="00734B70" w:rsidRPr="00734B70">
        <w:rPr>
          <w:rFonts w:asciiTheme="minorHAnsi" w:hAnsiTheme="minorHAnsi" w:cstheme="minorBidi"/>
          <w:lang w:eastAsia="en-US"/>
        </w:rPr>
        <w:t xml:space="preserve">, </w:t>
      </w:r>
      <w:r w:rsidR="00734B70" w:rsidRPr="00716AEC">
        <w:rPr>
          <w:rFonts w:asciiTheme="minorHAnsi" w:hAnsiTheme="minorHAnsi" w:cstheme="minorBidi"/>
          <w:b/>
          <w:lang w:eastAsia="en-US"/>
        </w:rPr>
        <w:t>MSC Bellissima</w:t>
      </w:r>
      <w:r w:rsidR="00734B70" w:rsidRPr="00734B70">
        <w:rPr>
          <w:rFonts w:asciiTheme="minorHAnsi" w:hAnsiTheme="minorHAnsi" w:cstheme="minorBidi"/>
          <w:lang w:eastAsia="en-US"/>
        </w:rPr>
        <w:t>, el s</w:t>
      </w:r>
      <w:r w:rsidR="00734B70" w:rsidRPr="00CB4B69">
        <w:rPr>
          <w:rFonts w:asciiTheme="minorHAnsi" w:hAnsiTheme="minorHAnsi" w:cstheme="minorBidi"/>
          <w:lang w:eastAsia="en-US"/>
        </w:rPr>
        <w:t xml:space="preserve">egundo barco de la clase Meraviglia, </w:t>
      </w:r>
      <w:r w:rsidR="00734B70" w:rsidRPr="00734B70">
        <w:rPr>
          <w:rFonts w:asciiTheme="minorHAnsi" w:hAnsiTheme="minorHAnsi" w:cstheme="minorBidi"/>
          <w:lang w:eastAsia="en-US"/>
        </w:rPr>
        <w:t>será bautizado</w:t>
      </w:r>
      <w:r w:rsidR="00734B70" w:rsidRPr="00CB4B69">
        <w:rPr>
          <w:rFonts w:asciiTheme="minorHAnsi" w:hAnsiTheme="minorHAnsi" w:cstheme="minorBidi"/>
          <w:lang w:eastAsia="en-US"/>
        </w:rPr>
        <w:t xml:space="preserve"> en marzo </w:t>
      </w:r>
      <w:r w:rsidR="00734B70" w:rsidRPr="00734B70">
        <w:rPr>
          <w:rFonts w:asciiTheme="minorHAnsi" w:hAnsiTheme="minorHAnsi" w:cstheme="minorBidi"/>
          <w:lang w:eastAsia="en-US"/>
        </w:rPr>
        <w:t>de 201</w:t>
      </w:r>
      <w:r w:rsidR="00716AEC">
        <w:rPr>
          <w:rFonts w:asciiTheme="minorHAnsi" w:hAnsiTheme="minorHAnsi" w:cstheme="minorBidi"/>
          <w:lang w:eastAsia="en-US"/>
        </w:rPr>
        <w:t>9</w:t>
      </w:r>
      <w:r w:rsidR="00734B70" w:rsidRPr="00734B70">
        <w:rPr>
          <w:rFonts w:asciiTheme="minorHAnsi" w:hAnsiTheme="minorHAnsi" w:cstheme="minorBidi"/>
          <w:lang w:eastAsia="en-US"/>
        </w:rPr>
        <w:t xml:space="preserve"> y estará en Barcelona durante todo el verano con cruceros de 8 días</w:t>
      </w:r>
      <w:r w:rsidR="00FE09D9">
        <w:rPr>
          <w:rFonts w:asciiTheme="minorHAnsi" w:hAnsiTheme="minorHAnsi" w:cstheme="minorBidi"/>
          <w:lang w:eastAsia="en-US"/>
        </w:rPr>
        <w:t xml:space="preserve"> por el Mediterráneo Occidental</w:t>
      </w:r>
      <w:r w:rsidR="00734B70" w:rsidRPr="00734B70">
        <w:rPr>
          <w:rFonts w:asciiTheme="minorHAnsi" w:hAnsiTheme="minorHAnsi" w:cstheme="minorBidi"/>
          <w:lang w:eastAsia="en-US"/>
        </w:rPr>
        <w:t>.</w:t>
      </w:r>
      <w:r w:rsidR="00AE34CC">
        <w:rPr>
          <w:rFonts w:asciiTheme="minorHAnsi" w:hAnsiTheme="minorHAnsi" w:cstheme="minorBidi"/>
          <w:lang w:eastAsia="en-US"/>
        </w:rPr>
        <w:t xml:space="preserve"> Además, </w:t>
      </w:r>
      <w:r w:rsidR="00AE34CC" w:rsidRPr="00036287">
        <w:rPr>
          <w:rFonts w:asciiTheme="minorHAnsi" w:hAnsiTheme="minorHAnsi" w:cstheme="minorBidi"/>
          <w:b/>
          <w:lang w:eastAsia="en-US"/>
        </w:rPr>
        <w:lastRenderedPageBreak/>
        <w:t>MSC Seaside</w:t>
      </w:r>
      <w:r w:rsidR="00AE34CC">
        <w:rPr>
          <w:rFonts w:asciiTheme="minorHAnsi" w:hAnsiTheme="minorHAnsi" w:cstheme="minorBidi"/>
          <w:lang w:eastAsia="en-US"/>
        </w:rPr>
        <w:t>, el segundo barco de esta nueva generación,  se inaugurará en diciembre de 2017 en Miami</w:t>
      </w:r>
      <w:r w:rsidR="00286C30">
        <w:rPr>
          <w:rFonts w:asciiTheme="minorHAnsi" w:hAnsiTheme="minorHAnsi" w:cstheme="minorBidi"/>
          <w:lang w:eastAsia="en-US"/>
        </w:rPr>
        <w:t xml:space="preserve"> y realizará itinerarios por el caribe.</w:t>
      </w:r>
    </w:p>
    <w:p w14:paraId="79AE0D8A" w14:textId="77777777" w:rsidR="00734B70" w:rsidRDefault="00734B70" w:rsidP="00734B70">
      <w:pPr>
        <w:jc w:val="both"/>
      </w:pPr>
    </w:p>
    <w:p w14:paraId="5091EEFD" w14:textId="798F6B17" w:rsidR="00A04563" w:rsidRDefault="00734B70" w:rsidP="00AA080D">
      <w:pPr>
        <w:jc w:val="both"/>
        <w:rPr>
          <w:rFonts w:asciiTheme="minorHAnsi" w:hAnsiTheme="minorHAnsi" w:cstheme="minorBidi"/>
          <w:bCs/>
          <w:lang w:eastAsia="en-US"/>
        </w:rPr>
      </w:pPr>
      <w:r w:rsidRPr="00716AEC">
        <w:rPr>
          <w:rFonts w:asciiTheme="minorHAnsi" w:hAnsiTheme="minorHAnsi" w:cstheme="minorBidi"/>
          <w:lang w:eastAsia="en-US"/>
        </w:rPr>
        <w:t>E</w:t>
      </w:r>
      <w:r w:rsidRPr="00AD1E64">
        <w:rPr>
          <w:rFonts w:asciiTheme="minorHAnsi" w:hAnsiTheme="minorHAnsi" w:cstheme="minorBidi"/>
          <w:lang w:eastAsia="en-US"/>
        </w:rPr>
        <w:t xml:space="preserve">l nuevo catálogo de MSC Cruceros </w:t>
      </w:r>
      <w:r w:rsidR="00716AEC">
        <w:rPr>
          <w:rFonts w:asciiTheme="minorHAnsi" w:hAnsiTheme="minorHAnsi" w:cstheme="minorBidi"/>
          <w:lang w:eastAsia="en-US"/>
        </w:rPr>
        <w:t>incorpora</w:t>
      </w:r>
      <w:r w:rsidR="008E7BE9">
        <w:rPr>
          <w:rFonts w:asciiTheme="minorHAnsi" w:hAnsiTheme="minorHAnsi" w:cstheme="minorBidi"/>
          <w:lang w:eastAsia="en-US"/>
        </w:rPr>
        <w:t>, además,</w:t>
      </w:r>
      <w:r w:rsidR="00AD1E64">
        <w:rPr>
          <w:rFonts w:asciiTheme="minorHAnsi" w:hAnsiTheme="minorHAnsi" w:cstheme="minorBidi"/>
          <w:lang w:eastAsia="en-US"/>
        </w:rPr>
        <w:t xml:space="preserve"> </w:t>
      </w:r>
      <w:r w:rsidRPr="00AD1E64">
        <w:rPr>
          <w:rFonts w:asciiTheme="minorHAnsi" w:hAnsiTheme="minorHAnsi" w:cstheme="minorBidi"/>
          <w:lang w:eastAsia="en-US"/>
        </w:rPr>
        <w:t>nuevos itinerarios entre los q</w:t>
      </w:r>
      <w:r w:rsidR="00AD1E64">
        <w:rPr>
          <w:rFonts w:asciiTheme="minorHAnsi" w:hAnsiTheme="minorHAnsi" w:cstheme="minorBidi"/>
          <w:lang w:eastAsia="en-US"/>
        </w:rPr>
        <w:t>ue destaca</w:t>
      </w:r>
      <w:r w:rsidR="00AE34CC">
        <w:rPr>
          <w:rFonts w:asciiTheme="minorHAnsi" w:hAnsiTheme="minorHAnsi" w:cstheme="minorBidi"/>
          <w:lang w:eastAsia="en-US"/>
        </w:rPr>
        <w:t xml:space="preserve"> </w:t>
      </w:r>
      <w:r w:rsidR="00AD1E64" w:rsidRPr="00AD1E64">
        <w:rPr>
          <w:rFonts w:asciiTheme="minorHAnsi" w:hAnsiTheme="minorHAnsi" w:cstheme="minorBidi"/>
          <w:b/>
          <w:lang w:eastAsia="en-US"/>
        </w:rPr>
        <w:t>MSC World Cruise</w:t>
      </w:r>
      <w:r w:rsidR="008E7BE9">
        <w:rPr>
          <w:rFonts w:asciiTheme="minorHAnsi" w:hAnsiTheme="minorHAnsi" w:cstheme="minorBidi"/>
          <w:lang w:eastAsia="en-US"/>
        </w:rPr>
        <w:t>:</w:t>
      </w:r>
      <w:r w:rsidR="00AD1E64">
        <w:rPr>
          <w:rFonts w:asciiTheme="minorHAnsi" w:hAnsiTheme="minorHAnsi" w:cstheme="minorBidi"/>
          <w:lang w:eastAsia="en-US"/>
        </w:rPr>
        <w:t xml:space="preserve"> el primer </w:t>
      </w:r>
      <w:r w:rsidRPr="00AD1E64">
        <w:rPr>
          <w:rFonts w:asciiTheme="minorHAnsi" w:hAnsiTheme="minorHAnsi" w:cstheme="minorBidi"/>
          <w:lang w:eastAsia="en-US"/>
        </w:rPr>
        <w:t xml:space="preserve">crucero </w:t>
      </w:r>
      <w:r w:rsidR="00AA080D">
        <w:rPr>
          <w:rFonts w:asciiTheme="minorHAnsi" w:hAnsiTheme="minorHAnsi" w:cstheme="minorBidi"/>
          <w:lang w:eastAsia="en-US"/>
        </w:rPr>
        <w:t xml:space="preserve">de </w:t>
      </w:r>
      <w:r w:rsidR="008308FA">
        <w:rPr>
          <w:rFonts w:asciiTheme="minorHAnsi" w:hAnsiTheme="minorHAnsi" w:cstheme="minorBidi"/>
          <w:lang w:eastAsia="en-US"/>
        </w:rPr>
        <w:t xml:space="preserve">la </w:t>
      </w:r>
      <w:r w:rsidR="0091589A">
        <w:rPr>
          <w:rFonts w:asciiTheme="minorHAnsi" w:hAnsiTheme="minorHAnsi" w:cstheme="minorBidi"/>
          <w:lang w:eastAsia="en-US"/>
        </w:rPr>
        <w:t>compañía</w:t>
      </w:r>
      <w:r w:rsidR="00AA080D">
        <w:rPr>
          <w:rFonts w:asciiTheme="minorHAnsi" w:hAnsiTheme="minorHAnsi" w:cstheme="minorBidi"/>
          <w:lang w:eastAsia="en-US"/>
        </w:rPr>
        <w:t xml:space="preserve"> que </w:t>
      </w:r>
      <w:r w:rsidRPr="00AD1E64">
        <w:rPr>
          <w:rFonts w:asciiTheme="minorHAnsi" w:hAnsiTheme="minorHAnsi" w:cstheme="minorBidi"/>
          <w:lang w:eastAsia="en-US"/>
        </w:rPr>
        <w:t xml:space="preserve">dará la vuelta al mundo </w:t>
      </w:r>
      <w:r w:rsidR="00AD1E64" w:rsidRPr="00AD1E64">
        <w:rPr>
          <w:rFonts w:asciiTheme="minorHAnsi" w:hAnsiTheme="minorHAnsi" w:cstheme="minorBidi"/>
          <w:bCs/>
          <w:lang w:eastAsia="en-US"/>
        </w:rPr>
        <w:t>durante 119 días</w:t>
      </w:r>
      <w:r w:rsidR="00A01631">
        <w:rPr>
          <w:rFonts w:asciiTheme="minorHAnsi" w:hAnsiTheme="minorHAnsi" w:cstheme="minorBidi"/>
          <w:bCs/>
          <w:lang w:eastAsia="en-US"/>
        </w:rPr>
        <w:t xml:space="preserve"> y</w:t>
      </w:r>
      <w:r w:rsidR="000462E9">
        <w:rPr>
          <w:rFonts w:asciiTheme="minorHAnsi" w:hAnsiTheme="minorHAnsi" w:cstheme="minorBidi"/>
          <w:bCs/>
          <w:lang w:eastAsia="en-US"/>
        </w:rPr>
        <w:t xml:space="preserve"> visitando </w:t>
      </w:r>
      <w:r w:rsidR="00AA080D">
        <w:rPr>
          <w:rFonts w:asciiTheme="minorHAnsi" w:hAnsiTheme="minorHAnsi" w:cstheme="minorBidi"/>
          <w:bCs/>
          <w:lang w:eastAsia="en-US"/>
        </w:rPr>
        <w:t xml:space="preserve"> </w:t>
      </w:r>
      <w:r w:rsidR="00A01631">
        <w:rPr>
          <w:rFonts w:asciiTheme="minorHAnsi" w:hAnsiTheme="minorHAnsi" w:cstheme="minorBidi"/>
          <w:bCs/>
          <w:lang w:eastAsia="en-US"/>
        </w:rPr>
        <w:t xml:space="preserve">32 países,  </w:t>
      </w:r>
      <w:r w:rsidR="00AA080D">
        <w:rPr>
          <w:rFonts w:asciiTheme="minorHAnsi" w:hAnsiTheme="minorHAnsi" w:cstheme="minorBidi"/>
          <w:bCs/>
          <w:lang w:eastAsia="en-US"/>
        </w:rPr>
        <w:t>con salida desde Barcelona</w:t>
      </w:r>
      <w:r w:rsidR="00AD1E64" w:rsidRPr="00AD1E64">
        <w:rPr>
          <w:rFonts w:asciiTheme="minorHAnsi" w:hAnsiTheme="minorHAnsi" w:cstheme="minorBidi"/>
          <w:bCs/>
          <w:lang w:eastAsia="en-US"/>
        </w:rPr>
        <w:t>.</w:t>
      </w:r>
      <w:r w:rsidR="00AA080D">
        <w:rPr>
          <w:rFonts w:asciiTheme="minorHAnsi" w:hAnsiTheme="minorHAnsi" w:cstheme="minorBidi"/>
          <w:lang w:eastAsia="en-US"/>
        </w:rPr>
        <w:t xml:space="preserve"> </w:t>
      </w:r>
      <w:r w:rsidR="00AD1E64">
        <w:rPr>
          <w:rFonts w:asciiTheme="minorHAnsi" w:hAnsiTheme="minorHAnsi" w:cstheme="minorBidi"/>
          <w:lang w:eastAsia="en-US"/>
        </w:rPr>
        <w:t>Otras dos novedades del catálogo 2018/2019 destacad</w:t>
      </w:r>
      <w:r w:rsidR="008308FA">
        <w:rPr>
          <w:rFonts w:asciiTheme="minorHAnsi" w:hAnsiTheme="minorHAnsi" w:cstheme="minorBidi"/>
          <w:lang w:eastAsia="en-US"/>
        </w:rPr>
        <w:t>as</w:t>
      </w:r>
      <w:r w:rsidR="00AD1E64">
        <w:rPr>
          <w:rFonts w:asciiTheme="minorHAnsi" w:hAnsiTheme="minorHAnsi" w:cstheme="minorBidi"/>
          <w:lang w:eastAsia="en-US"/>
        </w:rPr>
        <w:t xml:space="preserve"> </w:t>
      </w:r>
      <w:r w:rsidR="00716AEC">
        <w:rPr>
          <w:rFonts w:asciiTheme="minorHAnsi" w:hAnsiTheme="minorHAnsi" w:cstheme="minorBidi"/>
          <w:lang w:eastAsia="en-US"/>
        </w:rPr>
        <w:t xml:space="preserve">en </w:t>
      </w:r>
      <w:r w:rsidR="009331B8">
        <w:rPr>
          <w:rFonts w:asciiTheme="minorHAnsi" w:hAnsiTheme="minorHAnsi" w:cstheme="minorBidi"/>
          <w:lang w:eastAsia="en-US"/>
        </w:rPr>
        <w:t>la</w:t>
      </w:r>
      <w:r w:rsidR="00716AEC">
        <w:rPr>
          <w:rFonts w:asciiTheme="minorHAnsi" w:hAnsiTheme="minorHAnsi" w:cstheme="minorBidi"/>
          <w:lang w:eastAsia="en-US"/>
        </w:rPr>
        <w:t xml:space="preserve"> presentación, </w:t>
      </w:r>
      <w:r w:rsidR="00AD1E64">
        <w:rPr>
          <w:rFonts w:asciiTheme="minorHAnsi" w:hAnsiTheme="minorHAnsi" w:cstheme="minorBidi"/>
          <w:lang w:eastAsia="en-US"/>
        </w:rPr>
        <w:t xml:space="preserve">han sido </w:t>
      </w:r>
      <w:r w:rsidR="00A04563">
        <w:rPr>
          <w:rFonts w:asciiTheme="minorHAnsi" w:hAnsiTheme="minorHAnsi" w:cstheme="minorBidi"/>
          <w:lang w:eastAsia="en-US"/>
        </w:rPr>
        <w:t xml:space="preserve">el nuevo destino </w:t>
      </w:r>
      <w:r w:rsidR="00A04563" w:rsidRPr="00A04563">
        <w:rPr>
          <w:rFonts w:asciiTheme="minorHAnsi" w:hAnsiTheme="minorHAnsi" w:cstheme="minorBidi"/>
          <w:b/>
          <w:bCs/>
          <w:lang w:eastAsia="en-US"/>
        </w:rPr>
        <w:t xml:space="preserve">Ocean Cay MSC Reserva </w:t>
      </w:r>
      <w:r w:rsidR="00A04563" w:rsidRPr="008E7BE9">
        <w:rPr>
          <w:rFonts w:asciiTheme="minorHAnsi" w:hAnsiTheme="minorHAnsi" w:cstheme="minorBidi"/>
          <w:bCs/>
          <w:lang w:eastAsia="en-US"/>
        </w:rPr>
        <w:t>Marina</w:t>
      </w:r>
      <w:r w:rsidR="008E7BE9">
        <w:rPr>
          <w:rFonts w:asciiTheme="minorHAnsi" w:hAnsiTheme="minorHAnsi" w:cstheme="minorBidi"/>
          <w:bCs/>
          <w:lang w:eastAsia="en-US"/>
        </w:rPr>
        <w:t xml:space="preserve">, la isla privada </w:t>
      </w:r>
      <w:r w:rsidR="008308FA">
        <w:rPr>
          <w:rFonts w:asciiTheme="minorHAnsi" w:hAnsiTheme="minorHAnsi" w:cstheme="minorBidi"/>
          <w:bCs/>
          <w:lang w:eastAsia="en-US"/>
        </w:rPr>
        <w:t xml:space="preserve">de </w:t>
      </w:r>
      <w:r w:rsidR="008E7BE9">
        <w:rPr>
          <w:rFonts w:asciiTheme="minorHAnsi" w:hAnsiTheme="minorHAnsi" w:cstheme="minorBidi"/>
          <w:bCs/>
          <w:lang w:eastAsia="en-US"/>
        </w:rPr>
        <w:t xml:space="preserve">la compañía en Bahamas, </w:t>
      </w:r>
      <w:r w:rsidR="00AA080D" w:rsidRPr="008E7BE9">
        <w:rPr>
          <w:rFonts w:asciiTheme="minorHAnsi" w:hAnsiTheme="minorHAnsi" w:cstheme="minorBidi"/>
          <w:bCs/>
          <w:lang w:eastAsia="en-US"/>
        </w:rPr>
        <w:t>y</w:t>
      </w:r>
      <w:r w:rsidR="00AA080D">
        <w:rPr>
          <w:rFonts w:asciiTheme="minorHAnsi" w:hAnsiTheme="minorHAnsi" w:cstheme="minorBidi"/>
          <w:bCs/>
          <w:lang w:eastAsia="en-US"/>
        </w:rPr>
        <w:t xml:space="preserve"> la </w:t>
      </w:r>
      <w:r w:rsidR="008308FA">
        <w:rPr>
          <w:rFonts w:asciiTheme="minorHAnsi" w:hAnsiTheme="minorHAnsi" w:cstheme="minorBidi"/>
          <w:bCs/>
          <w:lang w:eastAsia="en-US"/>
        </w:rPr>
        <w:t>asociación</w:t>
      </w:r>
      <w:r w:rsidR="008308FA" w:rsidRPr="00A04563">
        <w:rPr>
          <w:rFonts w:asciiTheme="minorHAnsi" w:hAnsiTheme="minorHAnsi" w:cstheme="minorBidi"/>
          <w:bCs/>
          <w:lang w:eastAsia="en-US"/>
        </w:rPr>
        <w:t xml:space="preserve"> </w:t>
      </w:r>
      <w:r w:rsidR="00A04563" w:rsidRPr="00A04563">
        <w:rPr>
          <w:rFonts w:asciiTheme="minorHAnsi" w:hAnsiTheme="minorHAnsi" w:cstheme="minorBidi"/>
          <w:bCs/>
          <w:lang w:eastAsia="en-US"/>
        </w:rPr>
        <w:t>con el</w:t>
      </w:r>
      <w:r w:rsidR="00A04563" w:rsidRPr="00A04563">
        <w:rPr>
          <w:rFonts w:asciiTheme="minorHAnsi" w:hAnsiTheme="minorHAnsi" w:cstheme="minorBidi"/>
          <w:b/>
          <w:bCs/>
          <w:lang w:eastAsia="en-US"/>
        </w:rPr>
        <w:t xml:space="preserve"> Cirque du Soleil</w:t>
      </w:r>
      <w:r w:rsidR="008308FA">
        <w:rPr>
          <w:rFonts w:asciiTheme="minorHAnsi" w:hAnsiTheme="minorHAnsi" w:cstheme="minorBidi"/>
          <w:b/>
          <w:bCs/>
          <w:lang w:eastAsia="en-US"/>
        </w:rPr>
        <w:t>,</w:t>
      </w:r>
      <w:r w:rsidR="00AA080D">
        <w:rPr>
          <w:rFonts w:asciiTheme="minorHAnsi" w:hAnsiTheme="minorHAnsi" w:cstheme="minorBidi"/>
          <w:bCs/>
          <w:lang w:eastAsia="en-US"/>
        </w:rPr>
        <w:t xml:space="preserve"> </w:t>
      </w:r>
      <w:r w:rsidR="008E7BE9">
        <w:rPr>
          <w:rFonts w:asciiTheme="minorHAnsi" w:hAnsiTheme="minorHAnsi" w:cstheme="minorBidi"/>
          <w:bCs/>
          <w:lang w:eastAsia="en-US"/>
        </w:rPr>
        <w:t>gracias a</w:t>
      </w:r>
      <w:r w:rsidR="00AA080D">
        <w:rPr>
          <w:rFonts w:asciiTheme="minorHAnsi" w:hAnsiTheme="minorHAnsi" w:cstheme="minorBidi"/>
          <w:bCs/>
          <w:lang w:eastAsia="en-US"/>
        </w:rPr>
        <w:t xml:space="preserve"> la</w:t>
      </w:r>
      <w:r w:rsidR="008308FA">
        <w:rPr>
          <w:rFonts w:asciiTheme="minorHAnsi" w:hAnsiTheme="minorHAnsi" w:cstheme="minorBidi"/>
          <w:bCs/>
          <w:lang w:eastAsia="en-US"/>
        </w:rPr>
        <w:t xml:space="preserve"> cual</w:t>
      </w:r>
      <w:r w:rsidR="00AA080D">
        <w:rPr>
          <w:rFonts w:asciiTheme="minorHAnsi" w:hAnsiTheme="minorHAnsi" w:cstheme="minorBidi"/>
          <w:bCs/>
          <w:lang w:eastAsia="en-US"/>
        </w:rPr>
        <w:t xml:space="preserve"> MSC Cruceros tendrá</w:t>
      </w:r>
      <w:r w:rsidR="008308FA">
        <w:rPr>
          <w:rFonts w:asciiTheme="minorHAnsi" w:hAnsiTheme="minorHAnsi" w:cstheme="minorBidi"/>
          <w:bCs/>
          <w:lang w:eastAsia="en-US"/>
        </w:rPr>
        <w:t xml:space="preserve"> espectáculos en exclusiva a bordo de los b</w:t>
      </w:r>
      <w:r w:rsidR="000462E9">
        <w:rPr>
          <w:rFonts w:asciiTheme="minorHAnsi" w:hAnsiTheme="minorHAnsi" w:cstheme="minorBidi"/>
          <w:bCs/>
          <w:lang w:eastAsia="en-US"/>
        </w:rPr>
        <w:t>a</w:t>
      </w:r>
      <w:r w:rsidR="007B07EF">
        <w:rPr>
          <w:rFonts w:asciiTheme="minorHAnsi" w:hAnsiTheme="minorHAnsi" w:cstheme="minorBidi"/>
          <w:bCs/>
          <w:lang w:eastAsia="en-US"/>
        </w:rPr>
        <w:t>r</w:t>
      </w:r>
      <w:r w:rsidR="000462E9">
        <w:rPr>
          <w:rFonts w:asciiTheme="minorHAnsi" w:hAnsiTheme="minorHAnsi" w:cstheme="minorBidi"/>
          <w:bCs/>
          <w:lang w:eastAsia="en-US"/>
        </w:rPr>
        <w:t>cos Meraviglia;</w:t>
      </w:r>
      <w:r w:rsidR="008308FA">
        <w:rPr>
          <w:rFonts w:asciiTheme="minorHAnsi" w:hAnsiTheme="minorHAnsi" w:cstheme="minorBidi"/>
          <w:bCs/>
          <w:lang w:eastAsia="en-US"/>
        </w:rPr>
        <w:t xml:space="preserve"> con actuaciones de los</w:t>
      </w:r>
      <w:r w:rsidR="00AA080D">
        <w:rPr>
          <w:rFonts w:asciiTheme="minorHAnsi" w:hAnsiTheme="minorHAnsi" w:cstheme="minorBidi"/>
          <w:bCs/>
          <w:lang w:eastAsia="en-US"/>
        </w:rPr>
        <w:t xml:space="preserve"> artistas de la compañía de entretenimiento número 1 del mundo</w:t>
      </w:r>
      <w:r w:rsidR="008E7BE9">
        <w:rPr>
          <w:rFonts w:asciiTheme="minorHAnsi" w:hAnsiTheme="minorHAnsi" w:cstheme="minorBidi"/>
          <w:bCs/>
          <w:lang w:eastAsia="en-US"/>
        </w:rPr>
        <w:t xml:space="preserve">, </w:t>
      </w:r>
      <w:r w:rsidR="000462E9">
        <w:rPr>
          <w:rFonts w:asciiTheme="minorHAnsi" w:hAnsiTheme="minorHAnsi" w:cstheme="minorBidi"/>
          <w:bCs/>
          <w:lang w:eastAsia="en-US"/>
        </w:rPr>
        <w:t xml:space="preserve">para reforzar aún más </w:t>
      </w:r>
      <w:r w:rsidR="008E7BE9">
        <w:rPr>
          <w:rFonts w:asciiTheme="minorHAnsi" w:hAnsiTheme="minorHAnsi" w:cstheme="minorBidi"/>
          <w:bCs/>
          <w:lang w:eastAsia="en-US"/>
        </w:rPr>
        <w:t xml:space="preserve">el compromiso de ofrecer las mejores opciones de diversión a sus pasajeros.  </w:t>
      </w:r>
    </w:p>
    <w:p w14:paraId="695D35C8" w14:textId="77777777" w:rsidR="00B158C9" w:rsidRDefault="00B158C9" w:rsidP="00AA080D">
      <w:pPr>
        <w:jc w:val="both"/>
        <w:rPr>
          <w:rFonts w:asciiTheme="minorHAnsi" w:hAnsiTheme="minorHAnsi" w:cstheme="minorBidi"/>
          <w:bCs/>
          <w:lang w:eastAsia="en-US"/>
        </w:rPr>
      </w:pPr>
    </w:p>
    <w:p w14:paraId="6D12C532" w14:textId="341286E2" w:rsidR="00DB6A01" w:rsidRPr="00DB6A01" w:rsidRDefault="00BB323B" w:rsidP="00DB6A01">
      <w:pPr>
        <w:jc w:val="both"/>
        <w:rPr>
          <w:rFonts w:asciiTheme="minorHAnsi" w:hAnsiTheme="minorHAnsi" w:cstheme="minorBidi"/>
          <w:bCs/>
          <w:color w:val="000000" w:themeColor="text1"/>
          <w:lang w:eastAsia="en-US"/>
        </w:rPr>
      </w:pPr>
      <w:r w:rsidRPr="00DB6A01">
        <w:rPr>
          <w:rFonts w:asciiTheme="minorHAnsi" w:hAnsiTheme="minorHAnsi" w:cstheme="minorBidi"/>
          <w:bCs/>
          <w:color w:val="000000" w:themeColor="text1"/>
          <w:lang w:eastAsia="en-US"/>
        </w:rPr>
        <w:lastRenderedPageBreak/>
        <w:t xml:space="preserve">La innovación digital a bordo también es una de las grandes novedades de la compañía, gracias al programa </w:t>
      </w:r>
      <w:r w:rsidRPr="00DB6A01">
        <w:rPr>
          <w:rFonts w:asciiTheme="minorHAnsi" w:hAnsiTheme="minorHAnsi" w:cstheme="minorBidi"/>
          <w:bCs/>
          <w:i/>
          <w:color w:val="000000" w:themeColor="text1"/>
          <w:lang w:eastAsia="en-US"/>
        </w:rPr>
        <w:t>MSC for Me</w:t>
      </w:r>
      <w:r w:rsidRPr="00DB6A01">
        <w:rPr>
          <w:rFonts w:asciiTheme="minorHAnsi" w:hAnsiTheme="minorHAnsi" w:cstheme="minorBidi"/>
          <w:bCs/>
          <w:color w:val="000000" w:themeColor="text1"/>
          <w:lang w:eastAsia="en-US"/>
        </w:rPr>
        <w:t xml:space="preserve">, diseñado en colaboración con </w:t>
      </w:r>
      <w:r w:rsidR="00002D2F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 xml:space="preserve">Deloitte Digital, Hewlett Packard Enterprise y Samsung y que </w:t>
      </w:r>
      <w:r w:rsidR="00BD1853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>debutará</w:t>
      </w:r>
      <w:r w:rsidR="00002D2F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 xml:space="preserve"> en MSC Meraviglia en junio y en MSC Seaside en noviembre.</w:t>
      </w:r>
      <w:r w:rsidR="006616D5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 xml:space="preserve"> </w:t>
      </w:r>
      <w:r w:rsidR="00DB6A01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>Entre las principales innovaciones que ofrece el programa se encuentran brazaletes interactivos con tecnología NFC, útil</w:t>
      </w:r>
      <w:r w:rsidR="00BD1853">
        <w:rPr>
          <w:rFonts w:asciiTheme="minorHAnsi" w:hAnsiTheme="minorHAnsi" w:cstheme="minorBidi"/>
          <w:bCs/>
          <w:color w:val="000000" w:themeColor="text1"/>
          <w:lang w:eastAsia="en-US"/>
        </w:rPr>
        <w:t>es</w:t>
      </w:r>
      <w:r w:rsidR="00DB6A01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 xml:space="preserve"> para conectar a los pasajeros con los servicios del barco, activar recomendaciones geo-localizadas a través de 3.050 puntos con tecnología </w:t>
      </w:r>
      <w:proofErr w:type="spellStart"/>
      <w:r w:rsidR="00DB6A01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>bluetooth</w:t>
      </w:r>
      <w:proofErr w:type="spellEnd"/>
      <w:r w:rsidR="00DB6A01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 xml:space="preserve"> </w:t>
      </w:r>
      <w:proofErr w:type="spellStart"/>
      <w:r w:rsidR="00DB6A01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>beacons</w:t>
      </w:r>
      <w:proofErr w:type="spellEnd"/>
      <w:r w:rsidR="00DB6A01" w:rsidRPr="00DB6A01">
        <w:rPr>
          <w:rFonts w:asciiTheme="minorHAnsi" w:hAnsiTheme="minorHAnsi" w:cstheme="minorBidi"/>
          <w:bCs/>
          <w:color w:val="000000" w:themeColor="text1"/>
          <w:lang w:eastAsia="en-US"/>
        </w:rPr>
        <w:t xml:space="preserve"> y ayudarles a encontrarse con sus amigos y familiares con una precisión a 5 metros en estos barcos de más de 300 metros de largo. Así mismo, los nuevos puntos de encuentros digitales facilitarán la información sobre las actividades a bordo y la tecnología 360 permitirá ver las excursiones disponibles para facilitar el proceso de compra. Adicionalmente, el reconocimiento facial inteligente, otro de los avances más sorprendentes, ayudará al personal de abordo a atender a los pasajeros de una forma </w:t>
      </w:r>
      <w:r w:rsidR="00DB6A01" w:rsidRPr="00DB6A01">
        <w:rPr>
          <w:rFonts w:asciiTheme="minorHAnsi" w:hAnsiTheme="minorHAnsi" w:cstheme="minorBidi"/>
          <w:bCs/>
          <w:color w:val="000000" w:themeColor="text1"/>
          <w:lang w:eastAsia="en-US"/>
        </w:rPr>
        <w:lastRenderedPageBreak/>
        <w:t xml:space="preserve">aún más personalizada. De esta manera, todos los pasajeros estarán conectados con el barco, el personal y todos los servicios y actividades que se ofrecen a bordo. Para hacer posibles todas las funcionalidades del nuevo programa, cada barco contará con 16.000 puntos de conectividad, 700 puntos de acceso digitales, 358 pantallas informativas e interactivas, y 2.244 cabinas con tecnología RFID/NFC. </w:t>
      </w:r>
    </w:p>
    <w:p w14:paraId="518D8B30" w14:textId="77777777" w:rsidR="008E7BE9" w:rsidRDefault="008E7BE9" w:rsidP="00AA080D">
      <w:pPr>
        <w:jc w:val="both"/>
        <w:rPr>
          <w:rFonts w:asciiTheme="minorHAnsi" w:hAnsiTheme="minorHAnsi" w:cstheme="minorBidi"/>
          <w:bCs/>
          <w:lang w:eastAsia="en-US"/>
        </w:rPr>
      </w:pPr>
    </w:p>
    <w:p w14:paraId="3D185F81" w14:textId="7C51F948" w:rsidR="00747CC2" w:rsidRDefault="001F4631" w:rsidP="00EF151F">
      <w:pPr>
        <w:jc w:val="both"/>
        <w:rPr>
          <w:rFonts w:asciiTheme="minorHAnsi" w:hAnsiTheme="minorHAnsi" w:cstheme="minorBidi"/>
          <w:lang w:eastAsia="en-US"/>
        </w:rPr>
      </w:pPr>
      <w:r w:rsidRPr="00716AEC">
        <w:rPr>
          <w:rFonts w:asciiTheme="minorHAnsi" w:hAnsiTheme="minorHAnsi" w:cstheme="minorBidi"/>
          <w:b/>
          <w:lang w:eastAsia="en-US"/>
        </w:rPr>
        <w:t>MSC Cruceros </w:t>
      </w:r>
      <w:r w:rsidR="00716AEC" w:rsidRPr="00716AEC">
        <w:rPr>
          <w:rFonts w:asciiTheme="minorHAnsi" w:hAnsiTheme="minorHAnsi" w:cstheme="minorBidi"/>
          <w:lang w:eastAsia="en-US"/>
        </w:rPr>
        <w:t>tiene un importante</w:t>
      </w:r>
      <w:r w:rsidRPr="001F4631">
        <w:rPr>
          <w:rFonts w:asciiTheme="minorHAnsi" w:hAnsiTheme="minorHAnsi" w:cstheme="minorBidi"/>
          <w:lang w:eastAsia="en-US"/>
        </w:rPr>
        <w:t xml:space="preserve"> plan de crecimiento </w:t>
      </w:r>
      <w:r w:rsidR="00716AEC" w:rsidRPr="00716AEC">
        <w:rPr>
          <w:rFonts w:asciiTheme="minorHAnsi" w:hAnsiTheme="minorHAnsi" w:cstheme="minorBidi"/>
          <w:lang w:eastAsia="en-US"/>
        </w:rPr>
        <w:t xml:space="preserve">durante los </w:t>
      </w:r>
      <w:r w:rsidRPr="001F4631">
        <w:rPr>
          <w:rFonts w:asciiTheme="minorHAnsi" w:hAnsiTheme="minorHAnsi" w:cstheme="minorBidi"/>
          <w:lang w:eastAsia="en-US"/>
        </w:rPr>
        <w:t xml:space="preserve">próximos años, </w:t>
      </w:r>
      <w:r w:rsidR="00716AEC" w:rsidRPr="00716AEC">
        <w:rPr>
          <w:rFonts w:asciiTheme="minorHAnsi" w:hAnsiTheme="minorHAnsi" w:cstheme="minorBidi"/>
          <w:lang w:eastAsia="en-US"/>
        </w:rPr>
        <w:t xml:space="preserve">en los que </w:t>
      </w:r>
      <w:r w:rsidRPr="001F4631">
        <w:rPr>
          <w:rFonts w:asciiTheme="minorHAnsi" w:hAnsiTheme="minorHAnsi" w:cstheme="minorBidi"/>
          <w:lang w:eastAsia="en-US"/>
        </w:rPr>
        <w:t xml:space="preserve">la compañía espera batir sus propios récords </w:t>
      </w:r>
      <w:r w:rsidR="00EF151F">
        <w:rPr>
          <w:rFonts w:asciiTheme="minorHAnsi" w:hAnsiTheme="minorHAnsi" w:cstheme="minorBidi"/>
          <w:lang w:eastAsia="en-US"/>
        </w:rPr>
        <w:t>de ventas en el mercado español y la presentación de este catálogo ha dado buena prueba de ello.</w:t>
      </w:r>
    </w:p>
    <w:p w14:paraId="45A1E5C9" w14:textId="77777777" w:rsidR="00CA2374" w:rsidRDefault="00CA2374" w:rsidP="00EF151F">
      <w:pPr>
        <w:jc w:val="both"/>
        <w:rPr>
          <w:rFonts w:asciiTheme="minorHAnsi" w:hAnsiTheme="minorHAnsi" w:cstheme="minorBidi"/>
          <w:lang w:eastAsia="en-US"/>
        </w:rPr>
      </w:pPr>
    </w:p>
    <w:bookmarkEnd w:id="0"/>
    <w:p w14:paraId="6EF93878" w14:textId="77777777" w:rsidR="00CA2374" w:rsidRPr="00EF151F" w:rsidRDefault="00CA2374" w:rsidP="00EF151F">
      <w:pPr>
        <w:jc w:val="both"/>
        <w:rPr>
          <w:rFonts w:asciiTheme="minorHAnsi" w:hAnsiTheme="minorHAnsi" w:cstheme="minorBidi"/>
          <w:lang w:eastAsia="en-US"/>
        </w:rPr>
      </w:pPr>
    </w:p>
    <w:sectPr w:rsidR="00CA2374" w:rsidRPr="00EF151F" w:rsidSect="002279D3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42428" w14:textId="77777777" w:rsidR="00347228" w:rsidRDefault="00347228" w:rsidP="004378D9">
      <w:r>
        <w:separator/>
      </w:r>
    </w:p>
  </w:endnote>
  <w:endnote w:type="continuationSeparator" w:id="0">
    <w:p w14:paraId="0BA0DBC7" w14:textId="77777777" w:rsidR="00347228" w:rsidRDefault="00347228" w:rsidP="0043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9B1AA" w14:textId="77777777" w:rsidR="00347228" w:rsidRDefault="00347228" w:rsidP="004378D9">
      <w:r>
        <w:separator/>
      </w:r>
    </w:p>
  </w:footnote>
  <w:footnote w:type="continuationSeparator" w:id="0">
    <w:p w14:paraId="15F860CF" w14:textId="77777777" w:rsidR="00347228" w:rsidRDefault="00347228" w:rsidP="0043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C0082" w14:textId="2252BF24" w:rsidR="004378D9" w:rsidRDefault="004378D9">
    <w:pPr>
      <w:pStyle w:val="Encabezado"/>
    </w:pPr>
    <w:r w:rsidRPr="003166BB">
      <w:rPr>
        <w:b/>
        <w:noProof/>
        <w:lang w:val="es-ES" w:eastAsia="es-ES"/>
      </w:rPr>
      <w:drawing>
        <wp:inline distT="0" distB="0" distL="0" distR="0" wp14:anchorId="5B7B9E9E" wp14:editId="30810BBC">
          <wp:extent cx="1143635" cy="50101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635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E6789"/>
    <w:multiLevelType w:val="hybridMultilevel"/>
    <w:tmpl w:val="95FEC0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0F"/>
    <w:rsid w:val="00002D2F"/>
    <w:rsid w:val="00015E51"/>
    <w:rsid w:val="00033339"/>
    <w:rsid w:val="00036287"/>
    <w:rsid w:val="000462E9"/>
    <w:rsid w:val="001202CE"/>
    <w:rsid w:val="00137305"/>
    <w:rsid w:val="001F4631"/>
    <w:rsid w:val="00220682"/>
    <w:rsid w:val="002279D3"/>
    <w:rsid w:val="00231C60"/>
    <w:rsid w:val="002632AA"/>
    <w:rsid w:val="00280119"/>
    <w:rsid w:val="00286C30"/>
    <w:rsid w:val="003324D1"/>
    <w:rsid w:val="00347228"/>
    <w:rsid w:val="0040260F"/>
    <w:rsid w:val="004037B2"/>
    <w:rsid w:val="004378D9"/>
    <w:rsid w:val="00570915"/>
    <w:rsid w:val="005A1D22"/>
    <w:rsid w:val="00644753"/>
    <w:rsid w:val="006616D5"/>
    <w:rsid w:val="006A7D70"/>
    <w:rsid w:val="00705DC7"/>
    <w:rsid w:val="00716AEC"/>
    <w:rsid w:val="00734B70"/>
    <w:rsid w:val="00747CC2"/>
    <w:rsid w:val="0076079B"/>
    <w:rsid w:val="007B07EF"/>
    <w:rsid w:val="00811EF3"/>
    <w:rsid w:val="00816715"/>
    <w:rsid w:val="00826BEA"/>
    <w:rsid w:val="008308FA"/>
    <w:rsid w:val="008E7BE9"/>
    <w:rsid w:val="008F79E9"/>
    <w:rsid w:val="00912A22"/>
    <w:rsid w:val="0091589A"/>
    <w:rsid w:val="009331B8"/>
    <w:rsid w:val="009C6CA8"/>
    <w:rsid w:val="00A01631"/>
    <w:rsid w:val="00A04563"/>
    <w:rsid w:val="00A55A86"/>
    <w:rsid w:val="00A73CB9"/>
    <w:rsid w:val="00AA080D"/>
    <w:rsid w:val="00AA3741"/>
    <w:rsid w:val="00AD1E64"/>
    <w:rsid w:val="00AE34CC"/>
    <w:rsid w:val="00B11FAC"/>
    <w:rsid w:val="00B158C9"/>
    <w:rsid w:val="00BB323B"/>
    <w:rsid w:val="00BD1853"/>
    <w:rsid w:val="00BE2A80"/>
    <w:rsid w:val="00CA2374"/>
    <w:rsid w:val="00DB6A01"/>
    <w:rsid w:val="00DD447B"/>
    <w:rsid w:val="00E8222C"/>
    <w:rsid w:val="00EF151F"/>
    <w:rsid w:val="00F45D1E"/>
    <w:rsid w:val="00F816D4"/>
    <w:rsid w:val="00FB561F"/>
    <w:rsid w:val="00FE09D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38C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D2F"/>
    <w:rPr>
      <w:rFonts w:ascii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F4631"/>
    <w:rPr>
      <w:b/>
      <w:bCs/>
    </w:rPr>
  </w:style>
  <w:style w:type="character" w:customStyle="1" w:styleId="apple-converted-space">
    <w:name w:val="apple-converted-space"/>
    <w:basedOn w:val="Fuentedeprrafopredeter"/>
    <w:rsid w:val="001F4631"/>
  </w:style>
  <w:style w:type="paragraph" w:styleId="Sinespaciado">
    <w:name w:val="No Spacing"/>
    <w:uiPriority w:val="1"/>
    <w:qFormat/>
    <w:rsid w:val="001F4631"/>
    <w:rPr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1F463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378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78D9"/>
    <w:rPr>
      <w:rFonts w:ascii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378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8D9"/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3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7B2"/>
    <w:rPr>
      <w:rFonts w:ascii="Tahoma" w:hAnsi="Tahoma" w:cs="Tahoma"/>
      <w:sz w:val="16"/>
      <w:szCs w:val="16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4037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7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7B2"/>
    <w:rPr>
      <w:rFonts w:ascii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7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7B2"/>
    <w:rPr>
      <w:rFonts w:ascii="Times New Roman" w:hAnsi="Times New Roman" w:cs="Times New Roman"/>
      <w:b/>
      <w:bCs/>
      <w:sz w:val="20"/>
      <w:szCs w:val="20"/>
      <w:lang w:eastAsia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73CB9"/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73CB9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Mireia Gallart</dc:creator>
  <cp:lastModifiedBy>Betancur Ana</cp:lastModifiedBy>
  <cp:revision>2</cp:revision>
  <dcterms:created xsi:type="dcterms:W3CDTF">2017-04-27T15:38:00Z</dcterms:created>
  <dcterms:modified xsi:type="dcterms:W3CDTF">2017-04-27T15:38:00Z</dcterms:modified>
</cp:coreProperties>
</file>