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607" w:rsidRPr="00B2578D" w:rsidRDefault="00523607" w:rsidP="00523607">
      <w:pPr>
        <w:spacing w:after="0" w:line="240" w:lineRule="auto"/>
        <w:jc w:val="center"/>
        <w:rPr>
          <w:b/>
          <w:sz w:val="28"/>
          <w:szCs w:val="28"/>
          <w:lang w:val="en-GB"/>
        </w:rPr>
      </w:pPr>
      <w:r w:rsidRPr="00B2578D">
        <w:rPr>
          <w:b/>
          <w:noProof/>
          <w:lang w:val="en-GB" w:eastAsia="en-GB"/>
        </w:rPr>
        <w:drawing>
          <wp:anchor distT="0" distB="0" distL="114300" distR="114300" simplePos="0" relativeHeight="251659264" behindDoc="0" locked="0" layoutInCell="1" allowOverlap="1" wp14:anchorId="01C57FDF" wp14:editId="10C730DB">
            <wp:simplePos x="0" y="0"/>
            <wp:positionH relativeFrom="margin">
              <wp:align>center</wp:align>
            </wp:positionH>
            <wp:positionV relativeFrom="paragraph">
              <wp:posOffset>-571500</wp:posOffset>
            </wp:positionV>
            <wp:extent cx="1453486" cy="612744"/>
            <wp:effectExtent l="0" t="0" r="0" b="0"/>
            <wp:wrapNone/>
            <wp:docPr id="4" name="Picture 4" descr="MSC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C_P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3486" cy="6127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0A31" w:rsidRDefault="0004588D" w:rsidP="005B0A31">
      <w:pPr>
        <w:spacing w:after="0" w:line="240" w:lineRule="auto"/>
        <w:jc w:val="center"/>
        <w:rPr>
          <w:b/>
          <w:iCs/>
          <w:sz w:val="36"/>
          <w:szCs w:val="28"/>
          <w:lang w:val="es-AR"/>
        </w:rPr>
      </w:pPr>
      <w:bookmarkStart w:id="0" w:name="_GoBack"/>
      <w:r w:rsidRPr="0004588D">
        <w:rPr>
          <w:b/>
          <w:iCs/>
          <w:sz w:val="36"/>
          <w:szCs w:val="28"/>
          <w:lang w:val="es-AR"/>
        </w:rPr>
        <w:t>MSC CRUCEROS PRESENTA EL FUTURO DE LOS CRUCEROS CON EL LANZAMIENTO OFICIAL DEL MSC WORLD EUROPA EN DOHA, QATAR</w:t>
      </w:r>
    </w:p>
    <w:bookmarkEnd w:id="0"/>
    <w:p w:rsidR="005B0A31" w:rsidRPr="005B0A31" w:rsidRDefault="005B0A31" w:rsidP="005B0A31">
      <w:pPr>
        <w:spacing w:after="0" w:line="240" w:lineRule="auto"/>
        <w:jc w:val="center"/>
        <w:rPr>
          <w:b/>
          <w:iCs/>
          <w:sz w:val="36"/>
          <w:szCs w:val="28"/>
          <w:lang w:val="es-AR"/>
        </w:rPr>
      </w:pPr>
    </w:p>
    <w:p w:rsidR="00523607" w:rsidRPr="0004588D" w:rsidRDefault="0004588D" w:rsidP="00523607">
      <w:pPr>
        <w:pStyle w:val="Prrafodelista"/>
        <w:numPr>
          <w:ilvl w:val="0"/>
          <w:numId w:val="1"/>
        </w:numPr>
        <w:spacing w:after="0" w:line="240" w:lineRule="auto"/>
        <w:jc w:val="center"/>
        <w:rPr>
          <w:i/>
          <w:iCs/>
          <w:lang w:val="es-AR"/>
        </w:rPr>
      </w:pPr>
      <w:r w:rsidRPr="0004588D">
        <w:rPr>
          <w:i/>
          <w:iCs/>
          <w:lang w:val="es-AR"/>
        </w:rPr>
        <w:t>El nuevo buque insignia de MSC Cruceros será nombrado oficialmente esta noche durante la tradicional ceremonia marítima en presencia de distinguidos invitados, medios de comunicación internacionales y agentes de viajes de todo el mundo</w:t>
      </w:r>
    </w:p>
    <w:p w:rsidR="00D36219" w:rsidRDefault="0004588D" w:rsidP="00D36219">
      <w:pPr>
        <w:pStyle w:val="Prrafodelista"/>
        <w:numPr>
          <w:ilvl w:val="0"/>
          <w:numId w:val="1"/>
        </w:numPr>
        <w:jc w:val="center"/>
        <w:rPr>
          <w:i/>
          <w:lang w:val="es-AR"/>
        </w:rPr>
      </w:pPr>
      <w:r w:rsidRPr="0004588D">
        <w:rPr>
          <w:i/>
          <w:lang w:val="es-AR"/>
        </w:rPr>
        <w:t xml:space="preserve">El MSC </w:t>
      </w:r>
      <w:proofErr w:type="spellStart"/>
      <w:r w:rsidRPr="0004588D">
        <w:rPr>
          <w:i/>
          <w:lang w:val="es-AR"/>
        </w:rPr>
        <w:t>World</w:t>
      </w:r>
      <w:proofErr w:type="spellEnd"/>
      <w:r w:rsidRPr="0004588D">
        <w:rPr>
          <w:i/>
          <w:lang w:val="es-AR"/>
        </w:rPr>
        <w:t xml:space="preserve"> Europa representa el futuro de los cruceros como la nave centrada en el medio ambiente, abriendo nuevos caminos también en términos de diseño y experiencia de los huéspedes</w:t>
      </w:r>
    </w:p>
    <w:p w:rsidR="00523607" w:rsidRPr="00D36219" w:rsidRDefault="00D36219" w:rsidP="00D36219">
      <w:pPr>
        <w:pStyle w:val="Prrafodelista"/>
        <w:numPr>
          <w:ilvl w:val="0"/>
          <w:numId w:val="1"/>
        </w:numPr>
        <w:jc w:val="center"/>
        <w:rPr>
          <w:i/>
          <w:lang w:val="es-AR"/>
        </w:rPr>
      </w:pPr>
      <w:r w:rsidRPr="00D36219">
        <w:rPr>
          <w:i/>
          <w:lang w:val="es-AR"/>
        </w:rPr>
        <w:t>El evento en Doha forma parte del compromiso de la División de Cruceros del Grupo MSC con el turismo en la región del Golfo</w:t>
      </w:r>
    </w:p>
    <w:p w:rsidR="00A85099" w:rsidRPr="00A85099" w:rsidRDefault="00A85099" w:rsidP="00A85099">
      <w:pPr>
        <w:spacing w:after="0" w:line="240" w:lineRule="auto"/>
        <w:jc w:val="both"/>
        <w:rPr>
          <w:bCs/>
          <w:lang w:val="es-AR"/>
        </w:rPr>
      </w:pPr>
      <w:r w:rsidRPr="00A85099">
        <w:rPr>
          <w:b/>
          <w:lang w:val="es-AR"/>
        </w:rPr>
        <w:t xml:space="preserve">Doha, Qatar - 13 de noviembre de 2022 - </w:t>
      </w:r>
      <w:r w:rsidRPr="00A85099">
        <w:rPr>
          <w:bCs/>
          <w:lang w:val="es-AR"/>
        </w:rPr>
        <w:t xml:space="preserve">MSC Cruceros, la tercera marca de cruceros más grande del mundo, celebrará hoy la ceremonia de bautizo de su nuevo buque insignia el MSC </w:t>
      </w:r>
      <w:proofErr w:type="spellStart"/>
      <w:r w:rsidRPr="00A85099">
        <w:rPr>
          <w:bCs/>
          <w:lang w:val="es-AR"/>
        </w:rPr>
        <w:t>World</w:t>
      </w:r>
      <w:proofErr w:type="spellEnd"/>
      <w:r w:rsidRPr="00A85099">
        <w:rPr>
          <w:bCs/>
          <w:lang w:val="es-AR"/>
        </w:rPr>
        <w:t xml:space="preserve"> Europa en la flamante Gran Terminal de Cruceros de Doha, Qatar. </w:t>
      </w:r>
    </w:p>
    <w:p w:rsidR="00A85099" w:rsidRPr="00A85099" w:rsidRDefault="00A85099" w:rsidP="00A85099">
      <w:pPr>
        <w:spacing w:after="0" w:line="240" w:lineRule="auto"/>
        <w:jc w:val="both"/>
        <w:rPr>
          <w:bCs/>
          <w:lang w:val="es-AR"/>
        </w:rPr>
      </w:pPr>
      <w:r w:rsidRPr="00A85099">
        <w:rPr>
          <w:bCs/>
          <w:lang w:val="es-AR"/>
        </w:rPr>
        <w:t>Junto con su socio Qatar Airways, las celebraciones forman parte del compromiso global de MSC con Qatar, reforzando su compromiso de apoyar el crecimiento del turismo internacional en ese país, así como en toda la región de Oriente Medio, donde MSC Cruceros es líder de la marca.</w:t>
      </w:r>
    </w:p>
    <w:p w:rsidR="00A85099" w:rsidRPr="00A85099" w:rsidRDefault="00A85099" w:rsidP="00A85099">
      <w:pPr>
        <w:spacing w:after="0" w:line="240" w:lineRule="auto"/>
        <w:jc w:val="both"/>
        <w:rPr>
          <w:bCs/>
          <w:lang w:val="es-AR"/>
        </w:rPr>
      </w:pPr>
    </w:p>
    <w:p w:rsidR="00A85099" w:rsidRPr="00A85099" w:rsidRDefault="00A85099" w:rsidP="00A85099">
      <w:pPr>
        <w:spacing w:after="0" w:line="240" w:lineRule="auto"/>
        <w:jc w:val="both"/>
        <w:rPr>
          <w:bCs/>
          <w:lang w:val="es-AR"/>
        </w:rPr>
      </w:pPr>
      <w:r w:rsidRPr="00A85099">
        <w:rPr>
          <w:bCs/>
          <w:lang w:val="es-AR"/>
        </w:rPr>
        <w:t xml:space="preserve">El MSC </w:t>
      </w:r>
      <w:proofErr w:type="spellStart"/>
      <w:r w:rsidRPr="00A85099">
        <w:rPr>
          <w:bCs/>
          <w:lang w:val="es-AR"/>
        </w:rPr>
        <w:t>World</w:t>
      </w:r>
      <w:proofErr w:type="spellEnd"/>
      <w:r w:rsidRPr="00A85099">
        <w:rPr>
          <w:bCs/>
          <w:lang w:val="es-AR"/>
        </w:rPr>
        <w:t xml:space="preserve"> Europa es el crucero más innovador y medioambientalmente avanzado de la flota de MSC Cruceros. Además de los avances pioneros en términos de reducción de emisiones y eficiencia energética, el </w:t>
      </w:r>
      <w:r w:rsidR="00B52D2A">
        <w:rPr>
          <w:bCs/>
          <w:lang w:val="es-AR"/>
        </w:rPr>
        <w:t>crucero</w:t>
      </w:r>
      <w:r w:rsidRPr="00A85099">
        <w:rPr>
          <w:bCs/>
          <w:lang w:val="es-AR"/>
        </w:rPr>
        <w:t xml:space="preserve"> propulsado por GNL también allana el camino hacia la adopción de combustibles sintéticos neutros en carbono y otros combustibles alternativos tan pronto como estén disponibles a escala.</w:t>
      </w:r>
    </w:p>
    <w:p w:rsidR="00A85099" w:rsidRPr="00A85099" w:rsidRDefault="00A85099" w:rsidP="00A85099">
      <w:pPr>
        <w:spacing w:after="0" w:line="240" w:lineRule="auto"/>
        <w:jc w:val="both"/>
        <w:rPr>
          <w:bCs/>
          <w:lang w:val="es-AR"/>
        </w:rPr>
      </w:pPr>
    </w:p>
    <w:p w:rsidR="00A85099" w:rsidRPr="00A85099" w:rsidRDefault="00A85099" w:rsidP="00A85099">
      <w:pPr>
        <w:spacing w:after="0" w:line="240" w:lineRule="auto"/>
        <w:jc w:val="both"/>
        <w:rPr>
          <w:bCs/>
          <w:lang w:val="es-AR"/>
        </w:rPr>
      </w:pPr>
      <w:r w:rsidRPr="00A85099">
        <w:rPr>
          <w:bCs/>
          <w:lang w:val="es-AR"/>
        </w:rPr>
        <w:t xml:space="preserve">Con 22 cubiertas, 215.863 </w:t>
      </w:r>
      <w:proofErr w:type="spellStart"/>
      <w:r w:rsidRPr="00A85099">
        <w:rPr>
          <w:bCs/>
          <w:lang w:val="es-AR"/>
        </w:rPr>
        <w:t>GT's</w:t>
      </w:r>
      <w:proofErr w:type="spellEnd"/>
      <w:r w:rsidRPr="00A85099">
        <w:rPr>
          <w:bCs/>
          <w:lang w:val="es-AR"/>
        </w:rPr>
        <w:t xml:space="preserve">, 47 metros de ancho, 40.000 m2 de espacio público y 2.626 cabinas, el MSC </w:t>
      </w:r>
      <w:proofErr w:type="spellStart"/>
      <w:r w:rsidRPr="00A85099">
        <w:rPr>
          <w:bCs/>
          <w:lang w:val="es-AR"/>
        </w:rPr>
        <w:t>World</w:t>
      </w:r>
      <w:proofErr w:type="spellEnd"/>
      <w:r w:rsidRPr="00A85099">
        <w:rPr>
          <w:bCs/>
          <w:lang w:val="es-AR"/>
        </w:rPr>
        <w:t xml:space="preserve"> Europa es una metrópolis urbana ultramoderna que ofrece un verdadero mundo de experiencias diferentes al tiempo que establece un nuevo estándar para la industria de los cruceros.</w:t>
      </w:r>
    </w:p>
    <w:p w:rsidR="00A85099" w:rsidRPr="00A85099" w:rsidRDefault="00A85099" w:rsidP="00A85099">
      <w:pPr>
        <w:spacing w:after="0" w:line="240" w:lineRule="auto"/>
        <w:jc w:val="both"/>
        <w:rPr>
          <w:bCs/>
          <w:lang w:val="es-AR"/>
        </w:rPr>
      </w:pPr>
    </w:p>
    <w:p w:rsidR="00523607" w:rsidRPr="00A85099" w:rsidRDefault="00A85099" w:rsidP="00A85099">
      <w:pPr>
        <w:spacing w:after="0" w:line="240" w:lineRule="auto"/>
        <w:jc w:val="both"/>
        <w:rPr>
          <w:bCs/>
          <w:lang w:val="es-AR"/>
        </w:rPr>
      </w:pPr>
      <w:r w:rsidRPr="00A85099">
        <w:rPr>
          <w:bCs/>
          <w:lang w:val="es-AR"/>
        </w:rPr>
        <w:t>La ceremonia oficial de bautizo del b</w:t>
      </w:r>
      <w:r w:rsidR="00B52D2A">
        <w:rPr>
          <w:bCs/>
          <w:lang w:val="es-AR"/>
        </w:rPr>
        <w:t>uque</w:t>
      </w:r>
      <w:r w:rsidRPr="00A85099">
        <w:rPr>
          <w:bCs/>
          <w:lang w:val="es-AR"/>
        </w:rPr>
        <w:t xml:space="preserve">, una tradición marítima de larga </w:t>
      </w:r>
      <w:r w:rsidRPr="00A85099">
        <w:rPr>
          <w:bCs/>
          <w:lang w:val="es-AR"/>
        </w:rPr>
        <w:t>data</w:t>
      </w:r>
      <w:r w:rsidRPr="00A85099">
        <w:rPr>
          <w:bCs/>
          <w:lang w:val="es-AR"/>
        </w:rPr>
        <w:t xml:space="preserve"> tendrá lugar en presencia del capitán del buque, Marco Massa, y de distinguidos invitados de todo el mundo.</w:t>
      </w:r>
    </w:p>
    <w:p w:rsidR="00A85099" w:rsidRPr="00A85099" w:rsidRDefault="00A85099" w:rsidP="00A85099">
      <w:pPr>
        <w:spacing w:after="0" w:line="240" w:lineRule="auto"/>
        <w:jc w:val="both"/>
        <w:rPr>
          <w:lang w:val="es-AR"/>
        </w:rPr>
      </w:pPr>
    </w:p>
    <w:p w:rsidR="005B0A31" w:rsidRPr="005B0A31" w:rsidRDefault="005B0A31" w:rsidP="005B0A31">
      <w:pPr>
        <w:spacing w:after="0" w:line="240" w:lineRule="auto"/>
        <w:jc w:val="both"/>
        <w:rPr>
          <w:lang w:val="es-AR"/>
        </w:rPr>
      </w:pPr>
      <w:r w:rsidRPr="005B0A31">
        <w:rPr>
          <w:lang w:val="es-AR"/>
        </w:rPr>
        <w:t xml:space="preserve">Bajo la dirección del comediante, productor y empresario </w:t>
      </w:r>
      <w:proofErr w:type="spellStart"/>
      <w:r w:rsidRPr="005B0A31">
        <w:rPr>
          <w:lang w:val="es-AR"/>
        </w:rPr>
        <w:t>Hamad</w:t>
      </w:r>
      <w:proofErr w:type="spellEnd"/>
      <w:r w:rsidRPr="005B0A31">
        <w:rPr>
          <w:lang w:val="es-AR"/>
        </w:rPr>
        <w:t xml:space="preserve"> Al Amari, los invitados del evento de todo el mundo podrán disfrutar de experiencias de artistas locales, una proyección de video-</w:t>
      </w:r>
      <w:proofErr w:type="spellStart"/>
      <w:r w:rsidRPr="005B0A31">
        <w:rPr>
          <w:lang w:val="es-AR"/>
        </w:rPr>
        <w:t>mapping</w:t>
      </w:r>
      <w:proofErr w:type="spellEnd"/>
      <w:r w:rsidRPr="005B0A31">
        <w:rPr>
          <w:lang w:val="es-AR"/>
        </w:rPr>
        <w:t xml:space="preserve"> de última generación sobre el casco del </w:t>
      </w:r>
      <w:r w:rsidR="00B52D2A">
        <w:rPr>
          <w:lang w:val="es-AR"/>
        </w:rPr>
        <w:t>crucero</w:t>
      </w:r>
      <w:r w:rsidRPr="005B0A31">
        <w:rPr>
          <w:lang w:val="es-AR"/>
        </w:rPr>
        <w:t xml:space="preserve">, un gran espectáculo de drones y una gran actuación final del cantautor internacional </w:t>
      </w:r>
      <w:proofErr w:type="spellStart"/>
      <w:r w:rsidRPr="005B0A31">
        <w:rPr>
          <w:lang w:val="es-AR"/>
        </w:rPr>
        <w:t>Matteo</w:t>
      </w:r>
      <w:proofErr w:type="spellEnd"/>
      <w:r w:rsidRPr="005B0A31">
        <w:rPr>
          <w:lang w:val="es-AR"/>
        </w:rPr>
        <w:t xml:space="preserve"> </w:t>
      </w:r>
      <w:proofErr w:type="spellStart"/>
      <w:r w:rsidRPr="005B0A31">
        <w:rPr>
          <w:lang w:val="es-AR"/>
        </w:rPr>
        <w:t>Bocelli</w:t>
      </w:r>
      <w:proofErr w:type="spellEnd"/>
      <w:r w:rsidRPr="005B0A31">
        <w:rPr>
          <w:lang w:val="es-AR"/>
        </w:rPr>
        <w:t xml:space="preserve">, que presentará su trabajo en solitario por primera vez en Doha. Su nuevo álbum se publicará a principios de 2023 a través de Capitol </w:t>
      </w:r>
      <w:proofErr w:type="spellStart"/>
      <w:r w:rsidRPr="005B0A31">
        <w:rPr>
          <w:lang w:val="es-AR"/>
        </w:rPr>
        <w:t>Records</w:t>
      </w:r>
      <w:proofErr w:type="spellEnd"/>
      <w:r w:rsidRPr="005B0A31">
        <w:rPr>
          <w:lang w:val="es-AR"/>
        </w:rPr>
        <w:t>.</w:t>
      </w:r>
    </w:p>
    <w:p w:rsidR="005B0A31" w:rsidRPr="005B0A31" w:rsidRDefault="005B0A31" w:rsidP="005B0A31">
      <w:pPr>
        <w:spacing w:after="0" w:line="240" w:lineRule="auto"/>
        <w:jc w:val="both"/>
        <w:rPr>
          <w:lang w:val="es-AR"/>
        </w:rPr>
      </w:pPr>
    </w:p>
    <w:p w:rsidR="005B0A31" w:rsidRPr="005B0A31" w:rsidRDefault="005B0A31" w:rsidP="005B0A31">
      <w:pPr>
        <w:spacing w:after="0" w:line="240" w:lineRule="auto"/>
        <w:jc w:val="both"/>
        <w:rPr>
          <w:lang w:val="es-AR"/>
        </w:rPr>
      </w:pPr>
      <w:r w:rsidRPr="005B0A31">
        <w:rPr>
          <w:lang w:val="es-AR"/>
        </w:rPr>
        <w:t xml:space="preserve">La glamorosa noche culminará con un espectacular </w:t>
      </w:r>
      <w:proofErr w:type="gramStart"/>
      <w:r w:rsidRPr="005B0A31">
        <w:rPr>
          <w:lang w:val="es-AR"/>
        </w:rPr>
        <w:t>show</w:t>
      </w:r>
      <w:proofErr w:type="gramEnd"/>
      <w:r w:rsidRPr="005B0A31">
        <w:rPr>
          <w:lang w:val="es-AR"/>
        </w:rPr>
        <w:t xml:space="preserve"> de fuegos artificiales frente al impresionante horizonte de Doha, y una cena de gala gourmet en los elegantes restaurantes del buque.</w:t>
      </w:r>
    </w:p>
    <w:p w:rsidR="005B0A31" w:rsidRDefault="005B0A31" w:rsidP="005B0A31">
      <w:pPr>
        <w:spacing w:after="0" w:line="240" w:lineRule="auto"/>
        <w:jc w:val="center"/>
        <w:rPr>
          <w:lang w:val="es-AR"/>
        </w:rPr>
      </w:pPr>
    </w:p>
    <w:p w:rsidR="00523607" w:rsidRPr="005B0A31" w:rsidRDefault="005B0A31" w:rsidP="005B0A31">
      <w:pPr>
        <w:spacing w:after="0" w:line="240" w:lineRule="auto"/>
        <w:jc w:val="center"/>
        <w:rPr>
          <w:lang w:val="es-AR"/>
        </w:rPr>
      </w:pPr>
      <w:r w:rsidRPr="005B0A31">
        <w:rPr>
          <w:lang w:val="es-AR"/>
        </w:rPr>
        <w:t xml:space="preserve">Para saber más sobre el MSC </w:t>
      </w:r>
      <w:proofErr w:type="spellStart"/>
      <w:r w:rsidRPr="005B0A31">
        <w:rPr>
          <w:lang w:val="es-AR"/>
        </w:rPr>
        <w:t>World</w:t>
      </w:r>
      <w:proofErr w:type="spellEnd"/>
      <w:r w:rsidRPr="005B0A31">
        <w:rPr>
          <w:lang w:val="es-AR"/>
        </w:rPr>
        <w:t xml:space="preserve"> Europa </w:t>
      </w:r>
      <w:proofErr w:type="spellStart"/>
      <w:r w:rsidRPr="005B0A31">
        <w:rPr>
          <w:lang w:val="es-AR"/>
        </w:rPr>
        <w:t>ha</w:t>
      </w:r>
      <w:r>
        <w:rPr>
          <w:lang w:val="es-AR"/>
        </w:rPr>
        <w:t>cé</w:t>
      </w:r>
      <w:proofErr w:type="spellEnd"/>
      <w:r w:rsidRPr="005B0A31">
        <w:rPr>
          <w:lang w:val="es-AR"/>
        </w:rPr>
        <w:t xml:space="preserve"> </w:t>
      </w:r>
      <w:proofErr w:type="spellStart"/>
      <w:proofErr w:type="gramStart"/>
      <w:r w:rsidRPr="005B0A31">
        <w:rPr>
          <w:lang w:val="es-AR"/>
        </w:rPr>
        <w:t>clic</w:t>
      </w:r>
      <w:r>
        <w:rPr>
          <w:lang w:val="es-AR"/>
        </w:rPr>
        <w:t>k</w:t>
      </w:r>
      <w:proofErr w:type="spellEnd"/>
      <w:proofErr w:type="gramEnd"/>
      <w:r w:rsidRPr="005B0A31">
        <w:rPr>
          <w:lang w:val="es-AR"/>
        </w:rPr>
        <w:t xml:space="preserve"> </w:t>
      </w:r>
      <w:hyperlink r:id="rId8" w:history="1">
        <w:r w:rsidRPr="005B0A31">
          <w:rPr>
            <w:rStyle w:val="Hipervnculo"/>
            <w:lang w:val="es-AR"/>
          </w:rPr>
          <w:t>A</w:t>
        </w:r>
        <w:r w:rsidRPr="005B0A31">
          <w:rPr>
            <w:rStyle w:val="Hipervnculo"/>
            <w:lang w:val="es-AR"/>
          </w:rPr>
          <w:t>CÁ</w:t>
        </w:r>
      </w:hyperlink>
    </w:p>
    <w:p w:rsidR="005B0A31" w:rsidRDefault="005B0A31" w:rsidP="00523607">
      <w:pPr>
        <w:spacing w:after="0" w:line="240" w:lineRule="auto"/>
        <w:jc w:val="both"/>
        <w:rPr>
          <w:lang w:val="es-AR"/>
        </w:rPr>
      </w:pPr>
    </w:p>
    <w:p w:rsidR="00523607" w:rsidRPr="005B0A31" w:rsidRDefault="00523607" w:rsidP="005B0A31">
      <w:pPr>
        <w:jc w:val="center"/>
        <w:rPr>
          <w:lang w:val="es-AR"/>
        </w:rPr>
      </w:pPr>
      <w:r w:rsidRPr="005B0A31">
        <w:rPr>
          <w:b/>
          <w:lang w:val="es-AR" w:eastAsia="en-GB"/>
        </w:rPr>
        <w:t xml:space="preserve">--- </w:t>
      </w:r>
      <w:r w:rsidR="005B0A31" w:rsidRPr="005B0A31">
        <w:rPr>
          <w:b/>
          <w:lang w:val="es-AR" w:eastAsia="en-GB"/>
        </w:rPr>
        <w:t>FIN</w:t>
      </w:r>
      <w:r w:rsidRPr="005B0A31">
        <w:rPr>
          <w:b/>
          <w:lang w:val="es-AR" w:eastAsia="en-GB"/>
        </w:rPr>
        <w:t xml:space="preserve"> ---</w:t>
      </w:r>
    </w:p>
    <w:p w:rsidR="00523607" w:rsidRPr="005B0A31" w:rsidRDefault="00523607" w:rsidP="00523607">
      <w:pPr>
        <w:spacing w:after="0" w:line="240" w:lineRule="auto"/>
        <w:jc w:val="center"/>
        <w:rPr>
          <w:b/>
          <w:u w:val="single"/>
          <w:lang w:val="es-AR" w:eastAsia="en-GB"/>
        </w:rPr>
      </w:pPr>
    </w:p>
    <w:p w:rsidR="00523607" w:rsidRPr="005B0A31" w:rsidRDefault="005B0A31" w:rsidP="00523607">
      <w:pPr>
        <w:spacing w:after="0" w:line="240" w:lineRule="auto"/>
        <w:jc w:val="both"/>
        <w:rPr>
          <w:rFonts w:cstheme="minorHAnsi"/>
          <w:b/>
          <w:bCs/>
          <w:u w:val="single"/>
          <w:lang w:val="es-AR"/>
        </w:rPr>
      </w:pPr>
      <w:r w:rsidRPr="005B0A31">
        <w:rPr>
          <w:rFonts w:cstheme="minorHAnsi"/>
          <w:b/>
          <w:bCs/>
          <w:u w:val="single"/>
          <w:lang w:val="es-AR"/>
        </w:rPr>
        <w:t>SOBRE EL MSC WORLD EUROPA</w:t>
      </w:r>
    </w:p>
    <w:p w:rsidR="005B0A31" w:rsidRPr="005B0A31" w:rsidRDefault="005B0A31" w:rsidP="00523607">
      <w:pPr>
        <w:spacing w:after="0" w:line="240" w:lineRule="auto"/>
        <w:jc w:val="both"/>
        <w:rPr>
          <w:rFonts w:cstheme="minorHAnsi"/>
          <w:lang w:val="es-AR"/>
        </w:rPr>
      </w:pPr>
    </w:p>
    <w:p w:rsidR="00523607" w:rsidRDefault="005B0A31" w:rsidP="00523607">
      <w:pPr>
        <w:spacing w:after="0" w:line="240" w:lineRule="auto"/>
        <w:jc w:val="both"/>
        <w:rPr>
          <w:i/>
          <w:iCs/>
          <w:lang w:val="es-AR"/>
        </w:rPr>
      </w:pPr>
      <w:r w:rsidRPr="005B0A31">
        <w:rPr>
          <w:i/>
          <w:iCs/>
          <w:lang w:val="es-AR"/>
        </w:rPr>
        <w:t xml:space="preserve">El MSC </w:t>
      </w:r>
      <w:proofErr w:type="spellStart"/>
      <w:r w:rsidRPr="005B0A31">
        <w:rPr>
          <w:i/>
          <w:iCs/>
          <w:lang w:val="es-AR"/>
        </w:rPr>
        <w:t>World</w:t>
      </w:r>
      <w:proofErr w:type="spellEnd"/>
      <w:r w:rsidRPr="005B0A31">
        <w:rPr>
          <w:i/>
          <w:iCs/>
          <w:lang w:val="es-AR"/>
        </w:rPr>
        <w:t xml:space="preserve"> Europa es la primera nave de Clase Mundial y cuenta con 33 restaurantes, bares y salones, cada uno con su propio estilo y ambiente, incluyendo 6 restaurantes de especialidades y 7 nuevos conceptos de bar y cafetería, opciones de entretenimiento de alto nivel a través de nuevos lugares de alta tecnología, 6 piscinas en distintas partes del buque, el MSC Yacht Club más lujoso de MSC Cruceros, la zona infantil más grande y llena de acción de MSC Cruceros y mucho más.</w:t>
      </w:r>
    </w:p>
    <w:p w:rsidR="005B0A31" w:rsidRPr="005B0A31" w:rsidRDefault="005B0A31" w:rsidP="00523607">
      <w:pPr>
        <w:spacing w:after="0" w:line="240" w:lineRule="auto"/>
        <w:jc w:val="both"/>
        <w:rPr>
          <w:i/>
          <w:lang w:val="es-AR"/>
        </w:rPr>
      </w:pPr>
    </w:p>
    <w:p w:rsidR="005B0A31" w:rsidRPr="005B0A31" w:rsidRDefault="005B0A31" w:rsidP="005B0A31">
      <w:pPr>
        <w:spacing w:after="0" w:line="240" w:lineRule="auto"/>
        <w:jc w:val="both"/>
        <w:rPr>
          <w:i/>
          <w:lang w:val="es-AR"/>
        </w:rPr>
      </w:pPr>
      <w:r w:rsidRPr="005B0A31">
        <w:rPr>
          <w:i/>
          <w:lang w:val="es-AR"/>
        </w:rPr>
        <w:t xml:space="preserve">El MSC </w:t>
      </w:r>
      <w:proofErr w:type="spellStart"/>
      <w:r w:rsidRPr="005B0A31">
        <w:rPr>
          <w:i/>
          <w:lang w:val="es-AR"/>
        </w:rPr>
        <w:t>World</w:t>
      </w:r>
      <w:proofErr w:type="spellEnd"/>
      <w:r w:rsidRPr="005B0A31">
        <w:rPr>
          <w:i/>
          <w:lang w:val="es-AR"/>
        </w:rPr>
        <w:t xml:space="preserve"> Europa pasará su temporada inaugural en Medio Oriente ofreciendo cruceros de 7 noches a </w:t>
      </w:r>
      <w:proofErr w:type="spellStart"/>
      <w:r w:rsidRPr="005B0A31">
        <w:rPr>
          <w:i/>
          <w:lang w:val="es-AR"/>
        </w:rPr>
        <w:t>Dubai</w:t>
      </w:r>
      <w:proofErr w:type="spellEnd"/>
      <w:r w:rsidRPr="005B0A31">
        <w:rPr>
          <w:i/>
          <w:lang w:val="es-AR"/>
        </w:rPr>
        <w:t xml:space="preserve">, Abu </w:t>
      </w:r>
      <w:proofErr w:type="spellStart"/>
      <w:r w:rsidRPr="005B0A31">
        <w:rPr>
          <w:i/>
          <w:lang w:val="es-AR"/>
        </w:rPr>
        <w:t>Dhabi</w:t>
      </w:r>
      <w:proofErr w:type="spellEnd"/>
      <w:r w:rsidRPr="005B0A31">
        <w:rPr>
          <w:i/>
          <w:lang w:val="es-AR"/>
        </w:rPr>
        <w:t xml:space="preserve">, la isla de Sir Bani </w:t>
      </w:r>
      <w:proofErr w:type="spellStart"/>
      <w:r w:rsidRPr="005B0A31">
        <w:rPr>
          <w:i/>
          <w:lang w:val="es-AR"/>
        </w:rPr>
        <w:t>Yas</w:t>
      </w:r>
      <w:proofErr w:type="spellEnd"/>
      <w:r w:rsidRPr="005B0A31">
        <w:rPr>
          <w:i/>
          <w:lang w:val="es-AR"/>
        </w:rPr>
        <w:t>, EAU, Dammam, Arabia Saudí y Doha, Qatar.</w:t>
      </w:r>
    </w:p>
    <w:p w:rsidR="005B0A31" w:rsidRPr="005B0A31" w:rsidRDefault="005B0A31" w:rsidP="005B0A31">
      <w:pPr>
        <w:spacing w:after="0" w:line="240" w:lineRule="auto"/>
        <w:jc w:val="both"/>
        <w:rPr>
          <w:i/>
          <w:lang w:val="es-AR"/>
        </w:rPr>
      </w:pPr>
    </w:p>
    <w:p w:rsidR="00523607" w:rsidRDefault="005B0A31" w:rsidP="005B0A31">
      <w:pPr>
        <w:spacing w:after="0" w:line="240" w:lineRule="auto"/>
        <w:jc w:val="both"/>
        <w:rPr>
          <w:i/>
          <w:lang w:val="es-AR"/>
        </w:rPr>
      </w:pPr>
      <w:r w:rsidRPr="005B0A31">
        <w:rPr>
          <w:i/>
          <w:lang w:val="es-AR"/>
        </w:rPr>
        <w:t xml:space="preserve">Su temporada comenzará el 20 de diciembre con una travesía especial de 4 noches desde Doha (Qatar) a </w:t>
      </w:r>
      <w:proofErr w:type="spellStart"/>
      <w:r w:rsidRPr="005B0A31">
        <w:rPr>
          <w:i/>
          <w:lang w:val="es-AR"/>
        </w:rPr>
        <w:t>Dubai</w:t>
      </w:r>
      <w:proofErr w:type="spellEnd"/>
      <w:r w:rsidRPr="005B0A31">
        <w:rPr>
          <w:i/>
          <w:lang w:val="es-AR"/>
        </w:rPr>
        <w:t xml:space="preserve"> (Emiratos Árabes Unidos).</w:t>
      </w:r>
    </w:p>
    <w:p w:rsidR="005B0A31" w:rsidRPr="005B0A31" w:rsidRDefault="005B0A31" w:rsidP="005B0A31">
      <w:pPr>
        <w:spacing w:after="0" w:line="240" w:lineRule="auto"/>
        <w:jc w:val="both"/>
        <w:rPr>
          <w:iCs/>
          <w:lang w:val="es-AR"/>
        </w:rPr>
      </w:pPr>
    </w:p>
    <w:p w:rsidR="00523607" w:rsidRDefault="005B0A31" w:rsidP="00523607">
      <w:pPr>
        <w:spacing w:after="0" w:line="240" w:lineRule="auto"/>
        <w:jc w:val="both"/>
        <w:rPr>
          <w:iCs/>
          <w:lang w:val="es-AR"/>
        </w:rPr>
      </w:pPr>
      <w:r w:rsidRPr="005B0A31">
        <w:rPr>
          <w:iCs/>
          <w:lang w:val="es-AR"/>
        </w:rPr>
        <w:t xml:space="preserve">Saliendo de Dubái el 25 de marzo de 2023, el MSC </w:t>
      </w:r>
      <w:proofErr w:type="spellStart"/>
      <w:r w:rsidRPr="005B0A31">
        <w:rPr>
          <w:iCs/>
          <w:lang w:val="es-AR"/>
        </w:rPr>
        <w:t>World</w:t>
      </w:r>
      <w:proofErr w:type="spellEnd"/>
      <w:r w:rsidRPr="005B0A31">
        <w:rPr>
          <w:iCs/>
          <w:lang w:val="es-AR"/>
        </w:rPr>
        <w:t xml:space="preserve"> Europa se dirigirá al Mediterráneo en el verano de 2023, y ofrecerá cruceros de 7 noches haciendo escala en los puertos italianos de Génova, Nápoles y Messina, así como en La Valeta en Malta, Barcelona en España y Marsella en Francia.</w:t>
      </w:r>
    </w:p>
    <w:p w:rsidR="005B0A31" w:rsidRPr="005B0A31" w:rsidRDefault="005B0A31" w:rsidP="00523607">
      <w:pPr>
        <w:spacing w:after="0" w:line="240" w:lineRule="auto"/>
        <w:jc w:val="both"/>
        <w:rPr>
          <w:iCs/>
          <w:lang w:val="es-AR"/>
        </w:rPr>
      </w:pPr>
    </w:p>
    <w:p w:rsidR="005B0A31" w:rsidRDefault="005B0A31" w:rsidP="00523607">
      <w:pPr>
        <w:jc w:val="both"/>
        <w:rPr>
          <w:b/>
          <w:u w:val="single"/>
        </w:rPr>
      </w:pPr>
      <w:r w:rsidRPr="005B0A31">
        <w:rPr>
          <w:b/>
          <w:u w:val="single"/>
        </w:rPr>
        <w:t>LA ÚLTIMA TECNOLOGÍA MEDIOAMBIENTAL</w:t>
      </w:r>
    </w:p>
    <w:p w:rsidR="00B52D2A" w:rsidRPr="00B52D2A" w:rsidRDefault="00B52D2A" w:rsidP="00B52D2A">
      <w:pPr>
        <w:rPr>
          <w:lang w:val="es-AR"/>
        </w:rPr>
      </w:pPr>
      <w:r w:rsidRPr="00B52D2A">
        <w:rPr>
          <w:lang w:val="es-AR"/>
        </w:rPr>
        <w:t xml:space="preserve">El MSC </w:t>
      </w:r>
      <w:proofErr w:type="spellStart"/>
      <w:r w:rsidRPr="00B52D2A">
        <w:rPr>
          <w:lang w:val="es-AR"/>
        </w:rPr>
        <w:t>World</w:t>
      </w:r>
      <w:proofErr w:type="spellEnd"/>
      <w:r w:rsidRPr="00B52D2A">
        <w:rPr>
          <w:lang w:val="es-AR"/>
        </w:rPr>
        <w:t xml:space="preserve"> Europa será el primer buque de la flota de MSC Cruceros propulsado por GNL y el más avanzado desde el punto de vista medioambiental hasta la fecha. El combustible que utiliza, el Gas Natural Licuado (GNL), es uno de los combustibles marinos más limpios del mundo disponibles a escala y está llamado a desempeñar un papel clave en la descarbonización del transporte marítimo internacional. Prácticamente elimina las emisiones contaminantes locales, como los óxidos de azufre, y reduce los óxidos de nitrógeno hasta en un 85%. El GNL también desempeña un papel clave en la mitigación del cambio climático, ya que reduce las emisiones de CO2 en un 25% y está preparando el camino para la adopción de combustibles no fósiles sostenibles, incluido el hidrógeno verde. </w:t>
      </w:r>
    </w:p>
    <w:p w:rsidR="00B52D2A" w:rsidRPr="00B52D2A" w:rsidRDefault="00B52D2A" w:rsidP="00B52D2A">
      <w:pPr>
        <w:rPr>
          <w:lang w:val="es-AR"/>
        </w:rPr>
      </w:pPr>
      <w:r w:rsidRPr="00B52D2A">
        <w:rPr>
          <w:lang w:val="es-AR"/>
        </w:rPr>
        <w:t xml:space="preserve">El MSC </w:t>
      </w:r>
      <w:proofErr w:type="spellStart"/>
      <w:r w:rsidRPr="00B52D2A">
        <w:rPr>
          <w:lang w:val="es-AR"/>
        </w:rPr>
        <w:t>World</w:t>
      </w:r>
      <w:proofErr w:type="spellEnd"/>
      <w:r w:rsidRPr="00B52D2A">
        <w:rPr>
          <w:lang w:val="es-AR"/>
        </w:rPr>
        <w:t xml:space="preserve"> Europa es también el primer crucero contemporáneo del mundo que incorpora la nueva tecnología de pilas de combustible de óxido sólido (SOFC) alimentadas con gas natural licuado (GNL). El b</w:t>
      </w:r>
      <w:r>
        <w:rPr>
          <w:lang w:val="es-AR"/>
        </w:rPr>
        <w:t>uque</w:t>
      </w:r>
      <w:r w:rsidRPr="00B52D2A">
        <w:rPr>
          <w:lang w:val="es-AR"/>
        </w:rPr>
        <w:t xml:space="preserve"> incluirá un demostrador de SOFC de 150 kilovatios que utilizará el GNL para producir electricidad y calor a bordo de forma altamente eficiente mediante una reacción electroquímica. Será un banco de pruebas para acelerar el desarrollo de la tecnología de las pilas de combustible para los cruceros contemporáneos y ofrece un potencial para permitir soluciones de propulsión híbrida en el futuro.</w:t>
      </w:r>
    </w:p>
    <w:p w:rsidR="008618FB" w:rsidRPr="00B52D2A" w:rsidRDefault="00B52D2A" w:rsidP="00B52D2A">
      <w:pPr>
        <w:rPr>
          <w:lang w:val="es-AR"/>
        </w:rPr>
      </w:pPr>
      <w:r w:rsidRPr="00B52D2A">
        <w:rPr>
          <w:lang w:val="es-AR"/>
        </w:rPr>
        <w:t xml:space="preserve">Además, el MSC </w:t>
      </w:r>
      <w:proofErr w:type="spellStart"/>
      <w:r w:rsidRPr="00B52D2A">
        <w:rPr>
          <w:lang w:val="es-AR"/>
        </w:rPr>
        <w:t>World</w:t>
      </w:r>
      <w:proofErr w:type="spellEnd"/>
      <w:r w:rsidRPr="00B52D2A">
        <w:rPr>
          <w:lang w:val="es-AR"/>
        </w:rPr>
        <w:t xml:space="preserve"> Europa contará con sistemas de reducción catalítica selectiva (SCR), conectividad eléctrica, sistemas avanzados de tratamiento de aguas residuales para cumplir con la llamada norma del Báltico, la más estricta a nivel mundial para la evacuación de aguas residuales al mar, un sistema de gestión del ruido radiado bajo el agua para reducir el posible impacto del ruido y las vibraciones en los mamíferos marinos, así como una amplia gama de equipos y sistemas de eficiencia energética para optimizar el uso de los motores.</w:t>
      </w:r>
    </w:p>
    <w:sectPr w:rsidR="008618FB" w:rsidRPr="00B52D2A">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006" w:rsidRDefault="002F6006" w:rsidP="00523607">
      <w:pPr>
        <w:spacing w:after="0" w:line="240" w:lineRule="auto"/>
      </w:pPr>
      <w:r>
        <w:separator/>
      </w:r>
    </w:p>
  </w:endnote>
  <w:endnote w:type="continuationSeparator" w:id="0">
    <w:p w:rsidR="002F6006" w:rsidRDefault="002F6006" w:rsidP="00523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607" w:rsidRDefault="00523607">
    <w:pPr>
      <w:pStyle w:val="Piedepgina"/>
    </w:pPr>
    <w:r>
      <w:rPr>
        <w:noProof/>
      </w:rPr>
      <mc:AlternateContent>
        <mc:Choice Requires="wps">
          <w:drawing>
            <wp:anchor distT="0" distB="0" distL="0" distR="0" simplePos="0" relativeHeight="251659264" behindDoc="0" locked="0" layoutInCell="1" allowOverlap="1">
              <wp:simplePos x="635" y="635"/>
              <wp:positionH relativeFrom="column">
                <wp:align>center</wp:align>
              </wp:positionH>
              <wp:positionV relativeFrom="paragraph">
                <wp:posOffset>635</wp:posOffset>
              </wp:positionV>
              <wp:extent cx="443865" cy="443865"/>
              <wp:effectExtent l="0" t="0" r="7620" b="12065"/>
              <wp:wrapSquare wrapText="bothSides"/>
              <wp:docPr id="2" name="Cuadro de texto 2" descr="${If.App.WXP} MSC - Internal ${If.End} ${If.App.O}This message is classified as Internal${If.En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523607" w:rsidRPr="00523607" w:rsidRDefault="00523607">
                          <w:pPr>
                            <w:rPr>
                              <w:rFonts w:ascii="Calibri" w:eastAsia="Calibri" w:hAnsi="Calibri" w:cs="Calibri"/>
                              <w:color w:val="737373"/>
                              <w:sz w:val="16"/>
                              <w:szCs w:val="16"/>
                            </w:rPr>
                          </w:pPr>
                          <w:r w:rsidRPr="00523607">
                            <w:rPr>
                              <w:rFonts w:ascii="Calibri" w:eastAsia="Calibri" w:hAnsi="Calibri" w:cs="Calibri"/>
                              <w:color w:val="737373"/>
                              <w:sz w:val="16"/>
                              <w:szCs w:val="16"/>
                            </w:rPr>
                            <w:t>${</w:t>
                          </w:r>
                          <w:proofErr w:type="spellStart"/>
                          <w:r w:rsidRPr="00523607">
                            <w:rPr>
                              <w:rFonts w:ascii="Calibri" w:eastAsia="Calibri" w:hAnsi="Calibri" w:cs="Calibri"/>
                              <w:color w:val="737373"/>
                              <w:sz w:val="16"/>
                              <w:szCs w:val="16"/>
                            </w:rPr>
                            <w:t>If.App.WXP</w:t>
                          </w:r>
                          <w:proofErr w:type="spellEnd"/>
                          <w:r w:rsidRPr="00523607">
                            <w:rPr>
                              <w:rFonts w:ascii="Calibri" w:eastAsia="Calibri" w:hAnsi="Calibri" w:cs="Calibri"/>
                              <w:color w:val="737373"/>
                              <w:sz w:val="16"/>
                              <w:szCs w:val="16"/>
                            </w:rPr>
                            <w:t>} MSC - Internal ${</w:t>
                          </w:r>
                          <w:proofErr w:type="spellStart"/>
                          <w:proofErr w:type="gramStart"/>
                          <w:r w:rsidRPr="00523607">
                            <w:rPr>
                              <w:rFonts w:ascii="Calibri" w:eastAsia="Calibri" w:hAnsi="Calibri" w:cs="Calibri"/>
                              <w:color w:val="737373"/>
                              <w:sz w:val="16"/>
                              <w:szCs w:val="16"/>
                            </w:rPr>
                            <w:t>If.End</w:t>
                          </w:r>
                          <w:proofErr w:type="spellEnd"/>
                          <w:proofErr w:type="gramEnd"/>
                          <w:r w:rsidRPr="00523607">
                            <w:rPr>
                              <w:rFonts w:ascii="Calibri" w:eastAsia="Calibri" w:hAnsi="Calibri" w:cs="Calibri"/>
                              <w:color w:val="737373"/>
                              <w:sz w:val="16"/>
                              <w:szCs w:val="16"/>
                            </w:rPr>
                            <w:t>} ${</w:t>
                          </w:r>
                          <w:proofErr w:type="spellStart"/>
                          <w:r w:rsidRPr="00523607">
                            <w:rPr>
                              <w:rFonts w:ascii="Calibri" w:eastAsia="Calibri" w:hAnsi="Calibri" w:cs="Calibri"/>
                              <w:color w:val="737373"/>
                              <w:sz w:val="16"/>
                              <w:szCs w:val="16"/>
                            </w:rPr>
                            <w:t>If.App.O</w:t>
                          </w:r>
                          <w:proofErr w:type="spellEnd"/>
                          <w:r w:rsidRPr="00523607">
                            <w:rPr>
                              <w:rFonts w:ascii="Calibri" w:eastAsia="Calibri" w:hAnsi="Calibri" w:cs="Calibri"/>
                              <w:color w:val="737373"/>
                              <w:sz w:val="16"/>
                              <w:szCs w:val="16"/>
                            </w:rPr>
                            <w:t>}This message is classified as Internal${</w:t>
                          </w:r>
                          <w:proofErr w:type="spellStart"/>
                          <w:r w:rsidRPr="00523607">
                            <w:rPr>
                              <w:rFonts w:ascii="Calibri" w:eastAsia="Calibri" w:hAnsi="Calibri" w:cs="Calibri"/>
                              <w:color w:val="737373"/>
                              <w:sz w:val="16"/>
                              <w:szCs w:val="16"/>
                            </w:rPr>
                            <w:t>If.End</w:t>
                          </w:r>
                          <w:proofErr w:type="spellEnd"/>
                          <w:r w:rsidRPr="00523607">
                            <w:rPr>
                              <w:rFonts w:ascii="Calibri" w:eastAsia="Calibri" w:hAnsi="Calibri" w:cs="Calibri"/>
                              <w:color w:val="737373"/>
                              <w:sz w:val="16"/>
                              <w:szCs w:val="16"/>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alt="${If.App.WXP} MSC - Internal ${If.End} ${If.App.O}This message is classified as Internal${If.En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Db3v+MXQIAAKYEAAAOAAAAAAAAAAAAAAAAAC4CAABkcnMvZTJvRG9jLnhtbFBLAQIt&#10;ABQABgAIAAAAIQCEsNMo1gAAAAMBAAAPAAAAAAAAAAAAAAAAALcEAABkcnMvZG93bnJldi54bWxQ&#10;SwUGAAAAAAQABADzAAAAugUAAAAA&#10;" filled="f" stroked="f">
              <v:fill o:detectmouseclick="t"/>
              <v:textbox style="mso-fit-shape-to-text:t" inset="0,0,0,0">
                <w:txbxContent>
                  <w:p w:rsidR="00523607" w:rsidRPr="00523607" w:rsidRDefault="00523607">
                    <w:pPr>
                      <w:rPr>
                        <w:rFonts w:ascii="Calibri" w:eastAsia="Calibri" w:hAnsi="Calibri" w:cs="Calibri"/>
                        <w:color w:val="737373"/>
                        <w:sz w:val="16"/>
                        <w:szCs w:val="16"/>
                      </w:rPr>
                    </w:pPr>
                    <w:r w:rsidRPr="00523607">
                      <w:rPr>
                        <w:rFonts w:ascii="Calibri" w:eastAsia="Calibri" w:hAnsi="Calibri" w:cs="Calibri"/>
                        <w:color w:val="737373"/>
                        <w:sz w:val="16"/>
                        <w:szCs w:val="16"/>
                      </w:rPr>
                      <w:t>${</w:t>
                    </w:r>
                    <w:proofErr w:type="spellStart"/>
                    <w:r w:rsidRPr="00523607">
                      <w:rPr>
                        <w:rFonts w:ascii="Calibri" w:eastAsia="Calibri" w:hAnsi="Calibri" w:cs="Calibri"/>
                        <w:color w:val="737373"/>
                        <w:sz w:val="16"/>
                        <w:szCs w:val="16"/>
                      </w:rPr>
                      <w:t>If.App.WXP</w:t>
                    </w:r>
                    <w:proofErr w:type="spellEnd"/>
                    <w:r w:rsidRPr="00523607">
                      <w:rPr>
                        <w:rFonts w:ascii="Calibri" w:eastAsia="Calibri" w:hAnsi="Calibri" w:cs="Calibri"/>
                        <w:color w:val="737373"/>
                        <w:sz w:val="16"/>
                        <w:szCs w:val="16"/>
                      </w:rPr>
                      <w:t>} MSC - Internal ${</w:t>
                    </w:r>
                    <w:proofErr w:type="spellStart"/>
                    <w:proofErr w:type="gramStart"/>
                    <w:r w:rsidRPr="00523607">
                      <w:rPr>
                        <w:rFonts w:ascii="Calibri" w:eastAsia="Calibri" w:hAnsi="Calibri" w:cs="Calibri"/>
                        <w:color w:val="737373"/>
                        <w:sz w:val="16"/>
                        <w:szCs w:val="16"/>
                      </w:rPr>
                      <w:t>If.End</w:t>
                    </w:r>
                    <w:proofErr w:type="spellEnd"/>
                    <w:proofErr w:type="gramEnd"/>
                    <w:r w:rsidRPr="00523607">
                      <w:rPr>
                        <w:rFonts w:ascii="Calibri" w:eastAsia="Calibri" w:hAnsi="Calibri" w:cs="Calibri"/>
                        <w:color w:val="737373"/>
                        <w:sz w:val="16"/>
                        <w:szCs w:val="16"/>
                      </w:rPr>
                      <w:t>} ${</w:t>
                    </w:r>
                    <w:proofErr w:type="spellStart"/>
                    <w:r w:rsidRPr="00523607">
                      <w:rPr>
                        <w:rFonts w:ascii="Calibri" w:eastAsia="Calibri" w:hAnsi="Calibri" w:cs="Calibri"/>
                        <w:color w:val="737373"/>
                        <w:sz w:val="16"/>
                        <w:szCs w:val="16"/>
                      </w:rPr>
                      <w:t>If.App.O</w:t>
                    </w:r>
                    <w:proofErr w:type="spellEnd"/>
                    <w:r w:rsidRPr="00523607">
                      <w:rPr>
                        <w:rFonts w:ascii="Calibri" w:eastAsia="Calibri" w:hAnsi="Calibri" w:cs="Calibri"/>
                        <w:color w:val="737373"/>
                        <w:sz w:val="16"/>
                        <w:szCs w:val="16"/>
                      </w:rPr>
                      <w:t>}This message is classified as Internal${</w:t>
                    </w:r>
                    <w:proofErr w:type="spellStart"/>
                    <w:r w:rsidRPr="00523607">
                      <w:rPr>
                        <w:rFonts w:ascii="Calibri" w:eastAsia="Calibri" w:hAnsi="Calibri" w:cs="Calibri"/>
                        <w:color w:val="737373"/>
                        <w:sz w:val="16"/>
                        <w:szCs w:val="16"/>
                      </w:rPr>
                      <w:t>If.End</w:t>
                    </w:r>
                    <w:proofErr w:type="spellEnd"/>
                    <w:r w:rsidRPr="00523607">
                      <w:rPr>
                        <w:rFonts w:ascii="Calibri" w:eastAsia="Calibri" w:hAnsi="Calibri" w:cs="Calibri"/>
                        <w:color w:val="737373"/>
                        <w:sz w:val="16"/>
                        <w:szCs w:val="16"/>
                      </w:rPr>
                      <w:t>}</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607" w:rsidRDefault="00523607">
    <w:pPr>
      <w:pStyle w:val="Piedepgina"/>
    </w:pPr>
    <w:r>
      <w:rPr>
        <w:noProof/>
      </w:rPr>
      <mc:AlternateContent>
        <mc:Choice Requires="wps">
          <w:drawing>
            <wp:anchor distT="0" distB="0" distL="0" distR="0" simplePos="0" relativeHeight="251660288" behindDoc="0" locked="0" layoutInCell="1" allowOverlap="1">
              <wp:simplePos x="635" y="635"/>
              <wp:positionH relativeFrom="column">
                <wp:align>center</wp:align>
              </wp:positionH>
              <wp:positionV relativeFrom="paragraph">
                <wp:posOffset>635</wp:posOffset>
              </wp:positionV>
              <wp:extent cx="443865" cy="443865"/>
              <wp:effectExtent l="0" t="0" r="7620" b="12065"/>
              <wp:wrapSquare wrapText="bothSides"/>
              <wp:docPr id="3" name="Cuadro de texto 3" descr="${If.App.WXP} MSC - Internal ${If.End} ${If.App.O}This message is classified as Internal${If.En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523607" w:rsidRPr="00523607" w:rsidRDefault="00523607">
                          <w:pPr>
                            <w:rPr>
                              <w:rFonts w:ascii="Calibri" w:eastAsia="Calibri" w:hAnsi="Calibri" w:cs="Calibri"/>
                              <w:color w:val="737373"/>
                              <w:sz w:val="16"/>
                              <w:szCs w:val="16"/>
                            </w:rPr>
                          </w:pPr>
                          <w:r w:rsidRPr="00523607">
                            <w:rPr>
                              <w:rFonts w:ascii="Calibri" w:eastAsia="Calibri" w:hAnsi="Calibri" w:cs="Calibri"/>
                              <w:color w:val="737373"/>
                              <w:sz w:val="16"/>
                              <w:szCs w:val="16"/>
                            </w:rPr>
                            <w:t>${</w:t>
                          </w:r>
                          <w:proofErr w:type="spellStart"/>
                          <w:r w:rsidRPr="00523607">
                            <w:rPr>
                              <w:rFonts w:ascii="Calibri" w:eastAsia="Calibri" w:hAnsi="Calibri" w:cs="Calibri"/>
                              <w:color w:val="737373"/>
                              <w:sz w:val="16"/>
                              <w:szCs w:val="16"/>
                            </w:rPr>
                            <w:t>If.App.WXP</w:t>
                          </w:r>
                          <w:proofErr w:type="spellEnd"/>
                          <w:r w:rsidRPr="00523607">
                            <w:rPr>
                              <w:rFonts w:ascii="Calibri" w:eastAsia="Calibri" w:hAnsi="Calibri" w:cs="Calibri"/>
                              <w:color w:val="737373"/>
                              <w:sz w:val="16"/>
                              <w:szCs w:val="16"/>
                            </w:rPr>
                            <w:t>} MSC - Internal ${</w:t>
                          </w:r>
                          <w:proofErr w:type="spellStart"/>
                          <w:proofErr w:type="gramStart"/>
                          <w:r w:rsidRPr="00523607">
                            <w:rPr>
                              <w:rFonts w:ascii="Calibri" w:eastAsia="Calibri" w:hAnsi="Calibri" w:cs="Calibri"/>
                              <w:color w:val="737373"/>
                              <w:sz w:val="16"/>
                              <w:szCs w:val="16"/>
                            </w:rPr>
                            <w:t>If.End</w:t>
                          </w:r>
                          <w:proofErr w:type="spellEnd"/>
                          <w:proofErr w:type="gramEnd"/>
                          <w:r w:rsidRPr="00523607">
                            <w:rPr>
                              <w:rFonts w:ascii="Calibri" w:eastAsia="Calibri" w:hAnsi="Calibri" w:cs="Calibri"/>
                              <w:color w:val="737373"/>
                              <w:sz w:val="16"/>
                              <w:szCs w:val="16"/>
                            </w:rPr>
                            <w:t>} ${</w:t>
                          </w:r>
                          <w:proofErr w:type="spellStart"/>
                          <w:r w:rsidRPr="00523607">
                            <w:rPr>
                              <w:rFonts w:ascii="Calibri" w:eastAsia="Calibri" w:hAnsi="Calibri" w:cs="Calibri"/>
                              <w:color w:val="737373"/>
                              <w:sz w:val="16"/>
                              <w:szCs w:val="16"/>
                            </w:rPr>
                            <w:t>If.App.O</w:t>
                          </w:r>
                          <w:proofErr w:type="spellEnd"/>
                          <w:r w:rsidRPr="00523607">
                            <w:rPr>
                              <w:rFonts w:ascii="Calibri" w:eastAsia="Calibri" w:hAnsi="Calibri" w:cs="Calibri"/>
                              <w:color w:val="737373"/>
                              <w:sz w:val="16"/>
                              <w:szCs w:val="16"/>
                            </w:rPr>
                            <w:t>}This message is classified as Internal${</w:t>
                          </w:r>
                          <w:proofErr w:type="spellStart"/>
                          <w:r w:rsidRPr="00523607">
                            <w:rPr>
                              <w:rFonts w:ascii="Calibri" w:eastAsia="Calibri" w:hAnsi="Calibri" w:cs="Calibri"/>
                              <w:color w:val="737373"/>
                              <w:sz w:val="16"/>
                              <w:szCs w:val="16"/>
                            </w:rPr>
                            <w:t>If.End</w:t>
                          </w:r>
                          <w:proofErr w:type="spellEnd"/>
                          <w:r w:rsidRPr="00523607">
                            <w:rPr>
                              <w:rFonts w:ascii="Calibri" w:eastAsia="Calibri" w:hAnsi="Calibri" w:cs="Calibri"/>
                              <w:color w:val="737373"/>
                              <w:sz w:val="16"/>
                              <w:szCs w:val="16"/>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uadro de texto 3" o:spid="_x0000_s1027" type="#_x0000_t202" alt="${If.App.WXP} MSC - Internal ${If.End} ${If.App.O}This message is classified as Internal${If.End}"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KbuEnBfAgAArQQAAA4AAAAAAAAAAAAAAAAALgIAAGRycy9lMm9Eb2MueG1sUEsB&#10;Ai0AFAAGAAgAAAAhAISw0yjWAAAAAwEAAA8AAAAAAAAAAAAAAAAAuQQAAGRycy9kb3ducmV2Lnht&#10;bFBLBQYAAAAABAAEAPMAAAC8BQAAAAA=&#10;" filled="f" stroked="f">
              <v:fill o:detectmouseclick="t"/>
              <v:textbox style="mso-fit-shape-to-text:t" inset="0,0,0,0">
                <w:txbxContent>
                  <w:p w:rsidR="00523607" w:rsidRPr="00523607" w:rsidRDefault="00523607">
                    <w:pPr>
                      <w:rPr>
                        <w:rFonts w:ascii="Calibri" w:eastAsia="Calibri" w:hAnsi="Calibri" w:cs="Calibri"/>
                        <w:color w:val="737373"/>
                        <w:sz w:val="16"/>
                        <w:szCs w:val="16"/>
                      </w:rPr>
                    </w:pPr>
                    <w:r w:rsidRPr="00523607">
                      <w:rPr>
                        <w:rFonts w:ascii="Calibri" w:eastAsia="Calibri" w:hAnsi="Calibri" w:cs="Calibri"/>
                        <w:color w:val="737373"/>
                        <w:sz w:val="16"/>
                        <w:szCs w:val="16"/>
                      </w:rPr>
                      <w:t>${</w:t>
                    </w:r>
                    <w:proofErr w:type="spellStart"/>
                    <w:r w:rsidRPr="00523607">
                      <w:rPr>
                        <w:rFonts w:ascii="Calibri" w:eastAsia="Calibri" w:hAnsi="Calibri" w:cs="Calibri"/>
                        <w:color w:val="737373"/>
                        <w:sz w:val="16"/>
                        <w:szCs w:val="16"/>
                      </w:rPr>
                      <w:t>If.App.WXP</w:t>
                    </w:r>
                    <w:proofErr w:type="spellEnd"/>
                    <w:r w:rsidRPr="00523607">
                      <w:rPr>
                        <w:rFonts w:ascii="Calibri" w:eastAsia="Calibri" w:hAnsi="Calibri" w:cs="Calibri"/>
                        <w:color w:val="737373"/>
                        <w:sz w:val="16"/>
                        <w:szCs w:val="16"/>
                      </w:rPr>
                      <w:t>} MSC - Internal ${</w:t>
                    </w:r>
                    <w:proofErr w:type="spellStart"/>
                    <w:proofErr w:type="gramStart"/>
                    <w:r w:rsidRPr="00523607">
                      <w:rPr>
                        <w:rFonts w:ascii="Calibri" w:eastAsia="Calibri" w:hAnsi="Calibri" w:cs="Calibri"/>
                        <w:color w:val="737373"/>
                        <w:sz w:val="16"/>
                        <w:szCs w:val="16"/>
                      </w:rPr>
                      <w:t>If.End</w:t>
                    </w:r>
                    <w:proofErr w:type="spellEnd"/>
                    <w:proofErr w:type="gramEnd"/>
                    <w:r w:rsidRPr="00523607">
                      <w:rPr>
                        <w:rFonts w:ascii="Calibri" w:eastAsia="Calibri" w:hAnsi="Calibri" w:cs="Calibri"/>
                        <w:color w:val="737373"/>
                        <w:sz w:val="16"/>
                        <w:szCs w:val="16"/>
                      </w:rPr>
                      <w:t>} ${</w:t>
                    </w:r>
                    <w:proofErr w:type="spellStart"/>
                    <w:r w:rsidRPr="00523607">
                      <w:rPr>
                        <w:rFonts w:ascii="Calibri" w:eastAsia="Calibri" w:hAnsi="Calibri" w:cs="Calibri"/>
                        <w:color w:val="737373"/>
                        <w:sz w:val="16"/>
                        <w:szCs w:val="16"/>
                      </w:rPr>
                      <w:t>If.App.O</w:t>
                    </w:r>
                    <w:proofErr w:type="spellEnd"/>
                    <w:r w:rsidRPr="00523607">
                      <w:rPr>
                        <w:rFonts w:ascii="Calibri" w:eastAsia="Calibri" w:hAnsi="Calibri" w:cs="Calibri"/>
                        <w:color w:val="737373"/>
                        <w:sz w:val="16"/>
                        <w:szCs w:val="16"/>
                      </w:rPr>
                      <w:t>}This message is classified as Internal${</w:t>
                    </w:r>
                    <w:proofErr w:type="spellStart"/>
                    <w:r w:rsidRPr="00523607">
                      <w:rPr>
                        <w:rFonts w:ascii="Calibri" w:eastAsia="Calibri" w:hAnsi="Calibri" w:cs="Calibri"/>
                        <w:color w:val="737373"/>
                        <w:sz w:val="16"/>
                        <w:szCs w:val="16"/>
                      </w:rPr>
                      <w:t>If.End</w:t>
                    </w:r>
                    <w:proofErr w:type="spellEnd"/>
                    <w:r w:rsidRPr="00523607">
                      <w:rPr>
                        <w:rFonts w:ascii="Calibri" w:eastAsia="Calibri" w:hAnsi="Calibri" w:cs="Calibri"/>
                        <w:color w:val="737373"/>
                        <w:sz w:val="16"/>
                        <w:szCs w:val="16"/>
                      </w:rPr>
                      <w:t>}</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607" w:rsidRDefault="00523607">
    <w:pPr>
      <w:pStyle w:val="Piedepgina"/>
    </w:pPr>
    <w:r>
      <w:rPr>
        <w:noProof/>
      </w:rPr>
      <mc:AlternateContent>
        <mc:Choice Requires="wps">
          <w:drawing>
            <wp:anchor distT="0" distB="0" distL="0" distR="0" simplePos="0" relativeHeight="251658240" behindDoc="0" locked="0" layoutInCell="1" allowOverlap="1">
              <wp:simplePos x="635" y="635"/>
              <wp:positionH relativeFrom="column">
                <wp:align>center</wp:align>
              </wp:positionH>
              <wp:positionV relativeFrom="paragraph">
                <wp:posOffset>635</wp:posOffset>
              </wp:positionV>
              <wp:extent cx="443865" cy="443865"/>
              <wp:effectExtent l="0" t="0" r="7620" b="12065"/>
              <wp:wrapSquare wrapText="bothSides"/>
              <wp:docPr id="1" name="Cuadro de texto 1" descr="${If.App.WXP} MSC - Internal ${If.End} ${If.App.O}This message is classified as Internal${If.En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523607" w:rsidRPr="00523607" w:rsidRDefault="00523607">
                          <w:pPr>
                            <w:rPr>
                              <w:rFonts w:ascii="Calibri" w:eastAsia="Calibri" w:hAnsi="Calibri" w:cs="Calibri"/>
                              <w:color w:val="737373"/>
                              <w:sz w:val="16"/>
                              <w:szCs w:val="16"/>
                            </w:rPr>
                          </w:pPr>
                          <w:r w:rsidRPr="00523607">
                            <w:rPr>
                              <w:rFonts w:ascii="Calibri" w:eastAsia="Calibri" w:hAnsi="Calibri" w:cs="Calibri"/>
                              <w:color w:val="737373"/>
                              <w:sz w:val="16"/>
                              <w:szCs w:val="16"/>
                            </w:rPr>
                            <w:t>${</w:t>
                          </w:r>
                          <w:proofErr w:type="spellStart"/>
                          <w:r w:rsidRPr="00523607">
                            <w:rPr>
                              <w:rFonts w:ascii="Calibri" w:eastAsia="Calibri" w:hAnsi="Calibri" w:cs="Calibri"/>
                              <w:color w:val="737373"/>
                              <w:sz w:val="16"/>
                              <w:szCs w:val="16"/>
                            </w:rPr>
                            <w:t>If.App.WXP</w:t>
                          </w:r>
                          <w:proofErr w:type="spellEnd"/>
                          <w:r w:rsidRPr="00523607">
                            <w:rPr>
                              <w:rFonts w:ascii="Calibri" w:eastAsia="Calibri" w:hAnsi="Calibri" w:cs="Calibri"/>
                              <w:color w:val="737373"/>
                              <w:sz w:val="16"/>
                              <w:szCs w:val="16"/>
                            </w:rPr>
                            <w:t>} MSC - Internal ${</w:t>
                          </w:r>
                          <w:proofErr w:type="spellStart"/>
                          <w:proofErr w:type="gramStart"/>
                          <w:r w:rsidRPr="00523607">
                            <w:rPr>
                              <w:rFonts w:ascii="Calibri" w:eastAsia="Calibri" w:hAnsi="Calibri" w:cs="Calibri"/>
                              <w:color w:val="737373"/>
                              <w:sz w:val="16"/>
                              <w:szCs w:val="16"/>
                            </w:rPr>
                            <w:t>If.End</w:t>
                          </w:r>
                          <w:proofErr w:type="spellEnd"/>
                          <w:proofErr w:type="gramEnd"/>
                          <w:r w:rsidRPr="00523607">
                            <w:rPr>
                              <w:rFonts w:ascii="Calibri" w:eastAsia="Calibri" w:hAnsi="Calibri" w:cs="Calibri"/>
                              <w:color w:val="737373"/>
                              <w:sz w:val="16"/>
                              <w:szCs w:val="16"/>
                            </w:rPr>
                            <w:t>} ${</w:t>
                          </w:r>
                          <w:proofErr w:type="spellStart"/>
                          <w:r w:rsidRPr="00523607">
                            <w:rPr>
                              <w:rFonts w:ascii="Calibri" w:eastAsia="Calibri" w:hAnsi="Calibri" w:cs="Calibri"/>
                              <w:color w:val="737373"/>
                              <w:sz w:val="16"/>
                              <w:szCs w:val="16"/>
                            </w:rPr>
                            <w:t>If.App.O</w:t>
                          </w:r>
                          <w:proofErr w:type="spellEnd"/>
                          <w:r w:rsidRPr="00523607">
                            <w:rPr>
                              <w:rFonts w:ascii="Calibri" w:eastAsia="Calibri" w:hAnsi="Calibri" w:cs="Calibri"/>
                              <w:color w:val="737373"/>
                              <w:sz w:val="16"/>
                              <w:szCs w:val="16"/>
                            </w:rPr>
                            <w:t>}This message is classified as Internal${</w:t>
                          </w:r>
                          <w:proofErr w:type="spellStart"/>
                          <w:r w:rsidRPr="00523607">
                            <w:rPr>
                              <w:rFonts w:ascii="Calibri" w:eastAsia="Calibri" w:hAnsi="Calibri" w:cs="Calibri"/>
                              <w:color w:val="737373"/>
                              <w:sz w:val="16"/>
                              <w:szCs w:val="16"/>
                            </w:rPr>
                            <w:t>If.End</w:t>
                          </w:r>
                          <w:proofErr w:type="spellEnd"/>
                          <w:r w:rsidRPr="00523607">
                            <w:rPr>
                              <w:rFonts w:ascii="Calibri" w:eastAsia="Calibri" w:hAnsi="Calibri" w:cs="Calibri"/>
                              <w:color w:val="737373"/>
                              <w:sz w:val="16"/>
                              <w:szCs w:val="16"/>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8" type="#_x0000_t202" alt="${If.App.WXP} MSC - Internal ${If.End} ${If.App.O}This message is classified as Internal${If.En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BvzIWPYAIAAK0EAAAOAAAAAAAAAAAAAAAAAC4CAABkcnMvZTJvRG9jLnhtbFBL&#10;AQItABQABgAIAAAAIQCEsNMo1gAAAAMBAAAPAAAAAAAAAAAAAAAAALoEAABkcnMvZG93bnJldi54&#10;bWxQSwUGAAAAAAQABADzAAAAvQUAAAAA&#10;" filled="f" stroked="f">
              <v:fill o:detectmouseclick="t"/>
              <v:textbox style="mso-fit-shape-to-text:t" inset="0,0,0,0">
                <w:txbxContent>
                  <w:p w:rsidR="00523607" w:rsidRPr="00523607" w:rsidRDefault="00523607">
                    <w:pPr>
                      <w:rPr>
                        <w:rFonts w:ascii="Calibri" w:eastAsia="Calibri" w:hAnsi="Calibri" w:cs="Calibri"/>
                        <w:color w:val="737373"/>
                        <w:sz w:val="16"/>
                        <w:szCs w:val="16"/>
                      </w:rPr>
                    </w:pPr>
                    <w:r w:rsidRPr="00523607">
                      <w:rPr>
                        <w:rFonts w:ascii="Calibri" w:eastAsia="Calibri" w:hAnsi="Calibri" w:cs="Calibri"/>
                        <w:color w:val="737373"/>
                        <w:sz w:val="16"/>
                        <w:szCs w:val="16"/>
                      </w:rPr>
                      <w:t>${</w:t>
                    </w:r>
                    <w:proofErr w:type="spellStart"/>
                    <w:r w:rsidRPr="00523607">
                      <w:rPr>
                        <w:rFonts w:ascii="Calibri" w:eastAsia="Calibri" w:hAnsi="Calibri" w:cs="Calibri"/>
                        <w:color w:val="737373"/>
                        <w:sz w:val="16"/>
                        <w:szCs w:val="16"/>
                      </w:rPr>
                      <w:t>If.App.WXP</w:t>
                    </w:r>
                    <w:proofErr w:type="spellEnd"/>
                    <w:r w:rsidRPr="00523607">
                      <w:rPr>
                        <w:rFonts w:ascii="Calibri" w:eastAsia="Calibri" w:hAnsi="Calibri" w:cs="Calibri"/>
                        <w:color w:val="737373"/>
                        <w:sz w:val="16"/>
                        <w:szCs w:val="16"/>
                      </w:rPr>
                      <w:t>} MSC - Internal ${</w:t>
                    </w:r>
                    <w:proofErr w:type="spellStart"/>
                    <w:proofErr w:type="gramStart"/>
                    <w:r w:rsidRPr="00523607">
                      <w:rPr>
                        <w:rFonts w:ascii="Calibri" w:eastAsia="Calibri" w:hAnsi="Calibri" w:cs="Calibri"/>
                        <w:color w:val="737373"/>
                        <w:sz w:val="16"/>
                        <w:szCs w:val="16"/>
                      </w:rPr>
                      <w:t>If.End</w:t>
                    </w:r>
                    <w:proofErr w:type="spellEnd"/>
                    <w:proofErr w:type="gramEnd"/>
                    <w:r w:rsidRPr="00523607">
                      <w:rPr>
                        <w:rFonts w:ascii="Calibri" w:eastAsia="Calibri" w:hAnsi="Calibri" w:cs="Calibri"/>
                        <w:color w:val="737373"/>
                        <w:sz w:val="16"/>
                        <w:szCs w:val="16"/>
                      </w:rPr>
                      <w:t>} ${</w:t>
                    </w:r>
                    <w:proofErr w:type="spellStart"/>
                    <w:r w:rsidRPr="00523607">
                      <w:rPr>
                        <w:rFonts w:ascii="Calibri" w:eastAsia="Calibri" w:hAnsi="Calibri" w:cs="Calibri"/>
                        <w:color w:val="737373"/>
                        <w:sz w:val="16"/>
                        <w:szCs w:val="16"/>
                      </w:rPr>
                      <w:t>If.App.O</w:t>
                    </w:r>
                    <w:proofErr w:type="spellEnd"/>
                    <w:r w:rsidRPr="00523607">
                      <w:rPr>
                        <w:rFonts w:ascii="Calibri" w:eastAsia="Calibri" w:hAnsi="Calibri" w:cs="Calibri"/>
                        <w:color w:val="737373"/>
                        <w:sz w:val="16"/>
                        <w:szCs w:val="16"/>
                      </w:rPr>
                      <w:t>}This message is classified as Internal${</w:t>
                    </w:r>
                    <w:proofErr w:type="spellStart"/>
                    <w:r w:rsidRPr="00523607">
                      <w:rPr>
                        <w:rFonts w:ascii="Calibri" w:eastAsia="Calibri" w:hAnsi="Calibri" w:cs="Calibri"/>
                        <w:color w:val="737373"/>
                        <w:sz w:val="16"/>
                        <w:szCs w:val="16"/>
                      </w:rPr>
                      <w:t>If.End</w:t>
                    </w:r>
                    <w:proofErr w:type="spellEnd"/>
                    <w:r w:rsidRPr="00523607">
                      <w:rPr>
                        <w:rFonts w:ascii="Calibri" w:eastAsia="Calibri" w:hAnsi="Calibri" w:cs="Calibri"/>
                        <w:color w:val="737373"/>
                        <w:sz w:val="16"/>
                        <w:szCs w:val="16"/>
                      </w:rPr>
                      <w:t>}</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006" w:rsidRDefault="002F6006" w:rsidP="00523607">
      <w:pPr>
        <w:spacing w:after="0" w:line="240" w:lineRule="auto"/>
      </w:pPr>
      <w:r>
        <w:separator/>
      </w:r>
    </w:p>
  </w:footnote>
  <w:footnote w:type="continuationSeparator" w:id="0">
    <w:p w:rsidR="002F6006" w:rsidRDefault="002F6006" w:rsidP="00523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607" w:rsidRDefault="005236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607" w:rsidRDefault="005236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607" w:rsidRDefault="0052360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A1C2C"/>
    <w:multiLevelType w:val="hybridMultilevel"/>
    <w:tmpl w:val="DDF228B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607"/>
    <w:rsid w:val="0004588D"/>
    <w:rsid w:val="002F6006"/>
    <w:rsid w:val="00523607"/>
    <w:rsid w:val="005B0A31"/>
    <w:rsid w:val="009718B5"/>
    <w:rsid w:val="00A85099"/>
    <w:rsid w:val="00B52D2A"/>
    <w:rsid w:val="00D36219"/>
    <w:rsid w:val="00FF401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EAB22"/>
  <w15:chartTrackingRefBased/>
  <w15:docId w15:val="{5C68C8B3-2C24-4075-B045-9DCD7C4A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607"/>
    <w:rPr>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36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3607"/>
  </w:style>
  <w:style w:type="paragraph" w:styleId="Piedepgina">
    <w:name w:val="footer"/>
    <w:basedOn w:val="Normal"/>
    <w:link w:val="PiedepginaCar"/>
    <w:uiPriority w:val="99"/>
    <w:unhideWhenUsed/>
    <w:rsid w:val="005236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3607"/>
  </w:style>
  <w:style w:type="paragraph" w:styleId="Prrafodelista">
    <w:name w:val="List Paragraph"/>
    <w:basedOn w:val="Normal"/>
    <w:uiPriority w:val="34"/>
    <w:qFormat/>
    <w:rsid w:val="00523607"/>
    <w:pPr>
      <w:ind w:left="720"/>
      <w:contextualSpacing/>
    </w:pPr>
    <w:rPr>
      <w:lang w:val="en-GB"/>
    </w:rPr>
  </w:style>
  <w:style w:type="character" w:styleId="Hipervnculo">
    <w:name w:val="Hyperlink"/>
    <w:basedOn w:val="Fuentedeprrafopredeter"/>
    <w:uiPriority w:val="99"/>
    <w:unhideWhenUsed/>
    <w:rsid w:val="005B0A31"/>
    <w:rPr>
      <w:color w:val="0563C1" w:themeColor="hyperlink"/>
      <w:u w:val="single"/>
    </w:rPr>
  </w:style>
  <w:style w:type="character" w:styleId="Mencinsinresolver">
    <w:name w:val="Unresolved Mention"/>
    <w:basedOn w:val="Fuentedeprrafopredeter"/>
    <w:uiPriority w:val="99"/>
    <w:semiHidden/>
    <w:unhideWhenUsed/>
    <w:rsid w:val="005B0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2lu9.short.gy/kgUhp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TotalTime>
  <Pages>2</Pages>
  <Words>914</Words>
  <Characters>5032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Tristant Fiorela</dc:creator>
  <cp:keywords/>
  <dc:description/>
  <cp:lastModifiedBy>Tristant Fiorela</cp:lastModifiedBy>
  <cp:revision>1</cp:revision>
  <dcterms:created xsi:type="dcterms:W3CDTF">2022-11-07T13:58:00Z</dcterms:created>
  <dcterms:modified xsi:type="dcterms:W3CDTF">2022-11-08T15:45:00Z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#737373,8,Calibri</vt:lpwstr>
  </property>
  <property fmtid="{D5CDD505-2E9C-101B-9397-08002B2CF9AE}" pid="4" name="ClassificationContentMarkingFooterText">
    <vt:lpwstr>${If.App.WXP} MSC - Internal ${If.End} ${If.App.O}This message is classified as Internal${If.End}</vt:lpwstr>
  </property>
  <property fmtid="{D5CDD505-2E9C-101B-9397-08002B2CF9AE}" pid="5" name="MSIP_Label_ed71c5df-13e2-46aa-9c4a-89f16d383170_Enabled">
    <vt:lpwstr>true</vt:lpwstr>
  </property>
  <property fmtid="{D5CDD505-2E9C-101B-9397-08002B2CF9AE}" pid="6" name="MSIP_Label_ed71c5df-13e2-46aa-9c4a-89f16d383170_SetDate">
    <vt:lpwstr>2022-11-07T13:58:26Z</vt:lpwstr>
  </property>
  <property fmtid="{D5CDD505-2E9C-101B-9397-08002B2CF9AE}" pid="7" name="MSIP_Label_ed71c5df-13e2-46aa-9c4a-89f16d383170_Method">
    <vt:lpwstr>Standard</vt:lpwstr>
  </property>
  <property fmtid="{D5CDD505-2E9C-101B-9397-08002B2CF9AE}" pid="8" name="MSIP_Label_ed71c5df-13e2-46aa-9c4a-89f16d383170_Name">
    <vt:lpwstr>ed71c5df-13e2-46aa-9c4a-89f16d383170</vt:lpwstr>
  </property>
  <property fmtid="{D5CDD505-2E9C-101B-9397-08002B2CF9AE}" pid="9" name="MSIP_Label_ed71c5df-13e2-46aa-9c4a-89f16d383170_SiteId">
    <vt:lpwstr>12f8fc46-d7cb-49d7-8306-029c075ff2e7</vt:lpwstr>
  </property>
  <property fmtid="{D5CDD505-2E9C-101B-9397-08002B2CF9AE}" pid="10" name="MSIP_Label_ed71c5df-13e2-46aa-9c4a-89f16d383170_ActionId">
    <vt:lpwstr>4122a6ed-b61a-4f48-aa7f-000072cf76ed</vt:lpwstr>
  </property>
  <property fmtid="{D5CDD505-2E9C-101B-9397-08002B2CF9AE}" pid="11" name="MSIP_Label_ed71c5df-13e2-46aa-9c4a-89f16d383170_ContentBits">
    <vt:lpwstr>2</vt:lpwstr>
  </property>
</Properties>
</file>