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77B" w:rsidRPr="0017063D" w:rsidRDefault="00A0352B" w:rsidP="000259BC">
      <w:pPr>
        <w:jc w:val="center"/>
        <w:rPr>
          <w:rFonts w:ascii="Calibri" w:eastAsia="Calibri" w:hAnsi="Calibri" w:cs="Calibri"/>
          <w:b/>
          <w:smallCaps/>
          <w:color w:val="000000"/>
          <w:sz w:val="24"/>
          <w:szCs w:val="24"/>
          <w:lang w:val="es-AR"/>
        </w:rPr>
      </w:pPr>
      <w:r w:rsidRPr="0017063D">
        <w:rPr>
          <w:rFonts w:ascii="Calibri" w:eastAsia="Calibri" w:hAnsi="Calibri" w:cs="Calibri"/>
          <w:b/>
          <w:noProof/>
          <w:color w:val="000000"/>
          <w:sz w:val="24"/>
          <w:szCs w:val="24"/>
          <w:lang w:val="es-AR" w:eastAsia="es-AR"/>
        </w:rPr>
        <w:drawing>
          <wp:inline distT="0" distB="0" distL="0" distR="0" wp14:anchorId="7CE84C6B" wp14:editId="76C89051">
            <wp:extent cx="2018153" cy="850790"/>
            <wp:effectExtent l="0" t="0" r="0" b="0"/>
            <wp:docPr id="7" name="image1.png" descr="MSC_POS"/>
            <wp:cNvGraphicFramePr/>
            <a:graphic xmlns:a="http://schemas.openxmlformats.org/drawingml/2006/main">
              <a:graphicData uri="http://schemas.openxmlformats.org/drawingml/2006/picture">
                <pic:pic xmlns:pic="http://schemas.openxmlformats.org/drawingml/2006/picture">
                  <pic:nvPicPr>
                    <pic:cNvPr id="0" name="image1.png" descr="MSC_POS"/>
                    <pic:cNvPicPr preferRelativeResize="0"/>
                  </pic:nvPicPr>
                  <pic:blipFill>
                    <a:blip r:embed="rId8"/>
                    <a:srcRect/>
                    <a:stretch>
                      <a:fillRect/>
                    </a:stretch>
                  </pic:blipFill>
                  <pic:spPr>
                    <a:xfrm>
                      <a:off x="0" y="0"/>
                      <a:ext cx="2018153" cy="850790"/>
                    </a:xfrm>
                    <a:prstGeom prst="rect">
                      <a:avLst/>
                    </a:prstGeom>
                    <a:ln/>
                  </pic:spPr>
                </pic:pic>
              </a:graphicData>
            </a:graphic>
          </wp:inline>
        </w:drawing>
      </w:r>
    </w:p>
    <w:p w:rsidR="00B1577B" w:rsidRPr="0017063D" w:rsidRDefault="00A0352B">
      <w:pPr>
        <w:rPr>
          <w:b/>
          <w:sz w:val="24"/>
          <w:szCs w:val="24"/>
          <w:lang w:val="es-AR"/>
        </w:rPr>
      </w:pPr>
      <w:r w:rsidRPr="0017063D">
        <w:rPr>
          <w:rFonts w:ascii="Arial" w:eastAsia="Arial" w:hAnsi="Arial" w:cs="Arial"/>
          <w:b/>
          <w:color w:val="000000"/>
          <w:sz w:val="28"/>
          <w:szCs w:val="28"/>
          <w:lang w:val="es-AR"/>
        </w:rPr>
        <w:t xml:space="preserve"> </w:t>
      </w:r>
      <w:r w:rsidRPr="0017063D">
        <w:rPr>
          <w:b/>
          <w:sz w:val="24"/>
          <w:szCs w:val="24"/>
          <w:lang w:val="es-AR"/>
        </w:rPr>
        <w:t xml:space="preserve"> </w:t>
      </w:r>
    </w:p>
    <w:p w:rsidR="00B1577B" w:rsidRDefault="00B60D57" w:rsidP="0017063D">
      <w:pPr>
        <w:jc w:val="center"/>
        <w:rPr>
          <w:rFonts w:ascii="Arial" w:eastAsia="Arial" w:hAnsi="Arial" w:cs="Arial"/>
          <w:b/>
          <w:sz w:val="36"/>
          <w:szCs w:val="36"/>
          <w:lang w:val="es-AR"/>
        </w:rPr>
      </w:pPr>
      <w:bookmarkStart w:id="0" w:name="_GoBack"/>
      <w:r>
        <w:rPr>
          <w:rFonts w:ascii="Arial" w:eastAsia="Arial" w:hAnsi="Arial" w:cs="Arial"/>
          <w:b/>
          <w:sz w:val="36"/>
          <w:szCs w:val="36"/>
          <w:lang w:val="es-AR"/>
        </w:rPr>
        <w:t>MSC CRUCEROS</w:t>
      </w:r>
      <w:r w:rsidR="0074227B">
        <w:rPr>
          <w:rFonts w:ascii="Arial" w:eastAsia="Arial" w:hAnsi="Arial" w:cs="Arial"/>
          <w:b/>
          <w:sz w:val="36"/>
          <w:szCs w:val="36"/>
          <w:lang w:val="es-AR"/>
        </w:rPr>
        <w:t xml:space="preserve"> </w:t>
      </w:r>
      <w:r>
        <w:rPr>
          <w:rFonts w:ascii="Arial" w:eastAsia="Arial" w:hAnsi="Arial" w:cs="Arial"/>
          <w:b/>
          <w:sz w:val="36"/>
          <w:szCs w:val="36"/>
          <w:lang w:val="es-AR"/>
        </w:rPr>
        <w:t xml:space="preserve">PRESENTA </w:t>
      </w:r>
      <w:r w:rsidR="0074227B">
        <w:rPr>
          <w:rFonts w:ascii="Arial" w:eastAsia="Arial" w:hAnsi="Arial" w:cs="Arial"/>
          <w:b/>
          <w:sz w:val="36"/>
          <w:szCs w:val="36"/>
          <w:lang w:val="es-AR"/>
        </w:rPr>
        <w:t xml:space="preserve">CON MUCHO ENTUSIASMO </w:t>
      </w:r>
      <w:r w:rsidR="003C3866">
        <w:rPr>
          <w:rFonts w:ascii="Arial" w:eastAsia="Arial" w:hAnsi="Arial" w:cs="Arial"/>
          <w:b/>
          <w:sz w:val="36"/>
          <w:szCs w:val="36"/>
          <w:lang w:val="es-AR"/>
        </w:rPr>
        <w:t>SU NUEVA</w:t>
      </w:r>
      <w:r>
        <w:rPr>
          <w:rFonts w:ascii="Arial" w:eastAsia="Arial" w:hAnsi="Arial" w:cs="Arial"/>
          <w:b/>
          <w:sz w:val="36"/>
          <w:szCs w:val="36"/>
          <w:lang w:val="es-AR"/>
        </w:rPr>
        <w:t xml:space="preserve"> CAMPAÑA GLOBAL </w:t>
      </w:r>
      <w:r w:rsidRPr="003C3866">
        <w:rPr>
          <w:rFonts w:ascii="Arial" w:eastAsia="Arial" w:hAnsi="Arial" w:cs="Arial"/>
          <w:b/>
          <w:i/>
          <w:sz w:val="36"/>
          <w:szCs w:val="36"/>
          <w:lang w:val="es-AR"/>
        </w:rPr>
        <w:t>“DESCUBRÍ EL FUT</w:t>
      </w:r>
      <w:r w:rsidR="00522EF0" w:rsidRPr="003C3866">
        <w:rPr>
          <w:rFonts w:ascii="Arial" w:eastAsia="Arial" w:hAnsi="Arial" w:cs="Arial"/>
          <w:b/>
          <w:i/>
          <w:sz w:val="36"/>
          <w:szCs w:val="36"/>
          <w:lang w:val="es-AR"/>
        </w:rPr>
        <w:t>U</w:t>
      </w:r>
      <w:r w:rsidRPr="003C3866">
        <w:rPr>
          <w:rFonts w:ascii="Arial" w:eastAsia="Arial" w:hAnsi="Arial" w:cs="Arial"/>
          <w:b/>
          <w:i/>
          <w:sz w:val="36"/>
          <w:szCs w:val="36"/>
          <w:lang w:val="es-AR"/>
        </w:rPr>
        <w:t>RO DE LOS CRUCEROS”</w:t>
      </w:r>
    </w:p>
    <w:bookmarkEnd w:id="0"/>
    <w:p w:rsidR="00B60D57" w:rsidRPr="0017063D" w:rsidRDefault="00B60D57" w:rsidP="0017063D">
      <w:pPr>
        <w:jc w:val="center"/>
        <w:rPr>
          <w:rFonts w:ascii="Arial" w:eastAsia="Arial" w:hAnsi="Arial" w:cs="Arial"/>
          <w:b/>
          <w:sz w:val="40"/>
          <w:szCs w:val="40"/>
          <w:lang w:val="es-AR"/>
        </w:rPr>
      </w:pPr>
    </w:p>
    <w:p w:rsidR="00B1577B" w:rsidRPr="0017063D" w:rsidRDefault="00B60D57" w:rsidP="00B60D57">
      <w:pPr>
        <w:numPr>
          <w:ilvl w:val="0"/>
          <w:numId w:val="1"/>
        </w:numPr>
        <w:jc w:val="both"/>
        <w:rPr>
          <w:rFonts w:ascii="Arial" w:eastAsia="Arial" w:hAnsi="Arial" w:cs="Arial"/>
          <w:sz w:val="22"/>
          <w:szCs w:val="22"/>
          <w:lang w:val="es-AR"/>
        </w:rPr>
      </w:pPr>
      <w:r w:rsidRPr="00B60D57">
        <w:rPr>
          <w:rFonts w:ascii="Arial" w:eastAsia="Arial" w:hAnsi="Arial" w:cs="Arial"/>
          <w:i/>
          <w:sz w:val="22"/>
          <w:szCs w:val="22"/>
          <w:lang w:val="es-AR"/>
        </w:rPr>
        <w:t xml:space="preserve">La </w:t>
      </w:r>
      <w:r w:rsidR="00522EF0">
        <w:rPr>
          <w:rFonts w:ascii="Arial" w:eastAsia="Arial" w:hAnsi="Arial" w:cs="Arial"/>
          <w:i/>
          <w:sz w:val="22"/>
          <w:szCs w:val="22"/>
          <w:lang w:val="es-AR"/>
        </w:rPr>
        <w:t xml:space="preserve">nueva </w:t>
      </w:r>
      <w:r w:rsidRPr="00B60D57">
        <w:rPr>
          <w:rFonts w:ascii="Arial" w:eastAsia="Arial" w:hAnsi="Arial" w:cs="Arial"/>
          <w:i/>
          <w:sz w:val="22"/>
          <w:szCs w:val="22"/>
          <w:lang w:val="es-AR"/>
        </w:rPr>
        <w:t xml:space="preserve">campaña de marca global se </w:t>
      </w:r>
      <w:r>
        <w:rPr>
          <w:rFonts w:ascii="Arial" w:eastAsia="Arial" w:hAnsi="Arial" w:cs="Arial"/>
          <w:i/>
          <w:sz w:val="22"/>
          <w:szCs w:val="22"/>
          <w:lang w:val="es-AR"/>
        </w:rPr>
        <w:t>lanzó</w:t>
      </w:r>
      <w:r w:rsidRPr="00B60D57">
        <w:rPr>
          <w:rFonts w:ascii="Arial" w:eastAsia="Arial" w:hAnsi="Arial" w:cs="Arial"/>
          <w:i/>
          <w:sz w:val="22"/>
          <w:szCs w:val="22"/>
          <w:lang w:val="es-AR"/>
        </w:rPr>
        <w:t xml:space="preserve"> en más de 30 países</w:t>
      </w:r>
      <w:r w:rsidR="00522EF0">
        <w:rPr>
          <w:rFonts w:ascii="Arial" w:eastAsia="Arial" w:hAnsi="Arial" w:cs="Arial"/>
          <w:i/>
          <w:sz w:val="22"/>
          <w:szCs w:val="22"/>
          <w:lang w:val="es-AR"/>
        </w:rPr>
        <w:t>,</w:t>
      </w:r>
      <w:r w:rsidRPr="00B60D57">
        <w:rPr>
          <w:rFonts w:ascii="Arial" w:eastAsia="Arial" w:hAnsi="Arial" w:cs="Arial"/>
          <w:i/>
          <w:sz w:val="22"/>
          <w:szCs w:val="22"/>
          <w:lang w:val="es-AR"/>
        </w:rPr>
        <w:t xml:space="preserve"> a través de una estrategia </w:t>
      </w:r>
      <w:r>
        <w:rPr>
          <w:rFonts w:ascii="Arial" w:eastAsia="Arial" w:hAnsi="Arial" w:cs="Arial"/>
          <w:i/>
          <w:sz w:val="22"/>
          <w:szCs w:val="22"/>
          <w:lang w:val="es-AR"/>
        </w:rPr>
        <w:t>que incluye TV</w:t>
      </w:r>
      <w:r w:rsidRPr="00B60D57">
        <w:rPr>
          <w:rFonts w:ascii="Arial" w:eastAsia="Arial" w:hAnsi="Arial" w:cs="Arial"/>
          <w:i/>
          <w:sz w:val="22"/>
          <w:szCs w:val="22"/>
          <w:lang w:val="es-AR"/>
        </w:rPr>
        <w:t>, medios impresos, digitales y redes sociales.</w:t>
      </w:r>
    </w:p>
    <w:p w:rsidR="0017063D" w:rsidRPr="00205F51" w:rsidRDefault="0017063D" w:rsidP="0017063D">
      <w:pPr>
        <w:ind w:left="720"/>
        <w:jc w:val="both"/>
        <w:rPr>
          <w:rFonts w:ascii="Arial" w:eastAsia="Arial" w:hAnsi="Arial" w:cs="Arial"/>
          <w:i/>
          <w:sz w:val="22"/>
          <w:szCs w:val="22"/>
          <w:lang w:val="es-AR"/>
        </w:rPr>
      </w:pPr>
    </w:p>
    <w:p w:rsidR="00A94EB6" w:rsidRDefault="00D308F7" w:rsidP="008D263E">
      <w:pPr>
        <w:numPr>
          <w:ilvl w:val="0"/>
          <w:numId w:val="1"/>
        </w:numPr>
        <w:jc w:val="both"/>
        <w:rPr>
          <w:rFonts w:ascii="Arial" w:eastAsia="Arial" w:hAnsi="Arial" w:cs="Arial"/>
          <w:i/>
          <w:sz w:val="22"/>
          <w:szCs w:val="22"/>
          <w:lang w:val="es-AR"/>
        </w:rPr>
      </w:pPr>
      <w:r>
        <w:rPr>
          <w:rFonts w:ascii="Arial" w:eastAsia="Arial" w:hAnsi="Arial" w:cs="Arial"/>
          <w:i/>
          <w:sz w:val="22"/>
          <w:szCs w:val="22"/>
          <w:lang w:val="es-AR"/>
        </w:rPr>
        <w:t>Muestra</w:t>
      </w:r>
      <w:r w:rsidR="00522EF0" w:rsidRPr="00205F51">
        <w:rPr>
          <w:rFonts w:ascii="Arial" w:eastAsia="Arial" w:hAnsi="Arial" w:cs="Arial"/>
          <w:i/>
          <w:sz w:val="22"/>
          <w:szCs w:val="22"/>
          <w:lang w:val="es-AR"/>
        </w:rPr>
        <w:t xml:space="preserve"> </w:t>
      </w:r>
      <w:r w:rsidR="00205F51" w:rsidRPr="00205F51">
        <w:rPr>
          <w:rFonts w:ascii="Arial" w:eastAsia="Arial" w:hAnsi="Arial" w:cs="Arial"/>
          <w:i/>
          <w:sz w:val="22"/>
          <w:szCs w:val="22"/>
          <w:lang w:val="es-AR"/>
        </w:rPr>
        <w:t>e</w:t>
      </w:r>
      <w:r w:rsidRPr="008D263E">
        <w:rPr>
          <w:rFonts w:ascii="Arial" w:eastAsia="Arial" w:hAnsi="Arial" w:cs="Arial"/>
          <w:i/>
          <w:sz w:val="22"/>
          <w:szCs w:val="22"/>
          <w:lang w:val="es-AR"/>
        </w:rPr>
        <w:t xml:space="preserve">l compromiso de la compañía </w:t>
      </w:r>
      <w:r w:rsidR="00205F51" w:rsidRPr="008D263E">
        <w:rPr>
          <w:rFonts w:ascii="Arial" w:eastAsia="Arial" w:hAnsi="Arial" w:cs="Arial"/>
          <w:i/>
          <w:sz w:val="22"/>
          <w:szCs w:val="22"/>
          <w:lang w:val="es-AR"/>
        </w:rPr>
        <w:t>para preservar el mar y para hacer que los cruceros sean más sustentables</w:t>
      </w:r>
      <w:r w:rsidR="00F00FDA">
        <w:rPr>
          <w:rFonts w:ascii="Arial" w:eastAsia="Arial" w:hAnsi="Arial" w:cs="Arial"/>
          <w:i/>
          <w:sz w:val="22"/>
          <w:szCs w:val="22"/>
          <w:lang w:val="es-AR"/>
        </w:rPr>
        <w:t xml:space="preserve"> mediante la</w:t>
      </w:r>
      <w:r w:rsidR="00205F51" w:rsidRPr="00205F51">
        <w:rPr>
          <w:rFonts w:ascii="Arial" w:eastAsia="Arial" w:hAnsi="Arial" w:cs="Arial"/>
          <w:i/>
          <w:sz w:val="22"/>
          <w:szCs w:val="22"/>
          <w:lang w:val="es-AR"/>
        </w:rPr>
        <w:t xml:space="preserve"> </w:t>
      </w:r>
      <w:r w:rsidR="00F00FDA">
        <w:rPr>
          <w:rFonts w:ascii="Arial" w:eastAsia="Arial" w:hAnsi="Arial" w:cs="Arial"/>
          <w:i/>
          <w:sz w:val="22"/>
          <w:szCs w:val="22"/>
          <w:lang w:val="es-AR"/>
        </w:rPr>
        <w:t>incorporación de</w:t>
      </w:r>
      <w:r w:rsidR="00205F51" w:rsidRPr="00205F51">
        <w:rPr>
          <w:rFonts w:ascii="Arial" w:eastAsia="Arial" w:hAnsi="Arial" w:cs="Arial"/>
          <w:i/>
          <w:sz w:val="22"/>
          <w:szCs w:val="22"/>
          <w:lang w:val="es-AR"/>
        </w:rPr>
        <w:t xml:space="preserve"> tecnologías más limpias </w:t>
      </w:r>
      <w:r>
        <w:rPr>
          <w:rFonts w:ascii="Arial" w:eastAsia="Arial" w:hAnsi="Arial" w:cs="Arial"/>
          <w:i/>
          <w:sz w:val="22"/>
          <w:szCs w:val="22"/>
          <w:lang w:val="es-AR"/>
        </w:rPr>
        <w:t>e</w:t>
      </w:r>
      <w:r w:rsidR="00205F51" w:rsidRPr="00205F51">
        <w:rPr>
          <w:rFonts w:ascii="Arial" w:eastAsia="Arial" w:hAnsi="Arial" w:cs="Arial"/>
          <w:i/>
          <w:sz w:val="22"/>
          <w:szCs w:val="22"/>
          <w:lang w:val="es-AR"/>
        </w:rPr>
        <w:t xml:space="preserve"> innovadores conceptos de restauración</w:t>
      </w:r>
      <w:r w:rsidR="00205F51">
        <w:rPr>
          <w:rFonts w:ascii="Arial" w:eastAsia="Arial" w:hAnsi="Arial" w:cs="Arial"/>
          <w:i/>
          <w:sz w:val="22"/>
          <w:szCs w:val="22"/>
          <w:lang w:val="es-AR"/>
        </w:rPr>
        <w:t>.</w:t>
      </w:r>
    </w:p>
    <w:p w:rsidR="00C50379" w:rsidRDefault="00C50379" w:rsidP="00C50379">
      <w:pPr>
        <w:pStyle w:val="Prrafodelista"/>
        <w:rPr>
          <w:rFonts w:ascii="Arial" w:eastAsia="Arial" w:hAnsi="Arial" w:cs="Arial"/>
          <w:i/>
          <w:sz w:val="22"/>
          <w:szCs w:val="22"/>
          <w:lang w:val="es-AR"/>
        </w:rPr>
      </w:pPr>
    </w:p>
    <w:p w:rsidR="00C50379" w:rsidRPr="008D263E" w:rsidRDefault="00C50379" w:rsidP="00C50379">
      <w:pPr>
        <w:ind w:left="720"/>
        <w:jc w:val="both"/>
        <w:rPr>
          <w:rFonts w:ascii="Arial" w:eastAsia="Arial" w:hAnsi="Arial" w:cs="Arial"/>
          <w:i/>
          <w:sz w:val="22"/>
          <w:szCs w:val="22"/>
          <w:lang w:val="es-AR"/>
        </w:rPr>
      </w:pPr>
    </w:p>
    <w:p w:rsidR="006E3D2E" w:rsidRPr="005158E7" w:rsidRDefault="005158E7" w:rsidP="00C50379">
      <w:pPr>
        <w:jc w:val="center"/>
        <w:rPr>
          <w:rFonts w:ascii="Arial" w:eastAsia="Arial" w:hAnsi="Arial" w:cs="Arial"/>
          <w:b/>
          <w:sz w:val="18"/>
          <w:szCs w:val="18"/>
          <w:lang w:val="es-AR"/>
        </w:rPr>
      </w:pPr>
      <w:r>
        <w:rPr>
          <w:rFonts w:ascii="Arial" w:eastAsia="Arial" w:hAnsi="Arial" w:cs="Arial"/>
          <w:b/>
          <w:sz w:val="18"/>
          <w:szCs w:val="18"/>
          <w:lang w:val="es-AR"/>
        </w:rPr>
        <w:t>Link p</w:t>
      </w:r>
      <w:r w:rsidRPr="005158E7">
        <w:rPr>
          <w:rFonts w:ascii="Arial" w:eastAsia="Arial" w:hAnsi="Arial" w:cs="Arial"/>
          <w:b/>
          <w:sz w:val="18"/>
          <w:szCs w:val="18"/>
          <w:lang w:val="es-AR"/>
        </w:rPr>
        <w:t>ara ver</w:t>
      </w:r>
      <w:r w:rsidR="00C50379" w:rsidRPr="005158E7">
        <w:rPr>
          <w:rFonts w:ascii="Arial" w:eastAsia="Arial" w:hAnsi="Arial" w:cs="Arial"/>
          <w:b/>
          <w:sz w:val="18"/>
          <w:szCs w:val="18"/>
          <w:lang w:val="es-AR"/>
        </w:rPr>
        <w:t xml:space="preserve"> spot publicitario:</w:t>
      </w:r>
    </w:p>
    <w:p w:rsidR="00C50379" w:rsidRPr="005158E7" w:rsidRDefault="0074227B" w:rsidP="00C50379">
      <w:pPr>
        <w:jc w:val="center"/>
        <w:rPr>
          <w:rFonts w:ascii="Arial" w:eastAsia="Arial" w:hAnsi="Arial" w:cs="Arial"/>
          <w:sz w:val="18"/>
          <w:szCs w:val="18"/>
          <w:lang w:val="es-AR"/>
        </w:rPr>
      </w:pPr>
      <w:hyperlink r:id="rId9" w:history="1">
        <w:r w:rsidR="00C50379" w:rsidRPr="005158E7">
          <w:rPr>
            <w:rStyle w:val="Hipervnculo"/>
            <w:rFonts w:eastAsia="Arial" w:cs="Arial"/>
            <w:sz w:val="18"/>
            <w:szCs w:val="18"/>
            <w:lang w:val="es-AR"/>
          </w:rPr>
          <w:t>https://www.youtube.com/watch?v=Zo1ASQpAnao</w:t>
        </w:r>
      </w:hyperlink>
    </w:p>
    <w:p w:rsidR="005158E7" w:rsidRPr="005158E7" w:rsidRDefault="005158E7" w:rsidP="00C50379">
      <w:pPr>
        <w:jc w:val="center"/>
        <w:rPr>
          <w:rFonts w:ascii="Arial" w:eastAsia="Arial" w:hAnsi="Arial" w:cs="Arial"/>
          <w:b/>
          <w:sz w:val="18"/>
          <w:szCs w:val="18"/>
          <w:lang w:val="es-AR"/>
        </w:rPr>
      </w:pPr>
    </w:p>
    <w:p w:rsidR="005158E7" w:rsidRPr="005158E7" w:rsidRDefault="005158E7" w:rsidP="00C50379">
      <w:pPr>
        <w:jc w:val="center"/>
        <w:rPr>
          <w:rFonts w:ascii="Arial" w:eastAsia="Arial" w:hAnsi="Arial" w:cs="Arial"/>
          <w:b/>
          <w:sz w:val="18"/>
          <w:szCs w:val="18"/>
          <w:lang w:val="es-AR"/>
        </w:rPr>
      </w:pPr>
      <w:r>
        <w:rPr>
          <w:rFonts w:ascii="Arial" w:eastAsia="Arial" w:hAnsi="Arial" w:cs="Arial"/>
          <w:b/>
          <w:sz w:val="18"/>
          <w:szCs w:val="18"/>
          <w:lang w:val="es-AR"/>
        </w:rPr>
        <w:t>Link p</w:t>
      </w:r>
      <w:r w:rsidRPr="005158E7">
        <w:rPr>
          <w:rFonts w:ascii="Arial" w:eastAsia="Arial" w:hAnsi="Arial" w:cs="Arial"/>
          <w:b/>
          <w:sz w:val="18"/>
          <w:szCs w:val="18"/>
          <w:lang w:val="es-AR"/>
        </w:rPr>
        <w:t>ara descargar spots publicitarios:</w:t>
      </w:r>
    </w:p>
    <w:p w:rsidR="005158E7" w:rsidRDefault="0074227B" w:rsidP="00C50379">
      <w:pPr>
        <w:jc w:val="center"/>
        <w:rPr>
          <w:rFonts w:ascii="Arial" w:eastAsia="Arial" w:hAnsi="Arial" w:cs="Arial"/>
          <w:sz w:val="18"/>
          <w:szCs w:val="18"/>
          <w:lang w:val="es-AR"/>
        </w:rPr>
      </w:pPr>
      <w:hyperlink r:id="rId10" w:history="1">
        <w:r w:rsidR="005158E7" w:rsidRPr="003B6201">
          <w:rPr>
            <w:rStyle w:val="Hipervnculo"/>
            <w:rFonts w:eastAsia="Arial" w:cs="Arial"/>
            <w:sz w:val="18"/>
            <w:szCs w:val="18"/>
            <w:lang w:val="es-AR"/>
          </w:rPr>
          <w:t>https://drive.google.com/drive/folders/1MdaAdEkxyCOEfOaBNMITPbFfIHyM4Yv7?usp=share_link</w:t>
        </w:r>
      </w:hyperlink>
    </w:p>
    <w:p w:rsidR="005158E7" w:rsidRPr="005158E7" w:rsidRDefault="005158E7" w:rsidP="00C50379">
      <w:pPr>
        <w:jc w:val="center"/>
        <w:rPr>
          <w:rFonts w:ascii="Arial" w:eastAsia="Arial" w:hAnsi="Arial" w:cs="Arial"/>
          <w:sz w:val="18"/>
          <w:szCs w:val="18"/>
          <w:lang w:val="es-AR"/>
        </w:rPr>
      </w:pPr>
    </w:p>
    <w:p w:rsidR="00B1577B" w:rsidRPr="0017063D" w:rsidRDefault="00B1577B" w:rsidP="0017063D">
      <w:pPr>
        <w:rPr>
          <w:rFonts w:ascii="Arial" w:eastAsia="Arial" w:hAnsi="Arial" w:cs="Arial"/>
          <w:b/>
          <w:sz w:val="22"/>
          <w:szCs w:val="22"/>
          <w:lang w:val="es-AR"/>
        </w:rPr>
      </w:pPr>
    </w:p>
    <w:p w:rsidR="00F00FDA" w:rsidRDefault="00A0352B" w:rsidP="00F00FDA">
      <w:pPr>
        <w:jc w:val="both"/>
        <w:rPr>
          <w:rFonts w:ascii="Arial" w:eastAsia="Arial" w:hAnsi="Arial" w:cs="Arial"/>
          <w:sz w:val="22"/>
          <w:szCs w:val="22"/>
          <w:lang w:val="es-AR"/>
        </w:rPr>
      </w:pPr>
      <w:r w:rsidRPr="0017063D">
        <w:rPr>
          <w:rFonts w:ascii="Arial" w:eastAsia="Arial" w:hAnsi="Arial" w:cs="Arial"/>
          <w:b/>
          <w:sz w:val="22"/>
          <w:szCs w:val="22"/>
          <w:lang w:val="es-AR"/>
        </w:rPr>
        <w:t xml:space="preserve">Buenos Aires, </w:t>
      </w:r>
      <w:r w:rsidR="0074227B">
        <w:rPr>
          <w:rFonts w:ascii="Arial" w:eastAsia="Arial" w:hAnsi="Arial" w:cs="Arial"/>
          <w:b/>
          <w:sz w:val="22"/>
          <w:szCs w:val="22"/>
          <w:lang w:val="es-AR"/>
        </w:rPr>
        <w:t xml:space="preserve">23 </w:t>
      </w:r>
      <w:r w:rsidRPr="0017063D">
        <w:rPr>
          <w:rFonts w:ascii="Arial" w:eastAsia="Arial" w:hAnsi="Arial" w:cs="Arial"/>
          <w:b/>
          <w:sz w:val="22"/>
          <w:szCs w:val="22"/>
          <w:lang w:val="es-AR"/>
        </w:rPr>
        <w:t xml:space="preserve">de marzo de 2023.- </w:t>
      </w:r>
      <w:r w:rsidRPr="0017063D">
        <w:rPr>
          <w:rFonts w:ascii="Arial" w:eastAsia="Arial" w:hAnsi="Arial" w:cs="Arial"/>
          <w:sz w:val="22"/>
          <w:szCs w:val="22"/>
          <w:highlight w:val="white"/>
          <w:lang w:val="es-AR"/>
        </w:rPr>
        <w:t xml:space="preserve">MSC Cruceros, </w:t>
      </w:r>
      <w:r w:rsidRPr="0017063D">
        <w:rPr>
          <w:rFonts w:ascii="Arial" w:eastAsia="Arial" w:hAnsi="Arial" w:cs="Arial"/>
          <w:sz w:val="22"/>
          <w:szCs w:val="22"/>
          <w:lang w:val="es-AR"/>
        </w:rPr>
        <w:t>la línea de cruceros de más rápido crecimiento en el mundo, presenta</w:t>
      </w:r>
      <w:r w:rsidRPr="0017063D">
        <w:rPr>
          <w:rFonts w:ascii="Arial" w:eastAsia="Arial" w:hAnsi="Arial" w:cs="Arial"/>
          <w:b/>
          <w:sz w:val="22"/>
          <w:szCs w:val="22"/>
          <w:lang w:val="es-AR"/>
        </w:rPr>
        <w:t xml:space="preserve"> </w:t>
      </w:r>
      <w:r w:rsidR="00522EF0">
        <w:rPr>
          <w:rFonts w:ascii="Arial" w:eastAsia="Arial" w:hAnsi="Arial" w:cs="Arial"/>
          <w:b/>
          <w:sz w:val="22"/>
          <w:szCs w:val="22"/>
          <w:lang w:val="es-AR"/>
        </w:rPr>
        <w:t xml:space="preserve">su campaña global </w:t>
      </w:r>
      <w:r w:rsidRPr="0017063D">
        <w:rPr>
          <w:rFonts w:ascii="Arial" w:eastAsia="Arial" w:hAnsi="Arial" w:cs="Arial"/>
          <w:b/>
          <w:i/>
          <w:sz w:val="22"/>
          <w:szCs w:val="22"/>
          <w:lang w:val="es-AR"/>
        </w:rPr>
        <w:t>“</w:t>
      </w:r>
      <w:r w:rsidR="00522EF0">
        <w:rPr>
          <w:rFonts w:ascii="Arial" w:eastAsia="Arial" w:hAnsi="Arial" w:cs="Arial"/>
          <w:b/>
          <w:i/>
          <w:sz w:val="22"/>
          <w:szCs w:val="22"/>
          <w:lang w:val="es-AR"/>
        </w:rPr>
        <w:t>Descubrí el futuro de los cruceros</w:t>
      </w:r>
      <w:r w:rsidRPr="0017063D">
        <w:rPr>
          <w:rFonts w:ascii="Arial" w:eastAsia="Arial" w:hAnsi="Arial" w:cs="Arial"/>
          <w:b/>
          <w:i/>
          <w:sz w:val="22"/>
          <w:szCs w:val="22"/>
          <w:lang w:val="es-AR"/>
        </w:rPr>
        <w:t>”,</w:t>
      </w:r>
      <w:r w:rsidRPr="0017063D">
        <w:rPr>
          <w:rFonts w:ascii="Arial" w:eastAsia="Arial" w:hAnsi="Arial" w:cs="Arial"/>
          <w:b/>
          <w:sz w:val="22"/>
          <w:szCs w:val="22"/>
          <w:lang w:val="es-AR"/>
        </w:rPr>
        <w:t xml:space="preserve"> </w:t>
      </w:r>
      <w:r w:rsidR="00793F7E">
        <w:rPr>
          <w:rFonts w:ascii="Arial" w:eastAsia="Arial" w:hAnsi="Arial" w:cs="Arial"/>
          <w:sz w:val="22"/>
          <w:szCs w:val="22"/>
          <w:lang w:val="es-AR"/>
        </w:rPr>
        <w:t xml:space="preserve">desplegada </w:t>
      </w:r>
      <w:r w:rsidR="00ED379C" w:rsidRPr="00ED379C">
        <w:rPr>
          <w:rFonts w:ascii="Arial" w:eastAsia="Arial" w:hAnsi="Arial" w:cs="Arial"/>
          <w:sz w:val="22"/>
          <w:szCs w:val="22"/>
          <w:lang w:val="es-AR"/>
        </w:rPr>
        <w:t>en más de 30 países a través de una estrategia de mar</w:t>
      </w:r>
      <w:r w:rsidR="00BF24E3">
        <w:rPr>
          <w:rFonts w:ascii="Arial" w:eastAsia="Arial" w:hAnsi="Arial" w:cs="Arial"/>
          <w:sz w:val="22"/>
          <w:szCs w:val="22"/>
          <w:lang w:val="es-AR"/>
        </w:rPr>
        <w:t>keting multicanal que incluye tv</w:t>
      </w:r>
      <w:r w:rsidR="00ED379C" w:rsidRPr="00ED379C">
        <w:rPr>
          <w:rFonts w:ascii="Arial" w:eastAsia="Arial" w:hAnsi="Arial" w:cs="Arial"/>
          <w:sz w:val="22"/>
          <w:szCs w:val="22"/>
          <w:lang w:val="es-AR"/>
        </w:rPr>
        <w:t xml:space="preserve">, medios impresos, digitales y redes </w:t>
      </w:r>
      <w:r w:rsidR="00220C52" w:rsidRPr="00ED379C">
        <w:rPr>
          <w:rFonts w:ascii="Arial" w:eastAsia="Arial" w:hAnsi="Arial" w:cs="Arial"/>
          <w:sz w:val="22"/>
          <w:szCs w:val="22"/>
          <w:lang w:val="es-AR"/>
        </w:rPr>
        <w:t>sociales.</w:t>
      </w:r>
      <w:r w:rsidR="00220C52">
        <w:rPr>
          <w:rFonts w:ascii="Arial" w:eastAsia="Arial" w:hAnsi="Arial" w:cs="Arial"/>
          <w:sz w:val="22"/>
          <w:szCs w:val="22"/>
          <w:lang w:val="es-AR"/>
        </w:rPr>
        <w:t xml:space="preserve"> Con</w:t>
      </w:r>
      <w:r w:rsidR="00205F51">
        <w:rPr>
          <w:rFonts w:ascii="Arial" w:eastAsia="Arial" w:hAnsi="Arial" w:cs="Arial"/>
          <w:sz w:val="22"/>
          <w:szCs w:val="22"/>
          <w:lang w:val="es-AR"/>
        </w:rPr>
        <w:t xml:space="preserve"> el objetivo de dar a conocer el compromiso de la compañía</w:t>
      </w:r>
      <w:r w:rsidR="00F00FDA">
        <w:rPr>
          <w:rFonts w:ascii="Arial" w:eastAsia="Arial" w:hAnsi="Arial" w:cs="Arial"/>
          <w:sz w:val="22"/>
          <w:szCs w:val="22"/>
          <w:lang w:val="es-AR"/>
        </w:rPr>
        <w:t xml:space="preserve"> con el futuro del planeta, incorporando a su flota </w:t>
      </w:r>
      <w:r w:rsidR="00F00FDA" w:rsidRPr="00F00FDA">
        <w:rPr>
          <w:rFonts w:ascii="Arial" w:eastAsia="Arial" w:hAnsi="Arial" w:cs="Arial"/>
          <w:sz w:val="22"/>
          <w:szCs w:val="22"/>
          <w:lang w:val="es-AR"/>
        </w:rPr>
        <w:t xml:space="preserve">nuevos </w:t>
      </w:r>
      <w:r w:rsidR="0074227B">
        <w:rPr>
          <w:rFonts w:ascii="Arial" w:eastAsia="Arial" w:hAnsi="Arial" w:cs="Arial"/>
          <w:sz w:val="22"/>
          <w:szCs w:val="22"/>
          <w:lang w:val="es-AR"/>
        </w:rPr>
        <w:t>cruceros</w:t>
      </w:r>
      <w:r w:rsidR="00F00FDA" w:rsidRPr="00F00FDA">
        <w:rPr>
          <w:rFonts w:ascii="Arial" w:eastAsia="Arial" w:hAnsi="Arial" w:cs="Arial"/>
          <w:sz w:val="22"/>
          <w:szCs w:val="22"/>
          <w:lang w:val="es-AR"/>
        </w:rPr>
        <w:t xml:space="preserve"> </w:t>
      </w:r>
      <w:r w:rsidR="00F00FDA">
        <w:rPr>
          <w:rFonts w:ascii="Arial" w:eastAsia="Arial" w:hAnsi="Arial" w:cs="Arial"/>
          <w:sz w:val="22"/>
          <w:szCs w:val="22"/>
          <w:lang w:val="es-AR"/>
        </w:rPr>
        <w:t xml:space="preserve">que </w:t>
      </w:r>
      <w:r w:rsidR="00F00FDA" w:rsidRPr="00F00FDA">
        <w:rPr>
          <w:rFonts w:ascii="Arial" w:eastAsia="Arial" w:hAnsi="Arial" w:cs="Arial"/>
          <w:sz w:val="22"/>
          <w:szCs w:val="22"/>
          <w:lang w:val="es-AR"/>
        </w:rPr>
        <w:t xml:space="preserve">están ampliando los límites de lo </w:t>
      </w:r>
      <w:r w:rsidR="00F00FDA">
        <w:rPr>
          <w:rFonts w:ascii="Arial" w:eastAsia="Arial" w:hAnsi="Arial" w:cs="Arial"/>
          <w:sz w:val="22"/>
          <w:szCs w:val="22"/>
          <w:lang w:val="es-AR"/>
        </w:rPr>
        <w:t xml:space="preserve">que es posible en el mar, con </w:t>
      </w:r>
      <w:r w:rsidR="005D1C9A">
        <w:rPr>
          <w:rFonts w:ascii="Arial" w:eastAsia="Arial" w:hAnsi="Arial" w:cs="Arial"/>
          <w:sz w:val="22"/>
          <w:szCs w:val="22"/>
          <w:lang w:val="es-AR"/>
        </w:rPr>
        <w:t>tecnologías más limpias e</w:t>
      </w:r>
      <w:r w:rsidR="00F00FDA" w:rsidRPr="00F00FDA">
        <w:rPr>
          <w:rFonts w:ascii="Arial" w:eastAsia="Arial" w:hAnsi="Arial" w:cs="Arial"/>
          <w:sz w:val="22"/>
          <w:szCs w:val="22"/>
          <w:lang w:val="es-AR"/>
        </w:rPr>
        <w:t xml:space="preserve"> innovad</w:t>
      </w:r>
      <w:r w:rsidR="00F00FDA">
        <w:rPr>
          <w:rFonts w:ascii="Arial" w:eastAsia="Arial" w:hAnsi="Arial" w:cs="Arial"/>
          <w:sz w:val="22"/>
          <w:szCs w:val="22"/>
          <w:lang w:val="es-AR"/>
        </w:rPr>
        <w:t>ores conceptos de restauración.</w:t>
      </w:r>
    </w:p>
    <w:p w:rsidR="00F00FDA" w:rsidRDefault="00F00FDA" w:rsidP="0017063D">
      <w:pPr>
        <w:jc w:val="both"/>
        <w:rPr>
          <w:rFonts w:ascii="Arial" w:eastAsia="Arial" w:hAnsi="Arial" w:cs="Arial"/>
          <w:sz w:val="22"/>
          <w:szCs w:val="22"/>
          <w:lang w:val="es-AR"/>
        </w:rPr>
      </w:pPr>
    </w:p>
    <w:p w:rsidR="00220C52" w:rsidRDefault="006760DE" w:rsidP="0017063D">
      <w:pPr>
        <w:jc w:val="both"/>
        <w:rPr>
          <w:rFonts w:ascii="Arial" w:eastAsia="Arial" w:hAnsi="Arial" w:cs="Arial"/>
          <w:sz w:val="22"/>
          <w:szCs w:val="22"/>
          <w:lang w:val="es-AR"/>
        </w:rPr>
      </w:pPr>
      <w:r w:rsidRPr="006760DE">
        <w:rPr>
          <w:rFonts w:ascii="Arial" w:eastAsia="Arial" w:hAnsi="Arial" w:cs="Arial"/>
          <w:sz w:val="22"/>
          <w:szCs w:val="22"/>
          <w:lang w:val="es-AR"/>
        </w:rPr>
        <w:t>La campaña gira en torno a la</w:t>
      </w:r>
      <w:r w:rsidR="00220C52">
        <w:rPr>
          <w:rFonts w:ascii="Arial" w:eastAsia="Arial" w:hAnsi="Arial" w:cs="Arial"/>
          <w:sz w:val="22"/>
          <w:szCs w:val="22"/>
          <w:lang w:val="es-AR"/>
        </w:rPr>
        <w:t>s</w:t>
      </w:r>
      <w:r w:rsidRPr="006760DE">
        <w:rPr>
          <w:rFonts w:ascii="Arial" w:eastAsia="Arial" w:hAnsi="Arial" w:cs="Arial"/>
          <w:sz w:val="22"/>
          <w:szCs w:val="22"/>
          <w:lang w:val="es-AR"/>
        </w:rPr>
        <w:t xml:space="preserve"> pregunta</w:t>
      </w:r>
      <w:r w:rsidR="00220C52">
        <w:rPr>
          <w:rFonts w:ascii="Arial" w:eastAsia="Arial" w:hAnsi="Arial" w:cs="Arial"/>
          <w:sz w:val="22"/>
          <w:szCs w:val="22"/>
          <w:lang w:val="es-AR"/>
        </w:rPr>
        <w:t xml:space="preserve">s </w:t>
      </w:r>
      <w:r w:rsidR="00220C52" w:rsidRPr="00220C52">
        <w:rPr>
          <w:rFonts w:ascii="Arial" w:eastAsia="Arial" w:hAnsi="Arial" w:cs="Arial"/>
          <w:b/>
          <w:i/>
          <w:sz w:val="22"/>
          <w:szCs w:val="22"/>
          <w:lang w:val="es-AR"/>
        </w:rPr>
        <w:t>¿c</w:t>
      </w:r>
      <w:r w:rsidRPr="00220C52">
        <w:rPr>
          <w:rFonts w:ascii="Arial" w:eastAsia="Arial" w:hAnsi="Arial" w:cs="Arial"/>
          <w:b/>
          <w:i/>
          <w:sz w:val="22"/>
          <w:szCs w:val="22"/>
          <w:lang w:val="es-AR"/>
        </w:rPr>
        <w:t xml:space="preserve">ómo será el futuro de los cruceros? </w:t>
      </w:r>
      <w:r w:rsidR="00220C52" w:rsidRPr="00F00FDA">
        <w:rPr>
          <w:rFonts w:ascii="Arial" w:eastAsia="Arial" w:hAnsi="Arial" w:cs="Arial"/>
          <w:sz w:val="22"/>
          <w:szCs w:val="22"/>
          <w:lang w:val="es-AR"/>
        </w:rPr>
        <w:t>y</w:t>
      </w:r>
      <w:r w:rsidR="00220C52">
        <w:rPr>
          <w:rFonts w:ascii="Arial" w:eastAsia="Arial" w:hAnsi="Arial" w:cs="Arial"/>
          <w:b/>
          <w:i/>
          <w:sz w:val="22"/>
          <w:szCs w:val="22"/>
          <w:lang w:val="es-AR"/>
        </w:rPr>
        <w:t xml:space="preserve"> </w:t>
      </w:r>
      <w:r w:rsidR="00220C52" w:rsidRPr="00220C52">
        <w:rPr>
          <w:rFonts w:ascii="Arial" w:eastAsia="Arial" w:hAnsi="Arial" w:cs="Arial"/>
          <w:b/>
          <w:i/>
          <w:sz w:val="22"/>
          <w:szCs w:val="22"/>
          <w:lang w:val="es-AR"/>
        </w:rPr>
        <w:t>¿podemos hacerlo mejor?</w:t>
      </w:r>
      <w:r w:rsidR="00220C52">
        <w:rPr>
          <w:rFonts w:ascii="Arial" w:eastAsia="Arial" w:hAnsi="Arial" w:cs="Arial"/>
          <w:sz w:val="22"/>
          <w:szCs w:val="22"/>
          <w:lang w:val="es-AR"/>
        </w:rPr>
        <w:t xml:space="preserve">, mostrando el </w:t>
      </w:r>
      <w:r w:rsidRPr="006760DE">
        <w:rPr>
          <w:rFonts w:ascii="Arial" w:eastAsia="Arial" w:hAnsi="Arial" w:cs="Arial"/>
          <w:sz w:val="22"/>
          <w:szCs w:val="22"/>
          <w:lang w:val="es-AR"/>
        </w:rPr>
        <w:t>compromiso de MSC Cruceros de ser el futuro del secto</w:t>
      </w:r>
      <w:r w:rsidR="00220C52">
        <w:rPr>
          <w:rFonts w:ascii="Arial" w:eastAsia="Arial" w:hAnsi="Arial" w:cs="Arial"/>
          <w:sz w:val="22"/>
          <w:szCs w:val="22"/>
          <w:lang w:val="es-AR"/>
        </w:rPr>
        <w:t>r, incorporando</w:t>
      </w:r>
      <w:r w:rsidRPr="006760DE">
        <w:rPr>
          <w:rFonts w:ascii="Arial" w:eastAsia="Arial" w:hAnsi="Arial" w:cs="Arial"/>
          <w:sz w:val="22"/>
          <w:szCs w:val="22"/>
          <w:lang w:val="es-AR"/>
        </w:rPr>
        <w:t xml:space="preserve"> tecnologías </w:t>
      </w:r>
      <w:r w:rsidR="0074227B">
        <w:rPr>
          <w:rFonts w:ascii="Arial" w:eastAsia="Arial" w:hAnsi="Arial" w:cs="Arial"/>
          <w:sz w:val="22"/>
          <w:szCs w:val="22"/>
          <w:lang w:val="es-AR"/>
        </w:rPr>
        <w:t>sustentables</w:t>
      </w:r>
      <w:r w:rsidRPr="006760DE">
        <w:rPr>
          <w:rFonts w:ascii="Arial" w:eastAsia="Arial" w:hAnsi="Arial" w:cs="Arial"/>
          <w:sz w:val="22"/>
          <w:szCs w:val="22"/>
          <w:lang w:val="es-AR"/>
        </w:rPr>
        <w:t xml:space="preserve"> integradas en los </w:t>
      </w:r>
      <w:r w:rsidR="0074227B">
        <w:rPr>
          <w:rFonts w:ascii="Arial" w:eastAsia="Arial" w:hAnsi="Arial" w:cs="Arial"/>
          <w:sz w:val="22"/>
          <w:szCs w:val="22"/>
          <w:lang w:val="es-AR"/>
        </w:rPr>
        <w:t xml:space="preserve">buques </w:t>
      </w:r>
      <w:r w:rsidR="00220C52">
        <w:rPr>
          <w:rFonts w:ascii="Arial" w:eastAsia="Arial" w:hAnsi="Arial" w:cs="Arial"/>
          <w:sz w:val="22"/>
          <w:szCs w:val="22"/>
          <w:lang w:val="es-AR"/>
        </w:rPr>
        <w:t xml:space="preserve">como la reducción de emisiones, residuos no desperdiciados, eficiencia energética, </w:t>
      </w:r>
      <w:r w:rsidR="00220C52" w:rsidRPr="00220C52">
        <w:rPr>
          <w:rFonts w:ascii="Arial" w:eastAsia="Arial" w:hAnsi="Arial" w:cs="Arial"/>
          <w:sz w:val="22"/>
          <w:szCs w:val="22"/>
          <w:lang w:val="es-AR"/>
        </w:rPr>
        <w:t>excursiones s</w:t>
      </w:r>
      <w:r w:rsidR="0074227B">
        <w:rPr>
          <w:rFonts w:ascii="Arial" w:eastAsia="Arial" w:hAnsi="Arial" w:cs="Arial"/>
          <w:sz w:val="22"/>
          <w:szCs w:val="22"/>
          <w:lang w:val="es-AR"/>
        </w:rPr>
        <w:t>ustentables</w:t>
      </w:r>
      <w:r w:rsidR="00220C52">
        <w:rPr>
          <w:rFonts w:ascii="Arial" w:eastAsia="Arial" w:hAnsi="Arial" w:cs="Arial"/>
          <w:sz w:val="22"/>
          <w:szCs w:val="22"/>
          <w:lang w:val="es-AR"/>
        </w:rPr>
        <w:t xml:space="preserve">, menor ruido para reducir el impacto en la vida marina, un avanzado sistema de tratamiento de aguas residuales e </w:t>
      </w:r>
      <w:r w:rsidRPr="006760DE">
        <w:rPr>
          <w:rFonts w:ascii="Arial" w:eastAsia="Arial" w:hAnsi="Arial" w:cs="Arial"/>
          <w:sz w:val="22"/>
          <w:szCs w:val="22"/>
          <w:lang w:val="es-AR"/>
        </w:rPr>
        <w:t>innova</w:t>
      </w:r>
      <w:r w:rsidR="00220C52">
        <w:rPr>
          <w:rFonts w:ascii="Arial" w:eastAsia="Arial" w:hAnsi="Arial" w:cs="Arial"/>
          <w:sz w:val="22"/>
          <w:szCs w:val="22"/>
          <w:lang w:val="es-AR"/>
        </w:rPr>
        <w:t>dores conceptos de restauración.</w:t>
      </w:r>
    </w:p>
    <w:p w:rsidR="00D308F7" w:rsidRDefault="00D308F7" w:rsidP="0017063D">
      <w:pPr>
        <w:jc w:val="both"/>
        <w:rPr>
          <w:rFonts w:ascii="Arial" w:eastAsia="Arial" w:hAnsi="Arial" w:cs="Arial"/>
          <w:sz w:val="22"/>
          <w:szCs w:val="22"/>
          <w:lang w:val="es-AR"/>
        </w:rPr>
      </w:pPr>
    </w:p>
    <w:p w:rsidR="00D308F7" w:rsidRPr="0017063D" w:rsidRDefault="00D308F7" w:rsidP="00D308F7">
      <w:pPr>
        <w:jc w:val="both"/>
        <w:rPr>
          <w:rFonts w:ascii="Arial" w:eastAsia="Arial" w:hAnsi="Arial" w:cs="Arial"/>
          <w:b/>
          <w:sz w:val="22"/>
          <w:szCs w:val="22"/>
          <w:lang w:val="es-AR"/>
        </w:rPr>
      </w:pPr>
      <w:r w:rsidRPr="0017063D">
        <w:rPr>
          <w:rFonts w:ascii="Arial" w:eastAsia="Arial" w:hAnsi="Arial" w:cs="Arial"/>
          <w:i/>
          <w:sz w:val="22"/>
          <w:szCs w:val="22"/>
          <w:lang w:val="es-AR"/>
        </w:rPr>
        <w:t>“</w:t>
      </w:r>
      <w:r w:rsidRPr="00D308F7">
        <w:rPr>
          <w:rFonts w:ascii="Arial" w:eastAsia="Arial" w:hAnsi="Arial" w:cs="Arial"/>
          <w:i/>
          <w:sz w:val="22"/>
          <w:szCs w:val="22"/>
          <w:lang w:val="es-AR"/>
        </w:rPr>
        <w:t xml:space="preserve">En MSC Cruceros, estamos desafiando los límites de la </w:t>
      </w:r>
      <w:r w:rsidR="0074227B">
        <w:rPr>
          <w:rFonts w:ascii="Arial" w:eastAsia="Arial" w:hAnsi="Arial" w:cs="Arial"/>
          <w:i/>
          <w:sz w:val="22"/>
          <w:szCs w:val="22"/>
          <w:lang w:val="es-AR"/>
        </w:rPr>
        <w:t>sustentabilidad</w:t>
      </w:r>
      <w:r w:rsidRPr="00D308F7">
        <w:rPr>
          <w:rFonts w:ascii="Arial" w:eastAsia="Arial" w:hAnsi="Arial" w:cs="Arial"/>
          <w:i/>
          <w:sz w:val="22"/>
          <w:szCs w:val="22"/>
          <w:lang w:val="es-AR"/>
        </w:rPr>
        <w:t xml:space="preserve"> en el mar</w:t>
      </w:r>
      <w:r>
        <w:rPr>
          <w:rFonts w:ascii="Arial" w:eastAsia="Arial" w:hAnsi="Arial" w:cs="Arial"/>
          <w:i/>
          <w:sz w:val="22"/>
          <w:szCs w:val="22"/>
          <w:lang w:val="es-AR"/>
        </w:rPr>
        <w:t xml:space="preserve"> que llamamos hogar y u</w:t>
      </w:r>
      <w:r w:rsidRPr="00D308F7">
        <w:rPr>
          <w:rFonts w:ascii="Arial" w:eastAsia="Arial" w:hAnsi="Arial" w:cs="Arial"/>
          <w:i/>
          <w:sz w:val="22"/>
          <w:szCs w:val="22"/>
          <w:lang w:val="es-AR"/>
        </w:rPr>
        <w:t xml:space="preserve">na muestra de nuestros esfuerzos </w:t>
      </w:r>
      <w:r>
        <w:rPr>
          <w:rFonts w:ascii="Arial" w:eastAsia="Arial" w:hAnsi="Arial" w:cs="Arial"/>
          <w:i/>
          <w:sz w:val="22"/>
          <w:szCs w:val="22"/>
          <w:lang w:val="es-AR"/>
        </w:rPr>
        <w:t>es</w:t>
      </w:r>
      <w:r w:rsidRPr="00D308F7">
        <w:rPr>
          <w:rFonts w:ascii="Arial" w:eastAsia="Arial" w:hAnsi="Arial" w:cs="Arial"/>
          <w:i/>
          <w:sz w:val="22"/>
          <w:szCs w:val="22"/>
          <w:lang w:val="es-AR"/>
        </w:rPr>
        <w:t xml:space="preserve"> hacer que los</w:t>
      </w:r>
      <w:r>
        <w:rPr>
          <w:rFonts w:ascii="Arial" w:eastAsia="Arial" w:hAnsi="Arial" w:cs="Arial"/>
          <w:i/>
          <w:sz w:val="22"/>
          <w:szCs w:val="22"/>
          <w:lang w:val="es-AR"/>
        </w:rPr>
        <w:t xml:space="preserve"> cruceros sean cada vez más sustentables”, </w:t>
      </w:r>
      <w:r w:rsidRPr="00D308F7">
        <w:rPr>
          <w:rFonts w:ascii="Arial" w:eastAsia="Arial" w:hAnsi="Arial" w:cs="Arial"/>
          <w:sz w:val="22"/>
          <w:szCs w:val="22"/>
          <w:lang w:val="es-AR"/>
        </w:rPr>
        <w:t>comentó</w:t>
      </w:r>
      <w:r>
        <w:rPr>
          <w:rFonts w:ascii="Arial" w:eastAsia="Arial" w:hAnsi="Arial" w:cs="Arial"/>
          <w:i/>
          <w:sz w:val="22"/>
          <w:szCs w:val="22"/>
          <w:lang w:val="es-AR"/>
        </w:rPr>
        <w:t xml:space="preserve"> </w:t>
      </w:r>
      <w:r w:rsidRPr="0017063D">
        <w:rPr>
          <w:rFonts w:ascii="Arial" w:eastAsia="Arial" w:hAnsi="Arial" w:cs="Arial"/>
          <w:b/>
          <w:sz w:val="22"/>
          <w:szCs w:val="22"/>
          <w:lang w:val="es-AR"/>
        </w:rPr>
        <w:t xml:space="preserve">Javier Massignani, </w:t>
      </w:r>
      <w:proofErr w:type="spellStart"/>
      <w:r w:rsidRPr="0017063D">
        <w:rPr>
          <w:rFonts w:ascii="Arial" w:eastAsia="Arial" w:hAnsi="Arial" w:cs="Arial"/>
          <w:b/>
          <w:sz w:val="22"/>
          <w:szCs w:val="22"/>
          <w:lang w:val="es-AR"/>
        </w:rPr>
        <w:t>Managing</w:t>
      </w:r>
      <w:proofErr w:type="spellEnd"/>
      <w:r w:rsidRPr="0017063D">
        <w:rPr>
          <w:rFonts w:ascii="Arial" w:eastAsia="Arial" w:hAnsi="Arial" w:cs="Arial"/>
          <w:b/>
          <w:sz w:val="22"/>
          <w:szCs w:val="22"/>
          <w:lang w:val="es-AR"/>
        </w:rPr>
        <w:t xml:space="preserve"> </w:t>
      </w:r>
      <w:proofErr w:type="gramStart"/>
      <w:r w:rsidRPr="0017063D">
        <w:rPr>
          <w:rFonts w:ascii="Arial" w:eastAsia="Arial" w:hAnsi="Arial" w:cs="Arial"/>
          <w:b/>
          <w:sz w:val="22"/>
          <w:szCs w:val="22"/>
          <w:lang w:val="es-AR"/>
        </w:rPr>
        <w:t>Director</w:t>
      </w:r>
      <w:proofErr w:type="gramEnd"/>
      <w:r w:rsidRPr="0017063D">
        <w:rPr>
          <w:rFonts w:ascii="Arial" w:eastAsia="Arial" w:hAnsi="Arial" w:cs="Arial"/>
          <w:b/>
          <w:sz w:val="22"/>
          <w:szCs w:val="22"/>
          <w:lang w:val="es-AR"/>
        </w:rPr>
        <w:t xml:space="preserve"> de MSC Cruceros Argentina y </w:t>
      </w:r>
      <w:proofErr w:type="spellStart"/>
      <w:r w:rsidRPr="0017063D">
        <w:rPr>
          <w:rFonts w:ascii="Arial" w:eastAsia="Arial" w:hAnsi="Arial" w:cs="Arial"/>
          <w:b/>
          <w:sz w:val="22"/>
          <w:szCs w:val="22"/>
          <w:lang w:val="es-AR"/>
        </w:rPr>
        <w:t>Latam</w:t>
      </w:r>
      <w:proofErr w:type="spellEnd"/>
      <w:r w:rsidRPr="0017063D">
        <w:rPr>
          <w:rFonts w:ascii="Arial" w:eastAsia="Arial" w:hAnsi="Arial" w:cs="Arial"/>
          <w:b/>
          <w:sz w:val="22"/>
          <w:szCs w:val="22"/>
          <w:lang w:val="es-AR"/>
        </w:rPr>
        <w:t>.</w:t>
      </w:r>
      <w:r>
        <w:rPr>
          <w:rFonts w:ascii="Arial" w:eastAsia="Arial" w:hAnsi="Arial" w:cs="Arial"/>
          <w:b/>
          <w:sz w:val="22"/>
          <w:szCs w:val="22"/>
          <w:lang w:val="es-AR"/>
        </w:rPr>
        <w:t xml:space="preserve"> </w:t>
      </w:r>
      <w:r w:rsidRPr="00D308F7">
        <w:rPr>
          <w:rFonts w:ascii="Arial" w:eastAsia="Arial" w:hAnsi="Arial" w:cs="Arial"/>
          <w:sz w:val="22"/>
          <w:szCs w:val="22"/>
          <w:lang w:val="es-AR"/>
        </w:rPr>
        <w:t>Y agregó,</w:t>
      </w:r>
      <w:r>
        <w:rPr>
          <w:rFonts w:ascii="Arial" w:eastAsia="Arial" w:hAnsi="Arial" w:cs="Arial"/>
          <w:b/>
          <w:sz w:val="22"/>
          <w:szCs w:val="22"/>
          <w:lang w:val="es-AR"/>
        </w:rPr>
        <w:t xml:space="preserve"> </w:t>
      </w:r>
      <w:r>
        <w:rPr>
          <w:rFonts w:ascii="Arial" w:eastAsia="Arial" w:hAnsi="Arial" w:cs="Arial"/>
          <w:i/>
          <w:sz w:val="22"/>
          <w:szCs w:val="22"/>
          <w:lang w:val="es-AR"/>
        </w:rPr>
        <w:t>“e</w:t>
      </w:r>
      <w:r w:rsidRPr="00D308F7">
        <w:rPr>
          <w:rFonts w:ascii="Arial" w:eastAsia="Arial" w:hAnsi="Arial" w:cs="Arial"/>
          <w:i/>
          <w:sz w:val="22"/>
          <w:szCs w:val="22"/>
          <w:lang w:val="es-AR"/>
        </w:rPr>
        <w:t>l mensaje central de la campaña se inspira en los viajeros curiosos, un segmento de público cada vez más numeroso e impulsado por la oportunidad de explorar el mundo de forma sustentable y de la mejor manera posible. Esta campaña destaca cómo estos huéspedes pueden marcar una diferencia duradera con cada viaje que realizan en nuestra creciente flota, ya sea a través de las tecnologías s</w:t>
      </w:r>
      <w:r w:rsidR="0074227B">
        <w:rPr>
          <w:rFonts w:ascii="Arial" w:eastAsia="Arial" w:hAnsi="Arial" w:cs="Arial"/>
          <w:i/>
          <w:sz w:val="22"/>
          <w:szCs w:val="22"/>
          <w:lang w:val="es-AR"/>
        </w:rPr>
        <w:t>ustentables</w:t>
      </w:r>
      <w:r w:rsidRPr="00D308F7">
        <w:rPr>
          <w:rFonts w:ascii="Arial" w:eastAsia="Arial" w:hAnsi="Arial" w:cs="Arial"/>
          <w:i/>
          <w:sz w:val="22"/>
          <w:szCs w:val="22"/>
          <w:lang w:val="es-AR"/>
        </w:rPr>
        <w:t xml:space="preserve"> integradas en nuestros buques o en una de nuestras innovadoras excursiones ecológicas en tierra</w:t>
      </w:r>
      <w:r>
        <w:rPr>
          <w:rFonts w:ascii="Arial" w:eastAsia="Arial" w:hAnsi="Arial" w:cs="Arial"/>
          <w:i/>
          <w:sz w:val="22"/>
          <w:szCs w:val="22"/>
          <w:lang w:val="es-AR"/>
        </w:rPr>
        <w:t>”.</w:t>
      </w:r>
    </w:p>
    <w:p w:rsidR="00220C52" w:rsidRDefault="00220C52" w:rsidP="0017063D">
      <w:pPr>
        <w:jc w:val="both"/>
        <w:rPr>
          <w:rFonts w:ascii="Arial" w:eastAsia="Arial" w:hAnsi="Arial" w:cs="Arial"/>
          <w:sz w:val="22"/>
          <w:szCs w:val="22"/>
          <w:lang w:val="es-AR"/>
        </w:rPr>
      </w:pPr>
    </w:p>
    <w:p w:rsidR="00D308F7" w:rsidRDefault="00220C52" w:rsidP="00DC7632">
      <w:pPr>
        <w:jc w:val="both"/>
        <w:rPr>
          <w:rFonts w:ascii="Arial" w:eastAsia="Arial" w:hAnsi="Arial" w:cs="Arial"/>
          <w:sz w:val="22"/>
          <w:szCs w:val="22"/>
          <w:lang w:val="es-AR"/>
        </w:rPr>
      </w:pPr>
      <w:r w:rsidRPr="00220C52">
        <w:rPr>
          <w:rFonts w:ascii="Arial" w:eastAsia="Arial" w:hAnsi="Arial" w:cs="Arial"/>
          <w:sz w:val="22"/>
          <w:szCs w:val="22"/>
          <w:lang w:val="es-AR"/>
        </w:rPr>
        <w:lastRenderedPageBreak/>
        <w:t xml:space="preserve">El anuncio de televisión se rodó a bordo del </w:t>
      </w:r>
      <w:r w:rsidRPr="00220C52">
        <w:rPr>
          <w:rFonts w:ascii="Arial" w:eastAsia="Arial" w:hAnsi="Arial" w:cs="Arial"/>
          <w:b/>
          <w:i/>
          <w:sz w:val="22"/>
          <w:szCs w:val="22"/>
          <w:lang w:val="es-AR"/>
        </w:rPr>
        <w:t xml:space="preserve">MSC </w:t>
      </w:r>
      <w:proofErr w:type="spellStart"/>
      <w:r w:rsidRPr="00220C52">
        <w:rPr>
          <w:rFonts w:ascii="Arial" w:eastAsia="Arial" w:hAnsi="Arial" w:cs="Arial"/>
          <w:b/>
          <w:i/>
          <w:sz w:val="22"/>
          <w:szCs w:val="22"/>
          <w:lang w:val="es-AR"/>
        </w:rPr>
        <w:t>World</w:t>
      </w:r>
      <w:proofErr w:type="spellEnd"/>
      <w:r w:rsidRPr="00220C52">
        <w:rPr>
          <w:rFonts w:ascii="Arial" w:eastAsia="Arial" w:hAnsi="Arial" w:cs="Arial"/>
          <w:b/>
          <w:i/>
          <w:sz w:val="22"/>
          <w:szCs w:val="22"/>
          <w:lang w:val="es-AR"/>
        </w:rPr>
        <w:t xml:space="preserve"> Europa</w:t>
      </w:r>
      <w:r>
        <w:rPr>
          <w:rFonts w:ascii="Arial" w:eastAsia="Arial" w:hAnsi="Arial" w:cs="Arial"/>
          <w:sz w:val="22"/>
          <w:szCs w:val="22"/>
          <w:lang w:val="es-AR"/>
        </w:rPr>
        <w:t xml:space="preserve">, el </w:t>
      </w:r>
      <w:r w:rsidRPr="00220C52">
        <w:rPr>
          <w:rFonts w:ascii="Arial" w:eastAsia="Arial" w:hAnsi="Arial" w:cs="Arial"/>
          <w:sz w:val="22"/>
          <w:szCs w:val="22"/>
          <w:lang w:val="es-AR"/>
        </w:rPr>
        <w:t xml:space="preserve">primer </w:t>
      </w:r>
      <w:r w:rsidR="0074227B">
        <w:rPr>
          <w:rFonts w:ascii="Arial" w:eastAsia="Arial" w:hAnsi="Arial" w:cs="Arial"/>
          <w:sz w:val="22"/>
          <w:szCs w:val="22"/>
          <w:lang w:val="es-AR"/>
        </w:rPr>
        <w:t>buque</w:t>
      </w:r>
      <w:r w:rsidRPr="00220C52">
        <w:rPr>
          <w:rFonts w:ascii="Arial" w:eastAsia="Arial" w:hAnsi="Arial" w:cs="Arial"/>
          <w:sz w:val="22"/>
          <w:szCs w:val="22"/>
          <w:lang w:val="es-AR"/>
        </w:rPr>
        <w:t xml:space="preserve"> de MSC Cruceros propulsado por GNL</w:t>
      </w:r>
      <w:r w:rsidR="00DC7632">
        <w:rPr>
          <w:rFonts w:ascii="Arial" w:eastAsia="Arial" w:hAnsi="Arial" w:cs="Arial"/>
          <w:sz w:val="22"/>
          <w:szCs w:val="22"/>
          <w:lang w:val="es-AR"/>
        </w:rPr>
        <w:t xml:space="preserve"> – Gas Natural Licuado -</w:t>
      </w:r>
      <w:r w:rsidRPr="00220C52">
        <w:rPr>
          <w:rFonts w:ascii="Arial" w:eastAsia="Arial" w:hAnsi="Arial" w:cs="Arial"/>
          <w:sz w:val="22"/>
          <w:szCs w:val="22"/>
          <w:lang w:val="es-AR"/>
        </w:rPr>
        <w:t xml:space="preserve"> y el más avanzado desde el</w:t>
      </w:r>
      <w:r>
        <w:rPr>
          <w:rFonts w:ascii="Arial" w:eastAsia="Arial" w:hAnsi="Arial" w:cs="Arial"/>
          <w:sz w:val="22"/>
          <w:szCs w:val="22"/>
          <w:lang w:val="es-AR"/>
        </w:rPr>
        <w:t xml:space="preserve"> punto de vista medioambiental, </w:t>
      </w:r>
      <w:r w:rsidRPr="00220C52">
        <w:rPr>
          <w:rFonts w:ascii="Arial" w:eastAsia="Arial" w:hAnsi="Arial" w:cs="Arial"/>
          <w:sz w:val="22"/>
          <w:szCs w:val="22"/>
          <w:lang w:val="es-AR"/>
        </w:rPr>
        <w:t>que entró en ser</w:t>
      </w:r>
      <w:r>
        <w:rPr>
          <w:rFonts w:ascii="Arial" w:eastAsia="Arial" w:hAnsi="Arial" w:cs="Arial"/>
          <w:sz w:val="22"/>
          <w:szCs w:val="22"/>
          <w:lang w:val="es-AR"/>
        </w:rPr>
        <w:t xml:space="preserve">vicio a finales del año pasado. </w:t>
      </w:r>
      <w:r w:rsidR="00DC7632">
        <w:rPr>
          <w:rFonts w:ascii="Arial" w:eastAsia="Arial" w:hAnsi="Arial" w:cs="Arial"/>
          <w:sz w:val="22"/>
          <w:szCs w:val="22"/>
          <w:lang w:val="es-AR"/>
        </w:rPr>
        <w:t xml:space="preserve">El </w:t>
      </w:r>
      <w:r w:rsidRPr="00220C52">
        <w:rPr>
          <w:rFonts w:ascii="Arial" w:eastAsia="Arial" w:hAnsi="Arial" w:cs="Arial"/>
          <w:sz w:val="22"/>
          <w:szCs w:val="22"/>
          <w:lang w:val="es-AR"/>
        </w:rPr>
        <w:t xml:space="preserve">GNL </w:t>
      </w:r>
      <w:r w:rsidR="00DC7632" w:rsidRPr="00DC7632">
        <w:rPr>
          <w:rFonts w:ascii="Arial" w:eastAsia="Arial" w:hAnsi="Arial" w:cs="Arial"/>
          <w:sz w:val="22"/>
          <w:szCs w:val="22"/>
          <w:lang w:val="es-AR"/>
        </w:rPr>
        <w:t>es el co</w:t>
      </w:r>
      <w:r w:rsidR="00DC7632">
        <w:rPr>
          <w:rFonts w:ascii="Arial" w:eastAsia="Arial" w:hAnsi="Arial" w:cs="Arial"/>
          <w:sz w:val="22"/>
          <w:szCs w:val="22"/>
          <w:lang w:val="es-AR"/>
        </w:rPr>
        <w:t xml:space="preserve">mbustible más limpio disponible, no </w:t>
      </w:r>
      <w:r w:rsidR="00DC7632" w:rsidRPr="00DC7632">
        <w:rPr>
          <w:rFonts w:ascii="Arial" w:eastAsia="Arial" w:hAnsi="Arial" w:cs="Arial"/>
          <w:sz w:val="22"/>
          <w:szCs w:val="22"/>
          <w:lang w:val="es-AR"/>
        </w:rPr>
        <w:t xml:space="preserve">solo libera menos emisiones nocivas, sino que también es más eficiente y es un paso más en </w:t>
      </w:r>
      <w:r w:rsidR="00DC7632">
        <w:rPr>
          <w:rFonts w:ascii="Arial" w:eastAsia="Arial" w:hAnsi="Arial" w:cs="Arial"/>
          <w:sz w:val="22"/>
          <w:szCs w:val="22"/>
          <w:lang w:val="es-AR"/>
        </w:rPr>
        <w:t>el</w:t>
      </w:r>
      <w:r w:rsidR="00DC7632" w:rsidRPr="00DC7632">
        <w:rPr>
          <w:rFonts w:ascii="Arial" w:eastAsia="Arial" w:hAnsi="Arial" w:cs="Arial"/>
          <w:sz w:val="22"/>
          <w:szCs w:val="22"/>
          <w:lang w:val="es-AR"/>
        </w:rPr>
        <w:t xml:space="preserve"> viaje hacia un futuro más sustentable.</w:t>
      </w:r>
      <w:r w:rsidR="00DC7632">
        <w:rPr>
          <w:rFonts w:ascii="Arial" w:eastAsia="Arial" w:hAnsi="Arial" w:cs="Arial"/>
          <w:sz w:val="22"/>
          <w:szCs w:val="22"/>
          <w:lang w:val="es-AR"/>
        </w:rPr>
        <w:t xml:space="preserve"> Con</w:t>
      </w:r>
      <w:r w:rsidR="00DC7632" w:rsidRPr="00DC7632">
        <w:rPr>
          <w:rFonts w:ascii="Arial" w:eastAsia="Arial" w:hAnsi="Arial" w:cs="Arial"/>
          <w:sz w:val="22"/>
          <w:szCs w:val="22"/>
          <w:lang w:val="es-AR"/>
        </w:rPr>
        <w:t xml:space="preserve"> la energía GNL, </w:t>
      </w:r>
      <w:r w:rsidR="00DC7632">
        <w:rPr>
          <w:rFonts w:ascii="Arial" w:eastAsia="Arial" w:hAnsi="Arial" w:cs="Arial"/>
          <w:sz w:val="22"/>
          <w:szCs w:val="22"/>
          <w:lang w:val="es-AR"/>
        </w:rPr>
        <w:t>se puede</w:t>
      </w:r>
      <w:r w:rsidR="00DC7632" w:rsidRPr="00DC7632">
        <w:rPr>
          <w:rFonts w:ascii="Arial" w:eastAsia="Arial" w:hAnsi="Arial" w:cs="Arial"/>
          <w:sz w:val="22"/>
          <w:szCs w:val="22"/>
          <w:lang w:val="es-AR"/>
        </w:rPr>
        <w:t xml:space="preserve"> reducir el dióxido de carbono hasta un 25%, eliminar el 99% de las emisiones de dióxido de azufre y reducir los óxidos de nitrógeno hasta en un 85%.</w:t>
      </w:r>
    </w:p>
    <w:p w:rsidR="0017063D" w:rsidRPr="0017063D" w:rsidRDefault="0017063D" w:rsidP="0017063D">
      <w:pPr>
        <w:jc w:val="both"/>
        <w:rPr>
          <w:rFonts w:ascii="Arial" w:eastAsia="Arial" w:hAnsi="Arial" w:cs="Arial"/>
          <w:sz w:val="22"/>
          <w:szCs w:val="22"/>
          <w:lang w:val="es-AR"/>
        </w:rPr>
      </w:pPr>
    </w:p>
    <w:p w:rsidR="00B1577B" w:rsidRPr="0017063D" w:rsidRDefault="00A0352B" w:rsidP="0017063D">
      <w:pPr>
        <w:jc w:val="center"/>
        <w:rPr>
          <w:rFonts w:ascii="Arial" w:eastAsia="Arial" w:hAnsi="Arial" w:cs="Arial"/>
          <w:sz w:val="22"/>
          <w:szCs w:val="22"/>
          <w:lang w:val="es-AR"/>
        </w:rPr>
      </w:pPr>
      <w:r w:rsidRPr="0017063D">
        <w:rPr>
          <w:rFonts w:ascii="Arial" w:eastAsia="Arial" w:hAnsi="Arial" w:cs="Arial"/>
          <w:b/>
          <w:sz w:val="28"/>
          <w:szCs w:val="28"/>
          <w:lang w:val="es-AR"/>
        </w:rPr>
        <w:t xml:space="preserve">  </w:t>
      </w:r>
      <w:r w:rsidRPr="0017063D">
        <w:rPr>
          <w:rFonts w:ascii="Arial" w:eastAsia="Arial" w:hAnsi="Arial" w:cs="Arial"/>
          <w:sz w:val="22"/>
          <w:szCs w:val="22"/>
          <w:lang w:val="es-AR"/>
        </w:rPr>
        <w:t>###</w:t>
      </w:r>
    </w:p>
    <w:p w:rsidR="0017063D" w:rsidRPr="0017063D" w:rsidRDefault="0017063D" w:rsidP="0017063D">
      <w:pPr>
        <w:jc w:val="center"/>
        <w:rPr>
          <w:rFonts w:ascii="Arial" w:eastAsia="Arial" w:hAnsi="Arial" w:cs="Arial"/>
          <w:b/>
          <w:i/>
          <w:lang w:val="es-AR"/>
        </w:rPr>
      </w:pPr>
    </w:p>
    <w:p w:rsidR="00B1577B" w:rsidRPr="0017063D" w:rsidRDefault="00A0352B" w:rsidP="0017063D">
      <w:pPr>
        <w:jc w:val="both"/>
        <w:rPr>
          <w:rFonts w:ascii="Arial" w:eastAsia="Arial" w:hAnsi="Arial" w:cs="Arial"/>
          <w:b/>
          <w:i/>
          <w:sz w:val="18"/>
          <w:szCs w:val="18"/>
          <w:lang w:val="es-AR"/>
        </w:rPr>
      </w:pPr>
      <w:r w:rsidRPr="0017063D">
        <w:rPr>
          <w:rFonts w:ascii="Arial" w:eastAsia="Arial" w:hAnsi="Arial" w:cs="Arial"/>
          <w:b/>
          <w:i/>
          <w:sz w:val="18"/>
          <w:szCs w:val="18"/>
          <w:lang w:val="es-AR"/>
        </w:rPr>
        <w:t>Acerca de MSC Cruceros</w:t>
      </w:r>
    </w:p>
    <w:p w:rsidR="00B1577B" w:rsidRPr="0017063D" w:rsidRDefault="00A0352B" w:rsidP="0017063D">
      <w:pPr>
        <w:jc w:val="center"/>
        <w:rPr>
          <w:rFonts w:ascii="Arial" w:eastAsia="Arial" w:hAnsi="Arial" w:cs="Arial"/>
          <w:b/>
          <w:sz w:val="18"/>
          <w:szCs w:val="18"/>
          <w:lang w:val="es-AR"/>
        </w:rPr>
      </w:pPr>
      <w:r w:rsidRPr="0017063D">
        <w:rPr>
          <w:rFonts w:ascii="Arial" w:eastAsia="Arial" w:hAnsi="Arial" w:cs="Arial"/>
          <w:b/>
          <w:sz w:val="18"/>
          <w:szCs w:val="18"/>
          <w:lang w:val="es-AR"/>
        </w:rPr>
        <w:t xml:space="preserve"> </w:t>
      </w:r>
    </w:p>
    <w:p w:rsidR="00B1577B" w:rsidRPr="0017063D" w:rsidRDefault="0074227B" w:rsidP="0017063D">
      <w:pPr>
        <w:jc w:val="both"/>
        <w:rPr>
          <w:rFonts w:ascii="Arial" w:eastAsia="Arial" w:hAnsi="Arial" w:cs="Arial"/>
          <w:i/>
          <w:sz w:val="18"/>
          <w:szCs w:val="18"/>
          <w:lang w:val="es-AR"/>
        </w:rPr>
      </w:pPr>
      <w:hyperlink r:id="rId11">
        <w:r w:rsidR="00A0352B" w:rsidRPr="0017063D">
          <w:rPr>
            <w:rFonts w:ascii="Arial" w:eastAsia="Arial" w:hAnsi="Arial" w:cs="Arial"/>
            <w:i/>
            <w:sz w:val="18"/>
            <w:szCs w:val="18"/>
            <w:u w:val="single"/>
            <w:lang w:val="es-AR"/>
          </w:rPr>
          <w:t>MSC Cruceros</w:t>
        </w:r>
      </w:hyperlink>
      <w:r w:rsidR="00A0352B" w:rsidRPr="0017063D">
        <w:rPr>
          <w:rFonts w:ascii="Arial" w:eastAsia="Arial" w:hAnsi="Arial" w:cs="Arial"/>
          <w:i/>
          <w:sz w:val="18"/>
          <w:szCs w:val="18"/>
          <w:lang w:val="es-AR"/>
        </w:rPr>
        <w:t xml:space="preserve"> es la compañía de cruceros de propiedad privada más grande del mundo y la línea de cruceros número uno en Europa y Sudamérica. Con una estrategia innovadora dentro del mundo de los cruceros, ha logrado un crecimiento del 800% en sus primeros diez años, construir una reputación mundial en la industria y obtener una de las flotas de cruceros más jóvenes en el mar. MSC Cruceros tiene su Casa Central en Ginebra, Suiza. La flota de MSC Cruceros actualmente comprende 14 naves ultramodernas, altamente innovadoras y elegantemente diseñadas, que ofrecen una experiencia de vacaciones sin precedentes con deliciosos y auténticos alimentos, entretenimiento galardonado, abundante esparcimiento, alojamiento cómodo, así como un impecable servicio y gran experiencia. Bajo un ambicioso plan de inversión, sin precedentes en la industria, de €10.5 billones, la flota se expandirá a 24 mega cruceros en 2026. Hasta la fecha, MSC Cruceros ha diseñado seis nuevas clases de buques, todos prototipos que superan los límites de la arquitectura y el diseño marino. MSC Cruceros siente una gran responsabilidad hacia los entornos físicos y humanos en los que trabaja. La Compañía opera con el mayor respeto por los océanos del mundo y se encuentra en un viaje continuo para desarrollar las formas más innovadoras de reducir el impacto ambiental de sus cruceros. Las experiencias de vacaciones de MSC Cruceros se venden en todo el mundo a través de una red de distribución en 67 países. La Compañía emplea a más de 17,000 personas, tanto en tierra como a bordo de sus buques. MSC Cruceros es parte de MSC </w:t>
      </w:r>
      <w:proofErr w:type="spellStart"/>
      <w:r w:rsidR="00A0352B" w:rsidRPr="0017063D">
        <w:rPr>
          <w:rFonts w:ascii="Arial" w:eastAsia="Arial" w:hAnsi="Arial" w:cs="Arial"/>
          <w:i/>
          <w:sz w:val="18"/>
          <w:szCs w:val="18"/>
          <w:lang w:val="es-AR"/>
        </w:rPr>
        <w:t>Group</w:t>
      </w:r>
      <w:proofErr w:type="spellEnd"/>
      <w:r w:rsidR="00A0352B" w:rsidRPr="0017063D">
        <w:rPr>
          <w:rFonts w:ascii="Arial" w:eastAsia="Arial" w:hAnsi="Arial" w:cs="Arial"/>
          <w:i/>
          <w:sz w:val="18"/>
          <w:szCs w:val="18"/>
          <w:lang w:val="es-AR"/>
        </w:rPr>
        <w:t>, que es una de las compañías líderes en transporte y logística.</w:t>
      </w:r>
    </w:p>
    <w:p w:rsidR="0017063D" w:rsidRPr="0017063D" w:rsidRDefault="0017063D" w:rsidP="0017063D">
      <w:pPr>
        <w:jc w:val="both"/>
        <w:rPr>
          <w:rFonts w:ascii="Arial" w:eastAsia="Arial" w:hAnsi="Arial" w:cs="Arial"/>
          <w:i/>
          <w:sz w:val="18"/>
          <w:szCs w:val="18"/>
          <w:lang w:val="es-AR"/>
        </w:rPr>
      </w:pPr>
    </w:p>
    <w:p w:rsidR="00B1577B" w:rsidRPr="0017063D" w:rsidRDefault="00A0352B" w:rsidP="0017063D">
      <w:pPr>
        <w:jc w:val="both"/>
        <w:rPr>
          <w:rFonts w:ascii="Arial" w:eastAsia="Arial" w:hAnsi="Arial" w:cs="Arial"/>
          <w:i/>
          <w:sz w:val="18"/>
          <w:szCs w:val="18"/>
          <w:u w:val="single"/>
          <w:lang w:val="es-AR"/>
        </w:rPr>
      </w:pPr>
      <w:r w:rsidRPr="0017063D">
        <w:rPr>
          <w:rFonts w:ascii="Arial" w:eastAsia="Arial" w:hAnsi="Arial" w:cs="Arial"/>
          <w:i/>
          <w:sz w:val="18"/>
          <w:szCs w:val="18"/>
          <w:lang w:val="es-AR"/>
        </w:rPr>
        <w:t>Para más información, clic aquí:</w:t>
      </w:r>
      <w:hyperlink r:id="rId12">
        <w:r w:rsidRPr="0017063D">
          <w:rPr>
            <w:rFonts w:ascii="Arial" w:eastAsia="Arial" w:hAnsi="Arial" w:cs="Arial"/>
            <w:i/>
            <w:sz w:val="18"/>
            <w:szCs w:val="18"/>
            <w:lang w:val="es-AR"/>
          </w:rPr>
          <w:t xml:space="preserve"> </w:t>
        </w:r>
      </w:hyperlink>
      <w:hyperlink r:id="rId13">
        <w:r w:rsidRPr="0017063D">
          <w:rPr>
            <w:rFonts w:ascii="Arial" w:eastAsia="Arial" w:hAnsi="Arial" w:cs="Arial"/>
            <w:i/>
            <w:sz w:val="18"/>
            <w:szCs w:val="18"/>
            <w:u w:val="single"/>
            <w:lang w:val="es-AR"/>
          </w:rPr>
          <w:t>www.mscpressarea.com</w:t>
        </w:r>
      </w:hyperlink>
    </w:p>
    <w:p w:rsidR="00A0352B" w:rsidRPr="008D263E" w:rsidRDefault="00A0352B" w:rsidP="00A0352B">
      <w:pPr>
        <w:rPr>
          <w:lang w:val="es-AR"/>
        </w:rPr>
      </w:pPr>
      <w:r w:rsidRPr="0017063D">
        <w:rPr>
          <w:rFonts w:ascii="Arial" w:eastAsia="Arial" w:hAnsi="Arial" w:cs="Arial"/>
          <w:sz w:val="26"/>
          <w:szCs w:val="26"/>
          <w:lang w:val="es-AR"/>
        </w:rPr>
        <w:t xml:space="preserve"> </w:t>
      </w:r>
    </w:p>
    <w:p w:rsidR="00A0352B" w:rsidRPr="008D263E" w:rsidRDefault="00A0352B" w:rsidP="00A0352B">
      <w:pPr>
        <w:rPr>
          <w:lang w:val="es-AR"/>
        </w:rPr>
      </w:pPr>
    </w:p>
    <w:p w:rsidR="00B1577B" w:rsidRPr="0017063D" w:rsidRDefault="00B1577B">
      <w:pPr>
        <w:jc w:val="center"/>
        <w:rPr>
          <w:rFonts w:ascii="Arial" w:eastAsia="Arial" w:hAnsi="Arial" w:cs="Arial"/>
          <w:b/>
          <w:sz w:val="28"/>
          <w:szCs w:val="28"/>
          <w:lang w:val="es-AR"/>
        </w:rPr>
      </w:pPr>
    </w:p>
    <w:p w:rsidR="00B1577B" w:rsidRPr="0017063D" w:rsidRDefault="00B1577B">
      <w:pPr>
        <w:jc w:val="both"/>
        <w:rPr>
          <w:rFonts w:ascii="Calibri" w:eastAsia="Calibri" w:hAnsi="Calibri" w:cs="Calibri"/>
          <w:b/>
          <w:color w:val="000000"/>
          <w:sz w:val="24"/>
          <w:szCs w:val="24"/>
          <w:lang w:val="es-AR"/>
        </w:rPr>
      </w:pPr>
    </w:p>
    <w:sectPr w:rsidR="00B1577B" w:rsidRPr="0017063D">
      <w:headerReference w:type="default" r:id="rId14"/>
      <w:footerReference w:type="even" r:id="rId15"/>
      <w:footerReference w:type="first" r:id="rId16"/>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4E3" w:rsidRDefault="00BF24E3">
      <w:r>
        <w:separator/>
      </w:r>
    </w:p>
  </w:endnote>
  <w:endnote w:type="continuationSeparator" w:id="0">
    <w:p w:rsidR="00BF24E3" w:rsidRDefault="00BF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Novecentowide-DemiBold">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4E3" w:rsidRDefault="00BF24E3">
    <w:pPr>
      <w:pBdr>
        <w:top w:val="nil"/>
        <w:left w:val="nil"/>
        <w:bottom w:val="nil"/>
        <w:right w:val="nil"/>
        <w:between w:val="nil"/>
      </w:pBdr>
      <w:tabs>
        <w:tab w:val="center" w:pos="4536"/>
        <w:tab w:val="right" w:pos="9072"/>
      </w:tabs>
      <w:rPr>
        <w:color w:val="000000"/>
      </w:rPr>
    </w:pPr>
    <w:r>
      <w:rPr>
        <w:noProof/>
        <w:lang w:val="es-AR" w:eastAsia="es-AR"/>
      </w:rPr>
      <mc:AlternateContent>
        <mc:Choice Requires="wps">
          <w:drawing>
            <wp:anchor distT="0" distB="0" distL="0" distR="0" simplePos="0" relativeHeight="251659264" behindDoc="0" locked="0" layoutInCell="1" hidden="0" allowOverlap="1">
              <wp:simplePos x="0" y="0"/>
              <wp:positionH relativeFrom="column">
                <wp:posOffset>2463800</wp:posOffset>
              </wp:positionH>
              <wp:positionV relativeFrom="paragraph">
                <wp:posOffset>0</wp:posOffset>
              </wp:positionV>
              <wp:extent cx="453390" cy="453390"/>
              <wp:effectExtent l="0" t="0" r="0" b="0"/>
              <wp:wrapSquare wrapText="bothSides" distT="0" distB="0" distL="0" distR="0"/>
              <wp:docPr id="6" name="" descr=" MSC - Internal  "/>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BF24E3" w:rsidRDefault="00BF24E3">
                          <w:pPr>
                            <w:textDirection w:val="btLr"/>
                          </w:pPr>
                          <w:r>
                            <w:rPr>
                              <w:rFonts w:ascii="Calibri" w:eastAsia="Calibri" w:hAnsi="Calibri" w:cs="Calibri"/>
                              <w:color w:val="737373"/>
                              <w:sz w:val="16"/>
                            </w:rPr>
                            <w:t xml:space="preserve"> MSC - Internal  </w:t>
                          </w:r>
                        </w:p>
                      </w:txbxContent>
                    </wps:txbx>
                    <wps:bodyPr spcFirstLastPara="1" wrap="square" lIns="0" tIns="0" rIns="0" bIns="0" anchor="t" anchorCtr="0">
                      <a:noAutofit/>
                    </wps:bodyPr>
                  </wps:wsp>
                </a:graphicData>
              </a:graphic>
            </wp:anchor>
          </w:drawing>
        </mc:Choice>
        <mc:Fallback>
          <w:pict>
            <v:rect id="_x0000_s1026" alt=" MSC - Internal  " style="position:absolute;margin-left:194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qPzQEAAH4DAAAOAAAAZHJzL2Uyb0RvYy54bWysU8GO2yAQvVfqP4y4b+xkkyiyQlarXaVa&#10;adtGSvsBBEOMhIECiZ2/74Cdzba9VXvBDxi/efNmWD/0rYaz8EFZQ8l0UhIQhttamSMlP39s71YE&#10;QmSmZtoaQclFBPKw+fxp3blKzGxjdS08IIkJVecoaWJ0VVEE3oiWhYl1wuCltL5lEbf+WNSedcje&#10;6mJWlsuis7523nIRAp4+D5dkk/mlFDx+lzKICJoS1Bbz6vN6SGuxWbPq6JlrFB9lsP9Q0TJlMOkb&#10;1TOLDE5e/UPVKu5tsDJOuG0LK6XiIteA1UzLv6rZN8yJXAuaE9ybTeHjaPm3886DqilZEjCsxRYR&#10;qEXg6BF83T/BHbyYKLxhGiC51blQ4U97t/PjLiBMpffSt+mLRUFPyWI6m5dLbP+FkvvFYpVwdlv0&#10;ETgGzOf3q+WCAMeAEeN9cSNyPsQvwraQACUem5k9ZufXEIfQa0jKa+xWaZ1TaPPHAXKmkyJpH9Qm&#10;FPtDj9EJHmx9QRuC41uFuV5ZiDvmcRCmBDocDkrCrxPzgoB+Meh+mqQr8FdwuAJmeGPRv0hggE8x&#10;T9yg6fEUrVRZ/y31KA6bnB0YBzJN0ft9jro9m81vAAAA//8DAFBLAwQUAAYACAAAACEAy7gKLuAA&#10;AAAHAQAADwAAAGRycy9kb3ducmV2LnhtbEyPzU7DMBCE70i8g7VI3KhTCJCEbKqKH7VHaJEKNzde&#10;kgh7HcVuE3h6zAkuK41mNPNtuZisEUcafOcYYT5LQBDXTnfcILxuny4yED4o1so4JoQv8rCoTk9K&#10;VWg38gsdN6ERsYR9oRDaEPpCSl+3ZJWfuZ44eh9usCpEOTRSD2qM5dbIyyS5kVZ1HBda1dN9S/Xn&#10;5mARVlm/fFu777Exj++r3fMuf9jmAfH8bFregQg0hb8w/OJHdKgi094dWHthEK6yLP4SEOKNdnqd&#10;pyD2CLfzFGRVyv/81Q8AAAD//wMAUEsBAi0AFAAGAAgAAAAhALaDOJL+AAAA4QEAABMAAAAAAAAA&#10;AAAAAAAAAAAAAFtDb250ZW50X1R5cGVzXS54bWxQSwECLQAUAAYACAAAACEAOP0h/9YAAACUAQAA&#10;CwAAAAAAAAAAAAAAAAAvAQAAX3JlbHMvLnJlbHNQSwECLQAUAAYACAAAACEAZgcaj80BAAB+AwAA&#10;DgAAAAAAAAAAAAAAAAAuAgAAZHJzL2Uyb0RvYy54bWxQSwECLQAUAAYACAAAACEAy7gKLuAAAAAH&#10;AQAADwAAAAAAAAAAAAAAAAAnBAAAZHJzL2Rvd25yZXYueG1sUEsFBgAAAAAEAAQA8wAAADQFAAAA&#10;AA==&#10;" filled="f" stroked="f">
              <v:textbox inset="0,0,0,0">
                <w:txbxContent>
                  <w:p w:rsidR="00BF24E3" w:rsidRDefault="00BF24E3">
                    <w:pPr>
                      <w:textDirection w:val="btLr"/>
                    </w:pPr>
                    <w:r>
                      <w:rPr>
                        <w:rFonts w:ascii="Calibri" w:eastAsia="Calibri" w:hAnsi="Calibri" w:cs="Calibri"/>
                        <w:color w:val="737373"/>
                        <w:sz w:val="16"/>
                      </w:rPr>
                      <w:t xml:space="preserve"> MSC - Internal  </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4E3" w:rsidRDefault="00BF24E3">
    <w:pPr>
      <w:pBdr>
        <w:top w:val="nil"/>
        <w:left w:val="nil"/>
        <w:bottom w:val="nil"/>
        <w:right w:val="nil"/>
        <w:between w:val="nil"/>
      </w:pBdr>
      <w:tabs>
        <w:tab w:val="center" w:pos="4536"/>
        <w:tab w:val="right" w:pos="9072"/>
      </w:tabs>
      <w:rPr>
        <w:color w:val="000000"/>
      </w:rPr>
    </w:pPr>
    <w:r>
      <w:rPr>
        <w:noProof/>
        <w:lang w:val="es-AR" w:eastAsia="es-AR"/>
      </w:rPr>
      <mc:AlternateContent>
        <mc:Choice Requires="wps">
          <w:drawing>
            <wp:anchor distT="0" distB="0" distL="0" distR="0" simplePos="0" relativeHeight="251658240" behindDoc="0" locked="0" layoutInCell="1" hidden="0" allowOverlap="1">
              <wp:simplePos x="0" y="0"/>
              <wp:positionH relativeFrom="column">
                <wp:posOffset>2463800</wp:posOffset>
              </wp:positionH>
              <wp:positionV relativeFrom="paragraph">
                <wp:posOffset>0</wp:posOffset>
              </wp:positionV>
              <wp:extent cx="453390" cy="453390"/>
              <wp:effectExtent l="0" t="0" r="0" b="0"/>
              <wp:wrapSquare wrapText="bothSides" distT="0" distB="0" distL="0" distR="0"/>
              <wp:docPr id="5" name="" descr=" MSC - Internal  "/>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BF24E3" w:rsidRDefault="00BF24E3">
                          <w:pPr>
                            <w:textDirection w:val="btLr"/>
                          </w:pPr>
                          <w:r>
                            <w:rPr>
                              <w:rFonts w:ascii="Calibri" w:eastAsia="Calibri" w:hAnsi="Calibri" w:cs="Calibri"/>
                              <w:color w:val="737373"/>
                              <w:sz w:val="16"/>
                            </w:rPr>
                            <w:t xml:space="preserve"> MSC - Internal  </w:t>
                          </w:r>
                        </w:p>
                      </w:txbxContent>
                    </wps:txbx>
                    <wps:bodyPr spcFirstLastPara="1" wrap="square" lIns="0" tIns="0" rIns="0" bIns="0" anchor="t" anchorCtr="0">
                      <a:noAutofit/>
                    </wps:bodyPr>
                  </wps:wsp>
                </a:graphicData>
              </a:graphic>
            </wp:anchor>
          </w:drawing>
        </mc:Choice>
        <mc:Fallback>
          <w:pict>
            <v:rect id="_x0000_s1027" alt=" MSC - Internal  " style="position:absolute;margin-left:194pt;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azwEAAIUDAAAOAAAAZHJzL2Uyb0RvYy54bWysU8tu2zAQvBfoPxC8x5Ic2zAEy0GRwEWA&#10;tDXg9gNoirQI8FUubcl/3yVlJWl7K3qhhuRqdmd2uXkYjCYXEUA529BqVlIiLHetsqeG/vi+u1tT&#10;ApHZlmlnRUOvAujD9uOHTe9rMXed060IBEks1L1vaBejr4sCeCcMg5nzwuKldMGwiNtwKtrAemQ3&#10;upiX5aroXWh9cFwA4OnTeEm3mV9KweM3KUFEohuKtcW8hrwe01psN6w+BeY7xW9lsH+owjBlMekr&#10;1ROLjJyD+ovKKB4cOBln3JnCSam4yBpQTVX+oebQMS+yFjQH/KtN8P9o+dfLPhDVNnRJiWUGW0RJ&#10;K4CjR+TL4ZHckWcbRbBME5Lc6j3U+NPB78NtBwiT9EEGk74oigzIV80X5Qrbf23o/XK5Tji7LYZI&#10;OAYsFvfrFWblGHDDeF+8EfkA8bNwhiTQ0IDNzB6zywvEMXQKSXmt2ymtcwptfztAznRSpNrHahOK&#10;w3HIyqtJ19G1V3QDPN8pTPnCIO5ZwHmoKOlxRhoKP88sCEr0s8UmpIGaQJjAcQLM8s6hjZGSET7G&#10;PHhjaZ/O0UmVZaRixtS3GrHX2YjbXKZher/PUW+vZ/sLAAD//wMAUEsDBBQABgAIAAAAIQDLuAou&#10;4AAAAAcBAAAPAAAAZHJzL2Rvd25yZXYueG1sTI/NTsMwEITvSLyDtUjcqFMIkIRsqooftUdokQo3&#10;N16SCHsdxW4TeHrMCS4rjWY08225mKwRRxp85xhhPktAENdOd9wgvG6fLjIQPijWyjgmhC/ysKhO&#10;T0pVaDfyCx03oRGxhH2hENoQ+kJKX7dklZ+5njh6H26wKkQ5NFIPaozl1sjLJLmRVnUcF1rV031L&#10;9efmYBFWWb98W7vvsTGP76vd8y5/2OYB8fxsWt6BCDSFvzD84kd0qCLT3h1Ye2EQrrIs/hIQ4o12&#10;ep2nIPYIt/MUZFXK//zVDwAAAP//AwBQSwECLQAUAAYACAAAACEAtoM4kv4AAADhAQAAEwAAAAAA&#10;AAAAAAAAAAAAAAAAW0NvbnRlbnRfVHlwZXNdLnhtbFBLAQItABQABgAIAAAAIQA4/SH/1gAAAJQB&#10;AAALAAAAAAAAAAAAAAAAAC8BAABfcmVscy8ucmVsc1BLAQItABQABgAIAAAAIQD/C2BazwEAAIUD&#10;AAAOAAAAAAAAAAAAAAAAAC4CAABkcnMvZTJvRG9jLnhtbFBLAQItABQABgAIAAAAIQDLuAou4AAA&#10;AAcBAAAPAAAAAAAAAAAAAAAAACkEAABkcnMvZG93bnJldi54bWxQSwUGAAAAAAQABADzAAAANgUA&#10;AAAA&#10;" filled="f" stroked="f">
              <v:textbox inset="0,0,0,0">
                <w:txbxContent>
                  <w:p w:rsidR="00BF24E3" w:rsidRDefault="00BF24E3">
                    <w:pPr>
                      <w:textDirection w:val="btLr"/>
                    </w:pPr>
                    <w:r>
                      <w:rPr>
                        <w:rFonts w:ascii="Calibri" w:eastAsia="Calibri" w:hAnsi="Calibri" w:cs="Calibri"/>
                        <w:color w:val="737373"/>
                        <w:sz w:val="16"/>
                      </w:rPr>
                      <w:t xml:space="preserve"> MSC - Internal  </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4E3" w:rsidRDefault="00BF24E3">
      <w:r>
        <w:separator/>
      </w:r>
    </w:p>
  </w:footnote>
  <w:footnote w:type="continuationSeparator" w:id="0">
    <w:p w:rsidR="00BF24E3" w:rsidRDefault="00BF2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4E3" w:rsidRDefault="00BF24E3">
    <w:pPr>
      <w:jc w:val="both"/>
      <w:rPr>
        <w:rFonts w:ascii="Verdana" w:eastAsia="Verdana" w:hAnsi="Verdana" w:cs="Verdana"/>
        <w:b/>
        <w:strike/>
        <w:color w:val="FF0000"/>
        <w:sz w:val="18"/>
        <w:szCs w:val="18"/>
      </w:rPr>
    </w:pPr>
    <w:r>
      <w:rPr>
        <w:rFonts w:ascii="Novecentowide-DemiBold" w:eastAsia="Novecentowide-DemiBold" w:hAnsi="Novecentowide-DemiBold" w:cs="Novecentowide-DemiBold"/>
        <w:b/>
        <w:color w:val="FFFFFF"/>
        <w:sz w:val="24"/>
        <w:szCs w:val="24"/>
      </w:rPr>
      <w:t>VOI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CBD"/>
    <w:multiLevelType w:val="multilevel"/>
    <w:tmpl w:val="DE68F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7E27A55"/>
    <w:multiLevelType w:val="multilevel"/>
    <w:tmpl w:val="A0960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email"/>
    <w:linkToQuery/>
    <w:dataType w:val="native"/>
    <w:connectString w:val="Provider=Microsoft.ACE.OLEDB.12.0;User ID=Admin;Data Source=C:\Users\gisela.acosta\Desktop\envio Babbel\LIFESTYLE _ GASTRONOMÍ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Lifestyle y mujer$'`"/>
    <w:addressFieldName w:val="MAIL_1_"/>
    <w:mailSubject w:val="MSC CRUCEROS PRESENTA “CHICAS A BORDO”, UNA EXPERIENCIA TEMÁTICA A BORDO DEL MSC"/>
    <w:activeRecord w:val="-1"/>
    <w:odso>
      <w:udl w:val="Provider=Microsoft.ACE.OLEDB.12.0;User ID=Admin;Data Source=C:\Users\gisela.acosta\Desktop\envio Babbel\LIFESTYLE _ GASTRONOMÍ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Lifestyle y mujer$'"/>
      <w:src r:id="rId1"/>
      <w:colDelim w:val="9"/>
      <w:type w:val="database"/>
      <w:fHdr/>
      <w:fieldMapData>
        <w:column w:val="0"/>
        <w:lid w:val="es-AR"/>
      </w:fieldMapData>
      <w:fieldMapData>
        <w:column w:val="0"/>
        <w:lid w:val="es-AR"/>
      </w:fieldMapData>
      <w:fieldMapData>
        <w:type w:val="dbColumn"/>
        <w:name w:val="NOMBRE"/>
        <w:mappedName w:val="Nombre"/>
        <w:column w:val="5"/>
        <w:lid w:val="es-AR"/>
      </w:fieldMapData>
      <w:fieldMapData>
        <w:column w:val="0"/>
        <w:lid w:val="es-AR"/>
      </w:fieldMapData>
      <w:fieldMapData>
        <w:type w:val="dbColumn"/>
        <w:name w:val="APELLIDO"/>
        <w:mappedName w:val="Apellidos"/>
        <w:column w:val="4"/>
        <w:lid w:val="es-AR"/>
      </w:fieldMapData>
      <w:fieldMapData>
        <w:column w:val="0"/>
        <w:lid w:val="es-AR"/>
      </w:fieldMapData>
      <w:fieldMapData>
        <w:column w:val="0"/>
        <w:lid w:val="es-AR"/>
      </w:fieldMapData>
      <w:fieldMapData>
        <w:type w:val="dbColumn"/>
        <w:name w:val="CARGO"/>
        <w:mappedName w:val="Puesto"/>
        <w:column w:val="3"/>
        <w:lid w:val="es-AR"/>
      </w:fieldMapData>
      <w:fieldMapData>
        <w:column w:val="0"/>
        <w:lid w:val="es-AR"/>
      </w:fieldMapData>
      <w:fieldMapData>
        <w:type w:val="dbColumn"/>
        <w:name w:val="DIRECCIÓN"/>
        <w:mappedName w:val="Dirección 1"/>
        <w:column w:val="1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type w:val="dbColumn"/>
        <w:name w:val="TEL"/>
        <w:mappedName w:val="Teléfono del trabajo"/>
        <w:column w:val="8"/>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odso>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1577B"/>
    <w:rsid w:val="000259BC"/>
    <w:rsid w:val="000360E6"/>
    <w:rsid w:val="0017063D"/>
    <w:rsid w:val="00205F51"/>
    <w:rsid w:val="00220C52"/>
    <w:rsid w:val="00344FB5"/>
    <w:rsid w:val="003C3866"/>
    <w:rsid w:val="005158E7"/>
    <w:rsid w:val="00522EF0"/>
    <w:rsid w:val="005D1C9A"/>
    <w:rsid w:val="006760DE"/>
    <w:rsid w:val="006E3D2E"/>
    <w:rsid w:val="0074227B"/>
    <w:rsid w:val="00793F7E"/>
    <w:rsid w:val="008D263E"/>
    <w:rsid w:val="009F386D"/>
    <w:rsid w:val="00A0352B"/>
    <w:rsid w:val="00A43EEE"/>
    <w:rsid w:val="00A94EB6"/>
    <w:rsid w:val="00B1577B"/>
    <w:rsid w:val="00B60D57"/>
    <w:rsid w:val="00BD50A7"/>
    <w:rsid w:val="00BF24E3"/>
    <w:rsid w:val="00C50379"/>
    <w:rsid w:val="00C73379"/>
    <w:rsid w:val="00C96BA8"/>
    <w:rsid w:val="00D308F7"/>
    <w:rsid w:val="00D66A6E"/>
    <w:rsid w:val="00DC7632"/>
    <w:rsid w:val="00EA0393"/>
    <w:rsid w:val="00ED379C"/>
    <w:rsid w:val="00F00F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A1B9"/>
  <w15:docId w15:val="{2070C573-473D-41EE-9BC9-14501289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8F7"/>
    <w:rPr>
      <w:lang w:val="en-GB" w:eastAsia="fr-FR"/>
    </w:rPr>
  </w:style>
  <w:style w:type="paragraph" w:styleId="Ttulo1">
    <w:name w:val="heading 1"/>
    <w:basedOn w:val="Normal"/>
    <w:next w:val="Normal"/>
    <w:qFormat/>
    <w:pPr>
      <w:keepNext/>
      <w:jc w:val="center"/>
      <w:outlineLvl w:val="0"/>
    </w:pPr>
    <w:rPr>
      <w:b/>
      <w:bCs/>
    </w:rPr>
  </w:style>
  <w:style w:type="paragraph" w:styleId="Ttulo2">
    <w:name w:val="heading 2"/>
    <w:basedOn w:val="Normal"/>
    <w:next w:val="Normal"/>
    <w:qFormat/>
    <w:pPr>
      <w:keepNext/>
      <w:widowControl w:val="0"/>
      <w:tabs>
        <w:tab w:val="left" w:pos="-1248"/>
        <w:tab w:val="left" w:pos="-720"/>
        <w:tab w:val="left" w:pos="0"/>
        <w:tab w:val="left" w:pos="373"/>
        <w:tab w:val="left" w:pos="884"/>
      </w:tabs>
      <w:jc w:val="both"/>
      <w:outlineLvl w:val="1"/>
    </w:pPr>
    <w:rPr>
      <w:rFonts w:ascii="Arial" w:hAnsi="Arial" w:cs="Arial"/>
      <w:b/>
      <w:bCs/>
      <w:snapToGrid w:val="0"/>
      <w:sz w:val="22"/>
      <w:szCs w:val="22"/>
      <w:u w:val="thick"/>
    </w:rPr>
  </w:style>
  <w:style w:type="paragraph" w:styleId="Ttulo3">
    <w:name w:val="heading 3"/>
    <w:basedOn w:val="Normal"/>
    <w:next w:val="Normal"/>
    <w:qFormat/>
    <w:pPr>
      <w:keepNext/>
      <w:outlineLvl w:val="2"/>
    </w:pPr>
    <w:rPr>
      <w:rFonts w:ascii="Arial" w:hAnsi="Arial" w:cs="Arial"/>
      <w:b/>
      <w:bCs/>
      <w:sz w:val="22"/>
      <w:szCs w:val="22"/>
      <w:u w:val="single"/>
    </w:rPr>
  </w:style>
  <w:style w:type="paragraph" w:styleId="Ttulo4">
    <w:name w:val="heading 4"/>
    <w:basedOn w:val="Normal"/>
    <w:next w:val="Normal"/>
    <w:qFormat/>
    <w:pPr>
      <w:keepNext/>
      <w:spacing w:before="40"/>
      <w:jc w:val="center"/>
      <w:outlineLvl w:val="3"/>
    </w:pPr>
    <w:rPr>
      <w:rFonts w:ascii="Arial" w:hAnsi="Arial" w:cs="Arial"/>
      <w:i/>
      <w:iCs/>
      <w:sz w:val="16"/>
      <w:szCs w:val="16"/>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qFormat/>
    <w:pPr>
      <w:jc w:val="center"/>
    </w:pPr>
    <w:rPr>
      <w:rFonts w:ascii="Arial" w:hAnsi="Arial" w:cs="Arial"/>
      <w:b/>
      <w:bCs/>
      <w:sz w:val="36"/>
      <w:szCs w:val="36"/>
    </w:rPr>
  </w:style>
  <w:style w:type="paragraph" w:styleId="Sangradetextonormal">
    <w:name w:val="Body Text Indent"/>
    <w:basedOn w:val="Normal"/>
    <w:pPr>
      <w:ind w:left="2835" w:hanging="2835"/>
    </w:pPr>
    <w:rPr>
      <w:rFonts w:ascii="Arial" w:hAnsi="Arial" w:cs="Arial"/>
      <w:sz w:val="22"/>
      <w:szCs w:val="22"/>
    </w:rPr>
  </w:style>
  <w:style w:type="paragraph" w:styleId="Sangra2detindependiente">
    <w:name w:val="Body Text Indent 2"/>
    <w:basedOn w:val="Normal"/>
    <w:pPr>
      <w:ind w:left="980" w:hanging="980"/>
    </w:pPr>
    <w:rPr>
      <w:rFonts w:ascii="Arial" w:cs="Arial"/>
      <w:snapToGrid w:val="0"/>
      <w:color w:val="000080"/>
      <w:sz w:val="18"/>
      <w:szCs w:val="18"/>
    </w:rPr>
  </w:style>
  <w:style w:type="paragraph" w:styleId="Encabezado">
    <w:name w:val="header"/>
    <w:basedOn w:val="Normal"/>
    <w:rsid w:val="00911B2A"/>
    <w:pPr>
      <w:tabs>
        <w:tab w:val="center" w:pos="4536"/>
        <w:tab w:val="right" w:pos="9072"/>
      </w:tabs>
    </w:pPr>
  </w:style>
  <w:style w:type="paragraph" w:styleId="Piedepgina">
    <w:name w:val="footer"/>
    <w:basedOn w:val="Normal"/>
    <w:rsid w:val="00911B2A"/>
    <w:pPr>
      <w:tabs>
        <w:tab w:val="center" w:pos="4536"/>
        <w:tab w:val="right" w:pos="9072"/>
      </w:tabs>
    </w:pPr>
  </w:style>
  <w:style w:type="character" w:styleId="Hipervnculo">
    <w:name w:val="Hyperlink"/>
    <w:rsid w:val="00F53C16"/>
    <w:rPr>
      <w:rFonts w:ascii="Arial" w:hAnsi="Arial"/>
      <w:color w:val="0000FF"/>
      <w:sz w:val="20"/>
      <w:u w:val="single"/>
    </w:rPr>
  </w:style>
  <w:style w:type="paragraph" w:styleId="Textodeglobo">
    <w:name w:val="Balloon Text"/>
    <w:basedOn w:val="Normal"/>
    <w:semiHidden/>
    <w:rsid w:val="0091722F"/>
    <w:rPr>
      <w:rFonts w:ascii="Tahoma" w:hAnsi="Tahoma" w:cs="Tahoma"/>
      <w:sz w:val="16"/>
      <w:szCs w:val="16"/>
    </w:rPr>
  </w:style>
  <w:style w:type="character" w:styleId="Hipervnculovisitado">
    <w:name w:val="FollowedHyperlink"/>
    <w:rsid w:val="0019358A"/>
    <w:rPr>
      <w:color w:val="800080"/>
      <w:u w:val="single"/>
    </w:rPr>
  </w:style>
  <w:style w:type="character" w:styleId="Refdecomentario">
    <w:name w:val="annotation reference"/>
    <w:uiPriority w:val="99"/>
    <w:semiHidden/>
    <w:unhideWhenUsed/>
    <w:rsid w:val="00766CB8"/>
    <w:rPr>
      <w:sz w:val="16"/>
      <w:szCs w:val="16"/>
    </w:rPr>
  </w:style>
  <w:style w:type="paragraph" w:styleId="Textocomentario">
    <w:name w:val="annotation text"/>
    <w:basedOn w:val="Normal"/>
    <w:link w:val="TextocomentarioCar"/>
    <w:uiPriority w:val="99"/>
    <w:semiHidden/>
    <w:unhideWhenUsed/>
    <w:rsid w:val="00766CB8"/>
  </w:style>
  <w:style w:type="character" w:customStyle="1" w:styleId="TextocomentarioCar">
    <w:name w:val="Texto comentario Car"/>
    <w:link w:val="Textocomentario"/>
    <w:uiPriority w:val="99"/>
    <w:semiHidden/>
    <w:rsid w:val="00766CB8"/>
    <w:rPr>
      <w:lang w:val="en-GB"/>
    </w:rPr>
  </w:style>
  <w:style w:type="paragraph" w:styleId="Asuntodelcomentario">
    <w:name w:val="annotation subject"/>
    <w:basedOn w:val="Textocomentario"/>
    <w:next w:val="Textocomentario"/>
    <w:link w:val="AsuntodelcomentarioCar"/>
    <w:uiPriority w:val="99"/>
    <w:semiHidden/>
    <w:unhideWhenUsed/>
    <w:rsid w:val="00766CB8"/>
    <w:rPr>
      <w:b/>
      <w:bCs/>
    </w:rPr>
  </w:style>
  <w:style w:type="character" w:customStyle="1" w:styleId="AsuntodelcomentarioCar">
    <w:name w:val="Asunto del comentario Car"/>
    <w:link w:val="Asuntodelcomentario"/>
    <w:uiPriority w:val="99"/>
    <w:semiHidden/>
    <w:rsid w:val="00766CB8"/>
    <w:rPr>
      <w:b/>
      <w:bCs/>
      <w:lang w:val="en-GB"/>
    </w:rPr>
  </w:style>
  <w:style w:type="table" w:styleId="Tablaconcuadrcula">
    <w:name w:val="Table Grid"/>
    <w:basedOn w:val="Tablanormal"/>
    <w:uiPriority w:val="59"/>
    <w:rsid w:val="00293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D36E53"/>
    <w:rPr>
      <w:b w:val="0"/>
      <w:bCs w:val="0"/>
      <w:i/>
      <w:iCs/>
    </w:rPr>
  </w:style>
  <w:style w:type="character" w:styleId="Textoennegrita">
    <w:name w:val="Strong"/>
    <w:uiPriority w:val="22"/>
    <w:qFormat/>
    <w:rsid w:val="00D36E53"/>
    <w:rPr>
      <w:b/>
      <w:bCs/>
      <w:i w:val="0"/>
      <w:iCs w:val="0"/>
    </w:rPr>
  </w:style>
  <w:style w:type="paragraph" w:styleId="Prrafodelista">
    <w:name w:val="List Paragraph"/>
    <w:basedOn w:val="Normal"/>
    <w:uiPriority w:val="34"/>
    <w:qFormat/>
    <w:rsid w:val="006868AC"/>
    <w:pPr>
      <w:ind w:left="720"/>
      <w:contextualSpacing/>
    </w:pPr>
    <w:rPr>
      <w:sz w:val="24"/>
      <w:szCs w:val="24"/>
      <w:lang w:val="fr-CH" w:eastAsia="fr-CH"/>
    </w:rPr>
  </w:style>
  <w:style w:type="paragraph" w:styleId="Textosinformato">
    <w:name w:val="Plain Text"/>
    <w:basedOn w:val="Normal"/>
    <w:link w:val="TextosinformatoCar"/>
    <w:uiPriority w:val="99"/>
    <w:unhideWhenUsed/>
    <w:rsid w:val="006837ED"/>
    <w:rPr>
      <w:rFonts w:ascii="Calibri" w:eastAsiaTheme="minorHAnsi" w:hAnsi="Calibri"/>
      <w:sz w:val="22"/>
      <w:szCs w:val="22"/>
      <w:lang w:val="fr-CH" w:eastAsia="en-US"/>
    </w:rPr>
  </w:style>
  <w:style w:type="character" w:customStyle="1" w:styleId="TextosinformatoCar">
    <w:name w:val="Texto sin formato Car"/>
    <w:basedOn w:val="Fuentedeprrafopredeter"/>
    <w:link w:val="Textosinformato"/>
    <w:uiPriority w:val="99"/>
    <w:rsid w:val="006837ED"/>
    <w:rPr>
      <w:rFonts w:ascii="Calibri" w:eastAsiaTheme="minorHAnsi" w:hAnsi="Calibri"/>
      <w:sz w:val="22"/>
      <w:szCs w:val="22"/>
      <w:lang w:eastAsia="en-US"/>
    </w:rPr>
  </w:style>
  <w:style w:type="paragraph" w:styleId="Textonotapie">
    <w:name w:val="footnote text"/>
    <w:basedOn w:val="Normal"/>
    <w:link w:val="TextonotapieCar"/>
    <w:uiPriority w:val="99"/>
    <w:semiHidden/>
    <w:unhideWhenUsed/>
    <w:rsid w:val="006F7878"/>
  </w:style>
  <w:style w:type="character" w:customStyle="1" w:styleId="TextonotapieCar">
    <w:name w:val="Texto nota pie Car"/>
    <w:basedOn w:val="Fuentedeprrafopredeter"/>
    <w:link w:val="Textonotapie"/>
    <w:uiPriority w:val="99"/>
    <w:semiHidden/>
    <w:rsid w:val="006F7878"/>
    <w:rPr>
      <w:lang w:val="en-GB" w:eastAsia="fr-FR"/>
    </w:rPr>
  </w:style>
  <w:style w:type="character" w:styleId="Refdenotaalpie">
    <w:name w:val="footnote reference"/>
    <w:basedOn w:val="Fuentedeprrafopredeter"/>
    <w:uiPriority w:val="99"/>
    <w:semiHidden/>
    <w:unhideWhenUsed/>
    <w:rsid w:val="006F7878"/>
    <w:rPr>
      <w:vertAlign w:val="superscript"/>
    </w:rPr>
  </w:style>
  <w:style w:type="character" w:customStyle="1" w:styleId="apple-converted-space">
    <w:name w:val="apple-converted-space"/>
    <w:basedOn w:val="Fuentedeprrafopredeter"/>
    <w:rsid w:val="00B74392"/>
  </w:style>
  <w:style w:type="paragraph" w:styleId="HTMLconformatoprevio">
    <w:name w:val="HTML Preformatted"/>
    <w:basedOn w:val="Normal"/>
    <w:link w:val="HTMLconformatoprevioCar"/>
    <w:uiPriority w:val="99"/>
    <w:semiHidden/>
    <w:unhideWhenUsed/>
    <w:rsid w:val="0015640E"/>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15640E"/>
    <w:rPr>
      <w:rFonts w:ascii="Consolas" w:hAnsi="Consolas" w:cs="Consolas"/>
      <w:lang w:val="en-GB" w:eastAsia="fr-FR"/>
    </w:rPr>
  </w:style>
  <w:style w:type="paragraph" w:styleId="NormalWeb">
    <w:name w:val="Normal (Web)"/>
    <w:basedOn w:val="Normal"/>
    <w:uiPriority w:val="99"/>
    <w:rsid w:val="00E40601"/>
    <w:pPr>
      <w:spacing w:before="100" w:beforeAutospacing="1" w:after="100" w:afterAutospacing="1"/>
    </w:pPr>
    <w:rPr>
      <w:sz w:val="24"/>
      <w:szCs w:val="24"/>
      <w:lang w:val="es-ES" w:eastAsia="es-ES"/>
    </w:rPr>
  </w:style>
  <w:style w:type="paragraph" w:customStyle="1" w:styleId="Normal1">
    <w:name w:val="Normal1"/>
    <w:uiPriority w:val="99"/>
    <w:rsid w:val="00E40601"/>
    <w:pPr>
      <w:widowControl w:val="0"/>
    </w:pPr>
    <w:rPr>
      <w:rFonts w:ascii="Calibri" w:eastAsia="Calibri" w:hAnsi="Calibri" w:cs="Calibri"/>
      <w:color w:val="000000"/>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88745">
      <w:bodyDiv w:val="1"/>
      <w:marLeft w:val="0"/>
      <w:marRight w:val="0"/>
      <w:marTop w:val="0"/>
      <w:marBottom w:val="0"/>
      <w:divBdr>
        <w:top w:val="none" w:sz="0" w:space="0" w:color="auto"/>
        <w:left w:val="none" w:sz="0" w:space="0" w:color="auto"/>
        <w:bottom w:val="none" w:sz="0" w:space="0" w:color="auto"/>
        <w:right w:val="none" w:sz="0" w:space="0" w:color="auto"/>
      </w:divBdr>
    </w:div>
    <w:div w:id="118590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cpressarea.com/es_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cpressarea.com/es_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ccruceros.com.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rive.google.com/drive/folders/1MdaAdEkxyCOEfOaBNMITPbFfIHyM4Yv7?usp=share_link" TargetMode="External"/><Relationship Id="rId4" Type="http://schemas.openxmlformats.org/officeDocument/2006/relationships/settings" Target="settings.xml"/><Relationship Id="rId9" Type="http://schemas.openxmlformats.org/officeDocument/2006/relationships/hyperlink" Target="https://www.youtube.com/watch?v=Zo1ASQpAnao"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gisela.acosta\Desktop\envio%20Babbel\LIFESTYLE%20_%20GASTRONOM&#205;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f+EIlWactSj0lzSc+zQOc3Ra+Q==">AMUW2mUAc71YcV6Hpw0eO3lMXQCDjl7pw8f6YQK+Yhfr/IgQ5rWyZNIv/cHHagfkm4cxI8vj/GqAwipwnby6+aXhlg/s5014rhhZ+Nbg65uo9CwyPjtpNxE=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805</Words>
  <Characters>4431</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em5</dc:creator>
  <cp:lastModifiedBy>Tristant Fiorela</cp:lastModifiedBy>
  <cp:revision>2</cp:revision>
  <dcterms:created xsi:type="dcterms:W3CDTF">2023-03-21T18:37:00Z</dcterms:created>
  <dcterms:modified xsi:type="dcterms:W3CDTF">2023-03-21T18:37:00Z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2,3,6</vt:lpwstr>
  </property>
  <property fmtid="{D5CDD505-2E9C-101B-9397-08002B2CF9AE}" pid="3" name="ClassificationContentMarkingFooterFontProps">
    <vt:lpwstr>#737373,8,Calibri</vt:lpwstr>
  </property>
  <property fmtid="{D5CDD505-2E9C-101B-9397-08002B2CF9AE}" pid="4" name="ClassificationContentMarkingFooterText">
    <vt:lpwstr>MSC - Internal</vt:lpwstr>
  </property>
  <property fmtid="{D5CDD505-2E9C-101B-9397-08002B2CF9AE}" pid="5" name="MSIP_Label_ed71c5df-13e2-46aa-9c4a-89f16d383170_Enabled">
    <vt:lpwstr>true</vt:lpwstr>
  </property>
  <property fmtid="{D5CDD505-2E9C-101B-9397-08002B2CF9AE}" pid="6" name="MSIP_Label_ed71c5df-13e2-46aa-9c4a-89f16d383170_SetDate">
    <vt:lpwstr>2022-12-19T21:18:45Z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42b36cd6-1df9-42c3-a967-bd731bcad07e</vt:lpwstr>
  </property>
  <property fmtid="{D5CDD505-2E9C-101B-9397-08002B2CF9AE}" pid="11" name="MSIP_Label_ed71c5df-13e2-46aa-9c4a-89f16d383170_ContentBits">
    <vt:lpwstr>2</vt:lpwstr>
  </property>
</Properties>
</file>