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1E92" w14:textId="79A0A94B" w:rsidR="00B87502" w:rsidRPr="00670DF0" w:rsidRDefault="00B87502" w:rsidP="003B4F32">
      <w:pPr>
        <w:jc w:val="center"/>
        <w:rPr>
          <w:lang w:val="en-GB"/>
        </w:rPr>
      </w:pPr>
      <w:r w:rsidRPr="00670DF0">
        <w:rPr>
          <w:noProof/>
          <w:lang w:val="es-AR" w:eastAsia="es-AR"/>
        </w:rPr>
        <w:drawing>
          <wp:inline distT="0" distB="0" distL="0" distR="0" wp14:anchorId="1EF49910" wp14:editId="28A0C957">
            <wp:extent cx="1809750" cy="762635"/>
            <wp:effectExtent l="0" t="0" r="0" b="0"/>
            <wp:docPr id="4" name="Picture 4" descr="MSC_POS"/>
            <wp:cNvGraphicFramePr/>
            <a:graphic xmlns:a="http://schemas.openxmlformats.org/drawingml/2006/main">
              <a:graphicData uri="http://schemas.openxmlformats.org/drawingml/2006/picture">
                <pic:pic xmlns:pic="http://schemas.openxmlformats.org/drawingml/2006/picture">
                  <pic:nvPicPr>
                    <pic:cNvPr id="4" name="Picture 4" descr="MSC_PO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762635"/>
                    </a:xfrm>
                    <a:prstGeom prst="rect">
                      <a:avLst/>
                    </a:prstGeom>
                  </pic:spPr>
                </pic:pic>
              </a:graphicData>
            </a:graphic>
          </wp:inline>
        </w:drawing>
      </w:r>
    </w:p>
    <w:p w14:paraId="6854EB41" w14:textId="4438302C" w:rsidR="00E06836" w:rsidRPr="00425E91" w:rsidRDefault="00425E91" w:rsidP="00C23AF8">
      <w:pPr>
        <w:jc w:val="center"/>
        <w:rPr>
          <w:b/>
          <w:iCs/>
          <w:sz w:val="36"/>
          <w:szCs w:val="28"/>
          <w:lang w:val="es-AR"/>
        </w:rPr>
      </w:pPr>
      <w:r w:rsidRPr="00425E91">
        <w:rPr>
          <w:b/>
          <w:iCs/>
          <w:sz w:val="36"/>
          <w:szCs w:val="28"/>
          <w:lang w:val="es-AR"/>
        </w:rPr>
        <w:t>MSC CRUCEROS NOMBRA OFICIALMENTE A SU NUEVO B</w:t>
      </w:r>
      <w:r>
        <w:rPr>
          <w:b/>
          <w:iCs/>
          <w:sz w:val="36"/>
          <w:szCs w:val="28"/>
          <w:lang w:val="es-AR"/>
        </w:rPr>
        <w:t>ARCO</w:t>
      </w:r>
      <w:r w:rsidRPr="00425E91">
        <w:rPr>
          <w:b/>
          <w:iCs/>
          <w:sz w:val="36"/>
          <w:szCs w:val="28"/>
          <w:lang w:val="es-AR"/>
        </w:rPr>
        <w:t xml:space="preserve"> INSIGNIA, MSC EURIBIA, ESTA NOCHE EN COPENHAGUE, MARCANDO UN PASO SIGNIFICATIVO HACIA EL COMPROMISO </w:t>
      </w:r>
      <w:r w:rsidR="00385C79">
        <w:rPr>
          <w:b/>
          <w:iCs/>
          <w:sz w:val="36"/>
          <w:szCs w:val="28"/>
          <w:lang w:val="es-AR"/>
        </w:rPr>
        <w:t xml:space="preserve">CERO EMISIONES NETAS </w:t>
      </w:r>
      <w:r w:rsidRPr="00425E91">
        <w:rPr>
          <w:b/>
          <w:iCs/>
          <w:sz w:val="36"/>
          <w:szCs w:val="28"/>
          <w:lang w:val="es-AR"/>
        </w:rPr>
        <w:t>2050 DE LA COMPAÑÍA</w:t>
      </w:r>
    </w:p>
    <w:p w14:paraId="72A63AAD" w14:textId="24935FF2" w:rsidR="0020198A" w:rsidRPr="00425E91" w:rsidRDefault="00425E91" w:rsidP="003B4F32">
      <w:pPr>
        <w:pStyle w:val="ListParagraph"/>
        <w:numPr>
          <w:ilvl w:val="0"/>
          <w:numId w:val="11"/>
        </w:numPr>
        <w:jc w:val="both"/>
        <w:rPr>
          <w:b/>
          <w:bCs/>
          <w:i/>
          <w:iCs/>
          <w:lang w:val="es-AR"/>
        </w:rPr>
      </w:pPr>
      <w:r w:rsidRPr="00425E91">
        <w:rPr>
          <w:b/>
          <w:bCs/>
          <w:i/>
          <w:iCs/>
          <w:lang w:val="es-AR"/>
        </w:rPr>
        <w:t xml:space="preserve">MSC </w:t>
      </w:r>
      <w:proofErr w:type="spellStart"/>
      <w:r w:rsidRPr="00425E91">
        <w:rPr>
          <w:b/>
          <w:bCs/>
          <w:i/>
          <w:iCs/>
          <w:lang w:val="es-AR"/>
        </w:rPr>
        <w:t>Euribia</w:t>
      </w:r>
      <w:proofErr w:type="spellEnd"/>
      <w:r w:rsidRPr="00425E91">
        <w:rPr>
          <w:b/>
          <w:bCs/>
          <w:i/>
          <w:iCs/>
          <w:lang w:val="es-AR"/>
        </w:rPr>
        <w:t xml:space="preserve"> es el </w:t>
      </w:r>
      <w:r>
        <w:rPr>
          <w:b/>
          <w:bCs/>
          <w:i/>
          <w:iCs/>
          <w:lang w:val="es-AR"/>
        </w:rPr>
        <w:t xml:space="preserve">crucero </w:t>
      </w:r>
      <w:r w:rsidRPr="00425E91">
        <w:rPr>
          <w:b/>
          <w:bCs/>
          <w:i/>
          <w:iCs/>
          <w:lang w:val="es-AR"/>
        </w:rPr>
        <w:t>más eficiente desde el punto de vista energético</w:t>
      </w:r>
      <w:r>
        <w:rPr>
          <w:b/>
          <w:bCs/>
          <w:i/>
          <w:iCs/>
          <w:lang w:val="es-AR"/>
        </w:rPr>
        <w:t xml:space="preserve"> diseñado</w:t>
      </w:r>
      <w:r w:rsidRPr="00425E91">
        <w:rPr>
          <w:b/>
          <w:bCs/>
          <w:i/>
          <w:iCs/>
          <w:lang w:val="es-AR"/>
        </w:rPr>
        <w:t xml:space="preserve"> hasta la fecha: funciona con GNL y presenta una gama de tecnologías y soluciones que minimizan el impacto en el medio ambiente aéreo y marino.</w:t>
      </w:r>
    </w:p>
    <w:p w14:paraId="033B327F" w14:textId="3EDC4DE4" w:rsidR="00E16CB4" w:rsidRPr="00425E91" w:rsidRDefault="00425E91" w:rsidP="003B4F32">
      <w:pPr>
        <w:pStyle w:val="ListParagraph"/>
        <w:numPr>
          <w:ilvl w:val="0"/>
          <w:numId w:val="11"/>
        </w:numPr>
        <w:jc w:val="both"/>
        <w:rPr>
          <w:b/>
          <w:bCs/>
          <w:i/>
          <w:iCs/>
          <w:lang w:val="es-AR"/>
        </w:rPr>
      </w:pPr>
      <w:r w:rsidRPr="00425E91">
        <w:rPr>
          <w:rFonts w:cs="Verdana"/>
          <w:b/>
          <w:bCs/>
          <w:i/>
          <w:iCs/>
          <w:szCs w:val="18"/>
          <w:lang w:val="es-AR"/>
        </w:rPr>
        <w:t xml:space="preserve">La ceremonia marítima tradicional de esta noche contará con la presencia de invitados distinguidos, </w:t>
      </w:r>
      <w:r w:rsidR="004A7BA1">
        <w:rPr>
          <w:rFonts w:cs="Verdana"/>
          <w:b/>
          <w:bCs/>
          <w:i/>
          <w:iCs/>
          <w:szCs w:val="18"/>
          <w:lang w:val="es-AR"/>
        </w:rPr>
        <w:t xml:space="preserve">agencias de viaje </w:t>
      </w:r>
      <w:r w:rsidRPr="00425E91">
        <w:rPr>
          <w:rFonts w:cs="Verdana"/>
          <w:b/>
          <w:bCs/>
          <w:i/>
          <w:iCs/>
          <w:szCs w:val="18"/>
          <w:lang w:val="es-AR"/>
        </w:rPr>
        <w:t>y medios de comunicación internacionales</w:t>
      </w:r>
      <w:r>
        <w:rPr>
          <w:rFonts w:cs="Verdana"/>
          <w:b/>
          <w:bCs/>
          <w:i/>
          <w:iCs/>
          <w:szCs w:val="18"/>
          <w:lang w:val="es-AR"/>
        </w:rPr>
        <w:t>.</w:t>
      </w:r>
    </w:p>
    <w:p w14:paraId="02B1C791" w14:textId="4214A820" w:rsidR="00E06836" w:rsidRPr="00425E91" w:rsidRDefault="00425E91" w:rsidP="003B4F32">
      <w:pPr>
        <w:pStyle w:val="ListParagraph"/>
        <w:numPr>
          <w:ilvl w:val="0"/>
          <w:numId w:val="11"/>
        </w:numPr>
        <w:spacing w:after="160" w:line="259" w:lineRule="auto"/>
        <w:jc w:val="both"/>
        <w:rPr>
          <w:b/>
          <w:bCs/>
          <w:i/>
          <w:iCs/>
          <w:lang w:val="es-AR"/>
        </w:rPr>
      </w:pPr>
      <w:r w:rsidRPr="00425E91">
        <w:rPr>
          <w:b/>
          <w:bCs/>
          <w:i/>
          <w:iCs/>
          <w:lang w:val="es-AR"/>
        </w:rPr>
        <w:t xml:space="preserve">MSC </w:t>
      </w:r>
      <w:proofErr w:type="spellStart"/>
      <w:r w:rsidRPr="00425E91">
        <w:rPr>
          <w:b/>
          <w:bCs/>
          <w:i/>
          <w:iCs/>
          <w:lang w:val="es-AR"/>
        </w:rPr>
        <w:t>Euribia</w:t>
      </w:r>
      <w:proofErr w:type="spellEnd"/>
      <w:r w:rsidRPr="00425E91">
        <w:rPr>
          <w:b/>
          <w:bCs/>
          <w:i/>
          <w:iCs/>
          <w:lang w:val="es-AR"/>
        </w:rPr>
        <w:t xml:space="preserve"> zarpará para su temporada inaugural en el norte de Europa, ofreciendo a los </w:t>
      </w:r>
      <w:r w:rsidR="00614F2A" w:rsidRPr="00CB254A">
        <w:rPr>
          <w:b/>
          <w:bCs/>
          <w:i/>
          <w:iCs/>
          <w:lang w:val="es-AR"/>
        </w:rPr>
        <w:t>Huéspedes</w:t>
      </w:r>
      <w:r w:rsidR="00614F2A">
        <w:rPr>
          <w:b/>
          <w:bCs/>
          <w:i/>
          <w:iCs/>
          <w:lang w:val="es-AR"/>
        </w:rPr>
        <w:t xml:space="preserve"> </w:t>
      </w:r>
      <w:r w:rsidRPr="00425E91">
        <w:rPr>
          <w:b/>
          <w:bCs/>
          <w:i/>
          <w:iCs/>
          <w:lang w:val="es-AR"/>
        </w:rPr>
        <w:t xml:space="preserve">una amplia variedad de experiencias </w:t>
      </w:r>
      <w:r w:rsidR="00614F2A" w:rsidRPr="00CB254A">
        <w:rPr>
          <w:b/>
          <w:bCs/>
          <w:i/>
          <w:iCs/>
          <w:lang w:val="es-AR"/>
        </w:rPr>
        <w:t xml:space="preserve">innovadoras y altamente enriquecidas </w:t>
      </w:r>
      <w:r w:rsidRPr="00CB254A">
        <w:rPr>
          <w:b/>
          <w:bCs/>
          <w:i/>
          <w:iCs/>
          <w:lang w:val="es-AR"/>
        </w:rPr>
        <w:t>en</w:t>
      </w:r>
      <w:r w:rsidRPr="00425E91">
        <w:rPr>
          <w:b/>
          <w:bCs/>
          <w:i/>
          <w:iCs/>
          <w:lang w:val="es-AR"/>
        </w:rPr>
        <w:t xml:space="preserve"> el mar</w:t>
      </w:r>
      <w:r>
        <w:rPr>
          <w:b/>
          <w:bCs/>
          <w:i/>
          <w:iCs/>
          <w:lang w:val="es-AR"/>
        </w:rPr>
        <w:t>.</w:t>
      </w:r>
    </w:p>
    <w:p w14:paraId="69217FDC" w14:textId="335290DD" w:rsidR="00C414DA" w:rsidRDefault="00425E91" w:rsidP="006369A5">
      <w:pPr>
        <w:jc w:val="both"/>
        <w:rPr>
          <w:lang w:val="es-AR"/>
        </w:rPr>
      </w:pPr>
      <w:r w:rsidRPr="00425E91">
        <w:rPr>
          <w:b/>
          <w:lang w:val="es-AR"/>
        </w:rPr>
        <w:t>Copenhague, Dinamarca, 08 de junio de 2023</w:t>
      </w:r>
      <w:r>
        <w:rPr>
          <w:rFonts w:cstheme="minorHAnsi"/>
          <w:color w:val="000000" w:themeColor="text1"/>
          <w:lang w:val="es-AR"/>
        </w:rPr>
        <w:t xml:space="preserve"> – E</w:t>
      </w:r>
      <w:r w:rsidRPr="00425E91">
        <w:rPr>
          <w:rFonts w:cstheme="minorHAnsi"/>
          <w:color w:val="000000" w:themeColor="text1"/>
          <w:lang w:val="es-AR"/>
        </w:rPr>
        <w:t xml:space="preserve">sta noche, MSC Cruceros </w:t>
      </w:r>
      <w:r w:rsidR="00385C79" w:rsidRPr="00385C79">
        <w:rPr>
          <w:rFonts w:cstheme="minorHAnsi"/>
          <w:color w:val="000000" w:themeColor="text1"/>
          <w:lang w:val="es-AR"/>
        </w:rPr>
        <w:t xml:space="preserve">realizará la ceremonia de bautismo del </w:t>
      </w:r>
      <w:r w:rsidRPr="00425E91">
        <w:rPr>
          <w:rFonts w:cstheme="minorHAnsi"/>
          <w:color w:val="000000" w:themeColor="text1"/>
          <w:lang w:val="es-AR"/>
        </w:rPr>
        <w:t xml:space="preserve">MSC </w:t>
      </w:r>
      <w:proofErr w:type="spellStart"/>
      <w:r w:rsidRPr="00425E91">
        <w:rPr>
          <w:rFonts w:cstheme="minorHAnsi"/>
          <w:color w:val="000000" w:themeColor="text1"/>
          <w:lang w:val="es-AR"/>
        </w:rPr>
        <w:t>Euribia</w:t>
      </w:r>
      <w:proofErr w:type="spellEnd"/>
      <w:r w:rsidRPr="00425E91">
        <w:rPr>
          <w:rFonts w:cstheme="minorHAnsi"/>
          <w:color w:val="000000" w:themeColor="text1"/>
          <w:lang w:val="es-AR"/>
        </w:rPr>
        <w:t>, su</w:t>
      </w:r>
      <w:r>
        <w:rPr>
          <w:rFonts w:cstheme="minorHAnsi"/>
          <w:color w:val="000000" w:themeColor="text1"/>
          <w:lang w:val="es-AR"/>
        </w:rPr>
        <w:t xml:space="preserve"> tan esperado</w:t>
      </w:r>
      <w:r w:rsidRPr="00425E91">
        <w:rPr>
          <w:rFonts w:cstheme="minorHAnsi"/>
          <w:color w:val="000000" w:themeColor="text1"/>
          <w:lang w:val="es-AR"/>
        </w:rPr>
        <w:t xml:space="preserve"> nuevo buque insignia, </w:t>
      </w:r>
      <w:r w:rsidR="00C414DA">
        <w:rPr>
          <w:lang w:val="es-AR"/>
        </w:rPr>
        <w:t xml:space="preserve">un barco </w:t>
      </w:r>
      <w:r w:rsidR="00C414DA" w:rsidRPr="006369A5">
        <w:rPr>
          <w:lang w:val="es-AR"/>
        </w:rPr>
        <w:t xml:space="preserve">con </w:t>
      </w:r>
      <w:r w:rsidR="00C414DA">
        <w:rPr>
          <w:lang w:val="es-AR"/>
        </w:rPr>
        <w:t xml:space="preserve">la </w:t>
      </w:r>
      <w:r w:rsidR="00C414DA" w:rsidRPr="006369A5">
        <w:rPr>
          <w:lang w:val="es-AR"/>
        </w:rPr>
        <w:t xml:space="preserve">mayor eficiencia energética </w:t>
      </w:r>
      <w:r w:rsidR="00C414DA">
        <w:rPr>
          <w:lang w:val="es-AR"/>
        </w:rPr>
        <w:t>jamás</w:t>
      </w:r>
      <w:r w:rsidR="00F57A47">
        <w:rPr>
          <w:lang w:val="es-AR"/>
        </w:rPr>
        <w:t xml:space="preserve"> diseñada</w:t>
      </w:r>
      <w:r w:rsidR="00C414DA">
        <w:rPr>
          <w:lang w:val="es-AR"/>
        </w:rPr>
        <w:t>.</w:t>
      </w:r>
    </w:p>
    <w:p w14:paraId="5BFD302B" w14:textId="260384BB" w:rsidR="006369A5" w:rsidRPr="006369A5" w:rsidRDefault="00385C79" w:rsidP="006369A5">
      <w:pPr>
        <w:jc w:val="both"/>
        <w:rPr>
          <w:lang w:val="es-AR"/>
        </w:rPr>
      </w:pPr>
      <w:r>
        <w:rPr>
          <w:lang w:val="es-AR"/>
        </w:rPr>
        <w:t>La</w:t>
      </w:r>
      <w:r w:rsidR="006369A5" w:rsidRPr="006369A5">
        <w:rPr>
          <w:lang w:val="es-AR"/>
        </w:rPr>
        <w:t xml:space="preserve"> Ceremonia de nombramiento tendrá lugar esta noche en el puerto de Copenhague, en honor al patrimonio marítimo tradicional, presentado por la reconocida</w:t>
      </w:r>
      <w:r w:rsidR="004A7BA1">
        <w:rPr>
          <w:lang w:val="es-AR"/>
        </w:rPr>
        <w:t xml:space="preserve"> conductora</w:t>
      </w:r>
      <w:r w:rsidR="006369A5" w:rsidRPr="006369A5">
        <w:rPr>
          <w:lang w:val="es-AR"/>
        </w:rPr>
        <w:t xml:space="preserve"> de televisión, actriz y modelo danesa Sarah </w:t>
      </w:r>
      <w:proofErr w:type="spellStart"/>
      <w:r w:rsidR="006369A5" w:rsidRPr="006369A5">
        <w:rPr>
          <w:lang w:val="es-AR"/>
        </w:rPr>
        <w:t>Grünewald</w:t>
      </w:r>
      <w:proofErr w:type="spellEnd"/>
      <w:r w:rsidR="006369A5" w:rsidRPr="006369A5">
        <w:rPr>
          <w:lang w:val="es-AR"/>
        </w:rPr>
        <w:t>.</w:t>
      </w:r>
    </w:p>
    <w:p w14:paraId="4C4AD7F6" w14:textId="33B64635" w:rsidR="006369A5" w:rsidRPr="006369A5" w:rsidRDefault="006369A5">
      <w:pPr>
        <w:jc w:val="both"/>
        <w:rPr>
          <w:lang w:val="es-AR"/>
        </w:rPr>
      </w:pPr>
      <w:r w:rsidRPr="006369A5">
        <w:rPr>
          <w:lang w:val="es-AR"/>
        </w:rPr>
        <w:t xml:space="preserve">Es el segundo </w:t>
      </w:r>
      <w:r>
        <w:rPr>
          <w:lang w:val="es-AR"/>
        </w:rPr>
        <w:t xml:space="preserve">buque </w:t>
      </w:r>
      <w:r w:rsidRPr="006369A5">
        <w:rPr>
          <w:lang w:val="es-AR"/>
        </w:rPr>
        <w:t>de MSC Cruceros propulsado por GNL, el combustible marino más limpio actualmente disponible comercialmente a escala. A bordo, cuenta con una gama de la mejor tecnología ambiental de su clase, que incluye sistemas avanzados de tratamiento de aguas residuales a bordo y manejo de gestión de re</w:t>
      </w:r>
      <w:r>
        <w:rPr>
          <w:lang w:val="es-AR"/>
        </w:rPr>
        <w:t>siduos. También ha sido diseñado</w:t>
      </w:r>
      <w:r w:rsidRPr="006369A5">
        <w:rPr>
          <w:lang w:val="es-AR"/>
        </w:rPr>
        <w:t xml:space="preserve"> pensando en el futuro, lo que le permite incorporar fácilmente futuras innovaciones en sostenibilidad, como combustibles alternativos sintéticos y otros combustibles alternativos neutrales en carbono, tan pronto como estén disponibles a escala.</w:t>
      </w:r>
    </w:p>
    <w:p w14:paraId="32C45828" w14:textId="331721E3" w:rsidR="00C414DA" w:rsidRPr="00C414DA" w:rsidRDefault="006369A5" w:rsidP="00C414DA">
      <w:pPr>
        <w:jc w:val="both"/>
        <w:rPr>
          <w:lang w:val="es-AR"/>
        </w:rPr>
      </w:pPr>
      <w:r w:rsidRPr="006369A5">
        <w:rPr>
          <w:lang w:val="es-AR"/>
        </w:rPr>
        <w:t xml:space="preserve">Se espera que </w:t>
      </w:r>
      <w:r>
        <w:rPr>
          <w:lang w:val="es-AR"/>
        </w:rPr>
        <w:t xml:space="preserve">el </w:t>
      </w:r>
      <w:r w:rsidRPr="006369A5">
        <w:rPr>
          <w:lang w:val="es-AR"/>
        </w:rPr>
        <w:t xml:space="preserve">MSC </w:t>
      </w:r>
      <w:proofErr w:type="spellStart"/>
      <w:r w:rsidRPr="006369A5">
        <w:rPr>
          <w:lang w:val="es-AR"/>
        </w:rPr>
        <w:t>Euribia</w:t>
      </w:r>
      <w:proofErr w:type="spellEnd"/>
      <w:r w:rsidRPr="006369A5">
        <w:rPr>
          <w:lang w:val="es-AR"/>
        </w:rPr>
        <w:t xml:space="preserve"> sea el </w:t>
      </w:r>
      <w:r>
        <w:rPr>
          <w:lang w:val="es-AR"/>
        </w:rPr>
        <w:t>crucero</w:t>
      </w:r>
      <w:r w:rsidRPr="006369A5">
        <w:rPr>
          <w:lang w:val="es-AR"/>
        </w:rPr>
        <w:t xml:space="preserve"> con mayor eficiencia energética del mundo </w:t>
      </w:r>
      <w:r>
        <w:rPr>
          <w:lang w:val="es-AR"/>
        </w:rPr>
        <w:t xml:space="preserve">diseñado hasta </w:t>
      </w:r>
      <w:r w:rsidRPr="006369A5">
        <w:rPr>
          <w:lang w:val="es-AR"/>
        </w:rPr>
        <w:t>el momento de su lanzamiento</w:t>
      </w:r>
      <w:r w:rsidR="00C414DA">
        <w:rPr>
          <w:rStyle w:val="FootnoteReference"/>
          <w:lang w:val="en-GB"/>
        </w:rPr>
        <w:footnoteReference w:id="1"/>
      </w:r>
      <w:r w:rsidRPr="006369A5">
        <w:rPr>
          <w:lang w:val="es-AR"/>
        </w:rPr>
        <w:t xml:space="preserve">. Durante su viaje inaugural, MSC </w:t>
      </w:r>
      <w:proofErr w:type="spellStart"/>
      <w:r w:rsidRPr="006369A5">
        <w:rPr>
          <w:lang w:val="es-AR"/>
        </w:rPr>
        <w:t>Euribia</w:t>
      </w:r>
      <w:proofErr w:type="spellEnd"/>
      <w:r w:rsidRPr="006369A5">
        <w:rPr>
          <w:lang w:val="es-AR"/>
        </w:rPr>
        <w:t xml:space="preserve"> completó un viaje con cero emisiones netas de GEI desde </w:t>
      </w:r>
      <w:proofErr w:type="spellStart"/>
      <w:r w:rsidRPr="006369A5">
        <w:rPr>
          <w:lang w:val="es-AR"/>
        </w:rPr>
        <w:t>St</w:t>
      </w:r>
      <w:proofErr w:type="spellEnd"/>
      <w:r w:rsidRPr="006369A5">
        <w:rPr>
          <w:lang w:val="es-AR"/>
        </w:rPr>
        <w:t xml:space="preserve"> </w:t>
      </w:r>
      <w:proofErr w:type="spellStart"/>
      <w:r w:rsidRPr="006369A5">
        <w:rPr>
          <w:lang w:val="es-AR"/>
        </w:rPr>
        <w:t>Nazaire</w:t>
      </w:r>
      <w:proofErr w:type="spellEnd"/>
      <w:r w:rsidRPr="006369A5">
        <w:rPr>
          <w:lang w:val="es-AR"/>
        </w:rPr>
        <w:t xml:space="preserve"> a Copenhague beneficiándose de las reducciones de emisiones permitidas por el bio-GNL y la aplicación del enfoque de balance de masa.</w:t>
      </w:r>
    </w:p>
    <w:p w14:paraId="36585BDB" w14:textId="596E3C04" w:rsidR="00C414DA" w:rsidRPr="00C414DA" w:rsidRDefault="00C414DA" w:rsidP="00670DF0">
      <w:pPr>
        <w:shd w:val="clear" w:color="auto" w:fill="FFFFFF"/>
        <w:spacing w:after="0" w:line="240" w:lineRule="auto"/>
        <w:jc w:val="both"/>
        <w:textAlignment w:val="baseline"/>
        <w:rPr>
          <w:rFonts w:cstheme="minorHAnsi"/>
          <w:shd w:val="clear" w:color="auto" w:fill="FFFFFF"/>
          <w:lang w:val="es-AR"/>
        </w:rPr>
      </w:pPr>
      <w:r w:rsidRPr="00C414DA">
        <w:rPr>
          <w:rFonts w:cstheme="minorHAnsi"/>
          <w:shd w:val="clear" w:color="auto" w:fill="FFFFFF"/>
          <w:lang w:val="es-AR"/>
        </w:rPr>
        <w:t>A la</w:t>
      </w:r>
      <w:r>
        <w:rPr>
          <w:rFonts w:cstheme="minorHAnsi"/>
          <w:shd w:val="clear" w:color="auto" w:fill="FFFFFF"/>
          <w:lang w:val="es-AR"/>
        </w:rPr>
        <w:t xml:space="preserve"> ce</w:t>
      </w:r>
      <w:r w:rsidR="00925D6D">
        <w:rPr>
          <w:rFonts w:cstheme="minorHAnsi"/>
          <w:shd w:val="clear" w:color="auto" w:fill="FFFFFF"/>
          <w:lang w:val="es-AR"/>
        </w:rPr>
        <w:t>remonia de esta noche se unen</w:t>
      </w:r>
      <w:r w:rsidRPr="00C414DA">
        <w:rPr>
          <w:rFonts w:cstheme="minorHAnsi"/>
          <w:shd w:val="clear" w:color="auto" w:fill="FFFFFF"/>
          <w:lang w:val="es-AR"/>
        </w:rPr>
        <w:t xml:space="preserve"> invitados distinguidos de todo el mundo, </w:t>
      </w:r>
      <w:r w:rsidR="004A7BA1">
        <w:rPr>
          <w:rFonts w:cstheme="minorHAnsi"/>
          <w:shd w:val="clear" w:color="auto" w:fill="FFFFFF"/>
          <w:lang w:val="es-AR"/>
        </w:rPr>
        <w:t xml:space="preserve">agencias de viaje </w:t>
      </w:r>
      <w:r w:rsidRPr="00C414DA">
        <w:rPr>
          <w:rFonts w:cstheme="minorHAnsi"/>
          <w:shd w:val="clear" w:color="auto" w:fill="FFFFFF"/>
          <w:lang w:val="es-AR"/>
        </w:rPr>
        <w:t xml:space="preserve">y medios de comunicación internacionales, así como la alta dirección de MSC Cruceros y su empresa matriz MSC </w:t>
      </w:r>
      <w:proofErr w:type="spellStart"/>
      <w:r w:rsidRPr="00C414DA">
        <w:rPr>
          <w:rFonts w:cstheme="minorHAnsi"/>
          <w:shd w:val="clear" w:color="auto" w:fill="FFFFFF"/>
          <w:lang w:val="es-AR"/>
        </w:rPr>
        <w:t>Group</w:t>
      </w:r>
      <w:proofErr w:type="spellEnd"/>
      <w:r w:rsidRPr="00C414DA">
        <w:rPr>
          <w:rFonts w:cstheme="minorHAnsi"/>
          <w:shd w:val="clear" w:color="auto" w:fill="FFFFFF"/>
          <w:lang w:val="es-AR"/>
        </w:rPr>
        <w:t>.</w:t>
      </w:r>
    </w:p>
    <w:p w14:paraId="61CFC595" w14:textId="2960CAB0" w:rsidR="00D26991" w:rsidRPr="004A7BA1" w:rsidRDefault="00D26991" w:rsidP="00670DF0">
      <w:pPr>
        <w:shd w:val="clear" w:color="auto" w:fill="FFFFFF"/>
        <w:spacing w:after="0" w:line="240" w:lineRule="auto"/>
        <w:jc w:val="both"/>
        <w:textAlignment w:val="baseline"/>
        <w:rPr>
          <w:rFonts w:eastAsia="Times New Roman" w:cstheme="minorHAnsi"/>
          <w:lang w:val="es-AR"/>
        </w:rPr>
      </w:pPr>
    </w:p>
    <w:p w14:paraId="76AE678C" w14:textId="615EECBC" w:rsidR="00482E2F" w:rsidRPr="00482E2F" w:rsidRDefault="00482E2F" w:rsidP="00670DF0">
      <w:pPr>
        <w:shd w:val="clear" w:color="auto" w:fill="FFFFFF"/>
        <w:spacing w:after="0" w:line="240" w:lineRule="auto"/>
        <w:jc w:val="both"/>
        <w:textAlignment w:val="baseline"/>
        <w:rPr>
          <w:rFonts w:eastAsia="Times New Roman" w:cstheme="minorHAnsi"/>
          <w:lang w:val="es-AR"/>
        </w:rPr>
      </w:pPr>
      <w:r w:rsidRPr="00482E2F">
        <w:rPr>
          <w:rFonts w:eastAsia="Times New Roman" w:cstheme="minorHAnsi"/>
          <w:lang w:val="es-AR"/>
        </w:rPr>
        <w:t xml:space="preserve">La madrina de la flota de MSC Cruceros y leyenda de la pantalla mundialmente reconocida, </w:t>
      </w:r>
      <w:proofErr w:type="spellStart"/>
      <w:r w:rsidRPr="00925D6D">
        <w:rPr>
          <w:rFonts w:eastAsia="Times New Roman" w:cstheme="minorHAnsi"/>
          <w:b/>
          <w:lang w:val="es-AR"/>
        </w:rPr>
        <w:t>Sophia</w:t>
      </w:r>
      <w:proofErr w:type="spellEnd"/>
      <w:r w:rsidRPr="00925D6D">
        <w:rPr>
          <w:rFonts w:eastAsia="Times New Roman" w:cstheme="minorHAnsi"/>
          <w:b/>
          <w:lang w:val="es-AR"/>
        </w:rPr>
        <w:t xml:space="preserve"> Loren</w:t>
      </w:r>
      <w:r w:rsidRPr="00482E2F">
        <w:rPr>
          <w:rFonts w:eastAsia="Times New Roman" w:cstheme="minorHAnsi"/>
          <w:lang w:val="es-AR"/>
        </w:rPr>
        <w:t>, también estará presente para nombrar oficialmente al barco, continuando su estrecha relación de larga data con MSC Cruceros.</w:t>
      </w:r>
    </w:p>
    <w:p w14:paraId="6C7F98FA" w14:textId="053DF82E" w:rsidR="00BF6D0F" w:rsidRPr="004A7BA1" w:rsidRDefault="00BF6D0F" w:rsidP="00670DF0">
      <w:pPr>
        <w:shd w:val="clear" w:color="auto" w:fill="FFFFFF"/>
        <w:spacing w:after="0" w:line="240" w:lineRule="auto"/>
        <w:jc w:val="both"/>
        <w:textAlignment w:val="baseline"/>
        <w:rPr>
          <w:lang w:val="es-AR"/>
        </w:rPr>
      </w:pPr>
    </w:p>
    <w:p w14:paraId="45CA0F23" w14:textId="22DB4DC9" w:rsidR="00925D6D" w:rsidRPr="00925D6D" w:rsidRDefault="00925D6D" w:rsidP="00670DF0">
      <w:pPr>
        <w:shd w:val="clear" w:color="auto" w:fill="FFFFFF"/>
        <w:spacing w:after="0" w:line="240" w:lineRule="auto"/>
        <w:jc w:val="both"/>
        <w:textAlignment w:val="baseline"/>
        <w:rPr>
          <w:lang w:val="es-AR"/>
        </w:rPr>
      </w:pPr>
      <w:r w:rsidRPr="00925D6D">
        <w:rPr>
          <w:lang w:val="es-AR"/>
        </w:rPr>
        <w:t xml:space="preserve">La ocasión trascendental incluirá entretenimiento en vivo y discursos combinados con la importante tradición marítima de cortar la cinta para romper una botella de champán sobre la proa del barco. Los invitados también disfrutarán de una cena de gala gourmet y </w:t>
      </w:r>
      <w:r w:rsidR="00614F2A" w:rsidRPr="00CB254A">
        <w:rPr>
          <w:lang w:val="es-AR"/>
        </w:rPr>
        <w:t>de</w:t>
      </w:r>
      <w:r w:rsidR="00614F2A">
        <w:rPr>
          <w:lang w:val="es-AR"/>
        </w:rPr>
        <w:t xml:space="preserve"> </w:t>
      </w:r>
      <w:r w:rsidRPr="00925D6D">
        <w:rPr>
          <w:lang w:val="es-AR"/>
        </w:rPr>
        <w:t>actuaciones inolvidables, incluido</w:t>
      </w:r>
      <w:r>
        <w:rPr>
          <w:lang w:val="es-AR"/>
        </w:rPr>
        <w:t xml:space="preserve"> un espectacular DJ </w:t>
      </w:r>
      <w:r w:rsidRPr="00925D6D">
        <w:rPr>
          <w:lang w:val="es-AR"/>
        </w:rPr>
        <w:t xml:space="preserve">set de </w:t>
      </w:r>
      <w:r w:rsidRPr="00925D6D">
        <w:rPr>
          <w:b/>
          <w:lang w:val="es-AR"/>
        </w:rPr>
        <w:t xml:space="preserve">Bob </w:t>
      </w:r>
      <w:proofErr w:type="spellStart"/>
      <w:r w:rsidRPr="00925D6D">
        <w:rPr>
          <w:b/>
          <w:lang w:val="es-AR"/>
        </w:rPr>
        <w:t>Sinclar</w:t>
      </w:r>
      <w:proofErr w:type="spellEnd"/>
      <w:r w:rsidRPr="00925D6D">
        <w:rPr>
          <w:lang w:val="es-AR"/>
        </w:rPr>
        <w:t>, DJ y productor discográfico francés de renombre internacional, que cerrará la noche.</w:t>
      </w:r>
    </w:p>
    <w:p w14:paraId="2041F0C3" w14:textId="637B9B2A" w:rsidR="00925D6D" w:rsidRPr="004A7BA1" w:rsidRDefault="00925D6D" w:rsidP="00670DF0">
      <w:pPr>
        <w:shd w:val="clear" w:color="auto" w:fill="FFFFFF"/>
        <w:spacing w:after="0" w:line="240" w:lineRule="auto"/>
        <w:jc w:val="both"/>
        <w:textAlignment w:val="baseline"/>
        <w:rPr>
          <w:rFonts w:cs="Verdana"/>
          <w:lang w:val="es-AR"/>
        </w:rPr>
      </w:pPr>
    </w:p>
    <w:p w14:paraId="445400F8" w14:textId="148C3FE3" w:rsidR="00925D6D" w:rsidRPr="00925D6D" w:rsidRDefault="00925D6D" w:rsidP="00670DF0">
      <w:pPr>
        <w:shd w:val="clear" w:color="auto" w:fill="FFFFFF"/>
        <w:spacing w:after="0" w:line="240" w:lineRule="auto"/>
        <w:jc w:val="both"/>
        <w:textAlignment w:val="baseline"/>
        <w:rPr>
          <w:lang w:val="es-AR"/>
        </w:rPr>
      </w:pPr>
      <w:r w:rsidRPr="00925D6D">
        <w:rPr>
          <w:lang w:val="es-AR"/>
        </w:rPr>
        <w:t>El evento especial les dará a los invitados un primer vistazo al revolucionario diseño de vanguardia del nuevo barco y varias experiencias de clase mundial.</w:t>
      </w:r>
    </w:p>
    <w:p w14:paraId="50FCB6FA" w14:textId="77777777" w:rsidR="009630DA" w:rsidRPr="00925D6D" w:rsidRDefault="009630DA" w:rsidP="00670DF0">
      <w:pPr>
        <w:shd w:val="clear" w:color="auto" w:fill="FFFFFF"/>
        <w:spacing w:after="0" w:line="240" w:lineRule="auto"/>
        <w:jc w:val="both"/>
        <w:textAlignment w:val="baseline"/>
        <w:rPr>
          <w:rFonts w:eastAsia="Times New Roman" w:cstheme="minorHAnsi"/>
          <w:lang w:val="es-AR"/>
        </w:rPr>
      </w:pPr>
    </w:p>
    <w:p w14:paraId="5AC1808A" w14:textId="0D2B34E4" w:rsidR="00925D6D" w:rsidRPr="00925D6D" w:rsidRDefault="00925D6D">
      <w:pPr>
        <w:jc w:val="both"/>
        <w:rPr>
          <w:rFonts w:cstheme="minorHAnsi"/>
          <w:bCs/>
          <w:shd w:val="clear" w:color="auto" w:fill="FFFFFF"/>
          <w:lang w:val="es-AR"/>
        </w:rPr>
      </w:pPr>
      <w:r w:rsidRPr="00925D6D">
        <w:rPr>
          <w:rFonts w:cstheme="minorHAnsi"/>
          <w:bCs/>
          <w:shd w:val="clear" w:color="auto" w:fill="FFFFFF"/>
          <w:lang w:val="es-AR"/>
        </w:rPr>
        <w:t xml:space="preserve">MSC </w:t>
      </w:r>
      <w:proofErr w:type="spellStart"/>
      <w:r w:rsidRPr="00925D6D">
        <w:rPr>
          <w:rFonts w:cstheme="minorHAnsi"/>
          <w:bCs/>
          <w:shd w:val="clear" w:color="auto" w:fill="FFFFFF"/>
          <w:lang w:val="es-AR"/>
        </w:rPr>
        <w:t>Euribia</w:t>
      </w:r>
      <w:proofErr w:type="spellEnd"/>
      <w:r w:rsidRPr="00925D6D">
        <w:rPr>
          <w:rFonts w:cstheme="minorHAnsi"/>
          <w:bCs/>
          <w:shd w:val="clear" w:color="auto" w:fill="FFFFFF"/>
          <w:lang w:val="es-AR"/>
        </w:rPr>
        <w:t xml:space="preserve"> comienza a navegar en el norte de Europa este verano con viajes de 7 noches desde </w:t>
      </w:r>
      <w:r w:rsidRPr="00925D6D">
        <w:rPr>
          <w:rFonts w:cstheme="minorHAnsi"/>
          <w:b/>
          <w:bCs/>
          <w:shd w:val="clear" w:color="auto" w:fill="FFFFFF"/>
          <w:lang w:val="es-AR"/>
        </w:rPr>
        <w:t>Kiel</w:t>
      </w:r>
      <w:r w:rsidRPr="00925D6D">
        <w:rPr>
          <w:rFonts w:cstheme="minorHAnsi"/>
          <w:bCs/>
          <w:shd w:val="clear" w:color="auto" w:fill="FFFFFF"/>
          <w:lang w:val="es-AR"/>
        </w:rPr>
        <w:t xml:space="preserve">, </w:t>
      </w:r>
      <w:r w:rsidRPr="00925D6D">
        <w:rPr>
          <w:rFonts w:cstheme="minorHAnsi"/>
          <w:b/>
          <w:bCs/>
          <w:shd w:val="clear" w:color="auto" w:fill="FFFFFF"/>
          <w:lang w:val="es-AR"/>
        </w:rPr>
        <w:t>Alemania</w:t>
      </w:r>
      <w:r w:rsidRPr="00925D6D">
        <w:rPr>
          <w:rFonts w:cstheme="minorHAnsi"/>
          <w:bCs/>
          <w:shd w:val="clear" w:color="auto" w:fill="FFFFFF"/>
          <w:lang w:val="es-AR"/>
        </w:rPr>
        <w:t xml:space="preserve"> y </w:t>
      </w:r>
      <w:r w:rsidRPr="00925D6D">
        <w:rPr>
          <w:rFonts w:cstheme="minorHAnsi"/>
          <w:b/>
          <w:bCs/>
          <w:shd w:val="clear" w:color="auto" w:fill="FFFFFF"/>
          <w:lang w:val="es-AR"/>
        </w:rPr>
        <w:t>Copenhague</w:t>
      </w:r>
      <w:r w:rsidRPr="00925D6D">
        <w:rPr>
          <w:rFonts w:cstheme="minorHAnsi"/>
          <w:bCs/>
          <w:shd w:val="clear" w:color="auto" w:fill="FFFFFF"/>
          <w:lang w:val="es-AR"/>
        </w:rPr>
        <w:t xml:space="preserve">, </w:t>
      </w:r>
      <w:r w:rsidRPr="00925D6D">
        <w:rPr>
          <w:rFonts w:cstheme="minorHAnsi"/>
          <w:b/>
          <w:bCs/>
          <w:shd w:val="clear" w:color="auto" w:fill="FFFFFF"/>
          <w:lang w:val="es-AR"/>
        </w:rPr>
        <w:t>Dinamarca</w:t>
      </w:r>
      <w:r w:rsidRPr="00925D6D">
        <w:rPr>
          <w:rFonts w:cstheme="minorHAnsi"/>
          <w:bCs/>
          <w:shd w:val="clear" w:color="auto" w:fill="FFFFFF"/>
          <w:lang w:val="es-AR"/>
        </w:rPr>
        <w:t xml:space="preserve"> a los cautivadores fiordos noruegos, incluidos </w:t>
      </w:r>
      <w:proofErr w:type="spellStart"/>
      <w:r w:rsidRPr="00925D6D">
        <w:rPr>
          <w:rFonts w:cstheme="minorHAnsi"/>
          <w:b/>
          <w:bCs/>
          <w:shd w:val="clear" w:color="auto" w:fill="FFFFFF"/>
          <w:lang w:val="es-AR"/>
        </w:rPr>
        <w:t>Geiranger</w:t>
      </w:r>
      <w:proofErr w:type="spellEnd"/>
      <w:r w:rsidRPr="00925D6D">
        <w:rPr>
          <w:rFonts w:cstheme="minorHAnsi"/>
          <w:bCs/>
          <w:shd w:val="clear" w:color="auto" w:fill="FFFFFF"/>
          <w:lang w:val="es-AR"/>
        </w:rPr>
        <w:t xml:space="preserve">, </w:t>
      </w:r>
      <w:proofErr w:type="spellStart"/>
      <w:r w:rsidRPr="00925D6D">
        <w:rPr>
          <w:rFonts w:cstheme="minorHAnsi"/>
          <w:b/>
          <w:bCs/>
          <w:shd w:val="clear" w:color="auto" w:fill="FFFFFF"/>
          <w:lang w:val="es-AR"/>
        </w:rPr>
        <w:t>Ålesund</w:t>
      </w:r>
      <w:proofErr w:type="spellEnd"/>
      <w:r w:rsidRPr="00925D6D">
        <w:rPr>
          <w:rFonts w:cstheme="minorHAnsi"/>
          <w:bCs/>
          <w:shd w:val="clear" w:color="auto" w:fill="FFFFFF"/>
          <w:lang w:val="es-AR"/>
        </w:rPr>
        <w:t xml:space="preserve"> y </w:t>
      </w:r>
      <w:proofErr w:type="spellStart"/>
      <w:r w:rsidRPr="00925D6D">
        <w:rPr>
          <w:rFonts w:cstheme="minorHAnsi"/>
          <w:b/>
          <w:bCs/>
          <w:shd w:val="clear" w:color="auto" w:fill="FFFFFF"/>
          <w:lang w:val="es-AR"/>
        </w:rPr>
        <w:t>Flaam</w:t>
      </w:r>
      <w:proofErr w:type="spellEnd"/>
      <w:r w:rsidRPr="00925D6D">
        <w:rPr>
          <w:rFonts w:cstheme="minorHAnsi"/>
          <w:bCs/>
          <w:shd w:val="clear" w:color="auto" w:fill="FFFFFF"/>
          <w:lang w:val="es-AR"/>
        </w:rPr>
        <w:t>.</w:t>
      </w:r>
    </w:p>
    <w:p w14:paraId="7AE11F4B" w14:textId="6905840F" w:rsidR="00925D6D" w:rsidRPr="00925D6D" w:rsidRDefault="00925D6D">
      <w:pPr>
        <w:jc w:val="both"/>
        <w:rPr>
          <w:lang w:val="es-AR"/>
        </w:rPr>
      </w:pPr>
      <w:r w:rsidRPr="00925D6D">
        <w:rPr>
          <w:lang w:val="es-AR"/>
        </w:rPr>
        <w:t xml:space="preserve">Para obtener más información sobre las opciones de itinerario del norte de Europa de MSC Cruceros, haga clic </w:t>
      </w:r>
      <w:hyperlink r:id="rId9" w:history="1">
        <w:r w:rsidRPr="00CB254A">
          <w:rPr>
            <w:rStyle w:val="Hyperlink"/>
            <w:lang w:val="es-AR"/>
          </w:rPr>
          <w:t>aqu</w:t>
        </w:r>
        <w:r w:rsidR="00CB254A" w:rsidRPr="00CB254A">
          <w:rPr>
            <w:rStyle w:val="Hyperlink"/>
            <w:lang w:val="es-AR"/>
          </w:rPr>
          <w:t>í</w:t>
        </w:r>
      </w:hyperlink>
      <w:r w:rsidR="00CB254A">
        <w:rPr>
          <w:lang w:val="es-AR"/>
        </w:rPr>
        <w:t xml:space="preserve"> </w:t>
      </w:r>
    </w:p>
    <w:p w14:paraId="231C61DD" w14:textId="355DED30" w:rsidR="004256BD" w:rsidRPr="004A7BA1" w:rsidRDefault="00D05BAB" w:rsidP="00D05BAB">
      <w:pPr>
        <w:jc w:val="both"/>
        <w:rPr>
          <w:b/>
          <w:bCs/>
          <w:u w:val="single"/>
          <w:lang w:val="es-AR"/>
        </w:rPr>
      </w:pPr>
      <w:r w:rsidRPr="004A7BA1">
        <w:rPr>
          <w:b/>
          <w:bCs/>
          <w:u w:val="single"/>
          <w:lang w:val="es-AR"/>
        </w:rPr>
        <w:t xml:space="preserve">Acerca de MSC </w:t>
      </w:r>
      <w:proofErr w:type="spellStart"/>
      <w:r w:rsidRPr="004A7BA1">
        <w:rPr>
          <w:b/>
          <w:bCs/>
          <w:u w:val="single"/>
          <w:lang w:val="es-AR"/>
        </w:rPr>
        <w:t>Euríbia</w:t>
      </w:r>
      <w:proofErr w:type="spellEnd"/>
    </w:p>
    <w:p w14:paraId="704C2CC1" w14:textId="77777777" w:rsidR="00D05BAB" w:rsidRPr="00925D6D" w:rsidRDefault="00D05BAB" w:rsidP="00D05BAB">
      <w:pPr>
        <w:spacing w:after="0" w:line="240" w:lineRule="auto"/>
        <w:jc w:val="both"/>
        <w:rPr>
          <w:lang w:val="es-AR"/>
        </w:rPr>
      </w:pPr>
      <w:r w:rsidRPr="00925D6D">
        <w:rPr>
          <w:lang w:val="es-AR"/>
        </w:rPr>
        <w:t xml:space="preserve">MSC </w:t>
      </w:r>
      <w:proofErr w:type="spellStart"/>
      <w:r w:rsidRPr="00925D6D">
        <w:rPr>
          <w:lang w:val="es-AR"/>
        </w:rPr>
        <w:t>Euribia</w:t>
      </w:r>
      <w:proofErr w:type="spellEnd"/>
      <w:r w:rsidRPr="00925D6D">
        <w:rPr>
          <w:lang w:val="es-AR"/>
        </w:rPr>
        <w:t xml:space="preserve"> es el barco número 22 de la flota de MSC Cruceros, con 19 cubiertas, 43 metros de ancho, 2419 camarotes y 35 000 m2 de espacio público. MSC </w:t>
      </w:r>
      <w:proofErr w:type="spellStart"/>
      <w:r w:rsidRPr="00925D6D">
        <w:rPr>
          <w:lang w:val="es-AR"/>
        </w:rPr>
        <w:t>Euribia</w:t>
      </w:r>
      <w:proofErr w:type="spellEnd"/>
      <w:r w:rsidRPr="00925D6D">
        <w:rPr>
          <w:lang w:val="es-AR"/>
        </w:rPr>
        <w:t xml:space="preserve"> lleva el nombre de la antigua diosa </w:t>
      </w:r>
      <w:proofErr w:type="spellStart"/>
      <w:r w:rsidRPr="00925D6D">
        <w:rPr>
          <w:lang w:val="es-AR"/>
        </w:rPr>
        <w:t>Eurybia</w:t>
      </w:r>
      <w:proofErr w:type="spellEnd"/>
      <w:r w:rsidRPr="00925D6D">
        <w:rPr>
          <w:lang w:val="es-AR"/>
        </w:rPr>
        <w:t>, que aprovechó los vientos, el clima y las constelaciones para dominar los mares, fomentando la visión del barco para dominar el despliegue de tecnologías de última generación para proteger y preservar el precioso ecosistema marino.</w:t>
      </w:r>
    </w:p>
    <w:p w14:paraId="493AC910" w14:textId="02E4EE98" w:rsidR="00925D6D" w:rsidRPr="00925D6D" w:rsidRDefault="00925D6D" w:rsidP="00925D6D">
      <w:pPr>
        <w:spacing w:after="0" w:line="240" w:lineRule="auto"/>
        <w:jc w:val="both"/>
        <w:rPr>
          <w:lang w:val="es-AR"/>
        </w:rPr>
      </w:pPr>
    </w:p>
    <w:p w14:paraId="0902CAFF" w14:textId="1B02FC29" w:rsidR="00925D6D" w:rsidRPr="00925D6D" w:rsidRDefault="00925D6D" w:rsidP="00925D6D">
      <w:pPr>
        <w:spacing w:after="0" w:line="240" w:lineRule="auto"/>
        <w:jc w:val="both"/>
        <w:rPr>
          <w:lang w:val="es-AR"/>
        </w:rPr>
      </w:pPr>
      <w:r w:rsidRPr="00925D6D">
        <w:rPr>
          <w:lang w:val="es-AR"/>
        </w:rPr>
        <w:t xml:space="preserve">El barco pionero es el segundo buque propulsado por GNL de la flota y el barco más innovador y ambientalmente avanzado hasta la fecha y, por primera vez, presenta una nueva silueta con un fresco personalizado exclusivo titulado #SaveTheSea, pintado </w:t>
      </w:r>
      <w:r w:rsidR="004A7BA1">
        <w:rPr>
          <w:lang w:val="es-AR"/>
        </w:rPr>
        <w:t xml:space="preserve">en su exterior, </w:t>
      </w:r>
      <w:r w:rsidR="00D05BAB">
        <w:rPr>
          <w:lang w:val="es-AR"/>
        </w:rPr>
        <w:t>que celebra la dedicación continua de MSC Cruceros con el</w:t>
      </w:r>
      <w:r w:rsidRPr="00925D6D">
        <w:rPr>
          <w:lang w:val="es-AR"/>
        </w:rPr>
        <w:t xml:space="preserve"> mar y el compromiso de lograr cero emisiones netas para 2050. Como barco </w:t>
      </w:r>
      <w:proofErr w:type="spellStart"/>
      <w:r w:rsidRPr="00925D6D">
        <w:rPr>
          <w:lang w:val="es-AR"/>
        </w:rPr>
        <w:t>Meraviglia</w:t>
      </w:r>
      <w:proofErr w:type="spellEnd"/>
      <w:r w:rsidRPr="00925D6D">
        <w:rPr>
          <w:lang w:val="es-AR"/>
        </w:rPr>
        <w:t xml:space="preserve">-Plus, MSC </w:t>
      </w:r>
      <w:proofErr w:type="spellStart"/>
      <w:r w:rsidRPr="00925D6D">
        <w:rPr>
          <w:lang w:val="es-AR"/>
        </w:rPr>
        <w:t>Euribia</w:t>
      </w:r>
      <w:proofErr w:type="spellEnd"/>
      <w:r w:rsidRPr="00925D6D">
        <w:rPr>
          <w:lang w:val="es-AR"/>
        </w:rPr>
        <w:t xml:space="preserve"> ofrece una gran cantidad de experiencias dinámicas para los huéspedes con características innovadoras, instalaciones y entretenimiento enriquecedor para toda la familia.</w:t>
      </w:r>
    </w:p>
    <w:p w14:paraId="76819ACB" w14:textId="77777777" w:rsidR="00925D6D" w:rsidRPr="00925D6D" w:rsidRDefault="00925D6D">
      <w:pPr>
        <w:spacing w:after="0" w:line="240" w:lineRule="auto"/>
        <w:jc w:val="both"/>
        <w:rPr>
          <w:lang w:val="es-AR"/>
        </w:rPr>
      </w:pPr>
    </w:p>
    <w:p w14:paraId="33D8B51C" w14:textId="131BA9AF" w:rsidR="00913668" w:rsidRPr="00D05BAB" w:rsidRDefault="00D05BAB" w:rsidP="00D05BAB">
      <w:pPr>
        <w:jc w:val="both"/>
        <w:rPr>
          <w:lang w:val="es-AR"/>
        </w:rPr>
      </w:pPr>
      <w:r w:rsidRPr="00D05BAB">
        <w:rPr>
          <w:rFonts w:cstheme="minorHAnsi"/>
          <w:lang w:val="es-AR"/>
        </w:rPr>
        <w:t>Los aspectos más destacados incluyen:</w:t>
      </w:r>
    </w:p>
    <w:p w14:paraId="330D7D73" w14:textId="65FD6464" w:rsidR="00913668" w:rsidRPr="00D05BAB" w:rsidRDefault="00D05BAB" w:rsidP="00D05BAB">
      <w:pPr>
        <w:pStyle w:val="ListParagraph"/>
        <w:numPr>
          <w:ilvl w:val="0"/>
          <w:numId w:val="2"/>
        </w:numPr>
        <w:jc w:val="both"/>
        <w:rPr>
          <w:lang w:val="es-AR"/>
        </w:rPr>
      </w:pPr>
      <w:r w:rsidRPr="00D05BAB">
        <w:rPr>
          <w:rFonts w:cstheme="minorHAnsi"/>
          <w:b/>
          <w:shd w:val="clear" w:color="auto" w:fill="FFFFFF"/>
          <w:lang w:val="es-AR"/>
        </w:rPr>
        <w:t xml:space="preserve">¡NUEVO! </w:t>
      </w:r>
      <w:r w:rsidRPr="00D05BAB">
        <w:rPr>
          <w:rFonts w:cstheme="minorHAnsi"/>
          <w:shd w:val="clear" w:color="auto" w:fill="FFFFFF"/>
          <w:lang w:val="es-AR"/>
        </w:rPr>
        <w:t xml:space="preserve">Ubicado en la popa del barco, </w:t>
      </w:r>
      <w:r w:rsidRPr="00D05BAB">
        <w:rPr>
          <w:rFonts w:cstheme="minorHAnsi"/>
          <w:b/>
          <w:shd w:val="clear" w:color="auto" w:fill="FFFFFF"/>
          <w:lang w:val="es-AR"/>
        </w:rPr>
        <w:t xml:space="preserve">The </w:t>
      </w:r>
      <w:proofErr w:type="spellStart"/>
      <w:r w:rsidRPr="00D05BAB">
        <w:rPr>
          <w:rFonts w:cstheme="minorHAnsi"/>
          <w:b/>
          <w:shd w:val="clear" w:color="auto" w:fill="FFFFFF"/>
          <w:lang w:val="es-AR"/>
        </w:rPr>
        <w:t>Carousel</w:t>
      </w:r>
      <w:proofErr w:type="spellEnd"/>
      <w:r w:rsidRPr="00D05BAB">
        <w:rPr>
          <w:rFonts w:cstheme="minorHAnsi"/>
          <w:b/>
          <w:shd w:val="clear" w:color="auto" w:fill="FFFFFF"/>
          <w:lang w:val="es-AR"/>
        </w:rPr>
        <w:t xml:space="preserve"> Lounge</w:t>
      </w:r>
      <w:r w:rsidRPr="00D05BAB">
        <w:rPr>
          <w:rFonts w:cstheme="minorHAnsi"/>
          <w:shd w:val="clear" w:color="auto" w:fill="FFFFFF"/>
          <w:lang w:val="es-AR"/>
        </w:rPr>
        <w:t xml:space="preserve"> se reinventa con un nuevo diseño, que ofrece vistas panorámicas del océano aún más impresionantes, lo que permite a los huéspedes relajarse durante el día o participar en una variedad de actividades de ocio, así como disfrutar de</w:t>
      </w:r>
      <w:r>
        <w:rPr>
          <w:rFonts w:cstheme="minorHAnsi"/>
          <w:shd w:val="clear" w:color="auto" w:fill="FFFFFF"/>
          <w:lang w:val="es-AR"/>
        </w:rPr>
        <w:t xml:space="preserve"> una variedad de música en vivo</w:t>
      </w:r>
      <w:r w:rsidRPr="00D05BAB">
        <w:rPr>
          <w:rFonts w:cstheme="minorHAnsi"/>
          <w:shd w:val="clear" w:color="auto" w:fill="FFFFFF"/>
          <w:lang w:val="es-AR"/>
        </w:rPr>
        <w:t xml:space="preserve"> todas las noches, incluso de la </w:t>
      </w:r>
      <w:r w:rsidRPr="00D05BAB">
        <w:rPr>
          <w:rFonts w:cstheme="minorHAnsi"/>
          <w:b/>
          <w:shd w:val="clear" w:color="auto" w:fill="FFFFFF"/>
          <w:lang w:val="es-AR"/>
        </w:rPr>
        <w:t>Big Band at Sea</w:t>
      </w:r>
      <w:r w:rsidRPr="00D05BAB">
        <w:rPr>
          <w:rFonts w:cstheme="minorHAnsi"/>
          <w:shd w:val="clear" w:color="auto" w:fill="FFFFFF"/>
          <w:lang w:val="es-AR"/>
        </w:rPr>
        <w:t xml:space="preserve">, una de las </w:t>
      </w:r>
      <w:proofErr w:type="spellStart"/>
      <w:r w:rsidRPr="00D05BAB">
        <w:rPr>
          <w:rFonts w:cstheme="minorHAnsi"/>
          <w:shd w:val="clear" w:color="auto" w:fill="FFFFFF"/>
          <w:lang w:val="es-AR"/>
        </w:rPr>
        <w:t>big</w:t>
      </w:r>
      <w:proofErr w:type="spellEnd"/>
      <w:r w:rsidRPr="00D05BAB">
        <w:rPr>
          <w:rFonts w:cstheme="minorHAnsi"/>
          <w:shd w:val="clear" w:color="auto" w:fill="FFFFFF"/>
          <w:lang w:val="es-AR"/>
        </w:rPr>
        <w:t xml:space="preserve"> </w:t>
      </w:r>
      <w:proofErr w:type="spellStart"/>
      <w:r w:rsidRPr="00D05BAB">
        <w:rPr>
          <w:rFonts w:cstheme="minorHAnsi"/>
          <w:shd w:val="clear" w:color="auto" w:fill="FFFFFF"/>
          <w:lang w:val="es-AR"/>
        </w:rPr>
        <w:t>bands</w:t>
      </w:r>
      <w:proofErr w:type="spellEnd"/>
      <w:r w:rsidRPr="00D05BAB">
        <w:rPr>
          <w:rFonts w:cstheme="minorHAnsi"/>
          <w:shd w:val="clear" w:color="auto" w:fill="FFFFFF"/>
          <w:lang w:val="es-AR"/>
        </w:rPr>
        <w:t xml:space="preserve"> más importantes del mar.</w:t>
      </w:r>
    </w:p>
    <w:p w14:paraId="27926405" w14:textId="685442AE" w:rsidR="00913668" w:rsidRPr="00D05BAB" w:rsidRDefault="00D05BAB" w:rsidP="00D05BAB">
      <w:pPr>
        <w:pStyle w:val="ListParagraph"/>
        <w:numPr>
          <w:ilvl w:val="0"/>
          <w:numId w:val="2"/>
        </w:numPr>
        <w:autoSpaceDE w:val="0"/>
        <w:autoSpaceDN w:val="0"/>
        <w:adjustRightInd w:val="0"/>
        <w:jc w:val="both"/>
        <w:rPr>
          <w:rFonts w:asciiTheme="minorHAnsi" w:hAnsiTheme="minorHAnsi" w:cstheme="minorHAnsi"/>
          <w:lang w:val="es-AR"/>
        </w:rPr>
      </w:pPr>
      <w:r w:rsidRPr="00D05BAB">
        <w:rPr>
          <w:rFonts w:cs="Georgia"/>
          <w:lang w:val="es-AR"/>
        </w:rPr>
        <w:t>Un área infantil revolucionaria</w:t>
      </w:r>
      <w:r>
        <w:rPr>
          <w:rFonts w:cs="Georgia"/>
          <w:lang w:val="es-AR"/>
        </w:rPr>
        <w:t xml:space="preserve"> que</w:t>
      </w:r>
      <w:r w:rsidRPr="00D05BAB">
        <w:rPr>
          <w:rFonts w:cs="Georgia"/>
          <w:lang w:val="es-AR"/>
        </w:rPr>
        <w:t xml:space="preserve"> contará con 700 metros cuadrados de espacio interior totalmente dedicado a niños y adolescentes con siete habitaciones, cada una dirigida a diferentes grupos de edad de 0 a 17 años y por primera vez incluirá el </w:t>
      </w:r>
      <w:r w:rsidRPr="00D05BAB">
        <w:rPr>
          <w:rFonts w:cs="Georgia"/>
          <w:b/>
          <w:lang w:val="es-AR"/>
        </w:rPr>
        <w:t xml:space="preserve">¡NUEVO! MSC </w:t>
      </w:r>
      <w:proofErr w:type="spellStart"/>
      <w:r w:rsidRPr="00D05BAB">
        <w:rPr>
          <w:rFonts w:cs="Georgia"/>
          <w:b/>
          <w:lang w:val="es-AR"/>
        </w:rPr>
        <w:t>Foundation</w:t>
      </w:r>
      <w:proofErr w:type="spellEnd"/>
      <w:r w:rsidRPr="00D05BAB">
        <w:rPr>
          <w:rFonts w:cs="Georgia"/>
          <w:b/>
          <w:lang w:val="es-AR"/>
        </w:rPr>
        <w:t xml:space="preserve"> Lab</w:t>
      </w:r>
      <w:r>
        <w:rPr>
          <w:rFonts w:cs="Georgia"/>
          <w:lang w:val="es-AR"/>
        </w:rPr>
        <w:t xml:space="preserve"> que </w:t>
      </w:r>
      <w:r w:rsidRPr="00D05BAB">
        <w:rPr>
          <w:rFonts w:cs="Georgia"/>
          <w:lang w:val="es-AR"/>
        </w:rPr>
        <w:t>ofrece una nueva área para niños y un programa de actividades dedicadas a educar a niños y adolescentes sobre temas ambientales.</w:t>
      </w:r>
    </w:p>
    <w:p w14:paraId="3613D2FB" w14:textId="5026949E" w:rsidR="00913668" w:rsidRPr="00D05BAB" w:rsidRDefault="00D05BAB" w:rsidP="00D05BAB">
      <w:pPr>
        <w:pStyle w:val="ListParagraph"/>
        <w:numPr>
          <w:ilvl w:val="0"/>
          <w:numId w:val="2"/>
        </w:numPr>
        <w:jc w:val="both"/>
        <w:rPr>
          <w:rFonts w:cstheme="minorHAnsi"/>
          <w:lang w:val="es-AR"/>
        </w:rPr>
      </w:pPr>
      <w:r w:rsidRPr="00D05BAB">
        <w:rPr>
          <w:rFonts w:cstheme="minorHAnsi"/>
          <w:b/>
          <w:lang w:val="es-AR"/>
        </w:rPr>
        <w:t>¡NUEVO!</w:t>
      </w:r>
      <w:r w:rsidRPr="00D05BAB">
        <w:rPr>
          <w:rFonts w:cstheme="minorHAnsi"/>
          <w:lang w:val="es-AR"/>
        </w:rPr>
        <w:t xml:space="preserve"> Los huéspedes pueden elegir entre 10 </w:t>
      </w:r>
      <w:r w:rsidR="00385C79">
        <w:rPr>
          <w:rFonts w:cstheme="minorHAnsi"/>
          <w:lang w:val="es-AR"/>
        </w:rPr>
        <w:t>diferentes espacios</w:t>
      </w:r>
      <w:r w:rsidRPr="00D05BAB">
        <w:rPr>
          <w:rFonts w:cstheme="minorHAnsi"/>
          <w:lang w:val="es-AR"/>
        </w:rPr>
        <w:t xml:space="preserve"> para cenar que incluyen cinco restaurantes de especialidades con el nuevo y emocionante </w:t>
      </w:r>
      <w:r w:rsidRPr="006159FF">
        <w:rPr>
          <w:rFonts w:cstheme="minorHAnsi"/>
          <w:b/>
          <w:lang w:val="es-AR"/>
        </w:rPr>
        <w:t>Le Grill</w:t>
      </w:r>
      <w:r w:rsidRPr="00D05BAB">
        <w:rPr>
          <w:rFonts w:cstheme="minorHAnsi"/>
          <w:lang w:val="es-AR"/>
        </w:rPr>
        <w:t xml:space="preserve">, un elegante bistró francés y </w:t>
      </w:r>
      <w:proofErr w:type="spellStart"/>
      <w:r w:rsidRPr="006159FF">
        <w:rPr>
          <w:rFonts w:cstheme="minorHAnsi"/>
          <w:b/>
          <w:lang w:val="es-AR"/>
        </w:rPr>
        <w:t>Kaito</w:t>
      </w:r>
      <w:proofErr w:type="spellEnd"/>
      <w:r w:rsidRPr="006159FF">
        <w:rPr>
          <w:rFonts w:cstheme="minorHAnsi"/>
          <w:b/>
          <w:lang w:val="es-AR"/>
        </w:rPr>
        <w:t xml:space="preserve"> Sushi &amp; </w:t>
      </w:r>
      <w:proofErr w:type="spellStart"/>
      <w:r w:rsidRPr="006159FF">
        <w:rPr>
          <w:rFonts w:cstheme="minorHAnsi"/>
          <w:b/>
          <w:lang w:val="es-AR"/>
        </w:rPr>
        <w:t>Robatayaki</w:t>
      </w:r>
      <w:proofErr w:type="spellEnd"/>
      <w:r w:rsidRPr="00D05BAB">
        <w:rPr>
          <w:rFonts w:cstheme="minorHAnsi"/>
          <w:lang w:val="es-AR"/>
        </w:rPr>
        <w:t xml:space="preserve">, un pilar de MSC Cruceros que presenta un </w:t>
      </w:r>
      <w:proofErr w:type="spellStart"/>
      <w:r w:rsidRPr="006159FF">
        <w:rPr>
          <w:rFonts w:cstheme="minorHAnsi"/>
          <w:b/>
          <w:lang w:val="es-AR"/>
        </w:rPr>
        <w:t>Robatayaki</w:t>
      </w:r>
      <w:proofErr w:type="spellEnd"/>
      <w:r w:rsidRPr="00D05BAB">
        <w:rPr>
          <w:rFonts w:cstheme="minorHAnsi"/>
          <w:lang w:val="es-AR"/>
        </w:rPr>
        <w:t xml:space="preserve"> por primera vez.</w:t>
      </w:r>
    </w:p>
    <w:p w14:paraId="237BCC41" w14:textId="620842DF" w:rsidR="00CF6806" w:rsidRPr="004A7BA1" w:rsidRDefault="006159FF" w:rsidP="006159FF">
      <w:pPr>
        <w:pStyle w:val="ListParagraph"/>
        <w:numPr>
          <w:ilvl w:val="0"/>
          <w:numId w:val="2"/>
        </w:numPr>
        <w:autoSpaceDE w:val="0"/>
        <w:autoSpaceDN w:val="0"/>
        <w:adjustRightInd w:val="0"/>
        <w:jc w:val="both"/>
        <w:rPr>
          <w:rFonts w:asciiTheme="minorHAnsi" w:hAnsiTheme="minorHAnsi" w:cstheme="minorHAnsi"/>
          <w:lang w:val="es-AR"/>
        </w:rPr>
      </w:pPr>
      <w:r w:rsidRPr="004A7BA1">
        <w:rPr>
          <w:rFonts w:asciiTheme="minorHAnsi" w:hAnsiTheme="minorHAnsi" w:cstheme="minorHAnsi"/>
          <w:b/>
          <w:lang w:val="es-AR"/>
        </w:rPr>
        <w:t>¡NUEVO!</w:t>
      </w:r>
      <w:r w:rsidRPr="004A7BA1">
        <w:rPr>
          <w:rFonts w:asciiTheme="minorHAnsi" w:hAnsiTheme="minorHAnsi" w:cstheme="minorHAnsi"/>
          <w:lang w:val="es-AR"/>
        </w:rPr>
        <w:t xml:space="preserve"> Experimente la obra de arte, Street. 2023, del reconocido artista británico </w:t>
      </w:r>
      <w:proofErr w:type="spellStart"/>
      <w:r w:rsidRPr="004A7BA1">
        <w:rPr>
          <w:rFonts w:asciiTheme="minorHAnsi" w:hAnsiTheme="minorHAnsi" w:cstheme="minorHAnsi"/>
          <w:lang w:val="es-AR"/>
        </w:rPr>
        <w:t>Julian</w:t>
      </w:r>
      <w:proofErr w:type="spellEnd"/>
      <w:r w:rsidRPr="004A7BA1">
        <w:rPr>
          <w:rFonts w:asciiTheme="minorHAnsi" w:hAnsiTheme="minorHAnsi" w:cstheme="minorHAnsi"/>
          <w:lang w:val="es-AR"/>
        </w:rPr>
        <w:t xml:space="preserve"> </w:t>
      </w:r>
      <w:proofErr w:type="spellStart"/>
      <w:r w:rsidRPr="004A7BA1">
        <w:rPr>
          <w:rFonts w:asciiTheme="minorHAnsi" w:hAnsiTheme="minorHAnsi" w:cstheme="minorHAnsi"/>
          <w:lang w:val="es-AR"/>
        </w:rPr>
        <w:t>Opie</w:t>
      </w:r>
      <w:proofErr w:type="spellEnd"/>
      <w:r w:rsidRPr="004A7BA1">
        <w:rPr>
          <w:rFonts w:asciiTheme="minorHAnsi" w:hAnsiTheme="minorHAnsi" w:cstheme="minorHAnsi"/>
          <w:lang w:val="es-AR"/>
        </w:rPr>
        <w:t xml:space="preserve"> en el bar </w:t>
      </w:r>
      <w:proofErr w:type="spellStart"/>
      <w:r w:rsidRPr="004A7BA1">
        <w:rPr>
          <w:rFonts w:asciiTheme="minorHAnsi" w:hAnsiTheme="minorHAnsi" w:cstheme="minorHAnsi"/>
          <w:lang w:val="es-AR"/>
        </w:rPr>
        <w:t>l’Atelier</w:t>
      </w:r>
      <w:proofErr w:type="spellEnd"/>
      <w:r w:rsidRPr="004A7BA1">
        <w:rPr>
          <w:rFonts w:asciiTheme="minorHAnsi" w:hAnsiTheme="minorHAnsi" w:cstheme="minorHAnsi"/>
          <w:lang w:val="es-AR"/>
        </w:rPr>
        <w:t xml:space="preserve"> du </w:t>
      </w:r>
      <w:proofErr w:type="spellStart"/>
      <w:r w:rsidRPr="004A7BA1">
        <w:rPr>
          <w:rFonts w:asciiTheme="minorHAnsi" w:hAnsiTheme="minorHAnsi" w:cstheme="minorHAnsi"/>
          <w:lang w:val="es-AR"/>
        </w:rPr>
        <w:t>Voyageur</w:t>
      </w:r>
      <w:proofErr w:type="spellEnd"/>
      <w:r w:rsidRPr="004A7BA1">
        <w:rPr>
          <w:rFonts w:asciiTheme="minorHAnsi" w:hAnsiTheme="minorHAnsi" w:cstheme="minorHAnsi"/>
          <w:lang w:val="es-AR"/>
        </w:rPr>
        <w:t xml:space="preserve">. La obra de arte, encargada específicamente para MSC </w:t>
      </w:r>
      <w:proofErr w:type="spellStart"/>
      <w:r w:rsidRPr="004A7BA1">
        <w:rPr>
          <w:rFonts w:asciiTheme="minorHAnsi" w:hAnsiTheme="minorHAnsi" w:cstheme="minorHAnsi"/>
          <w:lang w:val="es-AR"/>
        </w:rPr>
        <w:t>Euribia</w:t>
      </w:r>
      <w:proofErr w:type="spellEnd"/>
      <w:r w:rsidRPr="004A7BA1">
        <w:rPr>
          <w:rFonts w:asciiTheme="minorHAnsi" w:hAnsiTheme="minorHAnsi" w:cstheme="minorHAnsi"/>
          <w:lang w:val="es-AR"/>
        </w:rPr>
        <w:t xml:space="preserve">, es una pantalla LED expansiva de 11 x 2 m especialmente diseñada que presenta figuras ambulantes en el estilo distintivo de </w:t>
      </w:r>
      <w:proofErr w:type="spellStart"/>
      <w:r w:rsidRPr="004A7BA1">
        <w:rPr>
          <w:rFonts w:asciiTheme="minorHAnsi" w:hAnsiTheme="minorHAnsi" w:cstheme="minorHAnsi"/>
          <w:lang w:val="es-AR"/>
        </w:rPr>
        <w:t>Opie</w:t>
      </w:r>
      <w:proofErr w:type="spellEnd"/>
      <w:r w:rsidRPr="004A7BA1">
        <w:rPr>
          <w:rFonts w:asciiTheme="minorHAnsi" w:hAnsiTheme="minorHAnsi" w:cstheme="minorHAnsi"/>
          <w:lang w:val="es-AR"/>
        </w:rPr>
        <w:t>.</w:t>
      </w:r>
    </w:p>
    <w:p w14:paraId="3191C5BF" w14:textId="468D560B" w:rsidR="00913668" w:rsidRPr="006159FF" w:rsidRDefault="006159FF" w:rsidP="006159FF">
      <w:pPr>
        <w:pStyle w:val="ListParagraph"/>
        <w:numPr>
          <w:ilvl w:val="0"/>
          <w:numId w:val="2"/>
        </w:numPr>
        <w:autoSpaceDE w:val="0"/>
        <w:autoSpaceDN w:val="0"/>
        <w:adjustRightInd w:val="0"/>
        <w:jc w:val="both"/>
        <w:rPr>
          <w:lang w:val="es-AR"/>
        </w:rPr>
      </w:pPr>
      <w:r w:rsidRPr="006159FF">
        <w:rPr>
          <w:b/>
          <w:lang w:val="es-AR"/>
        </w:rPr>
        <w:t>Cinco impresionantes piscinas</w:t>
      </w:r>
      <w:r w:rsidRPr="006159FF">
        <w:rPr>
          <w:lang w:val="es-AR"/>
        </w:rPr>
        <w:t xml:space="preserve"> y el </w:t>
      </w:r>
      <w:proofErr w:type="spellStart"/>
      <w:r w:rsidRPr="006159FF">
        <w:rPr>
          <w:b/>
          <w:lang w:val="es-AR"/>
        </w:rPr>
        <w:t>Ocean</w:t>
      </w:r>
      <w:proofErr w:type="spellEnd"/>
      <w:r w:rsidRPr="006159FF">
        <w:rPr>
          <w:b/>
          <w:lang w:val="es-AR"/>
        </w:rPr>
        <w:t xml:space="preserve"> Cay </w:t>
      </w:r>
      <w:proofErr w:type="spellStart"/>
      <w:r w:rsidRPr="006159FF">
        <w:rPr>
          <w:b/>
          <w:lang w:val="es-AR"/>
        </w:rPr>
        <w:t>AquaPark</w:t>
      </w:r>
      <w:proofErr w:type="spellEnd"/>
      <w:r w:rsidRPr="006159FF">
        <w:rPr>
          <w:lang w:val="es-AR"/>
        </w:rPr>
        <w:t xml:space="preserve"> temático de coral del barco, uno de los parques acuáticos más grandes y elaborados en el mar, con tres toboganes de agua para una diversión sin fin.</w:t>
      </w:r>
    </w:p>
    <w:p w14:paraId="405BECB4" w14:textId="1404B711" w:rsidR="00913668" w:rsidRPr="006159FF" w:rsidRDefault="006159FF" w:rsidP="006159FF">
      <w:pPr>
        <w:pStyle w:val="ListParagraph"/>
        <w:numPr>
          <w:ilvl w:val="0"/>
          <w:numId w:val="2"/>
        </w:numPr>
        <w:jc w:val="both"/>
        <w:rPr>
          <w:lang w:val="es-AR"/>
        </w:rPr>
      </w:pPr>
      <w:r w:rsidRPr="006159FF">
        <w:rPr>
          <w:lang w:val="es-AR"/>
        </w:rPr>
        <w:t xml:space="preserve">El </w:t>
      </w:r>
      <w:r w:rsidRPr="006159FF">
        <w:rPr>
          <w:b/>
          <w:lang w:val="es-AR"/>
        </w:rPr>
        <w:t>Teatro Delphi</w:t>
      </w:r>
      <w:r w:rsidRPr="006159FF">
        <w:rPr>
          <w:lang w:val="es-AR"/>
        </w:rPr>
        <w:t xml:space="preserve"> de 945 asientos ofrece entretenimiento en vivo de clase mundial todas las noches con un programa completo de siete días de espectáculos de gran producción.</w:t>
      </w:r>
    </w:p>
    <w:p w14:paraId="219497B3" w14:textId="3A1DB944" w:rsidR="00913668" w:rsidRPr="006159FF" w:rsidRDefault="006159FF" w:rsidP="006159FF">
      <w:pPr>
        <w:pStyle w:val="ListParagraph"/>
        <w:numPr>
          <w:ilvl w:val="0"/>
          <w:numId w:val="2"/>
        </w:numPr>
        <w:jc w:val="both"/>
        <w:rPr>
          <w:lang w:val="es-AR"/>
        </w:rPr>
      </w:pPr>
      <w:r w:rsidRPr="006159FF">
        <w:rPr>
          <w:lang w:val="es-AR"/>
        </w:rPr>
        <w:t xml:space="preserve">El barco ofrece </w:t>
      </w:r>
      <w:r w:rsidRPr="006159FF">
        <w:rPr>
          <w:b/>
          <w:lang w:val="es-AR"/>
        </w:rPr>
        <w:t>21 bares y salones</w:t>
      </w:r>
      <w:r w:rsidRPr="006159FF">
        <w:rPr>
          <w:lang w:val="es-AR"/>
        </w:rPr>
        <w:t xml:space="preserve"> con cinco áreas al aire libre y 16 interiores para satisfacer las necesidades y preferencias de todos.</w:t>
      </w:r>
    </w:p>
    <w:p w14:paraId="5C8C6D7D" w14:textId="5705B525" w:rsidR="00913668" w:rsidRPr="006159FF" w:rsidRDefault="006159FF" w:rsidP="006159FF">
      <w:pPr>
        <w:pStyle w:val="ListParagraph"/>
        <w:numPr>
          <w:ilvl w:val="0"/>
          <w:numId w:val="2"/>
        </w:numPr>
        <w:jc w:val="both"/>
        <w:rPr>
          <w:lang w:val="es-AR"/>
        </w:rPr>
      </w:pPr>
      <w:r w:rsidRPr="006159FF">
        <w:rPr>
          <w:lang w:val="es-AR"/>
        </w:rPr>
        <w:t xml:space="preserve">Los invitados tendrán la oportunidad de explorar y conectarse en </w:t>
      </w:r>
      <w:proofErr w:type="spellStart"/>
      <w:r w:rsidRPr="006159FF">
        <w:rPr>
          <w:b/>
          <w:lang w:val="es-AR"/>
        </w:rPr>
        <w:t>Galleria</w:t>
      </w:r>
      <w:proofErr w:type="spellEnd"/>
      <w:r w:rsidRPr="006159FF">
        <w:rPr>
          <w:b/>
          <w:lang w:val="es-AR"/>
        </w:rPr>
        <w:t xml:space="preserve"> </w:t>
      </w:r>
      <w:proofErr w:type="spellStart"/>
      <w:r w:rsidRPr="006159FF">
        <w:rPr>
          <w:b/>
          <w:lang w:val="es-AR"/>
        </w:rPr>
        <w:t>Euribia</w:t>
      </w:r>
      <w:proofErr w:type="spellEnd"/>
      <w:r w:rsidRPr="006159FF">
        <w:rPr>
          <w:lang w:val="es-AR"/>
        </w:rPr>
        <w:t>, el domo LED más largo en el mar, con una variedad de tiendas, restaurantes y entretenimiento para descubrir.</w:t>
      </w:r>
    </w:p>
    <w:p w14:paraId="033FFB23" w14:textId="77777777" w:rsidR="006159FF" w:rsidRDefault="006159FF" w:rsidP="00670DF0">
      <w:pPr>
        <w:jc w:val="both"/>
        <w:rPr>
          <w:rFonts w:cstheme="minorHAnsi"/>
          <w:lang w:val="es-AR"/>
        </w:rPr>
      </w:pPr>
    </w:p>
    <w:p w14:paraId="451ADDA0" w14:textId="4D85B45D" w:rsidR="00DA457F" w:rsidRPr="006159FF" w:rsidRDefault="006159FF" w:rsidP="00670DF0">
      <w:pPr>
        <w:jc w:val="both"/>
        <w:rPr>
          <w:rFonts w:cstheme="minorHAnsi"/>
          <w:lang w:val="es-AR"/>
        </w:rPr>
      </w:pPr>
      <w:r w:rsidRPr="006159FF">
        <w:rPr>
          <w:rFonts w:cstheme="minorHAnsi"/>
          <w:lang w:val="es-AR"/>
        </w:rPr>
        <w:t xml:space="preserve">Para obtener más información sobre MSC </w:t>
      </w:r>
      <w:proofErr w:type="spellStart"/>
      <w:r w:rsidRPr="006159FF">
        <w:rPr>
          <w:rFonts w:cstheme="minorHAnsi"/>
          <w:lang w:val="es-AR"/>
        </w:rPr>
        <w:t>Euribia</w:t>
      </w:r>
      <w:proofErr w:type="spellEnd"/>
      <w:r w:rsidRPr="006159FF">
        <w:rPr>
          <w:rFonts w:cstheme="minorHAnsi"/>
          <w:lang w:val="es-AR"/>
        </w:rPr>
        <w:t xml:space="preserve">, haga clic </w:t>
      </w:r>
      <w:hyperlink r:id="rId10" w:history="1">
        <w:r w:rsidRPr="00CB254A">
          <w:rPr>
            <w:rStyle w:val="Hyperlink"/>
            <w:rFonts w:cstheme="minorHAnsi"/>
            <w:lang w:val="es-AR"/>
          </w:rPr>
          <w:t>aquí</w:t>
        </w:r>
      </w:hyperlink>
      <w:r w:rsidRPr="006159FF">
        <w:rPr>
          <w:rFonts w:cstheme="minorHAnsi"/>
          <w:lang w:val="es-AR"/>
        </w:rPr>
        <w:t>.</w:t>
      </w:r>
    </w:p>
    <w:p w14:paraId="697487A0" w14:textId="0DBCF862" w:rsidR="005909BD" w:rsidRPr="004A7BA1" w:rsidRDefault="005909BD" w:rsidP="006159FF">
      <w:pPr>
        <w:spacing w:after="0" w:line="240" w:lineRule="auto"/>
        <w:jc w:val="center"/>
        <w:rPr>
          <w:b/>
          <w:bCs/>
          <w:lang w:val="es-AR" w:eastAsia="en-GB"/>
        </w:rPr>
      </w:pPr>
      <w:r w:rsidRPr="004A7BA1">
        <w:rPr>
          <w:b/>
          <w:bCs/>
          <w:lang w:val="es-AR" w:eastAsia="en-GB"/>
        </w:rPr>
        <w:t># # #</w:t>
      </w:r>
    </w:p>
    <w:p w14:paraId="4A1AE046" w14:textId="00C622C9" w:rsidR="002F519A" w:rsidRPr="004A7BA1" w:rsidRDefault="002F519A" w:rsidP="002F519A">
      <w:pPr>
        <w:spacing w:after="0" w:line="240" w:lineRule="auto"/>
        <w:jc w:val="both"/>
        <w:rPr>
          <w:b/>
          <w:bCs/>
          <w:lang w:val="es-AR" w:eastAsia="en-GB"/>
        </w:rPr>
      </w:pPr>
    </w:p>
    <w:p w14:paraId="7B698073" w14:textId="68F0F7FF" w:rsidR="002F32FC" w:rsidRPr="002F32FC" w:rsidRDefault="002F32FC" w:rsidP="002F519A">
      <w:pPr>
        <w:spacing w:after="0" w:line="240" w:lineRule="auto"/>
        <w:jc w:val="both"/>
        <w:rPr>
          <w:b/>
          <w:bCs/>
          <w:lang w:val="es-AR" w:eastAsia="en-GB"/>
        </w:rPr>
      </w:pPr>
      <w:r w:rsidRPr="002F32FC">
        <w:rPr>
          <w:b/>
          <w:bCs/>
          <w:lang w:val="es-AR" w:eastAsia="en-GB"/>
        </w:rPr>
        <w:t xml:space="preserve">MSC </w:t>
      </w:r>
      <w:proofErr w:type="spellStart"/>
      <w:r w:rsidRPr="002F32FC">
        <w:rPr>
          <w:b/>
          <w:bCs/>
          <w:lang w:val="es-AR" w:eastAsia="en-GB"/>
        </w:rPr>
        <w:t>Euribia</w:t>
      </w:r>
      <w:proofErr w:type="spellEnd"/>
      <w:r w:rsidRPr="002F32FC">
        <w:rPr>
          <w:b/>
          <w:bCs/>
          <w:lang w:val="es-AR" w:eastAsia="en-GB"/>
        </w:rPr>
        <w:t xml:space="preserve"> características y tecnologías ambientales:</w:t>
      </w:r>
    </w:p>
    <w:p w14:paraId="1C9380D0" w14:textId="4B85DF4C" w:rsidR="002F519A" w:rsidRPr="004A7BA1" w:rsidRDefault="002F519A" w:rsidP="002F519A">
      <w:pPr>
        <w:spacing w:after="0" w:line="240" w:lineRule="auto"/>
        <w:jc w:val="both"/>
        <w:rPr>
          <w:lang w:val="es-AR" w:eastAsia="en-GB"/>
        </w:rPr>
      </w:pPr>
    </w:p>
    <w:p w14:paraId="3482BB65" w14:textId="4EF85E8A" w:rsidR="00692D29" w:rsidRPr="00692D29" w:rsidRDefault="00CB254A" w:rsidP="00692D29">
      <w:pPr>
        <w:spacing w:after="0" w:line="240" w:lineRule="auto"/>
        <w:jc w:val="both"/>
        <w:rPr>
          <w:lang w:val="es-AR" w:eastAsia="en-GB"/>
        </w:rPr>
      </w:pPr>
      <w:r>
        <w:rPr>
          <w:lang w:val="es-AR" w:eastAsia="en-GB"/>
        </w:rPr>
        <w:t>Tonelaje:</w:t>
      </w:r>
      <w:r w:rsidR="00692D29" w:rsidRPr="00692D29">
        <w:rPr>
          <w:lang w:val="es-AR" w:eastAsia="en-GB"/>
        </w:rPr>
        <w:t xml:space="preserve"> 184 011</w:t>
      </w:r>
    </w:p>
    <w:p w14:paraId="165BE337" w14:textId="77777777" w:rsidR="00692D29" w:rsidRPr="00692D29" w:rsidRDefault="00692D29" w:rsidP="00692D29">
      <w:pPr>
        <w:spacing w:after="0" w:line="240" w:lineRule="auto"/>
        <w:jc w:val="both"/>
        <w:rPr>
          <w:lang w:val="es-AR" w:eastAsia="en-GB"/>
        </w:rPr>
      </w:pPr>
      <w:r w:rsidRPr="00692D29">
        <w:rPr>
          <w:lang w:val="es-AR" w:eastAsia="en-GB"/>
        </w:rPr>
        <w:t>Longitud: 331m</w:t>
      </w:r>
    </w:p>
    <w:p w14:paraId="5E28806F" w14:textId="77777777" w:rsidR="00692D29" w:rsidRPr="00692D29" w:rsidRDefault="00692D29" w:rsidP="00692D29">
      <w:pPr>
        <w:spacing w:after="0" w:line="240" w:lineRule="auto"/>
        <w:jc w:val="both"/>
        <w:rPr>
          <w:lang w:val="es-AR" w:eastAsia="en-GB"/>
        </w:rPr>
      </w:pPr>
      <w:r w:rsidRPr="00692D29">
        <w:rPr>
          <w:lang w:val="es-AR" w:eastAsia="en-GB"/>
        </w:rPr>
        <w:t>Ancho: 43m</w:t>
      </w:r>
    </w:p>
    <w:p w14:paraId="52D3F8CA" w14:textId="77777777" w:rsidR="00692D29" w:rsidRPr="00692D29" w:rsidRDefault="00692D29" w:rsidP="00692D29">
      <w:pPr>
        <w:spacing w:after="0" w:line="240" w:lineRule="auto"/>
        <w:jc w:val="both"/>
        <w:rPr>
          <w:lang w:val="es-AR" w:eastAsia="en-GB"/>
        </w:rPr>
      </w:pPr>
      <w:r w:rsidRPr="00692D29">
        <w:rPr>
          <w:lang w:val="es-AR" w:eastAsia="en-GB"/>
        </w:rPr>
        <w:t>Altura: 73,6 m</w:t>
      </w:r>
    </w:p>
    <w:p w14:paraId="28FC4EC0" w14:textId="48AA0DFC" w:rsidR="00692D29" w:rsidRPr="00692D29" w:rsidRDefault="00692D29" w:rsidP="00692D29">
      <w:pPr>
        <w:spacing w:after="0" w:line="240" w:lineRule="auto"/>
        <w:jc w:val="both"/>
        <w:rPr>
          <w:lang w:val="es-AR" w:eastAsia="en-GB"/>
        </w:rPr>
      </w:pPr>
      <w:r w:rsidRPr="00692D29">
        <w:rPr>
          <w:lang w:val="es-AR" w:eastAsia="en-GB"/>
        </w:rPr>
        <w:t xml:space="preserve">Capacidad de </w:t>
      </w:r>
      <w:r w:rsidR="00614F2A" w:rsidRPr="00CB254A">
        <w:rPr>
          <w:lang w:val="es-AR" w:eastAsia="en-GB"/>
        </w:rPr>
        <w:t>Huéspedes</w:t>
      </w:r>
      <w:r w:rsidRPr="00692D29">
        <w:rPr>
          <w:lang w:val="es-AR" w:eastAsia="en-GB"/>
        </w:rPr>
        <w:t>: 6 334</w:t>
      </w:r>
    </w:p>
    <w:p w14:paraId="5BA864A0" w14:textId="77777777" w:rsidR="004A7BA1" w:rsidRDefault="004A7BA1" w:rsidP="00692D29">
      <w:pPr>
        <w:spacing w:after="0" w:line="240" w:lineRule="auto"/>
        <w:jc w:val="both"/>
        <w:rPr>
          <w:lang w:val="es-AR" w:eastAsia="en-GB"/>
        </w:rPr>
      </w:pPr>
    </w:p>
    <w:p w14:paraId="2A264D09" w14:textId="1409EBD1" w:rsidR="00692D29" w:rsidRPr="004A7BA1" w:rsidRDefault="00692D29" w:rsidP="00692D29">
      <w:pPr>
        <w:spacing w:after="0" w:line="240" w:lineRule="auto"/>
        <w:jc w:val="both"/>
        <w:rPr>
          <w:b/>
          <w:lang w:val="es-AR" w:eastAsia="en-GB"/>
        </w:rPr>
      </w:pPr>
      <w:r w:rsidRPr="004A7BA1">
        <w:rPr>
          <w:b/>
          <w:lang w:val="es-AR" w:eastAsia="en-GB"/>
        </w:rPr>
        <w:t>Motores y combustibles:</w:t>
      </w:r>
    </w:p>
    <w:p w14:paraId="24DF4E8A" w14:textId="5643ABAE" w:rsidR="002F519A" w:rsidRPr="004A7BA1" w:rsidRDefault="002F519A" w:rsidP="002F519A">
      <w:pPr>
        <w:spacing w:after="0" w:line="240" w:lineRule="auto"/>
        <w:jc w:val="both"/>
        <w:rPr>
          <w:lang w:val="es-AR" w:eastAsia="en-GB"/>
        </w:rPr>
      </w:pPr>
    </w:p>
    <w:p w14:paraId="681C5AD7" w14:textId="77777777" w:rsidR="00692D29" w:rsidRPr="00692D29" w:rsidRDefault="00692D29" w:rsidP="00692D29">
      <w:pPr>
        <w:spacing w:after="0" w:line="240" w:lineRule="auto"/>
        <w:jc w:val="both"/>
        <w:rPr>
          <w:lang w:val="es-AR" w:eastAsia="en-GB"/>
        </w:rPr>
      </w:pPr>
      <w:r w:rsidRPr="00692D29">
        <w:rPr>
          <w:lang w:val="es-AR" w:eastAsia="en-GB"/>
        </w:rPr>
        <w:t xml:space="preserve">Cuatro motores </w:t>
      </w:r>
      <w:proofErr w:type="spellStart"/>
      <w:r w:rsidRPr="00692D29">
        <w:rPr>
          <w:lang w:val="es-AR" w:eastAsia="en-GB"/>
        </w:rPr>
        <w:t>Wärtsilä</w:t>
      </w:r>
      <w:proofErr w:type="spellEnd"/>
      <w:r w:rsidRPr="00692D29">
        <w:rPr>
          <w:lang w:val="es-AR" w:eastAsia="en-GB"/>
        </w:rPr>
        <w:t xml:space="preserve"> Dual Fuel: 2 x 16V46DF y 2 x 12V46DF</w:t>
      </w:r>
    </w:p>
    <w:p w14:paraId="22D5EA76" w14:textId="77777777" w:rsidR="00692D29" w:rsidRPr="00692D29" w:rsidRDefault="00692D29" w:rsidP="00692D29">
      <w:pPr>
        <w:spacing w:after="0" w:line="240" w:lineRule="auto"/>
        <w:jc w:val="both"/>
        <w:rPr>
          <w:lang w:val="es-AR" w:eastAsia="en-GB"/>
        </w:rPr>
      </w:pPr>
      <w:r w:rsidRPr="00692D29">
        <w:rPr>
          <w:lang w:val="es-AR" w:eastAsia="en-GB"/>
        </w:rPr>
        <w:t>Motores capaces de funcionar con Gas Natural Licuado (GNL) y con gasóleo marino bajo en azufre (MGO)</w:t>
      </w:r>
    </w:p>
    <w:p w14:paraId="2BE890DB" w14:textId="77777777" w:rsidR="004A7BA1" w:rsidRDefault="004A7BA1" w:rsidP="00692D29">
      <w:pPr>
        <w:spacing w:after="0" w:line="240" w:lineRule="auto"/>
        <w:jc w:val="both"/>
        <w:rPr>
          <w:lang w:val="es-AR" w:eastAsia="en-GB"/>
        </w:rPr>
      </w:pPr>
    </w:p>
    <w:p w14:paraId="63EFB0F0" w14:textId="5C906E69" w:rsidR="00692D29" w:rsidRPr="004A7BA1" w:rsidRDefault="00692D29" w:rsidP="00692D29">
      <w:pPr>
        <w:spacing w:after="0" w:line="240" w:lineRule="auto"/>
        <w:jc w:val="both"/>
        <w:rPr>
          <w:b/>
          <w:lang w:val="es-AR" w:eastAsia="en-GB"/>
        </w:rPr>
      </w:pPr>
      <w:r w:rsidRPr="004A7BA1">
        <w:rPr>
          <w:b/>
          <w:lang w:val="es-AR" w:eastAsia="en-GB"/>
        </w:rPr>
        <w:t>El primer crucero de emisiones netas cero del mundo:</w:t>
      </w:r>
    </w:p>
    <w:p w14:paraId="0EC2E3E9" w14:textId="6DB27796" w:rsidR="00692D29" w:rsidRPr="004A7BA1" w:rsidRDefault="00692D29" w:rsidP="002F519A">
      <w:pPr>
        <w:spacing w:after="0" w:line="240" w:lineRule="auto"/>
        <w:jc w:val="both"/>
        <w:rPr>
          <w:lang w:val="es-AR" w:eastAsia="en-GB"/>
        </w:rPr>
      </w:pPr>
    </w:p>
    <w:p w14:paraId="25D4D030" w14:textId="2E64D7AB" w:rsidR="002F519A" w:rsidRPr="00692D29" w:rsidRDefault="00692D29" w:rsidP="002F519A">
      <w:pPr>
        <w:spacing w:after="0" w:line="240" w:lineRule="auto"/>
        <w:jc w:val="both"/>
        <w:rPr>
          <w:lang w:val="es-AR" w:eastAsia="en-GB"/>
        </w:rPr>
      </w:pPr>
      <w:r w:rsidRPr="00692D29">
        <w:rPr>
          <w:lang w:val="es-AR" w:eastAsia="en-GB"/>
        </w:rPr>
        <w:t xml:space="preserve">MSC </w:t>
      </w:r>
      <w:proofErr w:type="spellStart"/>
      <w:r w:rsidRPr="00692D29">
        <w:rPr>
          <w:lang w:val="es-AR" w:eastAsia="en-GB"/>
        </w:rPr>
        <w:t>Euribia</w:t>
      </w:r>
      <w:proofErr w:type="spellEnd"/>
      <w:r w:rsidRPr="00692D29">
        <w:rPr>
          <w:lang w:val="es-AR" w:eastAsia="en-GB"/>
        </w:rPr>
        <w:t xml:space="preserve"> completará un viaje con cero emisiones netas de GEI en su primer viaje desde St. </w:t>
      </w:r>
      <w:proofErr w:type="spellStart"/>
      <w:r w:rsidRPr="00692D29">
        <w:rPr>
          <w:lang w:val="es-AR" w:eastAsia="en-GB"/>
        </w:rPr>
        <w:t>Nazaire</w:t>
      </w:r>
      <w:proofErr w:type="spellEnd"/>
      <w:r w:rsidRPr="00692D29">
        <w:rPr>
          <w:lang w:val="es-AR" w:eastAsia="en-GB"/>
        </w:rPr>
        <w:t xml:space="preserve"> a Copenhague utilizando bio-GNL mediante un sistema de balance de masa, el método más rentable y ambientalmente eficiente para brindar los beneficios del biogás renovable. MSC </w:t>
      </w:r>
      <w:proofErr w:type="spellStart"/>
      <w:r w:rsidRPr="00692D29">
        <w:rPr>
          <w:lang w:val="es-AR" w:eastAsia="en-GB"/>
        </w:rPr>
        <w:t>Euribia</w:t>
      </w:r>
      <w:proofErr w:type="spellEnd"/>
      <w:r w:rsidRPr="00692D29">
        <w:rPr>
          <w:lang w:val="es-AR" w:eastAsia="en-GB"/>
        </w:rPr>
        <w:t xml:space="preserve"> puede funcionar con gas natural licuado (GNL), que prácticamente elimina los óxidos de azufre y las partículas y reduce los óxidos de nitrógeno en un 85 %. También reduce las emisiones de gases de efecto invernadero hasta en un 20% (sobre una base equivalente de CO2).</w:t>
      </w:r>
      <w:r w:rsidR="002F519A" w:rsidRPr="00692D29">
        <w:rPr>
          <w:lang w:val="es-AR" w:eastAsia="en-GB"/>
        </w:rPr>
        <w:t xml:space="preserve">     </w:t>
      </w:r>
    </w:p>
    <w:p w14:paraId="704382EC" w14:textId="77777777" w:rsidR="002F519A" w:rsidRPr="00692D29" w:rsidRDefault="002F519A" w:rsidP="002F519A">
      <w:pPr>
        <w:spacing w:after="0" w:line="240" w:lineRule="auto"/>
        <w:jc w:val="both"/>
        <w:rPr>
          <w:lang w:val="es-AR" w:eastAsia="en-GB"/>
        </w:rPr>
      </w:pPr>
    </w:p>
    <w:p w14:paraId="69028E7E" w14:textId="72B9E98E" w:rsidR="002F519A" w:rsidRPr="00692D29" w:rsidRDefault="00692D29" w:rsidP="002F519A">
      <w:pPr>
        <w:spacing w:after="0" w:line="240" w:lineRule="auto"/>
        <w:jc w:val="both"/>
        <w:rPr>
          <w:lang w:val="es-AR" w:eastAsia="en-GB"/>
        </w:rPr>
      </w:pPr>
      <w:r w:rsidRPr="00692D29">
        <w:rPr>
          <w:lang w:val="es-AR" w:eastAsia="en-GB"/>
        </w:rPr>
        <w:t xml:space="preserve">El GNL es un combustible de transición: la tecnología de motores a bordo y los sistemas de combustible ya pueden usar GNL bio y sintético en la actualidad. En el futuro, el diseño del barco puede adaptarse a las modificaciones que permitan a nuestros barcos propulsados ​​por GNL operar con metanol verde. MSC Cruceros se compromete a implementar combustibles renovables directos y acelerar la transición energética a </w:t>
      </w:r>
      <w:proofErr w:type="gramStart"/>
      <w:r w:rsidRPr="00692D29">
        <w:rPr>
          <w:lang w:val="es-AR" w:eastAsia="en-GB"/>
        </w:rPr>
        <w:t>cero neto</w:t>
      </w:r>
      <w:proofErr w:type="gramEnd"/>
      <w:r w:rsidRPr="00692D29">
        <w:rPr>
          <w:lang w:val="es-AR" w:eastAsia="en-GB"/>
        </w:rPr>
        <w:t>.</w:t>
      </w:r>
      <w:r w:rsidR="002F519A" w:rsidRPr="00692D29">
        <w:rPr>
          <w:lang w:val="es-AR" w:eastAsia="en-GB"/>
        </w:rPr>
        <w:t xml:space="preserve">   </w:t>
      </w:r>
    </w:p>
    <w:p w14:paraId="2221743B" w14:textId="77777777" w:rsidR="002F519A" w:rsidRPr="00692D29" w:rsidRDefault="002F519A" w:rsidP="002F519A">
      <w:pPr>
        <w:spacing w:after="0" w:line="240" w:lineRule="auto"/>
        <w:jc w:val="both"/>
        <w:rPr>
          <w:lang w:val="es-AR" w:eastAsia="en-GB"/>
        </w:rPr>
      </w:pPr>
    </w:p>
    <w:p w14:paraId="7874C9F5" w14:textId="3CA22C1D" w:rsidR="002F519A" w:rsidRPr="004A7BA1" w:rsidRDefault="00692D29" w:rsidP="002F519A">
      <w:pPr>
        <w:spacing w:after="0" w:line="240" w:lineRule="auto"/>
        <w:jc w:val="both"/>
        <w:rPr>
          <w:b/>
          <w:bCs/>
          <w:lang w:val="es-AR" w:eastAsia="en-GB"/>
        </w:rPr>
      </w:pPr>
      <w:r w:rsidRPr="004A7BA1">
        <w:rPr>
          <w:b/>
          <w:bCs/>
          <w:lang w:val="es-AR" w:eastAsia="en-GB"/>
        </w:rPr>
        <w:t>Eficiencia energética</w:t>
      </w:r>
    </w:p>
    <w:p w14:paraId="15C5A739" w14:textId="199F4D87" w:rsidR="002F519A" w:rsidRPr="004A7BA1" w:rsidRDefault="002F519A" w:rsidP="002F519A">
      <w:pPr>
        <w:spacing w:after="0" w:line="240" w:lineRule="auto"/>
        <w:jc w:val="both"/>
        <w:rPr>
          <w:lang w:val="es-AR" w:eastAsia="en-GB"/>
        </w:rPr>
      </w:pPr>
    </w:p>
    <w:p w14:paraId="704D4178" w14:textId="269412BB" w:rsidR="00692D29" w:rsidRPr="00692D29" w:rsidRDefault="00692D29" w:rsidP="002F519A">
      <w:pPr>
        <w:spacing w:after="0" w:line="240" w:lineRule="auto"/>
        <w:jc w:val="both"/>
        <w:rPr>
          <w:lang w:val="es-AR" w:eastAsia="en-GB"/>
        </w:rPr>
      </w:pPr>
      <w:r w:rsidRPr="00692D29">
        <w:rPr>
          <w:lang w:val="es-AR" w:eastAsia="en-GB"/>
        </w:rPr>
        <w:t xml:space="preserve">MSC </w:t>
      </w:r>
      <w:proofErr w:type="spellStart"/>
      <w:r w:rsidRPr="00692D29">
        <w:rPr>
          <w:lang w:val="es-AR" w:eastAsia="en-GB"/>
        </w:rPr>
        <w:t>Euribia</w:t>
      </w:r>
      <w:proofErr w:type="spellEnd"/>
      <w:r w:rsidRPr="00692D29">
        <w:rPr>
          <w:lang w:val="es-AR" w:eastAsia="en-GB"/>
        </w:rPr>
        <w:t xml:space="preserve"> es el diseño de cruceros con mayor eficiencia energética de todos los tiempos. MSC </w:t>
      </w:r>
      <w:proofErr w:type="spellStart"/>
      <w:r w:rsidRPr="00692D29">
        <w:rPr>
          <w:lang w:val="es-AR" w:eastAsia="en-GB"/>
        </w:rPr>
        <w:t>Euribia</w:t>
      </w:r>
      <w:proofErr w:type="spellEnd"/>
      <w:r w:rsidRPr="00692D29">
        <w:rPr>
          <w:lang w:val="es-AR" w:eastAsia="en-GB"/>
        </w:rPr>
        <w:t xml:space="preserve"> logrará un Índice de Diseño de Eficiencia Energética (EEDI) de la OMI un 55 % mejor que el requerido actualmente y se espera que sea el crucero con mejor desempeño en el mundo en el momento de su lanzamiento. MSC </w:t>
      </w:r>
      <w:proofErr w:type="spellStart"/>
      <w:r w:rsidRPr="00692D29">
        <w:rPr>
          <w:lang w:val="es-AR" w:eastAsia="en-GB"/>
        </w:rPr>
        <w:t>Euribia</w:t>
      </w:r>
      <w:proofErr w:type="spellEnd"/>
      <w:r w:rsidRPr="00692D29">
        <w:rPr>
          <w:lang w:val="es-AR" w:eastAsia="en-GB"/>
        </w:rPr>
        <w:t xml:space="preserve"> emitirá hasta un 19 % menos de gases de efecto invernadero por pasajero y día que sus barcos hermanos que utilizan combustibles marinos convencionales. MSC </w:t>
      </w:r>
      <w:proofErr w:type="spellStart"/>
      <w:r w:rsidRPr="00692D29">
        <w:rPr>
          <w:lang w:val="es-AR" w:eastAsia="en-GB"/>
        </w:rPr>
        <w:t>Euribia</w:t>
      </w:r>
      <w:proofErr w:type="spellEnd"/>
      <w:r w:rsidRPr="00692D29">
        <w:rPr>
          <w:lang w:val="es-AR" w:eastAsia="en-GB"/>
        </w:rPr>
        <w:t xml:space="preserve"> emitirá hasta un 44 % menos de gases de efecto invernadero por pasajero y día que los barcos construidos hace solo 10 años.</w:t>
      </w:r>
    </w:p>
    <w:p w14:paraId="5AACF804" w14:textId="66884964" w:rsidR="002F519A" w:rsidRPr="004A7BA1" w:rsidRDefault="002F519A" w:rsidP="002F519A">
      <w:pPr>
        <w:spacing w:after="0" w:line="240" w:lineRule="auto"/>
        <w:jc w:val="both"/>
        <w:rPr>
          <w:b/>
          <w:bCs/>
          <w:lang w:val="es-AR" w:eastAsia="en-GB"/>
        </w:rPr>
      </w:pPr>
    </w:p>
    <w:p w14:paraId="7BBCE005" w14:textId="354FCE8A" w:rsidR="00692D29" w:rsidRPr="00692D29" w:rsidRDefault="00692D29" w:rsidP="002F519A">
      <w:pPr>
        <w:spacing w:after="0" w:line="240" w:lineRule="auto"/>
        <w:jc w:val="both"/>
        <w:rPr>
          <w:b/>
          <w:bCs/>
          <w:lang w:val="es-AR" w:eastAsia="en-GB"/>
        </w:rPr>
      </w:pPr>
      <w:r w:rsidRPr="00692D29">
        <w:rPr>
          <w:b/>
          <w:bCs/>
          <w:lang w:val="es-AR" w:eastAsia="en-GB"/>
        </w:rPr>
        <w:t>Instalaciones avanzadas de tratamiento de agua y residuos</w:t>
      </w:r>
    </w:p>
    <w:p w14:paraId="032E59A4" w14:textId="5167F07D" w:rsidR="00692D29" w:rsidRPr="004A7BA1" w:rsidRDefault="00692D29" w:rsidP="002F519A">
      <w:pPr>
        <w:spacing w:after="0" w:line="240" w:lineRule="auto"/>
        <w:jc w:val="both"/>
        <w:rPr>
          <w:lang w:val="es-AR" w:eastAsia="en-GB"/>
        </w:rPr>
      </w:pPr>
    </w:p>
    <w:p w14:paraId="2016E16C" w14:textId="7F2F3743" w:rsidR="00692D29" w:rsidRPr="00692D29" w:rsidRDefault="00692D29" w:rsidP="002F519A">
      <w:pPr>
        <w:spacing w:after="0" w:line="240" w:lineRule="auto"/>
        <w:jc w:val="both"/>
        <w:rPr>
          <w:lang w:val="es-AR" w:eastAsia="en-GB"/>
        </w:rPr>
      </w:pPr>
      <w:r w:rsidRPr="00692D29">
        <w:rPr>
          <w:lang w:val="es-AR" w:eastAsia="en-GB"/>
        </w:rPr>
        <w:t>Las aguas residuales se tratan con una calidad muy alta que tiene un mejor estándar que muchos sistemas de tratamiento de aguas residuales municipales en tierra en todo el mundo. Nuestra tecnología cumple con los estándares internacionales más estrictos de la OMI, incluido el llamado estándar Báltico. Sistemas avanzados de gestión de residuos para reducir, reutilizar y reciclar los residuos generados a bordo.</w:t>
      </w:r>
    </w:p>
    <w:p w14:paraId="2489D6E2" w14:textId="04DB6F23" w:rsidR="00692D29" w:rsidRPr="004A7BA1" w:rsidRDefault="00692D29" w:rsidP="00692D29">
      <w:pPr>
        <w:spacing w:after="0" w:line="240" w:lineRule="auto"/>
        <w:jc w:val="both"/>
        <w:rPr>
          <w:b/>
          <w:bCs/>
          <w:lang w:val="es-AR" w:eastAsia="en-GB"/>
        </w:rPr>
      </w:pPr>
    </w:p>
    <w:p w14:paraId="04E3BA1F" w14:textId="57056408" w:rsidR="00692D29" w:rsidRPr="00692D29" w:rsidRDefault="00692D29" w:rsidP="00692D29">
      <w:pPr>
        <w:spacing w:after="0" w:line="240" w:lineRule="auto"/>
        <w:jc w:val="both"/>
        <w:rPr>
          <w:b/>
          <w:bCs/>
          <w:lang w:val="es-AR" w:eastAsia="en-GB"/>
        </w:rPr>
      </w:pPr>
      <w:r w:rsidRPr="00692D29">
        <w:rPr>
          <w:b/>
          <w:bCs/>
          <w:lang w:val="es-AR" w:eastAsia="en-GB"/>
        </w:rPr>
        <w:t>MSC Cruceros se compromete a ser una marca con cero emisiones netas de GEI para 2050</w:t>
      </w:r>
    </w:p>
    <w:p w14:paraId="7CB47E55" w14:textId="2AAAACB1" w:rsidR="00692D29" w:rsidRPr="004A7BA1" w:rsidRDefault="00692D29" w:rsidP="002F519A">
      <w:pPr>
        <w:spacing w:after="0" w:line="240" w:lineRule="auto"/>
        <w:jc w:val="both"/>
        <w:rPr>
          <w:lang w:val="es-AR" w:eastAsia="en-GB"/>
        </w:rPr>
      </w:pPr>
    </w:p>
    <w:p w14:paraId="734B61C1" w14:textId="7842830E" w:rsidR="00692D29" w:rsidRPr="00692D29" w:rsidRDefault="00692D29" w:rsidP="002F519A">
      <w:pPr>
        <w:spacing w:after="0" w:line="240" w:lineRule="auto"/>
        <w:jc w:val="both"/>
        <w:rPr>
          <w:lang w:val="es-AR" w:eastAsia="en-GB"/>
        </w:rPr>
      </w:pPr>
      <w:r w:rsidRPr="00692D29">
        <w:rPr>
          <w:lang w:val="es-AR" w:eastAsia="en-GB"/>
        </w:rPr>
        <w:t xml:space="preserve">La intensidad de las emisiones de las operaciones de nuestros barcos ha disminuido en un 33,5 % desde 2008, y lograremos una reducción del 40 % antes del objetivo de la OMI para 2030. Lograr cero emisiones netas requerirá más que encontrar más eficiencias operativas: estamos adoptando nuevas tecnologías y cambiando a combustibles renovables y sin carbono. Estamos trabajando con proveedores de combustible y otros en el despliegue de combustibles sostenibles directos como biocombustibles avanzados y biogás hoy. Mirando hacia el futuro, el </w:t>
      </w:r>
      <w:proofErr w:type="gramStart"/>
      <w:r w:rsidRPr="00692D29">
        <w:rPr>
          <w:lang w:val="es-AR" w:eastAsia="en-GB"/>
        </w:rPr>
        <w:t>hidrógeno verde y el metanol verde</w:t>
      </w:r>
      <w:proofErr w:type="gramEnd"/>
      <w:r w:rsidRPr="00692D29">
        <w:rPr>
          <w:lang w:val="es-AR" w:eastAsia="en-GB"/>
        </w:rPr>
        <w:t xml:space="preserve"> probablemente contribuirán a nuestra descarbonización, al igual que los combustibles electrónicos sintéticos. Nuestro enfoque es el desarrollo de soluciones escalables que puedan ser utilizadas universalmente.</w:t>
      </w:r>
    </w:p>
    <w:p w14:paraId="2324A128" w14:textId="4F473B5F" w:rsidR="00692D29" w:rsidRPr="004A7BA1" w:rsidRDefault="00692D29" w:rsidP="002F519A">
      <w:pPr>
        <w:spacing w:after="0" w:line="240" w:lineRule="auto"/>
        <w:jc w:val="both"/>
        <w:rPr>
          <w:lang w:val="es-AR" w:eastAsia="en-GB"/>
        </w:rPr>
      </w:pPr>
    </w:p>
    <w:p w14:paraId="7ABD7C0E" w14:textId="34A8B655" w:rsidR="00692D29" w:rsidRPr="00692D29" w:rsidRDefault="00692D29" w:rsidP="002F519A">
      <w:pPr>
        <w:spacing w:after="0" w:line="240" w:lineRule="auto"/>
        <w:jc w:val="both"/>
        <w:rPr>
          <w:lang w:val="es-AR" w:eastAsia="en-GB"/>
        </w:rPr>
      </w:pPr>
      <w:r w:rsidRPr="00692D29">
        <w:rPr>
          <w:lang w:val="es-AR" w:eastAsia="en-GB"/>
        </w:rPr>
        <w:t xml:space="preserve">La División de Cruceros de MSC </w:t>
      </w:r>
      <w:proofErr w:type="spellStart"/>
      <w:r w:rsidRPr="00692D29">
        <w:rPr>
          <w:lang w:val="es-AR" w:eastAsia="en-GB"/>
        </w:rPr>
        <w:t>Group</w:t>
      </w:r>
      <w:proofErr w:type="spellEnd"/>
      <w:r w:rsidRPr="00692D29">
        <w:rPr>
          <w:lang w:val="es-AR" w:eastAsia="en-GB"/>
        </w:rPr>
        <w:t xml:space="preserve">, el principal conglomerado de transporte y logística de propiedad privada con sede en Suiza con más de 300 años de herencia </w:t>
      </w:r>
      <w:proofErr w:type="gramStart"/>
      <w:r w:rsidRPr="00692D29">
        <w:rPr>
          <w:lang w:val="es-AR" w:eastAsia="en-GB"/>
        </w:rPr>
        <w:t>marítima,</w:t>
      </w:r>
      <w:proofErr w:type="gramEnd"/>
      <w:r w:rsidRPr="00692D29">
        <w:rPr>
          <w:lang w:val="es-AR" w:eastAsia="en-GB"/>
        </w:rPr>
        <w:t xml:space="preserve"> tiene su sede en Ginebra, Suiza, y tiene dos marcas distintas dentro de su estructura: las marcas contemporáneas y de lujo.</w:t>
      </w:r>
    </w:p>
    <w:p w14:paraId="2F367099" w14:textId="2B8AF494" w:rsidR="00692D29" w:rsidRPr="004A7BA1" w:rsidRDefault="00692D29" w:rsidP="002F519A">
      <w:pPr>
        <w:spacing w:after="0" w:line="240" w:lineRule="auto"/>
        <w:jc w:val="both"/>
        <w:rPr>
          <w:lang w:val="es-AR" w:eastAsia="en-GB"/>
        </w:rPr>
      </w:pPr>
    </w:p>
    <w:p w14:paraId="16EC54BD" w14:textId="47A21C30" w:rsidR="00692D29" w:rsidRPr="00692D29" w:rsidRDefault="00692D29" w:rsidP="002F519A">
      <w:pPr>
        <w:spacing w:after="0" w:line="240" w:lineRule="auto"/>
        <w:jc w:val="both"/>
        <w:rPr>
          <w:lang w:val="es-AR" w:eastAsia="en-GB"/>
        </w:rPr>
      </w:pPr>
      <w:r w:rsidRPr="00692D29">
        <w:rPr>
          <w:lang w:val="es-AR" w:eastAsia="en-GB"/>
        </w:rPr>
        <w:t>MSC Cruceros, la marca contemporánea, es la tercera marca de cruceros más grande del mundo, así como el líder en Europa, América del Sur, Medio Oriente y África del Sur con más participación de mercado además de la capacidad desplegada que cualquier otro</w:t>
      </w:r>
      <w:r>
        <w:rPr>
          <w:lang w:val="es-AR" w:eastAsia="en-GB"/>
        </w:rPr>
        <w:t xml:space="preserve"> competidor</w:t>
      </w:r>
      <w:r w:rsidRPr="00692D29">
        <w:rPr>
          <w:lang w:val="es-AR" w:eastAsia="en-GB"/>
        </w:rPr>
        <w:t>. También es la marca de cruceros global de más rápido crecimiento con una fuerte presencia en los mercados del Caribe, América del Norte y el Lejano Oriente.</w:t>
      </w:r>
    </w:p>
    <w:p w14:paraId="7A5C1F8A" w14:textId="6869AD46" w:rsidR="00692D29" w:rsidRPr="004A7BA1" w:rsidRDefault="00692D29" w:rsidP="002F519A">
      <w:pPr>
        <w:spacing w:after="0" w:line="240" w:lineRule="auto"/>
        <w:jc w:val="both"/>
        <w:rPr>
          <w:lang w:val="es-AR" w:eastAsia="en-GB"/>
        </w:rPr>
      </w:pPr>
    </w:p>
    <w:p w14:paraId="2CC5DD8A" w14:textId="7241FBE6" w:rsidR="00692D29" w:rsidRPr="00692D29" w:rsidRDefault="00692D29" w:rsidP="002F519A">
      <w:pPr>
        <w:spacing w:after="0" w:line="240" w:lineRule="auto"/>
        <w:jc w:val="both"/>
        <w:rPr>
          <w:lang w:val="es-AR" w:eastAsia="en-GB"/>
        </w:rPr>
      </w:pPr>
      <w:r w:rsidRPr="00692D29">
        <w:rPr>
          <w:lang w:val="es-AR" w:eastAsia="en-GB"/>
        </w:rPr>
        <w:t>Su flota comprende 21 embarcaciones modernas combinadas con una importante cartera de inversión global futura de nuevas embarcaciones y se prevé que crezca a 23 cruceros para 2025.</w:t>
      </w:r>
    </w:p>
    <w:p w14:paraId="329BE344" w14:textId="4458A57C" w:rsidR="002F519A" w:rsidRPr="004A7BA1" w:rsidRDefault="002F519A" w:rsidP="002F519A">
      <w:pPr>
        <w:spacing w:after="0" w:line="240" w:lineRule="auto"/>
        <w:jc w:val="both"/>
        <w:rPr>
          <w:lang w:val="es-AR" w:eastAsia="en-GB"/>
        </w:rPr>
      </w:pPr>
    </w:p>
    <w:p w14:paraId="317D5A6D" w14:textId="3EE75377" w:rsidR="00206C30" w:rsidRDefault="00692D29" w:rsidP="002F519A">
      <w:pPr>
        <w:spacing w:after="0" w:line="240" w:lineRule="auto"/>
        <w:jc w:val="both"/>
        <w:rPr>
          <w:lang w:val="es-AR" w:eastAsia="en-GB"/>
        </w:rPr>
      </w:pPr>
      <w:r w:rsidRPr="00692D29">
        <w:rPr>
          <w:lang w:val="es-AR" w:eastAsia="en-GB"/>
        </w:rPr>
        <w:t xml:space="preserve">MSC Cruceros ofrece a sus </w:t>
      </w:r>
      <w:r w:rsidR="00614F2A" w:rsidRPr="00CB254A">
        <w:rPr>
          <w:lang w:val="es-AR" w:eastAsia="en-GB"/>
        </w:rPr>
        <w:t>Huéspedes</w:t>
      </w:r>
      <w:r w:rsidR="00614F2A">
        <w:rPr>
          <w:lang w:val="es-AR" w:eastAsia="en-GB"/>
        </w:rPr>
        <w:t xml:space="preserve"> </w:t>
      </w:r>
      <w:r w:rsidRPr="00692D29">
        <w:rPr>
          <w:lang w:val="es-AR" w:eastAsia="en-GB"/>
        </w:rPr>
        <w:t>una experiencia de crucero enriquecedora, inmersiva y segura inspirada en la herencia europea de la Compañía, donde pueden disfrutar de comidas internacionales, entretenimiento de clase mundial, programas familiares galardonados y la última tecnología fácil de usar a bordo.</w:t>
      </w:r>
    </w:p>
    <w:p w14:paraId="55D7AA6A" w14:textId="77777777" w:rsidR="004A7BA1" w:rsidRPr="00206C30" w:rsidRDefault="004A7BA1" w:rsidP="002F519A">
      <w:pPr>
        <w:spacing w:after="0" w:line="240" w:lineRule="auto"/>
        <w:jc w:val="both"/>
        <w:rPr>
          <w:lang w:val="es-AR" w:eastAsia="en-GB"/>
        </w:rPr>
      </w:pPr>
    </w:p>
    <w:p w14:paraId="5705320E" w14:textId="163C155D" w:rsidR="00206C30" w:rsidRPr="00206C30" w:rsidRDefault="00206C30" w:rsidP="002F519A">
      <w:pPr>
        <w:spacing w:after="0" w:line="240" w:lineRule="auto"/>
        <w:jc w:val="both"/>
        <w:rPr>
          <w:lang w:val="es-AR" w:eastAsia="en-GB"/>
        </w:rPr>
      </w:pPr>
      <w:r w:rsidRPr="00206C30">
        <w:rPr>
          <w:lang w:val="es-AR" w:eastAsia="en-GB"/>
        </w:rPr>
        <w:t xml:space="preserve">Mientras tanto, la marca de lujo, Explora </w:t>
      </w:r>
      <w:proofErr w:type="spellStart"/>
      <w:r w:rsidRPr="00206C30">
        <w:rPr>
          <w:lang w:val="es-AR" w:eastAsia="en-GB"/>
        </w:rPr>
        <w:t>Journeys</w:t>
      </w:r>
      <w:proofErr w:type="spellEnd"/>
      <w:r w:rsidRPr="00206C30">
        <w:rPr>
          <w:lang w:val="es-AR" w:eastAsia="en-GB"/>
        </w:rPr>
        <w:t>, comenzará a operar en 2023 con una flota con las últimas y más avanzadas tecnologías ambientales y marítimas disponibles. El primero de los cuales tendrá un tonelaje bruto de 63.900 GT y contará con 461 de las suites más grandes en el mar, todas con terrazas frente al mar. Estos barcos de lujo introducirán al segmento de lujo una amplia gama de nuevas experiencias para los huéspedes y otras actividades, así como generosas proporciones de espacios públicos, además de exhibir un diseño altamente innovador.</w:t>
      </w:r>
    </w:p>
    <w:p w14:paraId="1B57F505" w14:textId="18E92599" w:rsidR="00206C30" w:rsidRPr="004A7BA1" w:rsidRDefault="00206C30" w:rsidP="002F519A">
      <w:pPr>
        <w:spacing w:after="0" w:line="240" w:lineRule="auto"/>
        <w:jc w:val="both"/>
        <w:rPr>
          <w:lang w:val="es-AR" w:eastAsia="en-GB"/>
        </w:rPr>
      </w:pPr>
    </w:p>
    <w:p w14:paraId="201A1D23" w14:textId="784F652B" w:rsidR="00206C30" w:rsidRPr="00206C30" w:rsidRDefault="00206C30" w:rsidP="002F519A">
      <w:pPr>
        <w:spacing w:after="0" w:line="240" w:lineRule="auto"/>
        <w:jc w:val="both"/>
        <w:rPr>
          <w:lang w:val="es-AR" w:eastAsia="en-GB"/>
        </w:rPr>
      </w:pPr>
      <w:r w:rsidRPr="00206C30">
        <w:rPr>
          <w:lang w:val="es-AR" w:eastAsia="en-GB"/>
        </w:rPr>
        <w:t>MSC ha estado comprometida durante mucho tiempo con la administración ambiental con el objetivo a largo plazo de lograr cero emisiones netas para sus operaciones para 2050. La compañía también es un inversor importante en tecnologías marinas ambientales de próxima generación, con el objetivo de respaldar su desarro</w:t>
      </w:r>
      <w:r>
        <w:rPr>
          <w:lang w:val="es-AR" w:eastAsia="en-GB"/>
        </w:rPr>
        <w:t>llo y disponibilidad acelerados</w:t>
      </w:r>
      <w:r w:rsidRPr="00206C30">
        <w:rPr>
          <w:lang w:val="es-AR" w:eastAsia="en-GB"/>
        </w:rPr>
        <w:t xml:space="preserve"> en toda la industria.</w:t>
      </w:r>
    </w:p>
    <w:p w14:paraId="71BABD68" w14:textId="0C2BD7F5" w:rsidR="00206C30" w:rsidRPr="004A7BA1" w:rsidRDefault="00206C30" w:rsidP="002F519A">
      <w:pPr>
        <w:spacing w:after="0" w:line="240" w:lineRule="auto"/>
        <w:jc w:val="both"/>
        <w:rPr>
          <w:lang w:val="es-AR" w:eastAsia="en-GB"/>
        </w:rPr>
      </w:pPr>
    </w:p>
    <w:p w14:paraId="5ED45B8D" w14:textId="19DD7D7B" w:rsidR="00206C30" w:rsidRDefault="00206C30" w:rsidP="002F519A">
      <w:pPr>
        <w:spacing w:after="0" w:line="240" w:lineRule="auto"/>
        <w:jc w:val="both"/>
        <w:rPr>
          <w:lang w:val="es-AR" w:eastAsia="en-GB"/>
        </w:rPr>
      </w:pPr>
      <w:r w:rsidRPr="00206C30">
        <w:rPr>
          <w:lang w:val="es-AR" w:eastAsia="en-GB"/>
        </w:rPr>
        <w:t xml:space="preserve">Gracias a la experiencia de sus equipos y su red de subcontratistas, combinada con la mejor tecnología industrial, </w:t>
      </w:r>
      <w:proofErr w:type="spellStart"/>
      <w:r w:rsidRPr="00206C30">
        <w:rPr>
          <w:lang w:val="es-AR" w:eastAsia="en-GB"/>
        </w:rPr>
        <w:t>Chantiers</w:t>
      </w:r>
      <w:proofErr w:type="spellEnd"/>
      <w:r w:rsidRPr="00206C30">
        <w:rPr>
          <w:lang w:val="es-AR" w:eastAsia="en-GB"/>
        </w:rPr>
        <w:t xml:space="preserve"> de </w:t>
      </w:r>
      <w:proofErr w:type="spellStart"/>
      <w:r w:rsidRPr="00206C30">
        <w:rPr>
          <w:lang w:val="es-AR" w:eastAsia="en-GB"/>
        </w:rPr>
        <w:t>l'Atlantique</w:t>
      </w:r>
      <w:proofErr w:type="spellEnd"/>
      <w:r w:rsidRPr="00206C30">
        <w:rPr>
          <w:lang w:val="es-AR" w:eastAsia="en-GB"/>
        </w:rPr>
        <w:t xml:space="preserve"> es un líder clave en el diseño, integración, prueba y entrega precisa de cruceros, buques de guerra, subestaciones eléctr</w:t>
      </w:r>
      <w:r>
        <w:rPr>
          <w:lang w:val="es-AR" w:eastAsia="en-GB"/>
        </w:rPr>
        <w:t xml:space="preserve">icas </w:t>
      </w:r>
      <w:r w:rsidRPr="00206C30">
        <w:rPr>
          <w:lang w:val="es-AR" w:eastAsia="en-GB"/>
        </w:rPr>
        <w:t xml:space="preserve">para parques eólicos marinos y servicios de flotas. La compañía es pionera en los retos del mañana. Gracias a su investigación y desarrollo, </w:t>
      </w:r>
      <w:proofErr w:type="spellStart"/>
      <w:r w:rsidRPr="00206C30">
        <w:rPr>
          <w:lang w:val="es-AR" w:eastAsia="en-GB"/>
        </w:rPr>
        <w:t>Chantiers</w:t>
      </w:r>
      <w:proofErr w:type="spellEnd"/>
      <w:r w:rsidRPr="00206C30">
        <w:rPr>
          <w:lang w:val="es-AR" w:eastAsia="en-GB"/>
        </w:rPr>
        <w:t xml:space="preserve"> de </w:t>
      </w:r>
      <w:proofErr w:type="spellStart"/>
      <w:r w:rsidRPr="00206C30">
        <w:rPr>
          <w:lang w:val="es-AR" w:eastAsia="en-GB"/>
        </w:rPr>
        <w:t>l'Atlantique</w:t>
      </w:r>
      <w:proofErr w:type="spellEnd"/>
      <w:r w:rsidRPr="00206C30">
        <w:rPr>
          <w:lang w:val="es-AR" w:eastAsia="en-GB"/>
        </w:rPr>
        <w:t xml:space="preserve"> ofrece barcos con el más alto desempeño ambiental, así como equipos para parques eólicos marinos, lo que lo convierte en un actor importante en la transición energética global.</w:t>
      </w:r>
    </w:p>
    <w:p w14:paraId="6123993F" w14:textId="2DBADD41" w:rsidR="003B4F32" w:rsidRDefault="003B4F32" w:rsidP="002F519A">
      <w:pPr>
        <w:spacing w:after="0" w:line="240" w:lineRule="auto"/>
        <w:jc w:val="both"/>
        <w:rPr>
          <w:lang w:val="es-AR" w:eastAsia="en-GB"/>
        </w:rPr>
      </w:pPr>
    </w:p>
    <w:p w14:paraId="7E181476" w14:textId="6CDE1F14" w:rsidR="003B4F32" w:rsidRPr="003B4F32" w:rsidRDefault="003B4F32" w:rsidP="003B4F32">
      <w:pPr>
        <w:spacing w:after="0" w:line="240" w:lineRule="auto"/>
        <w:jc w:val="center"/>
        <w:rPr>
          <w:lang w:val="es-AR" w:eastAsia="en-GB"/>
        </w:rPr>
      </w:pPr>
      <w:r w:rsidRPr="003B4F32">
        <w:rPr>
          <w:lang w:val="es-AR" w:eastAsia="en-GB"/>
        </w:rPr>
        <w:t>###</w:t>
      </w:r>
    </w:p>
    <w:p w14:paraId="7CD60007" w14:textId="77777777" w:rsidR="003B4F32" w:rsidRPr="003B4F32" w:rsidRDefault="003B4F32" w:rsidP="003B4F32">
      <w:pPr>
        <w:spacing w:after="0" w:line="240" w:lineRule="auto"/>
        <w:jc w:val="both"/>
        <w:rPr>
          <w:lang w:val="es-AR" w:eastAsia="en-GB"/>
        </w:rPr>
      </w:pPr>
    </w:p>
    <w:p w14:paraId="38CC14D7" w14:textId="77777777" w:rsidR="003B4F32" w:rsidRPr="003B4F32" w:rsidRDefault="003B4F32" w:rsidP="003B4F32">
      <w:pPr>
        <w:spacing w:after="0" w:line="240" w:lineRule="auto"/>
        <w:jc w:val="both"/>
        <w:rPr>
          <w:b/>
          <w:i/>
          <w:sz w:val="18"/>
          <w:szCs w:val="18"/>
          <w:lang w:val="es-AR" w:eastAsia="en-GB"/>
        </w:rPr>
      </w:pPr>
      <w:r w:rsidRPr="003B4F32">
        <w:rPr>
          <w:b/>
          <w:i/>
          <w:sz w:val="18"/>
          <w:szCs w:val="18"/>
          <w:lang w:val="es-AR" w:eastAsia="en-GB"/>
        </w:rPr>
        <w:t>Acerca de MSC Cruceros</w:t>
      </w:r>
    </w:p>
    <w:p w14:paraId="08483F2C" w14:textId="77777777" w:rsidR="003B4F32" w:rsidRPr="003B4F32" w:rsidRDefault="003B4F32" w:rsidP="003B4F32">
      <w:pPr>
        <w:spacing w:after="0" w:line="240" w:lineRule="auto"/>
        <w:jc w:val="both"/>
        <w:rPr>
          <w:i/>
          <w:sz w:val="18"/>
          <w:szCs w:val="18"/>
          <w:lang w:val="es-AR" w:eastAsia="en-GB"/>
        </w:rPr>
      </w:pPr>
      <w:r w:rsidRPr="003B4F32">
        <w:rPr>
          <w:i/>
          <w:sz w:val="18"/>
          <w:szCs w:val="18"/>
          <w:lang w:val="es-AR" w:eastAsia="en-GB"/>
        </w:rPr>
        <w:t xml:space="preserve"> </w:t>
      </w:r>
    </w:p>
    <w:p w14:paraId="56AC1DE6" w14:textId="77777777" w:rsidR="003B4F32" w:rsidRPr="003B4F32" w:rsidRDefault="003B4F32" w:rsidP="003B4F32">
      <w:pPr>
        <w:spacing w:after="0" w:line="240" w:lineRule="auto"/>
        <w:jc w:val="both"/>
        <w:rPr>
          <w:i/>
          <w:sz w:val="18"/>
          <w:szCs w:val="18"/>
          <w:lang w:val="es-AR" w:eastAsia="en-GB"/>
        </w:rPr>
      </w:pPr>
      <w:r w:rsidRPr="003B4F32">
        <w:rPr>
          <w:i/>
          <w:sz w:val="18"/>
          <w:szCs w:val="18"/>
          <w:lang w:val="es-AR" w:eastAsia="en-GB"/>
        </w:rPr>
        <w:t xml:space="preserve">MSC Cruceros es la compañía de cruceros de propiedad privada más grande del mundo y la línea de cruceros número uno en Europa y Sudamérica. Con una estrategia innovadora dentro del mundo de los cruceros, ha logrado un crecimiento del 800% en sus primeros diez años, construir una reputación mundial en la industria y obtener una de las flotas de cruceros más jóvenes en el mar. MSC Cruceros tiene su Casa Central en Ginebra, Suiza. La flota de MSC Cruceros actualmente comprende 14 naves ultramodernas, altamente innovadoras y elegantemente diseñadas, que ofrecen una experiencia de vacaciones sin precedentes con deliciosos y auténticos alimentos, entretenimiento galardonado, abundante esparcimiento, alojamiento cómodo, así como un impecable servicio y gran experiencia. Bajo un ambicioso plan de inversión, sin precedentes en la industria, de €10.5 billones, la flota se expandirá a 24 mega cruceros en 2026. Hasta la fecha, MSC Cruceros ha diseñado seis nuevas clases de buques, todos prototipos que superan los límites de la arquitectura y el diseño marino. MSC Cruceros siente una gran responsabilidad hacia los entornos físicos y humanos en los que trabaja. La Compañía opera con el mayor respeto por los océanos del mundo y se encuentra en un viaje continuo para desarrollar las formas más innovadoras de reducir el impacto ambiental de sus cruceros. Las experiencias de vacaciones de MSC Cruceros se venden en todo el mundo a través de una red de distribución en 67 países. La Compañía emplea a más de 17,000 personas, tanto en tierra como a bordo de sus buques. MSC Cruceros es parte de MSC </w:t>
      </w:r>
      <w:proofErr w:type="spellStart"/>
      <w:r w:rsidRPr="003B4F32">
        <w:rPr>
          <w:i/>
          <w:sz w:val="18"/>
          <w:szCs w:val="18"/>
          <w:lang w:val="es-AR" w:eastAsia="en-GB"/>
        </w:rPr>
        <w:t>Group</w:t>
      </w:r>
      <w:proofErr w:type="spellEnd"/>
      <w:r w:rsidRPr="003B4F32">
        <w:rPr>
          <w:i/>
          <w:sz w:val="18"/>
          <w:szCs w:val="18"/>
          <w:lang w:val="es-AR" w:eastAsia="en-GB"/>
        </w:rPr>
        <w:t>, que es una de las compañías líderes en transporte y logística.</w:t>
      </w:r>
    </w:p>
    <w:p w14:paraId="2403F31F" w14:textId="77777777" w:rsidR="003B4F32" w:rsidRPr="003B4F32" w:rsidRDefault="003B4F32" w:rsidP="003B4F32">
      <w:pPr>
        <w:spacing w:after="0" w:line="240" w:lineRule="auto"/>
        <w:jc w:val="both"/>
        <w:rPr>
          <w:i/>
          <w:sz w:val="18"/>
          <w:szCs w:val="18"/>
          <w:lang w:val="es-AR" w:eastAsia="en-GB"/>
        </w:rPr>
      </w:pPr>
    </w:p>
    <w:p w14:paraId="4692BBB0" w14:textId="77777777" w:rsidR="003B4F32" w:rsidRPr="003B4F32" w:rsidRDefault="003B4F32" w:rsidP="003B4F32">
      <w:pPr>
        <w:spacing w:after="0" w:line="240" w:lineRule="auto"/>
        <w:jc w:val="both"/>
        <w:rPr>
          <w:i/>
          <w:sz w:val="18"/>
          <w:szCs w:val="18"/>
          <w:lang w:val="es-AR" w:eastAsia="en-GB"/>
        </w:rPr>
      </w:pPr>
      <w:r w:rsidRPr="003B4F32">
        <w:rPr>
          <w:i/>
          <w:sz w:val="18"/>
          <w:szCs w:val="18"/>
          <w:lang w:val="es-AR" w:eastAsia="en-GB"/>
        </w:rPr>
        <w:t>Para más información, clic aquí: www.mscpressarea.com</w:t>
      </w:r>
    </w:p>
    <w:p w14:paraId="74C6D882" w14:textId="77777777" w:rsidR="003B4F32" w:rsidRPr="003B4F32" w:rsidRDefault="003B4F32" w:rsidP="003B4F32">
      <w:pPr>
        <w:spacing w:after="0" w:line="240" w:lineRule="auto"/>
        <w:jc w:val="both"/>
        <w:rPr>
          <w:lang w:val="es-AR" w:eastAsia="en-GB"/>
        </w:rPr>
      </w:pPr>
    </w:p>
    <w:sectPr w:rsidR="003B4F32" w:rsidRPr="003B4F32">
      <w:footerReference w:type="even"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B373" w14:textId="77777777" w:rsidR="00541A69" w:rsidRDefault="00541A69" w:rsidP="00B87502">
      <w:pPr>
        <w:spacing w:after="0" w:line="240" w:lineRule="auto"/>
      </w:pPr>
      <w:r>
        <w:separator/>
      </w:r>
    </w:p>
  </w:endnote>
  <w:endnote w:type="continuationSeparator" w:id="0">
    <w:p w14:paraId="6E83A5BA" w14:textId="77777777" w:rsidR="00541A69" w:rsidRDefault="00541A69" w:rsidP="00B8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88C" w14:textId="77777777" w:rsidR="00B87502" w:rsidRDefault="00B87502">
    <w:pPr>
      <w:pStyle w:val="Footer"/>
    </w:pPr>
    <w:r>
      <w:rPr>
        <w:noProof/>
        <w:lang w:val="es-AR" w:eastAsia="es-AR"/>
      </w:rPr>
      <mc:AlternateContent>
        <mc:Choice Requires="wps">
          <w:drawing>
            <wp:anchor distT="0" distB="0" distL="0" distR="0" simplePos="0" relativeHeight="251659264" behindDoc="0" locked="0" layoutInCell="1" allowOverlap="1" wp14:anchorId="03471AAF" wp14:editId="59D75C47">
              <wp:simplePos x="635" y="635"/>
              <wp:positionH relativeFrom="column">
                <wp:align>center</wp:align>
              </wp:positionH>
              <wp:positionV relativeFrom="paragraph">
                <wp:posOffset>635</wp:posOffset>
              </wp:positionV>
              <wp:extent cx="443865" cy="443865"/>
              <wp:effectExtent l="0" t="0" r="16510" b="12065"/>
              <wp:wrapSquare wrapText="bothSides"/>
              <wp:docPr id="2" name="Text Box 2"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CE3A98" w14:textId="77777777" w:rsidR="00B87502" w:rsidRPr="00B87502" w:rsidRDefault="00B87502">
                          <w:pPr>
                            <w:rPr>
                              <w:rFonts w:ascii="Calibri" w:eastAsia="Calibri" w:hAnsi="Calibri" w:cs="Calibri"/>
                              <w:color w:val="737373"/>
                              <w:sz w:val="16"/>
                              <w:szCs w:val="16"/>
                            </w:rPr>
                          </w:pPr>
                          <w:r w:rsidRPr="00B87502">
                            <w:rPr>
                              <w:rFonts w:ascii="Calibri" w:eastAsia="Calibri" w:hAnsi="Calibri" w:cs="Calibri"/>
                              <w:color w:val="737373"/>
                              <w:sz w:val="16"/>
                              <w:szCs w:val="16"/>
                            </w:rPr>
                            <w:t xml:space="preserve"> MSC -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471AAF" id="_x0000_t202" coordsize="21600,21600" o:spt="202" path="m,l,21600r21600,l21600,xe">
              <v:stroke joinstyle="miter"/>
              <v:path gradientshapeok="t" o:connecttype="rect"/>
            </v:shapetype>
            <v:shape id="Text Box 2" o:spid="_x0000_s1026" type="#_x0000_t202" alt=" MSC - Internal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3CE3A98" w14:textId="77777777" w:rsidR="00B87502" w:rsidRPr="00B87502" w:rsidRDefault="00B87502">
                    <w:pPr>
                      <w:rPr>
                        <w:rFonts w:ascii="Calibri" w:eastAsia="Calibri" w:hAnsi="Calibri" w:cs="Calibri"/>
                        <w:color w:val="737373"/>
                        <w:sz w:val="16"/>
                        <w:szCs w:val="16"/>
                      </w:rPr>
                    </w:pPr>
                    <w:r w:rsidRPr="00B87502">
                      <w:rPr>
                        <w:rFonts w:ascii="Calibri" w:eastAsia="Calibri" w:hAnsi="Calibri" w:cs="Calibri"/>
                        <w:color w:val="737373"/>
                        <w:sz w:val="16"/>
                        <w:szCs w:val="16"/>
                      </w:rPr>
                      <w:t xml:space="preserve"> MSC - Internal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588F" w14:textId="77777777" w:rsidR="00B87502" w:rsidRDefault="00B87502">
    <w:pPr>
      <w:pStyle w:val="Footer"/>
    </w:pPr>
    <w:r>
      <w:rPr>
        <w:noProof/>
        <w:lang w:val="es-AR" w:eastAsia="es-AR"/>
      </w:rPr>
      <mc:AlternateContent>
        <mc:Choice Requires="wps">
          <w:drawing>
            <wp:anchor distT="0" distB="0" distL="0" distR="0" simplePos="0" relativeHeight="251658240" behindDoc="0" locked="0" layoutInCell="1" allowOverlap="1" wp14:anchorId="56C61FA6" wp14:editId="09B8FF18">
              <wp:simplePos x="635" y="635"/>
              <wp:positionH relativeFrom="column">
                <wp:align>center</wp:align>
              </wp:positionH>
              <wp:positionV relativeFrom="paragraph">
                <wp:posOffset>635</wp:posOffset>
              </wp:positionV>
              <wp:extent cx="443865" cy="443865"/>
              <wp:effectExtent l="0" t="0" r="16510" b="12065"/>
              <wp:wrapSquare wrapText="bothSides"/>
              <wp:docPr id="1" name="Text Box 1"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1F02C1" w14:textId="77777777" w:rsidR="00B87502" w:rsidRPr="00B87502" w:rsidRDefault="00B87502">
                          <w:pPr>
                            <w:rPr>
                              <w:rFonts w:ascii="Calibri" w:eastAsia="Calibri" w:hAnsi="Calibri" w:cs="Calibri"/>
                              <w:color w:val="737373"/>
                              <w:sz w:val="16"/>
                              <w:szCs w:val="16"/>
                            </w:rPr>
                          </w:pPr>
                          <w:r w:rsidRPr="00B87502">
                            <w:rPr>
                              <w:rFonts w:ascii="Calibri" w:eastAsia="Calibri" w:hAnsi="Calibri" w:cs="Calibri"/>
                              <w:color w:val="737373"/>
                              <w:sz w:val="16"/>
                              <w:szCs w:val="16"/>
                            </w:rPr>
                            <w:t xml:space="preserve"> MSC -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C61FA6" id="_x0000_t202" coordsize="21600,21600" o:spt="202" path="m,l,21600r21600,l21600,xe">
              <v:stroke joinstyle="miter"/>
              <v:path gradientshapeok="t" o:connecttype="rect"/>
            </v:shapetype>
            <v:shape id="Text Box 1" o:spid="_x0000_s1027" type="#_x0000_t202" alt=" MSC - Intern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91F02C1" w14:textId="77777777" w:rsidR="00B87502" w:rsidRPr="00B87502" w:rsidRDefault="00B87502">
                    <w:pPr>
                      <w:rPr>
                        <w:rFonts w:ascii="Calibri" w:eastAsia="Calibri" w:hAnsi="Calibri" w:cs="Calibri"/>
                        <w:color w:val="737373"/>
                        <w:sz w:val="16"/>
                        <w:szCs w:val="16"/>
                      </w:rPr>
                    </w:pPr>
                    <w:r w:rsidRPr="00B87502">
                      <w:rPr>
                        <w:rFonts w:ascii="Calibri" w:eastAsia="Calibri" w:hAnsi="Calibri" w:cs="Calibri"/>
                        <w:color w:val="737373"/>
                        <w:sz w:val="16"/>
                        <w:szCs w:val="16"/>
                      </w:rPr>
                      <w:t xml:space="preserve"> MSC - Internal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B0EC" w14:textId="77777777" w:rsidR="00541A69" w:rsidRDefault="00541A69" w:rsidP="00B87502">
      <w:pPr>
        <w:spacing w:after="0" w:line="240" w:lineRule="auto"/>
      </w:pPr>
      <w:r>
        <w:separator/>
      </w:r>
    </w:p>
  </w:footnote>
  <w:footnote w:type="continuationSeparator" w:id="0">
    <w:p w14:paraId="0D57094F" w14:textId="77777777" w:rsidR="00541A69" w:rsidRDefault="00541A69" w:rsidP="00B87502">
      <w:pPr>
        <w:spacing w:after="0" w:line="240" w:lineRule="auto"/>
      </w:pPr>
      <w:r>
        <w:continuationSeparator/>
      </w:r>
    </w:p>
  </w:footnote>
  <w:footnote w:id="1">
    <w:p w14:paraId="1C9AB49D" w14:textId="0083A24E" w:rsidR="00C414DA" w:rsidRPr="004A7BA1" w:rsidRDefault="00C414DA" w:rsidP="00925D6D">
      <w:pPr>
        <w:pStyle w:val="Footer"/>
        <w:jc w:val="both"/>
        <w:rPr>
          <w:sz w:val="16"/>
          <w:szCs w:val="16"/>
          <w:lang w:val="es-AR"/>
        </w:rPr>
      </w:pPr>
      <w:r>
        <w:rPr>
          <w:rStyle w:val="FootnoteReference"/>
        </w:rPr>
        <w:footnoteRef/>
      </w:r>
      <w:r w:rsidR="00925D6D" w:rsidRPr="00925D6D">
        <w:rPr>
          <w:sz w:val="16"/>
          <w:szCs w:val="16"/>
          <w:lang w:val="es-AR"/>
        </w:rPr>
        <w:t xml:space="preserve">Se espera que MSC Euribia sea el crucero con mayor eficiencia energética del mundo, superando los últimos requisitos del Índice de Diseño de Eficiencia Energética (EEDI) de la OMI. </w:t>
      </w:r>
      <w:r w:rsidR="00925D6D" w:rsidRPr="004A7BA1">
        <w:rPr>
          <w:sz w:val="16"/>
          <w:szCs w:val="16"/>
          <w:lang w:val="es-AR"/>
        </w:rPr>
        <w:t xml:space="preserve">Cuando está en servicio, el buque emite hasta un 19 % menos de emisiones de gases de efecto invernadero por </w:t>
      </w:r>
      <w:r w:rsidR="00925D6D" w:rsidRPr="00614F2A">
        <w:rPr>
          <w:strike/>
          <w:sz w:val="16"/>
          <w:szCs w:val="16"/>
          <w:lang w:val="es-AR"/>
        </w:rPr>
        <w:t>pasajero</w:t>
      </w:r>
      <w:r w:rsidR="00614F2A">
        <w:rPr>
          <w:sz w:val="16"/>
          <w:szCs w:val="16"/>
          <w:lang w:val="es-AR"/>
        </w:rPr>
        <w:t xml:space="preserve"> </w:t>
      </w:r>
      <w:r w:rsidR="00614F2A" w:rsidRPr="00614F2A">
        <w:rPr>
          <w:sz w:val="16"/>
          <w:szCs w:val="16"/>
          <w:highlight w:val="green"/>
          <w:lang w:val="es-AR"/>
        </w:rPr>
        <w:t>Huésped</w:t>
      </w:r>
      <w:r w:rsidR="00614F2A">
        <w:rPr>
          <w:sz w:val="16"/>
          <w:szCs w:val="16"/>
          <w:lang w:val="es-AR"/>
        </w:rPr>
        <w:t xml:space="preserve"> </w:t>
      </w:r>
      <w:r w:rsidR="00925D6D" w:rsidRPr="004A7BA1">
        <w:rPr>
          <w:sz w:val="16"/>
          <w:szCs w:val="16"/>
          <w:lang w:val="es-AR"/>
        </w:rPr>
        <w:t xml:space="preserve"> y por día que sus hermanos, que utilizan combustibles marinos convencionales. Esto equivale a un 44% menos de emisiones de gases de efecto invernadero (GEI) por pasajero por día que los cruceros construidos para MSC Cruceros hace solo 10 años.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409E"/>
    <w:multiLevelType w:val="multilevel"/>
    <w:tmpl w:val="6C82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A1C2C"/>
    <w:multiLevelType w:val="hybridMultilevel"/>
    <w:tmpl w:val="DDF228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C743696"/>
    <w:multiLevelType w:val="hybridMultilevel"/>
    <w:tmpl w:val="ACE0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24A0C"/>
    <w:multiLevelType w:val="hybridMultilevel"/>
    <w:tmpl w:val="F11C8072"/>
    <w:lvl w:ilvl="0" w:tplc="9AC896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704C5"/>
    <w:multiLevelType w:val="hybridMultilevel"/>
    <w:tmpl w:val="4A4E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D3809"/>
    <w:multiLevelType w:val="hybridMultilevel"/>
    <w:tmpl w:val="5C2201DA"/>
    <w:lvl w:ilvl="0" w:tplc="9AC896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B1715"/>
    <w:multiLevelType w:val="hybridMultilevel"/>
    <w:tmpl w:val="B76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51878"/>
    <w:multiLevelType w:val="hybridMultilevel"/>
    <w:tmpl w:val="71D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62CCF"/>
    <w:multiLevelType w:val="hybridMultilevel"/>
    <w:tmpl w:val="96FAA1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0B60B4"/>
    <w:multiLevelType w:val="hybridMultilevel"/>
    <w:tmpl w:val="5666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35E12"/>
    <w:multiLevelType w:val="hybridMultilevel"/>
    <w:tmpl w:val="638E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881962">
    <w:abstractNumId w:val="7"/>
  </w:num>
  <w:num w:numId="2" w16cid:durableId="1138231929">
    <w:abstractNumId w:val="6"/>
  </w:num>
  <w:num w:numId="3" w16cid:durableId="1519274251">
    <w:abstractNumId w:val="9"/>
  </w:num>
  <w:num w:numId="4" w16cid:durableId="1705641421">
    <w:abstractNumId w:val="10"/>
  </w:num>
  <w:num w:numId="5" w16cid:durableId="208995877">
    <w:abstractNumId w:val="2"/>
  </w:num>
  <w:num w:numId="6" w16cid:durableId="1770270805">
    <w:abstractNumId w:val="4"/>
  </w:num>
  <w:num w:numId="7" w16cid:durableId="1886405331">
    <w:abstractNumId w:val="3"/>
  </w:num>
  <w:num w:numId="8" w16cid:durableId="273706958">
    <w:abstractNumId w:val="5"/>
  </w:num>
  <w:num w:numId="9" w16cid:durableId="1510363797">
    <w:abstractNumId w:val="8"/>
  </w:num>
  <w:num w:numId="10" w16cid:durableId="1713726878">
    <w:abstractNumId w:val="0"/>
  </w:num>
  <w:num w:numId="11" w16cid:durableId="1537699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yNzQxsjQ2MTOzNLNQ0lEKTi0uzszPAykwrAUAD+qUAiwAAAA="/>
  </w:docVars>
  <w:rsids>
    <w:rsidRoot w:val="00B87502"/>
    <w:rsid w:val="000058F2"/>
    <w:rsid w:val="000059C9"/>
    <w:rsid w:val="000063CD"/>
    <w:rsid w:val="000072B5"/>
    <w:rsid w:val="00011D3C"/>
    <w:rsid w:val="000124D8"/>
    <w:rsid w:val="00012D87"/>
    <w:rsid w:val="000138E1"/>
    <w:rsid w:val="00014C83"/>
    <w:rsid w:val="0001639F"/>
    <w:rsid w:val="00020822"/>
    <w:rsid w:val="000212BB"/>
    <w:rsid w:val="00022067"/>
    <w:rsid w:val="00023E65"/>
    <w:rsid w:val="00023EE8"/>
    <w:rsid w:val="000240C1"/>
    <w:rsid w:val="0003090C"/>
    <w:rsid w:val="00031479"/>
    <w:rsid w:val="0003216D"/>
    <w:rsid w:val="000322E1"/>
    <w:rsid w:val="00032D28"/>
    <w:rsid w:val="00033585"/>
    <w:rsid w:val="00033D2B"/>
    <w:rsid w:val="00033E11"/>
    <w:rsid w:val="00035945"/>
    <w:rsid w:val="00037654"/>
    <w:rsid w:val="00040D50"/>
    <w:rsid w:val="00040D7F"/>
    <w:rsid w:val="00042C88"/>
    <w:rsid w:val="00045C2D"/>
    <w:rsid w:val="000522D7"/>
    <w:rsid w:val="000528B0"/>
    <w:rsid w:val="00053CA5"/>
    <w:rsid w:val="00055D88"/>
    <w:rsid w:val="00057036"/>
    <w:rsid w:val="00057C69"/>
    <w:rsid w:val="00060547"/>
    <w:rsid w:val="0006065A"/>
    <w:rsid w:val="00060ADE"/>
    <w:rsid w:val="000618D8"/>
    <w:rsid w:val="00061EDF"/>
    <w:rsid w:val="00061FC8"/>
    <w:rsid w:val="00062699"/>
    <w:rsid w:val="00065806"/>
    <w:rsid w:val="000663F6"/>
    <w:rsid w:val="00071E70"/>
    <w:rsid w:val="00071F71"/>
    <w:rsid w:val="000727AB"/>
    <w:rsid w:val="00081B91"/>
    <w:rsid w:val="00081BA7"/>
    <w:rsid w:val="00084F05"/>
    <w:rsid w:val="00085269"/>
    <w:rsid w:val="00085C65"/>
    <w:rsid w:val="00086D34"/>
    <w:rsid w:val="00091D65"/>
    <w:rsid w:val="0009326A"/>
    <w:rsid w:val="0009682C"/>
    <w:rsid w:val="00097A0C"/>
    <w:rsid w:val="00097D82"/>
    <w:rsid w:val="000A02EC"/>
    <w:rsid w:val="000A2AB5"/>
    <w:rsid w:val="000A3728"/>
    <w:rsid w:val="000A46E8"/>
    <w:rsid w:val="000A4A6F"/>
    <w:rsid w:val="000B0FCE"/>
    <w:rsid w:val="000B5B75"/>
    <w:rsid w:val="000C0931"/>
    <w:rsid w:val="000C140A"/>
    <w:rsid w:val="000C16DE"/>
    <w:rsid w:val="000C2393"/>
    <w:rsid w:val="000C3545"/>
    <w:rsid w:val="000C4020"/>
    <w:rsid w:val="000C42A3"/>
    <w:rsid w:val="000C47E3"/>
    <w:rsid w:val="000D1201"/>
    <w:rsid w:val="000D3299"/>
    <w:rsid w:val="000D3E57"/>
    <w:rsid w:val="000D48D4"/>
    <w:rsid w:val="000D7F30"/>
    <w:rsid w:val="000E40D1"/>
    <w:rsid w:val="000E53B6"/>
    <w:rsid w:val="000E6A85"/>
    <w:rsid w:val="000E7F50"/>
    <w:rsid w:val="000F04A0"/>
    <w:rsid w:val="000F05D4"/>
    <w:rsid w:val="000F0A35"/>
    <w:rsid w:val="000F155D"/>
    <w:rsid w:val="000F1962"/>
    <w:rsid w:val="000F38FF"/>
    <w:rsid w:val="000F4DC5"/>
    <w:rsid w:val="000F55F7"/>
    <w:rsid w:val="000F7610"/>
    <w:rsid w:val="000F796A"/>
    <w:rsid w:val="00100D35"/>
    <w:rsid w:val="0010174E"/>
    <w:rsid w:val="00104974"/>
    <w:rsid w:val="00107996"/>
    <w:rsid w:val="00110437"/>
    <w:rsid w:val="00111570"/>
    <w:rsid w:val="001118E8"/>
    <w:rsid w:val="001136FE"/>
    <w:rsid w:val="00114499"/>
    <w:rsid w:val="001158A4"/>
    <w:rsid w:val="00120765"/>
    <w:rsid w:val="00121B4B"/>
    <w:rsid w:val="001254B9"/>
    <w:rsid w:val="00126651"/>
    <w:rsid w:val="0013013E"/>
    <w:rsid w:val="001318E3"/>
    <w:rsid w:val="00132A8F"/>
    <w:rsid w:val="00133298"/>
    <w:rsid w:val="00140736"/>
    <w:rsid w:val="001435C5"/>
    <w:rsid w:val="00145282"/>
    <w:rsid w:val="001468DB"/>
    <w:rsid w:val="00146BD6"/>
    <w:rsid w:val="00146D18"/>
    <w:rsid w:val="001516B6"/>
    <w:rsid w:val="00151BFE"/>
    <w:rsid w:val="00151E43"/>
    <w:rsid w:val="00152F68"/>
    <w:rsid w:val="00154067"/>
    <w:rsid w:val="0015421D"/>
    <w:rsid w:val="00156126"/>
    <w:rsid w:val="00156A1A"/>
    <w:rsid w:val="00156EEB"/>
    <w:rsid w:val="00162381"/>
    <w:rsid w:val="00163424"/>
    <w:rsid w:val="001645D4"/>
    <w:rsid w:val="00164D9C"/>
    <w:rsid w:val="00166F41"/>
    <w:rsid w:val="001710C7"/>
    <w:rsid w:val="001714B9"/>
    <w:rsid w:val="00172D5B"/>
    <w:rsid w:val="001734F0"/>
    <w:rsid w:val="00174797"/>
    <w:rsid w:val="0017778A"/>
    <w:rsid w:val="00177A0D"/>
    <w:rsid w:val="00180EFF"/>
    <w:rsid w:val="00183E2E"/>
    <w:rsid w:val="0018436D"/>
    <w:rsid w:val="001844D0"/>
    <w:rsid w:val="00185350"/>
    <w:rsid w:val="0018536E"/>
    <w:rsid w:val="00187F6D"/>
    <w:rsid w:val="00190849"/>
    <w:rsid w:val="00190F94"/>
    <w:rsid w:val="00191210"/>
    <w:rsid w:val="001921A3"/>
    <w:rsid w:val="001926B8"/>
    <w:rsid w:val="001940AB"/>
    <w:rsid w:val="001949C8"/>
    <w:rsid w:val="0019615C"/>
    <w:rsid w:val="00197D82"/>
    <w:rsid w:val="00197F90"/>
    <w:rsid w:val="001A0B8B"/>
    <w:rsid w:val="001A0DF5"/>
    <w:rsid w:val="001A1428"/>
    <w:rsid w:val="001A2A0D"/>
    <w:rsid w:val="001A4013"/>
    <w:rsid w:val="001A4250"/>
    <w:rsid w:val="001A53F8"/>
    <w:rsid w:val="001A691C"/>
    <w:rsid w:val="001A71FF"/>
    <w:rsid w:val="001B171F"/>
    <w:rsid w:val="001B3240"/>
    <w:rsid w:val="001B4A1E"/>
    <w:rsid w:val="001C01A0"/>
    <w:rsid w:val="001C4EA4"/>
    <w:rsid w:val="001C5F8E"/>
    <w:rsid w:val="001C613E"/>
    <w:rsid w:val="001C77C5"/>
    <w:rsid w:val="001D1177"/>
    <w:rsid w:val="001D4515"/>
    <w:rsid w:val="001D6BD2"/>
    <w:rsid w:val="001E0FC3"/>
    <w:rsid w:val="001E4836"/>
    <w:rsid w:val="001E5677"/>
    <w:rsid w:val="001F136E"/>
    <w:rsid w:val="001F1ABE"/>
    <w:rsid w:val="001F2F98"/>
    <w:rsid w:val="001F7A72"/>
    <w:rsid w:val="0020198A"/>
    <w:rsid w:val="0020362D"/>
    <w:rsid w:val="00203815"/>
    <w:rsid w:val="00203FE5"/>
    <w:rsid w:val="002061A4"/>
    <w:rsid w:val="002064A5"/>
    <w:rsid w:val="00206C30"/>
    <w:rsid w:val="00207597"/>
    <w:rsid w:val="00212503"/>
    <w:rsid w:val="002125EA"/>
    <w:rsid w:val="0021386C"/>
    <w:rsid w:val="00214850"/>
    <w:rsid w:val="00217542"/>
    <w:rsid w:val="002177A9"/>
    <w:rsid w:val="00217D92"/>
    <w:rsid w:val="00220B4A"/>
    <w:rsid w:val="00221AA6"/>
    <w:rsid w:val="002230FC"/>
    <w:rsid w:val="00224C62"/>
    <w:rsid w:val="0022651C"/>
    <w:rsid w:val="00226DE0"/>
    <w:rsid w:val="002338C2"/>
    <w:rsid w:val="00235A1C"/>
    <w:rsid w:val="002360D8"/>
    <w:rsid w:val="002365A9"/>
    <w:rsid w:val="002377EC"/>
    <w:rsid w:val="0023785C"/>
    <w:rsid w:val="002409A3"/>
    <w:rsid w:val="0024138C"/>
    <w:rsid w:val="00241B5A"/>
    <w:rsid w:val="00241EE6"/>
    <w:rsid w:val="00242B61"/>
    <w:rsid w:val="0024579B"/>
    <w:rsid w:val="002457AA"/>
    <w:rsid w:val="00246F89"/>
    <w:rsid w:val="0024727C"/>
    <w:rsid w:val="00250351"/>
    <w:rsid w:val="002518AB"/>
    <w:rsid w:val="00251990"/>
    <w:rsid w:val="00255FAF"/>
    <w:rsid w:val="0025689D"/>
    <w:rsid w:val="00256F1E"/>
    <w:rsid w:val="00260A79"/>
    <w:rsid w:val="00261AAF"/>
    <w:rsid w:val="00263989"/>
    <w:rsid w:val="0026479D"/>
    <w:rsid w:val="002651E3"/>
    <w:rsid w:val="0027053A"/>
    <w:rsid w:val="00270D52"/>
    <w:rsid w:val="00273284"/>
    <w:rsid w:val="0027407E"/>
    <w:rsid w:val="002749B2"/>
    <w:rsid w:val="00274F32"/>
    <w:rsid w:val="0027541F"/>
    <w:rsid w:val="0027768C"/>
    <w:rsid w:val="002811BF"/>
    <w:rsid w:val="00282E20"/>
    <w:rsid w:val="00284DAB"/>
    <w:rsid w:val="00285837"/>
    <w:rsid w:val="00285D83"/>
    <w:rsid w:val="002875F3"/>
    <w:rsid w:val="00291265"/>
    <w:rsid w:val="00292A15"/>
    <w:rsid w:val="00293AB3"/>
    <w:rsid w:val="00295F41"/>
    <w:rsid w:val="002961D3"/>
    <w:rsid w:val="00297BBF"/>
    <w:rsid w:val="002A0291"/>
    <w:rsid w:val="002A0844"/>
    <w:rsid w:val="002A0884"/>
    <w:rsid w:val="002A26EC"/>
    <w:rsid w:val="002A289D"/>
    <w:rsid w:val="002A2DFA"/>
    <w:rsid w:val="002A4D6E"/>
    <w:rsid w:val="002A54FB"/>
    <w:rsid w:val="002A6AC0"/>
    <w:rsid w:val="002A74FC"/>
    <w:rsid w:val="002B221D"/>
    <w:rsid w:val="002B3644"/>
    <w:rsid w:val="002B3B03"/>
    <w:rsid w:val="002B42C5"/>
    <w:rsid w:val="002B7D76"/>
    <w:rsid w:val="002C06FD"/>
    <w:rsid w:val="002C0C3E"/>
    <w:rsid w:val="002C1864"/>
    <w:rsid w:val="002C3025"/>
    <w:rsid w:val="002C39F3"/>
    <w:rsid w:val="002C4EC4"/>
    <w:rsid w:val="002C5CC7"/>
    <w:rsid w:val="002C62ED"/>
    <w:rsid w:val="002D0672"/>
    <w:rsid w:val="002D0BAB"/>
    <w:rsid w:val="002D1ED4"/>
    <w:rsid w:val="002D2C75"/>
    <w:rsid w:val="002D4945"/>
    <w:rsid w:val="002D5EFF"/>
    <w:rsid w:val="002E0389"/>
    <w:rsid w:val="002E111C"/>
    <w:rsid w:val="002E4025"/>
    <w:rsid w:val="002E43E3"/>
    <w:rsid w:val="002E5A08"/>
    <w:rsid w:val="002E72B6"/>
    <w:rsid w:val="002F03FC"/>
    <w:rsid w:val="002F04EC"/>
    <w:rsid w:val="002F32FC"/>
    <w:rsid w:val="002F4449"/>
    <w:rsid w:val="002F519A"/>
    <w:rsid w:val="002F6362"/>
    <w:rsid w:val="002F69D7"/>
    <w:rsid w:val="002F6A6C"/>
    <w:rsid w:val="002F7921"/>
    <w:rsid w:val="0030413D"/>
    <w:rsid w:val="003054FC"/>
    <w:rsid w:val="0030555A"/>
    <w:rsid w:val="00312F3B"/>
    <w:rsid w:val="003141D2"/>
    <w:rsid w:val="00315BE4"/>
    <w:rsid w:val="003163B3"/>
    <w:rsid w:val="00317601"/>
    <w:rsid w:val="00317BC8"/>
    <w:rsid w:val="00317C2F"/>
    <w:rsid w:val="00322A12"/>
    <w:rsid w:val="00322C0B"/>
    <w:rsid w:val="0032355D"/>
    <w:rsid w:val="003247F3"/>
    <w:rsid w:val="003248CB"/>
    <w:rsid w:val="00324E9C"/>
    <w:rsid w:val="00324FA5"/>
    <w:rsid w:val="00326BFE"/>
    <w:rsid w:val="00331D1F"/>
    <w:rsid w:val="00333C0D"/>
    <w:rsid w:val="00333C8E"/>
    <w:rsid w:val="003342EE"/>
    <w:rsid w:val="00334A76"/>
    <w:rsid w:val="00336F3A"/>
    <w:rsid w:val="00337F37"/>
    <w:rsid w:val="0034226E"/>
    <w:rsid w:val="00342C89"/>
    <w:rsid w:val="00343EBE"/>
    <w:rsid w:val="003515AD"/>
    <w:rsid w:val="00354BE6"/>
    <w:rsid w:val="00357775"/>
    <w:rsid w:val="00360B98"/>
    <w:rsid w:val="00361395"/>
    <w:rsid w:val="00361C03"/>
    <w:rsid w:val="00364E79"/>
    <w:rsid w:val="0036681D"/>
    <w:rsid w:val="003668C1"/>
    <w:rsid w:val="00370CB1"/>
    <w:rsid w:val="0037186E"/>
    <w:rsid w:val="00372E55"/>
    <w:rsid w:val="00373099"/>
    <w:rsid w:val="00373FEF"/>
    <w:rsid w:val="0037401D"/>
    <w:rsid w:val="00374671"/>
    <w:rsid w:val="00375876"/>
    <w:rsid w:val="0037700A"/>
    <w:rsid w:val="003801AB"/>
    <w:rsid w:val="00383F78"/>
    <w:rsid w:val="00385C79"/>
    <w:rsid w:val="00385D25"/>
    <w:rsid w:val="00390EBB"/>
    <w:rsid w:val="0039194F"/>
    <w:rsid w:val="00392557"/>
    <w:rsid w:val="003939FE"/>
    <w:rsid w:val="00394344"/>
    <w:rsid w:val="003952D0"/>
    <w:rsid w:val="00396DB1"/>
    <w:rsid w:val="003A276C"/>
    <w:rsid w:val="003A2F17"/>
    <w:rsid w:val="003A2FB2"/>
    <w:rsid w:val="003A2FE7"/>
    <w:rsid w:val="003A3F3C"/>
    <w:rsid w:val="003A4962"/>
    <w:rsid w:val="003A5931"/>
    <w:rsid w:val="003A7619"/>
    <w:rsid w:val="003B4064"/>
    <w:rsid w:val="003B496F"/>
    <w:rsid w:val="003B4CF7"/>
    <w:rsid w:val="003B4F32"/>
    <w:rsid w:val="003B5060"/>
    <w:rsid w:val="003C0CFF"/>
    <w:rsid w:val="003C199C"/>
    <w:rsid w:val="003C22D3"/>
    <w:rsid w:val="003C3155"/>
    <w:rsid w:val="003C702B"/>
    <w:rsid w:val="003D0604"/>
    <w:rsid w:val="003D18CF"/>
    <w:rsid w:val="003D21DC"/>
    <w:rsid w:val="003D3652"/>
    <w:rsid w:val="003D3D75"/>
    <w:rsid w:val="003D4447"/>
    <w:rsid w:val="003D47B3"/>
    <w:rsid w:val="003D592F"/>
    <w:rsid w:val="003D6ED1"/>
    <w:rsid w:val="003E213C"/>
    <w:rsid w:val="003E2942"/>
    <w:rsid w:val="003E2943"/>
    <w:rsid w:val="003E2BE5"/>
    <w:rsid w:val="003E3FED"/>
    <w:rsid w:val="003E4FF6"/>
    <w:rsid w:val="003E52B6"/>
    <w:rsid w:val="003E623F"/>
    <w:rsid w:val="003E78EA"/>
    <w:rsid w:val="003F2249"/>
    <w:rsid w:val="003F2DA4"/>
    <w:rsid w:val="003F3572"/>
    <w:rsid w:val="003F3FD2"/>
    <w:rsid w:val="003F5704"/>
    <w:rsid w:val="003F6836"/>
    <w:rsid w:val="003F6906"/>
    <w:rsid w:val="00400C3A"/>
    <w:rsid w:val="004013A6"/>
    <w:rsid w:val="00401D09"/>
    <w:rsid w:val="00401E9C"/>
    <w:rsid w:val="00402457"/>
    <w:rsid w:val="00403C43"/>
    <w:rsid w:val="004043FA"/>
    <w:rsid w:val="0040451C"/>
    <w:rsid w:val="00404B8B"/>
    <w:rsid w:val="00410C90"/>
    <w:rsid w:val="00411D07"/>
    <w:rsid w:val="00412600"/>
    <w:rsid w:val="0041330D"/>
    <w:rsid w:val="004144FC"/>
    <w:rsid w:val="00415791"/>
    <w:rsid w:val="004210CC"/>
    <w:rsid w:val="00422BC3"/>
    <w:rsid w:val="004256BD"/>
    <w:rsid w:val="00425E91"/>
    <w:rsid w:val="00426754"/>
    <w:rsid w:val="004312CA"/>
    <w:rsid w:val="00433200"/>
    <w:rsid w:val="00434403"/>
    <w:rsid w:val="00434A51"/>
    <w:rsid w:val="00434B55"/>
    <w:rsid w:val="004363CC"/>
    <w:rsid w:val="004373D7"/>
    <w:rsid w:val="004377A5"/>
    <w:rsid w:val="004379D4"/>
    <w:rsid w:val="00442145"/>
    <w:rsid w:val="00442B5D"/>
    <w:rsid w:val="00442FDE"/>
    <w:rsid w:val="00443310"/>
    <w:rsid w:val="00444328"/>
    <w:rsid w:val="00444AB4"/>
    <w:rsid w:val="00450371"/>
    <w:rsid w:val="00452338"/>
    <w:rsid w:val="004541BC"/>
    <w:rsid w:val="00456039"/>
    <w:rsid w:val="004561E9"/>
    <w:rsid w:val="00456857"/>
    <w:rsid w:val="00456FDE"/>
    <w:rsid w:val="004617EB"/>
    <w:rsid w:val="004637DE"/>
    <w:rsid w:val="00463EA6"/>
    <w:rsid w:val="00464462"/>
    <w:rsid w:val="00464789"/>
    <w:rsid w:val="00464875"/>
    <w:rsid w:val="0046631F"/>
    <w:rsid w:val="00466884"/>
    <w:rsid w:val="00466E8D"/>
    <w:rsid w:val="00467480"/>
    <w:rsid w:val="00470413"/>
    <w:rsid w:val="0047089B"/>
    <w:rsid w:val="0047378B"/>
    <w:rsid w:val="00473EC3"/>
    <w:rsid w:val="004740BA"/>
    <w:rsid w:val="004749A6"/>
    <w:rsid w:val="00474C7C"/>
    <w:rsid w:val="00475B6F"/>
    <w:rsid w:val="00477F16"/>
    <w:rsid w:val="00481AB4"/>
    <w:rsid w:val="004820CD"/>
    <w:rsid w:val="00482E2F"/>
    <w:rsid w:val="00483128"/>
    <w:rsid w:val="0048371E"/>
    <w:rsid w:val="0048506D"/>
    <w:rsid w:val="00486746"/>
    <w:rsid w:val="00487A8F"/>
    <w:rsid w:val="00492BA2"/>
    <w:rsid w:val="00493D60"/>
    <w:rsid w:val="00494D7A"/>
    <w:rsid w:val="00494E50"/>
    <w:rsid w:val="0049539B"/>
    <w:rsid w:val="00495AD2"/>
    <w:rsid w:val="004A03C1"/>
    <w:rsid w:val="004A1E20"/>
    <w:rsid w:val="004A228F"/>
    <w:rsid w:val="004A2636"/>
    <w:rsid w:val="004A36CA"/>
    <w:rsid w:val="004A3BD5"/>
    <w:rsid w:val="004A4BE3"/>
    <w:rsid w:val="004A52AC"/>
    <w:rsid w:val="004A54D3"/>
    <w:rsid w:val="004A7207"/>
    <w:rsid w:val="004A7BA1"/>
    <w:rsid w:val="004B1578"/>
    <w:rsid w:val="004B2973"/>
    <w:rsid w:val="004B46B2"/>
    <w:rsid w:val="004B536F"/>
    <w:rsid w:val="004B7FF9"/>
    <w:rsid w:val="004C0C4B"/>
    <w:rsid w:val="004C143B"/>
    <w:rsid w:val="004C16EF"/>
    <w:rsid w:val="004C1A97"/>
    <w:rsid w:val="004D0C36"/>
    <w:rsid w:val="004D0CA9"/>
    <w:rsid w:val="004D0EC6"/>
    <w:rsid w:val="004D175A"/>
    <w:rsid w:val="004D2AC5"/>
    <w:rsid w:val="004D5E2C"/>
    <w:rsid w:val="004E089B"/>
    <w:rsid w:val="004E0F1D"/>
    <w:rsid w:val="004E51B7"/>
    <w:rsid w:val="004E5B41"/>
    <w:rsid w:val="004E68F4"/>
    <w:rsid w:val="004F082D"/>
    <w:rsid w:val="004F178E"/>
    <w:rsid w:val="004F1ACC"/>
    <w:rsid w:val="004F2F9B"/>
    <w:rsid w:val="004F399E"/>
    <w:rsid w:val="004F64BF"/>
    <w:rsid w:val="00502B4D"/>
    <w:rsid w:val="00502C82"/>
    <w:rsid w:val="00503816"/>
    <w:rsid w:val="005040A8"/>
    <w:rsid w:val="0050413B"/>
    <w:rsid w:val="005044FA"/>
    <w:rsid w:val="00504F1C"/>
    <w:rsid w:val="005052A1"/>
    <w:rsid w:val="00505BE7"/>
    <w:rsid w:val="00506F16"/>
    <w:rsid w:val="00510066"/>
    <w:rsid w:val="00511B17"/>
    <w:rsid w:val="00512B45"/>
    <w:rsid w:val="00513639"/>
    <w:rsid w:val="00513995"/>
    <w:rsid w:val="00517877"/>
    <w:rsid w:val="00517AFA"/>
    <w:rsid w:val="005200A0"/>
    <w:rsid w:val="0052049A"/>
    <w:rsid w:val="00521509"/>
    <w:rsid w:val="00521EE0"/>
    <w:rsid w:val="005242E5"/>
    <w:rsid w:val="005260AE"/>
    <w:rsid w:val="0052716D"/>
    <w:rsid w:val="005279F1"/>
    <w:rsid w:val="00530693"/>
    <w:rsid w:val="0053072D"/>
    <w:rsid w:val="00531B4F"/>
    <w:rsid w:val="00532BF0"/>
    <w:rsid w:val="005331D3"/>
    <w:rsid w:val="0053366F"/>
    <w:rsid w:val="005373CB"/>
    <w:rsid w:val="00541155"/>
    <w:rsid w:val="00541A69"/>
    <w:rsid w:val="005426C8"/>
    <w:rsid w:val="005429E4"/>
    <w:rsid w:val="00543A63"/>
    <w:rsid w:val="0054421D"/>
    <w:rsid w:val="00544A08"/>
    <w:rsid w:val="00546183"/>
    <w:rsid w:val="005502F4"/>
    <w:rsid w:val="005518EA"/>
    <w:rsid w:val="00551FCA"/>
    <w:rsid w:val="0055280D"/>
    <w:rsid w:val="00553290"/>
    <w:rsid w:val="00553781"/>
    <w:rsid w:val="0055449C"/>
    <w:rsid w:val="00561241"/>
    <w:rsid w:val="005628CF"/>
    <w:rsid w:val="00564144"/>
    <w:rsid w:val="00570A94"/>
    <w:rsid w:val="005713A7"/>
    <w:rsid w:val="005714B4"/>
    <w:rsid w:val="00571EF9"/>
    <w:rsid w:val="005753AD"/>
    <w:rsid w:val="00575EA0"/>
    <w:rsid w:val="00577EBA"/>
    <w:rsid w:val="00581C52"/>
    <w:rsid w:val="005909BD"/>
    <w:rsid w:val="0059138B"/>
    <w:rsid w:val="00591F74"/>
    <w:rsid w:val="00593118"/>
    <w:rsid w:val="00593484"/>
    <w:rsid w:val="0059487A"/>
    <w:rsid w:val="00594E09"/>
    <w:rsid w:val="00596FB5"/>
    <w:rsid w:val="005A05CD"/>
    <w:rsid w:val="005A065C"/>
    <w:rsid w:val="005A1135"/>
    <w:rsid w:val="005A1514"/>
    <w:rsid w:val="005A1E6C"/>
    <w:rsid w:val="005A2EB5"/>
    <w:rsid w:val="005A4D2A"/>
    <w:rsid w:val="005A55F0"/>
    <w:rsid w:val="005A56D7"/>
    <w:rsid w:val="005A5BE3"/>
    <w:rsid w:val="005A6DE8"/>
    <w:rsid w:val="005B0522"/>
    <w:rsid w:val="005B0A05"/>
    <w:rsid w:val="005B1336"/>
    <w:rsid w:val="005B2149"/>
    <w:rsid w:val="005B30B6"/>
    <w:rsid w:val="005B3961"/>
    <w:rsid w:val="005B4D44"/>
    <w:rsid w:val="005B5FED"/>
    <w:rsid w:val="005B70EE"/>
    <w:rsid w:val="005B737A"/>
    <w:rsid w:val="005C190F"/>
    <w:rsid w:val="005C27D1"/>
    <w:rsid w:val="005C420B"/>
    <w:rsid w:val="005C6E76"/>
    <w:rsid w:val="005D1DAB"/>
    <w:rsid w:val="005D239A"/>
    <w:rsid w:val="005D4046"/>
    <w:rsid w:val="005D4674"/>
    <w:rsid w:val="005D5296"/>
    <w:rsid w:val="005D5411"/>
    <w:rsid w:val="005D5987"/>
    <w:rsid w:val="005D66E6"/>
    <w:rsid w:val="005D7415"/>
    <w:rsid w:val="005E15A9"/>
    <w:rsid w:val="005E15CA"/>
    <w:rsid w:val="005E1950"/>
    <w:rsid w:val="005E1F70"/>
    <w:rsid w:val="005E31F6"/>
    <w:rsid w:val="005E33F3"/>
    <w:rsid w:val="005E46EA"/>
    <w:rsid w:val="005E4A91"/>
    <w:rsid w:val="005E4C40"/>
    <w:rsid w:val="005E6E9F"/>
    <w:rsid w:val="005E77B1"/>
    <w:rsid w:val="005F0338"/>
    <w:rsid w:val="005F059B"/>
    <w:rsid w:val="005F38F5"/>
    <w:rsid w:val="005F42AF"/>
    <w:rsid w:val="005F43A6"/>
    <w:rsid w:val="005F45DB"/>
    <w:rsid w:val="005F763D"/>
    <w:rsid w:val="005F7792"/>
    <w:rsid w:val="0060186B"/>
    <w:rsid w:val="00601C17"/>
    <w:rsid w:val="006039E2"/>
    <w:rsid w:val="00603B4B"/>
    <w:rsid w:val="00603DE6"/>
    <w:rsid w:val="006049B3"/>
    <w:rsid w:val="00606B1E"/>
    <w:rsid w:val="00607CCB"/>
    <w:rsid w:val="00610850"/>
    <w:rsid w:val="00612F71"/>
    <w:rsid w:val="00613A26"/>
    <w:rsid w:val="00614F2A"/>
    <w:rsid w:val="006157A8"/>
    <w:rsid w:val="006159FF"/>
    <w:rsid w:val="00617690"/>
    <w:rsid w:val="00620140"/>
    <w:rsid w:val="0062259C"/>
    <w:rsid w:val="00624707"/>
    <w:rsid w:val="00625FAD"/>
    <w:rsid w:val="00626AF0"/>
    <w:rsid w:val="00627F12"/>
    <w:rsid w:val="00630D8E"/>
    <w:rsid w:val="00631133"/>
    <w:rsid w:val="00632389"/>
    <w:rsid w:val="00632A7D"/>
    <w:rsid w:val="00634CFF"/>
    <w:rsid w:val="006369A5"/>
    <w:rsid w:val="006374ED"/>
    <w:rsid w:val="00640186"/>
    <w:rsid w:val="00641B20"/>
    <w:rsid w:val="00641B67"/>
    <w:rsid w:val="0064474E"/>
    <w:rsid w:val="00645F08"/>
    <w:rsid w:val="006466FC"/>
    <w:rsid w:val="00646AEE"/>
    <w:rsid w:val="0065161D"/>
    <w:rsid w:val="00651F93"/>
    <w:rsid w:val="00652EDD"/>
    <w:rsid w:val="006542DF"/>
    <w:rsid w:val="006559C7"/>
    <w:rsid w:val="00655D22"/>
    <w:rsid w:val="0065745E"/>
    <w:rsid w:val="00661837"/>
    <w:rsid w:val="0066213F"/>
    <w:rsid w:val="006645C8"/>
    <w:rsid w:val="006705AA"/>
    <w:rsid w:val="00670773"/>
    <w:rsid w:val="00670DF0"/>
    <w:rsid w:val="0067231E"/>
    <w:rsid w:val="0067290C"/>
    <w:rsid w:val="006742C5"/>
    <w:rsid w:val="00675CE2"/>
    <w:rsid w:val="0067708D"/>
    <w:rsid w:val="00677B5F"/>
    <w:rsid w:val="0068022F"/>
    <w:rsid w:val="006809AE"/>
    <w:rsid w:val="00680C23"/>
    <w:rsid w:val="006844CB"/>
    <w:rsid w:val="00684725"/>
    <w:rsid w:val="00687861"/>
    <w:rsid w:val="00692D29"/>
    <w:rsid w:val="00694CA6"/>
    <w:rsid w:val="006954A5"/>
    <w:rsid w:val="0069665E"/>
    <w:rsid w:val="006A007B"/>
    <w:rsid w:val="006A097B"/>
    <w:rsid w:val="006A3300"/>
    <w:rsid w:val="006A3E19"/>
    <w:rsid w:val="006A4AE0"/>
    <w:rsid w:val="006A518D"/>
    <w:rsid w:val="006A6C6D"/>
    <w:rsid w:val="006A7181"/>
    <w:rsid w:val="006B0543"/>
    <w:rsid w:val="006B1033"/>
    <w:rsid w:val="006B19D1"/>
    <w:rsid w:val="006B454F"/>
    <w:rsid w:val="006B57F8"/>
    <w:rsid w:val="006C073E"/>
    <w:rsid w:val="006C0787"/>
    <w:rsid w:val="006C1052"/>
    <w:rsid w:val="006C3320"/>
    <w:rsid w:val="006C6B02"/>
    <w:rsid w:val="006C7357"/>
    <w:rsid w:val="006D0603"/>
    <w:rsid w:val="006D5E24"/>
    <w:rsid w:val="006D6BA8"/>
    <w:rsid w:val="006E10BB"/>
    <w:rsid w:val="006E4FA5"/>
    <w:rsid w:val="006E541D"/>
    <w:rsid w:val="006E719E"/>
    <w:rsid w:val="006E724C"/>
    <w:rsid w:val="006E7828"/>
    <w:rsid w:val="006E78FC"/>
    <w:rsid w:val="006E7B96"/>
    <w:rsid w:val="006F1BE9"/>
    <w:rsid w:val="006F2DCE"/>
    <w:rsid w:val="006F2EAD"/>
    <w:rsid w:val="006F4ED3"/>
    <w:rsid w:val="006F57B1"/>
    <w:rsid w:val="006F7336"/>
    <w:rsid w:val="006F7D50"/>
    <w:rsid w:val="00700B46"/>
    <w:rsid w:val="00701487"/>
    <w:rsid w:val="007025EF"/>
    <w:rsid w:val="00703251"/>
    <w:rsid w:val="0070407F"/>
    <w:rsid w:val="00704CCE"/>
    <w:rsid w:val="0070685F"/>
    <w:rsid w:val="00706BDB"/>
    <w:rsid w:val="00707AD5"/>
    <w:rsid w:val="00710426"/>
    <w:rsid w:val="00710A8B"/>
    <w:rsid w:val="0071129A"/>
    <w:rsid w:val="00711395"/>
    <w:rsid w:val="00713288"/>
    <w:rsid w:val="00713867"/>
    <w:rsid w:val="00713F09"/>
    <w:rsid w:val="007142EA"/>
    <w:rsid w:val="007146DB"/>
    <w:rsid w:val="007147EA"/>
    <w:rsid w:val="0071540D"/>
    <w:rsid w:val="0072050A"/>
    <w:rsid w:val="00721207"/>
    <w:rsid w:val="00721E01"/>
    <w:rsid w:val="00723226"/>
    <w:rsid w:val="00724E05"/>
    <w:rsid w:val="00724ED5"/>
    <w:rsid w:val="0072511B"/>
    <w:rsid w:val="00727BF9"/>
    <w:rsid w:val="00730BDB"/>
    <w:rsid w:val="00730D46"/>
    <w:rsid w:val="0073223E"/>
    <w:rsid w:val="007325A7"/>
    <w:rsid w:val="00732B60"/>
    <w:rsid w:val="0073382B"/>
    <w:rsid w:val="00733D9A"/>
    <w:rsid w:val="00733F7C"/>
    <w:rsid w:val="00735A0F"/>
    <w:rsid w:val="00736EA9"/>
    <w:rsid w:val="007378B3"/>
    <w:rsid w:val="0074068A"/>
    <w:rsid w:val="00743FB1"/>
    <w:rsid w:val="0074532A"/>
    <w:rsid w:val="007456E8"/>
    <w:rsid w:val="00747D9C"/>
    <w:rsid w:val="00747F60"/>
    <w:rsid w:val="00750E64"/>
    <w:rsid w:val="0075105C"/>
    <w:rsid w:val="00751BC9"/>
    <w:rsid w:val="0075309A"/>
    <w:rsid w:val="007549B5"/>
    <w:rsid w:val="00754AF1"/>
    <w:rsid w:val="00754C88"/>
    <w:rsid w:val="0075612A"/>
    <w:rsid w:val="0075637D"/>
    <w:rsid w:val="00756AE2"/>
    <w:rsid w:val="0076115B"/>
    <w:rsid w:val="00761892"/>
    <w:rsid w:val="007650B1"/>
    <w:rsid w:val="00766428"/>
    <w:rsid w:val="00767559"/>
    <w:rsid w:val="007701B7"/>
    <w:rsid w:val="0077255A"/>
    <w:rsid w:val="00772BCD"/>
    <w:rsid w:val="00773754"/>
    <w:rsid w:val="007737B7"/>
    <w:rsid w:val="00774C81"/>
    <w:rsid w:val="00775058"/>
    <w:rsid w:val="007807E2"/>
    <w:rsid w:val="00781E2A"/>
    <w:rsid w:val="00785C05"/>
    <w:rsid w:val="00786DF3"/>
    <w:rsid w:val="0078782C"/>
    <w:rsid w:val="00787A4A"/>
    <w:rsid w:val="00790805"/>
    <w:rsid w:val="00790974"/>
    <w:rsid w:val="007917A6"/>
    <w:rsid w:val="00791C7F"/>
    <w:rsid w:val="00791F67"/>
    <w:rsid w:val="0079249D"/>
    <w:rsid w:val="00792500"/>
    <w:rsid w:val="0079280D"/>
    <w:rsid w:val="007928B4"/>
    <w:rsid w:val="00793635"/>
    <w:rsid w:val="00794076"/>
    <w:rsid w:val="00794518"/>
    <w:rsid w:val="007948B6"/>
    <w:rsid w:val="007952DD"/>
    <w:rsid w:val="00795F4E"/>
    <w:rsid w:val="00796217"/>
    <w:rsid w:val="00797792"/>
    <w:rsid w:val="007A172B"/>
    <w:rsid w:val="007A20EA"/>
    <w:rsid w:val="007A34ED"/>
    <w:rsid w:val="007A3C4F"/>
    <w:rsid w:val="007A40C9"/>
    <w:rsid w:val="007A4162"/>
    <w:rsid w:val="007A485B"/>
    <w:rsid w:val="007A558F"/>
    <w:rsid w:val="007A60E4"/>
    <w:rsid w:val="007A6F59"/>
    <w:rsid w:val="007A7167"/>
    <w:rsid w:val="007A73A7"/>
    <w:rsid w:val="007A7832"/>
    <w:rsid w:val="007B017C"/>
    <w:rsid w:val="007B079E"/>
    <w:rsid w:val="007B11B0"/>
    <w:rsid w:val="007B3669"/>
    <w:rsid w:val="007B771E"/>
    <w:rsid w:val="007C10D2"/>
    <w:rsid w:val="007C2152"/>
    <w:rsid w:val="007C402D"/>
    <w:rsid w:val="007C6BFC"/>
    <w:rsid w:val="007C79E4"/>
    <w:rsid w:val="007D0322"/>
    <w:rsid w:val="007D1606"/>
    <w:rsid w:val="007D417D"/>
    <w:rsid w:val="007D41DE"/>
    <w:rsid w:val="007D4999"/>
    <w:rsid w:val="007D4C15"/>
    <w:rsid w:val="007D6792"/>
    <w:rsid w:val="007D6B8F"/>
    <w:rsid w:val="007E0110"/>
    <w:rsid w:val="007E0551"/>
    <w:rsid w:val="007E25EB"/>
    <w:rsid w:val="007E2EB9"/>
    <w:rsid w:val="007E323A"/>
    <w:rsid w:val="007E4BA8"/>
    <w:rsid w:val="007E5F90"/>
    <w:rsid w:val="007E78C1"/>
    <w:rsid w:val="007E7A8B"/>
    <w:rsid w:val="007F0835"/>
    <w:rsid w:val="007F0B99"/>
    <w:rsid w:val="007F174E"/>
    <w:rsid w:val="007F195C"/>
    <w:rsid w:val="007F4575"/>
    <w:rsid w:val="007F5F7A"/>
    <w:rsid w:val="00800F1C"/>
    <w:rsid w:val="00801587"/>
    <w:rsid w:val="0080176B"/>
    <w:rsid w:val="00802FAB"/>
    <w:rsid w:val="00803276"/>
    <w:rsid w:val="00805211"/>
    <w:rsid w:val="00805A67"/>
    <w:rsid w:val="00807B3C"/>
    <w:rsid w:val="00807F2C"/>
    <w:rsid w:val="00810273"/>
    <w:rsid w:val="00810AA6"/>
    <w:rsid w:val="00810E15"/>
    <w:rsid w:val="00810F6A"/>
    <w:rsid w:val="008110D7"/>
    <w:rsid w:val="00811663"/>
    <w:rsid w:val="00813324"/>
    <w:rsid w:val="00813D38"/>
    <w:rsid w:val="00815A34"/>
    <w:rsid w:val="00816C55"/>
    <w:rsid w:val="00816E01"/>
    <w:rsid w:val="00817DEE"/>
    <w:rsid w:val="00822894"/>
    <w:rsid w:val="00824AEB"/>
    <w:rsid w:val="00824BC2"/>
    <w:rsid w:val="00824D30"/>
    <w:rsid w:val="00825DB6"/>
    <w:rsid w:val="00830AA7"/>
    <w:rsid w:val="00835579"/>
    <w:rsid w:val="008358F8"/>
    <w:rsid w:val="0083612C"/>
    <w:rsid w:val="00836765"/>
    <w:rsid w:val="008373E8"/>
    <w:rsid w:val="008423FD"/>
    <w:rsid w:val="00842D5F"/>
    <w:rsid w:val="00845BEF"/>
    <w:rsid w:val="00847825"/>
    <w:rsid w:val="008507B0"/>
    <w:rsid w:val="00850FB6"/>
    <w:rsid w:val="0085106A"/>
    <w:rsid w:val="008547EE"/>
    <w:rsid w:val="008571A2"/>
    <w:rsid w:val="00857A2A"/>
    <w:rsid w:val="00857AEA"/>
    <w:rsid w:val="00857D1C"/>
    <w:rsid w:val="0086020A"/>
    <w:rsid w:val="00860AE1"/>
    <w:rsid w:val="00860D93"/>
    <w:rsid w:val="00866C06"/>
    <w:rsid w:val="00866E7A"/>
    <w:rsid w:val="00866FA9"/>
    <w:rsid w:val="00872B09"/>
    <w:rsid w:val="008739A4"/>
    <w:rsid w:val="0087419D"/>
    <w:rsid w:val="00874519"/>
    <w:rsid w:val="00876204"/>
    <w:rsid w:val="0087799D"/>
    <w:rsid w:val="00877E13"/>
    <w:rsid w:val="008817EF"/>
    <w:rsid w:val="0088376C"/>
    <w:rsid w:val="0088542B"/>
    <w:rsid w:val="00885A2A"/>
    <w:rsid w:val="00885B10"/>
    <w:rsid w:val="00887B02"/>
    <w:rsid w:val="0089020A"/>
    <w:rsid w:val="00890767"/>
    <w:rsid w:val="00890E19"/>
    <w:rsid w:val="008912BB"/>
    <w:rsid w:val="00893924"/>
    <w:rsid w:val="00894A09"/>
    <w:rsid w:val="00895230"/>
    <w:rsid w:val="008952CF"/>
    <w:rsid w:val="008974CB"/>
    <w:rsid w:val="0089781B"/>
    <w:rsid w:val="008A3C84"/>
    <w:rsid w:val="008A630C"/>
    <w:rsid w:val="008A6B3E"/>
    <w:rsid w:val="008A7A8B"/>
    <w:rsid w:val="008B0204"/>
    <w:rsid w:val="008B29D9"/>
    <w:rsid w:val="008B3E52"/>
    <w:rsid w:val="008B4336"/>
    <w:rsid w:val="008C034E"/>
    <w:rsid w:val="008C1F7B"/>
    <w:rsid w:val="008C2F75"/>
    <w:rsid w:val="008C39CF"/>
    <w:rsid w:val="008C3F32"/>
    <w:rsid w:val="008C612B"/>
    <w:rsid w:val="008C63A7"/>
    <w:rsid w:val="008C699D"/>
    <w:rsid w:val="008C7711"/>
    <w:rsid w:val="008D3681"/>
    <w:rsid w:val="008D4CC4"/>
    <w:rsid w:val="008D5215"/>
    <w:rsid w:val="008D52C1"/>
    <w:rsid w:val="008E3D92"/>
    <w:rsid w:val="008E4D90"/>
    <w:rsid w:val="008E617C"/>
    <w:rsid w:val="008E6C27"/>
    <w:rsid w:val="008E7448"/>
    <w:rsid w:val="008F32BD"/>
    <w:rsid w:val="008F34CA"/>
    <w:rsid w:val="008F3854"/>
    <w:rsid w:val="008F3FC4"/>
    <w:rsid w:val="008F4B05"/>
    <w:rsid w:val="008F4DC5"/>
    <w:rsid w:val="008F5ABC"/>
    <w:rsid w:val="008F5B68"/>
    <w:rsid w:val="00900BF3"/>
    <w:rsid w:val="00902D80"/>
    <w:rsid w:val="00903B46"/>
    <w:rsid w:val="00903C82"/>
    <w:rsid w:val="00903FE3"/>
    <w:rsid w:val="00904E8A"/>
    <w:rsid w:val="00905977"/>
    <w:rsid w:val="00905BE2"/>
    <w:rsid w:val="00906827"/>
    <w:rsid w:val="00907CDA"/>
    <w:rsid w:val="00910DD1"/>
    <w:rsid w:val="00913668"/>
    <w:rsid w:val="009151B0"/>
    <w:rsid w:val="009163C7"/>
    <w:rsid w:val="00916B57"/>
    <w:rsid w:val="00916D72"/>
    <w:rsid w:val="00916E7A"/>
    <w:rsid w:val="00917473"/>
    <w:rsid w:val="00920CE1"/>
    <w:rsid w:val="00921D6D"/>
    <w:rsid w:val="00922382"/>
    <w:rsid w:val="00923764"/>
    <w:rsid w:val="00923B02"/>
    <w:rsid w:val="00923F70"/>
    <w:rsid w:val="00925D6D"/>
    <w:rsid w:val="009300FC"/>
    <w:rsid w:val="009305D5"/>
    <w:rsid w:val="009306FD"/>
    <w:rsid w:val="00931184"/>
    <w:rsid w:val="009314AC"/>
    <w:rsid w:val="009319A5"/>
    <w:rsid w:val="00932D5F"/>
    <w:rsid w:val="00934045"/>
    <w:rsid w:val="009343E3"/>
    <w:rsid w:val="00934E78"/>
    <w:rsid w:val="00935DCB"/>
    <w:rsid w:val="00940B65"/>
    <w:rsid w:val="00940FA8"/>
    <w:rsid w:val="00942E94"/>
    <w:rsid w:val="00942FC5"/>
    <w:rsid w:val="009435E5"/>
    <w:rsid w:val="009452BA"/>
    <w:rsid w:val="00945E0D"/>
    <w:rsid w:val="00951F83"/>
    <w:rsid w:val="0096187C"/>
    <w:rsid w:val="00962117"/>
    <w:rsid w:val="00962386"/>
    <w:rsid w:val="00963016"/>
    <w:rsid w:val="009630DA"/>
    <w:rsid w:val="00965CA7"/>
    <w:rsid w:val="00965EFF"/>
    <w:rsid w:val="0096674E"/>
    <w:rsid w:val="009675D7"/>
    <w:rsid w:val="009705E7"/>
    <w:rsid w:val="00971F6B"/>
    <w:rsid w:val="0097267F"/>
    <w:rsid w:val="00973659"/>
    <w:rsid w:val="00977B00"/>
    <w:rsid w:val="00982B24"/>
    <w:rsid w:val="00985823"/>
    <w:rsid w:val="00986894"/>
    <w:rsid w:val="00990F8E"/>
    <w:rsid w:val="00991642"/>
    <w:rsid w:val="00992E17"/>
    <w:rsid w:val="00993249"/>
    <w:rsid w:val="00993D39"/>
    <w:rsid w:val="00994593"/>
    <w:rsid w:val="00994E6B"/>
    <w:rsid w:val="009952C1"/>
    <w:rsid w:val="009A10C2"/>
    <w:rsid w:val="009A16C4"/>
    <w:rsid w:val="009A2B45"/>
    <w:rsid w:val="009A2E20"/>
    <w:rsid w:val="009A4B34"/>
    <w:rsid w:val="009A63E3"/>
    <w:rsid w:val="009A687D"/>
    <w:rsid w:val="009A69A5"/>
    <w:rsid w:val="009B29AF"/>
    <w:rsid w:val="009B29FF"/>
    <w:rsid w:val="009B319F"/>
    <w:rsid w:val="009B3BA6"/>
    <w:rsid w:val="009B5114"/>
    <w:rsid w:val="009B5423"/>
    <w:rsid w:val="009B5F0F"/>
    <w:rsid w:val="009B75BE"/>
    <w:rsid w:val="009C06BC"/>
    <w:rsid w:val="009C0812"/>
    <w:rsid w:val="009C2B5B"/>
    <w:rsid w:val="009C3CE5"/>
    <w:rsid w:val="009C418C"/>
    <w:rsid w:val="009D08C4"/>
    <w:rsid w:val="009D12C2"/>
    <w:rsid w:val="009D47B1"/>
    <w:rsid w:val="009D5173"/>
    <w:rsid w:val="009E0BAC"/>
    <w:rsid w:val="009E1286"/>
    <w:rsid w:val="009E6648"/>
    <w:rsid w:val="009E6964"/>
    <w:rsid w:val="009F12BE"/>
    <w:rsid w:val="009F1472"/>
    <w:rsid w:val="00A01388"/>
    <w:rsid w:val="00A01CDF"/>
    <w:rsid w:val="00A0294D"/>
    <w:rsid w:val="00A1078E"/>
    <w:rsid w:val="00A10D7F"/>
    <w:rsid w:val="00A116FE"/>
    <w:rsid w:val="00A21018"/>
    <w:rsid w:val="00A24F1A"/>
    <w:rsid w:val="00A250A2"/>
    <w:rsid w:val="00A257E7"/>
    <w:rsid w:val="00A259F4"/>
    <w:rsid w:val="00A30839"/>
    <w:rsid w:val="00A3084E"/>
    <w:rsid w:val="00A3130B"/>
    <w:rsid w:val="00A31C32"/>
    <w:rsid w:val="00A327AA"/>
    <w:rsid w:val="00A33806"/>
    <w:rsid w:val="00A35642"/>
    <w:rsid w:val="00A35845"/>
    <w:rsid w:val="00A3662B"/>
    <w:rsid w:val="00A370FE"/>
    <w:rsid w:val="00A40C3C"/>
    <w:rsid w:val="00A416C1"/>
    <w:rsid w:val="00A44AB7"/>
    <w:rsid w:val="00A455ED"/>
    <w:rsid w:val="00A459FE"/>
    <w:rsid w:val="00A4653B"/>
    <w:rsid w:val="00A46A1B"/>
    <w:rsid w:val="00A475C9"/>
    <w:rsid w:val="00A50B51"/>
    <w:rsid w:val="00A52F9A"/>
    <w:rsid w:val="00A5324D"/>
    <w:rsid w:val="00A575E0"/>
    <w:rsid w:val="00A624B6"/>
    <w:rsid w:val="00A633E9"/>
    <w:rsid w:val="00A63717"/>
    <w:rsid w:val="00A66679"/>
    <w:rsid w:val="00A67FF0"/>
    <w:rsid w:val="00A704E5"/>
    <w:rsid w:val="00A705EC"/>
    <w:rsid w:val="00A71441"/>
    <w:rsid w:val="00A71832"/>
    <w:rsid w:val="00A72140"/>
    <w:rsid w:val="00A73A59"/>
    <w:rsid w:val="00A7489D"/>
    <w:rsid w:val="00A75D86"/>
    <w:rsid w:val="00A7617F"/>
    <w:rsid w:val="00A8049E"/>
    <w:rsid w:val="00A81207"/>
    <w:rsid w:val="00A84780"/>
    <w:rsid w:val="00A85B03"/>
    <w:rsid w:val="00A85DCF"/>
    <w:rsid w:val="00A932EA"/>
    <w:rsid w:val="00A93E84"/>
    <w:rsid w:val="00A93EA5"/>
    <w:rsid w:val="00A94787"/>
    <w:rsid w:val="00A95B85"/>
    <w:rsid w:val="00A9654C"/>
    <w:rsid w:val="00A96915"/>
    <w:rsid w:val="00A97DEE"/>
    <w:rsid w:val="00AA1127"/>
    <w:rsid w:val="00AA282B"/>
    <w:rsid w:val="00AA5052"/>
    <w:rsid w:val="00AA5D37"/>
    <w:rsid w:val="00AA65BB"/>
    <w:rsid w:val="00AA65C4"/>
    <w:rsid w:val="00AA7FCE"/>
    <w:rsid w:val="00AB61CF"/>
    <w:rsid w:val="00AB7E82"/>
    <w:rsid w:val="00AC0BCE"/>
    <w:rsid w:val="00AC152F"/>
    <w:rsid w:val="00AC1758"/>
    <w:rsid w:val="00AC3382"/>
    <w:rsid w:val="00AC5021"/>
    <w:rsid w:val="00AC60B8"/>
    <w:rsid w:val="00AD0E42"/>
    <w:rsid w:val="00AD3DDF"/>
    <w:rsid w:val="00AD4743"/>
    <w:rsid w:val="00AD4F9D"/>
    <w:rsid w:val="00AD7F87"/>
    <w:rsid w:val="00AE08A3"/>
    <w:rsid w:val="00AE1878"/>
    <w:rsid w:val="00AE1EE2"/>
    <w:rsid w:val="00AE39C4"/>
    <w:rsid w:val="00AE6569"/>
    <w:rsid w:val="00AE6801"/>
    <w:rsid w:val="00AE79B2"/>
    <w:rsid w:val="00AE7A30"/>
    <w:rsid w:val="00AE7D54"/>
    <w:rsid w:val="00AF03BC"/>
    <w:rsid w:val="00AF0859"/>
    <w:rsid w:val="00AF2227"/>
    <w:rsid w:val="00AF43EC"/>
    <w:rsid w:val="00AF54F2"/>
    <w:rsid w:val="00AF57A0"/>
    <w:rsid w:val="00B02114"/>
    <w:rsid w:val="00B025B9"/>
    <w:rsid w:val="00B0271E"/>
    <w:rsid w:val="00B03721"/>
    <w:rsid w:val="00B04DE3"/>
    <w:rsid w:val="00B104E1"/>
    <w:rsid w:val="00B11D96"/>
    <w:rsid w:val="00B20780"/>
    <w:rsid w:val="00B2111E"/>
    <w:rsid w:val="00B2167E"/>
    <w:rsid w:val="00B21B3A"/>
    <w:rsid w:val="00B232B2"/>
    <w:rsid w:val="00B23F9D"/>
    <w:rsid w:val="00B2428E"/>
    <w:rsid w:val="00B253CE"/>
    <w:rsid w:val="00B267A3"/>
    <w:rsid w:val="00B31F19"/>
    <w:rsid w:val="00B34BE9"/>
    <w:rsid w:val="00B35138"/>
    <w:rsid w:val="00B42478"/>
    <w:rsid w:val="00B4362C"/>
    <w:rsid w:val="00B445D6"/>
    <w:rsid w:val="00B466D6"/>
    <w:rsid w:val="00B46C82"/>
    <w:rsid w:val="00B52EDD"/>
    <w:rsid w:val="00B54CDB"/>
    <w:rsid w:val="00B6132F"/>
    <w:rsid w:val="00B622FF"/>
    <w:rsid w:val="00B6280A"/>
    <w:rsid w:val="00B63C92"/>
    <w:rsid w:val="00B6488C"/>
    <w:rsid w:val="00B6638E"/>
    <w:rsid w:val="00B7219A"/>
    <w:rsid w:val="00B73006"/>
    <w:rsid w:val="00B73368"/>
    <w:rsid w:val="00B7402A"/>
    <w:rsid w:val="00B74B61"/>
    <w:rsid w:val="00B76D01"/>
    <w:rsid w:val="00B803EC"/>
    <w:rsid w:val="00B84480"/>
    <w:rsid w:val="00B85668"/>
    <w:rsid w:val="00B85822"/>
    <w:rsid w:val="00B86066"/>
    <w:rsid w:val="00B87502"/>
    <w:rsid w:val="00B87C19"/>
    <w:rsid w:val="00B90D59"/>
    <w:rsid w:val="00B94997"/>
    <w:rsid w:val="00B94CBE"/>
    <w:rsid w:val="00B96828"/>
    <w:rsid w:val="00B97615"/>
    <w:rsid w:val="00BA059B"/>
    <w:rsid w:val="00BA1C0A"/>
    <w:rsid w:val="00BA2726"/>
    <w:rsid w:val="00BA40A1"/>
    <w:rsid w:val="00BA4468"/>
    <w:rsid w:val="00BA621D"/>
    <w:rsid w:val="00BA666C"/>
    <w:rsid w:val="00BA7A43"/>
    <w:rsid w:val="00BB1FFA"/>
    <w:rsid w:val="00BB29AC"/>
    <w:rsid w:val="00BB31EF"/>
    <w:rsid w:val="00BB3A02"/>
    <w:rsid w:val="00BB69AF"/>
    <w:rsid w:val="00BC1452"/>
    <w:rsid w:val="00BC16A3"/>
    <w:rsid w:val="00BC17AF"/>
    <w:rsid w:val="00BC204B"/>
    <w:rsid w:val="00BC27FF"/>
    <w:rsid w:val="00BC3A0E"/>
    <w:rsid w:val="00BC441A"/>
    <w:rsid w:val="00BC5386"/>
    <w:rsid w:val="00BD0C6B"/>
    <w:rsid w:val="00BD1665"/>
    <w:rsid w:val="00BD32DC"/>
    <w:rsid w:val="00BD3472"/>
    <w:rsid w:val="00BD3B16"/>
    <w:rsid w:val="00BD3FC5"/>
    <w:rsid w:val="00BD426F"/>
    <w:rsid w:val="00BD4EC7"/>
    <w:rsid w:val="00BD7FF4"/>
    <w:rsid w:val="00BE1845"/>
    <w:rsid w:val="00BE601F"/>
    <w:rsid w:val="00BE7187"/>
    <w:rsid w:val="00BF1ECE"/>
    <w:rsid w:val="00BF2428"/>
    <w:rsid w:val="00BF38AA"/>
    <w:rsid w:val="00BF425A"/>
    <w:rsid w:val="00BF4A3E"/>
    <w:rsid w:val="00BF53C1"/>
    <w:rsid w:val="00BF6D0F"/>
    <w:rsid w:val="00BF7E6B"/>
    <w:rsid w:val="00C01ED0"/>
    <w:rsid w:val="00C02582"/>
    <w:rsid w:val="00C029C3"/>
    <w:rsid w:val="00C03246"/>
    <w:rsid w:val="00C03D9F"/>
    <w:rsid w:val="00C050FA"/>
    <w:rsid w:val="00C075A5"/>
    <w:rsid w:val="00C10E50"/>
    <w:rsid w:val="00C10FF4"/>
    <w:rsid w:val="00C16558"/>
    <w:rsid w:val="00C165AD"/>
    <w:rsid w:val="00C2010E"/>
    <w:rsid w:val="00C2235D"/>
    <w:rsid w:val="00C23933"/>
    <w:rsid w:val="00C23AF8"/>
    <w:rsid w:val="00C26DFF"/>
    <w:rsid w:val="00C26FE8"/>
    <w:rsid w:val="00C275E8"/>
    <w:rsid w:val="00C30E7C"/>
    <w:rsid w:val="00C30F99"/>
    <w:rsid w:val="00C322D9"/>
    <w:rsid w:val="00C32440"/>
    <w:rsid w:val="00C336B1"/>
    <w:rsid w:val="00C34A06"/>
    <w:rsid w:val="00C36F17"/>
    <w:rsid w:val="00C37B5A"/>
    <w:rsid w:val="00C414DA"/>
    <w:rsid w:val="00C43DAF"/>
    <w:rsid w:val="00C43E38"/>
    <w:rsid w:val="00C44075"/>
    <w:rsid w:val="00C47CC7"/>
    <w:rsid w:val="00C47DCE"/>
    <w:rsid w:val="00C51EA4"/>
    <w:rsid w:val="00C52599"/>
    <w:rsid w:val="00C52F2D"/>
    <w:rsid w:val="00C56ACC"/>
    <w:rsid w:val="00C6128E"/>
    <w:rsid w:val="00C61AE3"/>
    <w:rsid w:val="00C62AD0"/>
    <w:rsid w:val="00C64D22"/>
    <w:rsid w:val="00C64ECD"/>
    <w:rsid w:val="00C656C6"/>
    <w:rsid w:val="00C659F2"/>
    <w:rsid w:val="00C66166"/>
    <w:rsid w:val="00C6645D"/>
    <w:rsid w:val="00C66AEE"/>
    <w:rsid w:val="00C705F6"/>
    <w:rsid w:val="00C71672"/>
    <w:rsid w:val="00C72518"/>
    <w:rsid w:val="00C75B70"/>
    <w:rsid w:val="00C76A05"/>
    <w:rsid w:val="00C8105F"/>
    <w:rsid w:val="00C824DE"/>
    <w:rsid w:val="00C8345A"/>
    <w:rsid w:val="00C84F56"/>
    <w:rsid w:val="00C8577D"/>
    <w:rsid w:val="00C860E2"/>
    <w:rsid w:val="00C86821"/>
    <w:rsid w:val="00C86E3C"/>
    <w:rsid w:val="00C918FE"/>
    <w:rsid w:val="00C958A4"/>
    <w:rsid w:val="00C96137"/>
    <w:rsid w:val="00CA29D8"/>
    <w:rsid w:val="00CA33AC"/>
    <w:rsid w:val="00CA56B3"/>
    <w:rsid w:val="00CA5F75"/>
    <w:rsid w:val="00CA74AF"/>
    <w:rsid w:val="00CA7D1E"/>
    <w:rsid w:val="00CB0EB2"/>
    <w:rsid w:val="00CB1B9A"/>
    <w:rsid w:val="00CB24BC"/>
    <w:rsid w:val="00CB254A"/>
    <w:rsid w:val="00CB3BF7"/>
    <w:rsid w:val="00CB4180"/>
    <w:rsid w:val="00CB45F7"/>
    <w:rsid w:val="00CB544F"/>
    <w:rsid w:val="00CB6026"/>
    <w:rsid w:val="00CB6075"/>
    <w:rsid w:val="00CB63B1"/>
    <w:rsid w:val="00CB65C3"/>
    <w:rsid w:val="00CB66E1"/>
    <w:rsid w:val="00CB7E00"/>
    <w:rsid w:val="00CC2E36"/>
    <w:rsid w:val="00CC4B90"/>
    <w:rsid w:val="00CC54E3"/>
    <w:rsid w:val="00CC5922"/>
    <w:rsid w:val="00CC7CDD"/>
    <w:rsid w:val="00CD0CF4"/>
    <w:rsid w:val="00CD13B7"/>
    <w:rsid w:val="00CD21AF"/>
    <w:rsid w:val="00CD3781"/>
    <w:rsid w:val="00CD3D2A"/>
    <w:rsid w:val="00CD4D90"/>
    <w:rsid w:val="00CD55DC"/>
    <w:rsid w:val="00CD5938"/>
    <w:rsid w:val="00CD68A4"/>
    <w:rsid w:val="00CD7F49"/>
    <w:rsid w:val="00CE0355"/>
    <w:rsid w:val="00CE45ED"/>
    <w:rsid w:val="00CE461D"/>
    <w:rsid w:val="00CE5368"/>
    <w:rsid w:val="00CE5E92"/>
    <w:rsid w:val="00CF25D8"/>
    <w:rsid w:val="00CF545F"/>
    <w:rsid w:val="00CF54A6"/>
    <w:rsid w:val="00CF5C52"/>
    <w:rsid w:val="00CF6806"/>
    <w:rsid w:val="00CF77BD"/>
    <w:rsid w:val="00D0014A"/>
    <w:rsid w:val="00D00309"/>
    <w:rsid w:val="00D0073F"/>
    <w:rsid w:val="00D020F9"/>
    <w:rsid w:val="00D059D2"/>
    <w:rsid w:val="00D05BAB"/>
    <w:rsid w:val="00D07195"/>
    <w:rsid w:val="00D07393"/>
    <w:rsid w:val="00D07827"/>
    <w:rsid w:val="00D07AE9"/>
    <w:rsid w:val="00D1028F"/>
    <w:rsid w:val="00D113E2"/>
    <w:rsid w:val="00D12211"/>
    <w:rsid w:val="00D123F8"/>
    <w:rsid w:val="00D12964"/>
    <w:rsid w:val="00D12B8A"/>
    <w:rsid w:val="00D13068"/>
    <w:rsid w:val="00D150C1"/>
    <w:rsid w:val="00D151BC"/>
    <w:rsid w:val="00D15380"/>
    <w:rsid w:val="00D15D5B"/>
    <w:rsid w:val="00D17850"/>
    <w:rsid w:val="00D209C0"/>
    <w:rsid w:val="00D21DC2"/>
    <w:rsid w:val="00D22749"/>
    <w:rsid w:val="00D23D13"/>
    <w:rsid w:val="00D23E67"/>
    <w:rsid w:val="00D25678"/>
    <w:rsid w:val="00D25DF8"/>
    <w:rsid w:val="00D26991"/>
    <w:rsid w:val="00D26DC6"/>
    <w:rsid w:val="00D316C3"/>
    <w:rsid w:val="00D319DF"/>
    <w:rsid w:val="00D3358A"/>
    <w:rsid w:val="00D36EA8"/>
    <w:rsid w:val="00D377A9"/>
    <w:rsid w:val="00D441F3"/>
    <w:rsid w:val="00D4497A"/>
    <w:rsid w:val="00D4537C"/>
    <w:rsid w:val="00D45B47"/>
    <w:rsid w:val="00D46BE3"/>
    <w:rsid w:val="00D53681"/>
    <w:rsid w:val="00D54D1A"/>
    <w:rsid w:val="00D55063"/>
    <w:rsid w:val="00D56031"/>
    <w:rsid w:val="00D56467"/>
    <w:rsid w:val="00D6345E"/>
    <w:rsid w:val="00D64903"/>
    <w:rsid w:val="00D7029B"/>
    <w:rsid w:val="00D773B3"/>
    <w:rsid w:val="00D77D50"/>
    <w:rsid w:val="00D77FDD"/>
    <w:rsid w:val="00D8036D"/>
    <w:rsid w:val="00D8069A"/>
    <w:rsid w:val="00D80F47"/>
    <w:rsid w:val="00D822A0"/>
    <w:rsid w:val="00D82671"/>
    <w:rsid w:val="00D84975"/>
    <w:rsid w:val="00D8747B"/>
    <w:rsid w:val="00D90379"/>
    <w:rsid w:val="00D91180"/>
    <w:rsid w:val="00D91A65"/>
    <w:rsid w:val="00D92147"/>
    <w:rsid w:val="00D92849"/>
    <w:rsid w:val="00D94B67"/>
    <w:rsid w:val="00D95315"/>
    <w:rsid w:val="00D956F2"/>
    <w:rsid w:val="00DA0887"/>
    <w:rsid w:val="00DA191A"/>
    <w:rsid w:val="00DA2C7E"/>
    <w:rsid w:val="00DA3CC6"/>
    <w:rsid w:val="00DA457F"/>
    <w:rsid w:val="00DA4BA7"/>
    <w:rsid w:val="00DA55BD"/>
    <w:rsid w:val="00DA56C6"/>
    <w:rsid w:val="00DB179E"/>
    <w:rsid w:val="00DB190F"/>
    <w:rsid w:val="00DB2899"/>
    <w:rsid w:val="00DB3C67"/>
    <w:rsid w:val="00DB411B"/>
    <w:rsid w:val="00DC0BD0"/>
    <w:rsid w:val="00DC3941"/>
    <w:rsid w:val="00DC4DDD"/>
    <w:rsid w:val="00DC5127"/>
    <w:rsid w:val="00DC641C"/>
    <w:rsid w:val="00DC6999"/>
    <w:rsid w:val="00DC6AE5"/>
    <w:rsid w:val="00DC7A23"/>
    <w:rsid w:val="00DD14FA"/>
    <w:rsid w:val="00DD1DA8"/>
    <w:rsid w:val="00DD204F"/>
    <w:rsid w:val="00DD5490"/>
    <w:rsid w:val="00DD59C6"/>
    <w:rsid w:val="00DD5F8B"/>
    <w:rsid w:val="00DE13F0"/>
    <w:rsid w:val="00DE2BAD"/>
    <w:rsid w:val="00DE4A86"/>
    <w:rsid w:val="00DE57F5"/>
    <w:rsid w:val="00DE5FBD"/>
    <w:rsid w:val="00DE7E28"/>
    <w:rsid w:val="00DF5CD8"/>
    <w:rsid w:val="00DF6E33"/>
    <w:rsid w:val="00E015DB"/>
    <w:rsid w:val="00E03202"/>
    <w:rsid w:val="00E03A04"/>
    <w:rsid w:val="00E04504"/>
    <w:rsid w:val="00E05222"/>
    <w:rsid w:val="00E06836"/>
    <w:rsid w:val="00E11019"/>
    <w:rsid w:val="00E13A92"/>
    <w:rsid w:val="00E14059"/>
    <w:rsid w:val="00E16517"/>
    <w:rsid w:val="00E167FC"/>
    <w:rsid w:val="00E16CB4"/>
    <w:rsid w:val="00E16F7A"/>
    <w:rsid w:val="00E210A4"/>
    <w:rsid w:val="00E2154A"/>
    <w:rsid w:val="00E23CDA"/>
    <w:rsid w:val="00E24BB7"/>
    <w:rsid w:val="00E257F4"/>
    <w:rsid w:val="00E30DAE"/>
    <w:rsid w:val="00E313D4"/>
    <w:rsid w:val="00E3187C"/>
    <w:rsid w:val="00E31DD4"/>
    <w:rsid w:val="00E32559"/>
    <w:rsid w:val="00E33234"/>
    <w:rsid w:val="00E35C24"/>
    <w:rsid w:val="00E36120"/>
    <w:rsid w:val="00E4070F"/>
    <w:rsid w:val="00E41BF1"/>
    <w:rsid w:val="00E45940"/>
    <w:rsid w:val="00E4710A"/>
    <w:rsid w:val="00E47D86"/>
    <w:rsid w:val="00E52114"/>
    <w:rsid w:val="00E52901"/>
    <w:rsid w:val="00E52B29"/>
    <w:rsid w:val="00E545B3"/>
    <w:rsid w:val="00E55134"/>
    <w:rsid w:val="00E5540F"/>
    <w:rsid w:val="00E55834"/>
    <w:rsid w:val="00E56E01"/>
    <w:rsid w:val="00E56FB9"/>
    <w:rsid w:val="00E57496"/>
    <w:rsid w:val="00E57E6B"/>
    <w:rsid w:val="00E605FC"/>
    <w:rsid w:val="00E6113E"/>
    <w:rsid w:val="00E61999"/>
    <w:rsid w:val="00E62234"/>
    <w:rsid w:val="00E65A15"/>
    <w:rsid w:val="00E70F38"/>
    <w:rsid w:val="00E710C9"/>
    <w:rsid w:val="00E73AAC"/>
    <w:rsid w:val="00E7456E"/>
    <w:rsid w:val="00E759E1"/>
    <w:rsid w:val="00E75B48"/>
    <w:rsid w:val="00E76F08"/>
    <w:rsid w:val="00E77304"/>
    <w:rsid w:val="00E7777B"/>
    <w:rsid w:val="00E77B32"/>
    <w:rsid w:val="00E829E8"/>
    <w:rsid w:val="00E82B09"/>
    <w:rsid w:val="00E83424"/>
    <w:rsid w:val="00E8394F"/>
    <w:rsid w:val="00E84839"/>
    <w:rsid w:val="00E84E74"/>
    <w:rsid w:val="00E87DD5"/>
    <w:rsid w:val="00E90524"/>
    <w:rsid w:val="00E90845"/>
    <w:rsid w:val="00E91273"/>
    <w:rsid w:val="00E93173"/>
    <w:rsid w:val="00E945F2"/>
    <w:rsid w:val="00E95186"/>
    <w:rsid w:val="00E953E6"/>
    <w:rsid w:val="00E95769"/>
    <w:rsid w:val="00E961E9"/>
    <w:rsid w:val="00E96DCD"/>
    <w:rsid w:val="00EA0FF0"/>
    <w:rsid w:val="00EA13E5"/>
    <w:rsid w:val="00EA280D"/>
    <w:rsid w:val="00EA2EAD"/>
    <w:rsid w:val="00EA5B20"/>
    <w:rsid w:val="00EA61E5"/>
    <w:rsid w:val="00EA73ED"/>
    <w:rsid w:val="00EB0CA9"/>
    <w:rsid w:val="00EB2566"/>
    <w:rsid w:val="00EB38DA"/>
    <w:rsid w:val="00EB4E6A"/>
    <w:rsid w:val="00EB6150"/>
    <w:rsid w:val="00EB7D04"/>
    <w:rsid w:val="00EC0A2E"/>
    <w:rsid w:val="00EC16FC"/>
    <w:rsid w:val="00EC3376"/>
    <w:rsid w:val="00EC4D02"/>
    <w:rsid w:val="00ED0231"/>
    <w:rsid w:val="00ED11F6"/>
    <w:rsid w:val="00ED1EC1"/>
    <w:rsid w:val="00ED4FF3"/>
    <w:rsid w:val="00EE03FD"/>
    <w:rsid w:val="00EE0B09"/>
    <w:rsid w:val="00EE128A"/>
    <w:rsid w:val="00EE16C9"/>
    <w:rsid w:val="00EE72D9"/>
    <w:rsid w:val="00EE7540"/>
    <w:rsid w:val="00EF0612"/>
    <w:rsid w:val="00EF1780"/>
    <w:rsid w:val="00EF1EE2"/>
    <w:rsid w:val="00EF1FBF"/>
    <w:rsid w:val="00EF3433"/>
    <w:rsid w:val="00EF3464"/>
    <w:rsid w:val="00EF3E98"/>
    <w:rsid w:val="00EF53A2"/>
    <w:rsid w:val="00EF5F19"/>
    <w:rsid w:val="00F026E3"/>
    <w:rsid w:val="00F03A31"/>
    <w:rsid w:val="00F17A1C"/>
    <w:rsid w:val="00F22362"/>
    <w:rsid w:val="00F22E33"/>
    <w:rsid w:val="00F22E4C"/>
    <w:rsid w:val="00F2351C"/>
    <w:rsid w:val="00F24346"/>
    <w:rsid w:val="00F25EDC"/>
    <w:rsid w:val="00F27248"/>
    <w:rsid w:val="00F27E59"/>
    <w:rsid w:val="00F3380D"/>
    <w:rsid w:val="00F33905"/>
    <w:rsid w:val="00F36AE4"/>
    <w:rsid w:val="00F37481"/>
    <w:rsid w:val="00F374EC"/>
    <w:rsid w:val="00F37F49"/>
    <w:rsid w:val="00F37FA4"/>
    <w:rsid w:val="00F41FF7"/>
    <w:rsid w:val="00F42AC5"/>
    <w:rsid w:val="00F44135"/>
    <w:rsid w:val="00F471E6"/>
    <w:rsid w:val="00F4749D"/>
    <w:rsid w:val="00F5017F"/>
    <w:rsid w:val="00F50F09"/>
    <w:rsid w:val="00F51DE4"/>
    <w:rsid w:val="00F51E08"/>
    <w:rsid w:val="00F5369F"/>
    <w:rsid w:val="00F5486B"/>
    <w:rsid w:val="00F572B4"/>
    <w:rsid w:val="00F57A47"/>
    <w:rsid w:val="00F61351"/>
    <w:rsid w:val="00F614B5"/>
    <w:rsid w:val="00F649F1"/>
    <w:rsid w:val="00F649F9"/>
    <w:rsid w:val="00F65E1C"/>
    <w:rsid w:val="00F66F85"/>
    <w:rsid w:val="00F67197"/>
    <w:rsid w:val="00F67206"/>
    <w:rsid w:val="00F702BC"/>
    <w:rsid w:val="00F723EC"/>
    <w:rsid w:val="00F72D29"/>
    <w:rsid w:val="00F73275"/>
    <w:rsid w:val="00F73AD1"/>
    <w:rsid w:val="00F73B0A"/>
    <w:rsid w:val="00F76DEE"/>
    <w:rsid w:val="00F76E1D"/>
    <w:rsid w:val="00F82366"/>
    <w:rsid w:val="00F84A93"/>
    <w:rsid w:val="00F84DBD"/>
    <w:rsid w:val="00F84EDD"/>
    <w:rsid w:val="00F86DFA"/>
    <w:rsid w:val="00F913AF"/>
    <w:rsid w:val="00F91F45"/>
    <w:rsid w:val="00F92049"/>
    <w:rsid w:val="00F95937"/>
    <w:rsid w:val="00F9633C"/>
    <w:rsid w:val="00F97946"/>
    <w:rsid w:val="00FA07BE"/>
    <w:rsid w:val="00FA1618"/>
    <w:rsid w:val="00FA22D0"/>
    <w:rsid w:val="00FA432E"/>
    <w:rsid w:val="00FA5A27"/>
    <w:rsid w:val="00FA5D51"/>
    <w:rsid w:val="00FA66EF"/>
    <w:rsid w:val="00FA6A94"/>
    <w:rsid w:val="00FA6E88"/>
    <w:rsid w:val="00FB1DF6"/>
    <w:rsid w:val="00FB4207"/>
    <w:rsid w:val="00FB72F5"/>
    <w:rsid w:val="00FC111D"/>
    <w:rsid w:val="00FC2B30"/>
    <w:rsid w:val="00FC4BEC"/>
    <w:rsid w:val="00FC79EB"/>
    <w:rsid w:val="00FD2E0F"/>
    <w:rsid w:val="00FD32B7"/>
    <w:rsid w:val="00FD3598"/>
    <w:rsid w:val="00FD4DAD"/>
    <w:rsid w:val="00FD743B"/>
    <w:rsid w:val="00FD7B1E"/>
    <w:rsid w:val="00FE19AF"/>
    <w:rsid w:val="00FE5F2B"/>
    <w:rsid w:val="00FE60E2"/>
    <w:rsid w:val="00FE7DC4"/>
    <w:rsid w:val="00FF1F79"/>
    <w:rsid w:val="00FF2788"/>
    <w:rsid w:val="00FF3D71"/>
    <w:rsid w:val="00FF44BE"/>
    <w:rsid w:val="00FF4A0B"/>
    <w:rsid w:val="00FF525B"/>
    <w:rsid w:val="00FF7B9B"/>
    <w:rsid w:val="00FF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6BD8"/>
  <w15:chartTrackingRefBased/>
  <w15:docId w15:val="{D3FAE568-9306-4642-9680-D931AEE0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502"/>
  </w:style>
  <w:style w:type="paragraph" w:styleId="Footer">
    <w:name w:val="footer"/>
    <w:basedOn w:val="Normal"/>
    <w:link w:val="FooterChar"/>
    <w:uiPriority w:val="99"/>
    <w:unhideWhenUsed/>
    <w:rsid w:val="00B87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502"/>
  </w:style>
  <w:style w:type="paragraph" w:styleId="ListParagraph">
    <w:name w:val="List Paragraph"/>
    <w:basedOn w:val="Normal"/>
    <w:uiPriority w:val="34"/>
    <w:qFormat/>
    <w:rsid w:val="00AD4F9D"/>
    <w:pPr>
      <w:spacing w:after="0" w:line="240" w:lineRule="auto"/>
      <w:ind w:left="720"/>
      <w:contextualSpacing/>
    </w:pPr>
    <w:rPr>
      <w:rFonts w:ascii="Calibri" w:hAnsi="Calibri" w:cs="Calibri"/>
    </w:rPr>
  </w:style>
  <w:style w:type="character" w:styleId="Strong">
    <w:name w:val="Strong"/>
    <w:basedOn w:val="DefaultParagraphFont"/>
    <w:uiPriority w:val="22"/>
    <w:qFormat/>
    <w:rsid w:val="00E73AAC"/>
    <w:rPr>
      <w:b/>
      <w:bCs/>
    </w:rPr>
  </w:style>
  <w:style w:type="character" w:customStyle="1" w:styleId="tlid-translation">
    <w:name w:val="tlid-translation"/>
    <w:basedOn w:val="DefaultParagraphFont"/>
    <w:rsid w:val="00E93173"/>
  </w:style>
  <w:style w:type="character" w:customStyle="1" w:styleId="typographytextbasestyled-sc-qj0q66-0">
    <w:name w:val="typography__textbasestyled-sc-qj0q66-0"/>
    <w:basedOn w:val="DefaultParagraphFont"/>
    <w:rsid w:val="007952DD"/>
  </w:style>
  <w:style w:type="character" w:customStyle="1" w:styleId="typographytextbasestyled-sc-qj0q66-01">
    <w:name w:val="typography__textbasestyled-sc-qj0q66-01"/>
    <w:basedOn w:val="DefaultParagraphFont"/>
    <w:rsid w:val="007F0B99"/>
  </w:style>
  <w:style w:type="character" w:styleId="CommentReference">
    <w:name w:val="annotation reference"/>
    <w:basedOn w:val="DefaultParagraphFont"/>
    <w:uiPriority w:val="99"/>
    <w:semiHidden/>
    <w:unhideWhenUsed/>
    <w:rsid w:val="00CB63B1"/>
    <w:rPr>
      <w:sz w:val="16"/>
      <w:szCs w:val="16"/>
    </w:rPr>
  </w:style>
  <w:style w:type="paragraph" w:styleId="CommentText">
    <w:name w:val="annotation text"/>
    <w:basedOn w:val="Normal"/>
    <w:link w:val="CommentTextChar"/>
    <w:uiPriority w:val="99"/>
    <w:unhideWhenUsed/>
    <w:rsid w:val="00CB63B1"/>
    <w:pPr>
      <w:spacing w:line="240" w:lineRule="auto"/>
    </w:pPr>
    <w:rPr>
      <w:sz w:val="20"/>
      <w:szCs w:val="20"/>
    </w:rPr>
  </w:style>
  <w:style w:type="character" w:customStyle="1" w:styleId="CommentTextChar">
    <w:name w:val="Comment Text Char"/>
    <w:basedOn w:val="DefaultParagraphFont"/>
    <w:link w:val="CommentText"/>
    <w:uiPriority w:val="99"/>
    <w:rsid w:val="00CB63B1"/>
    <w:rPr>
      <w:sz w:val="20"/>
      <w:szCs w:val="20"/>
    </w:rPr>
  </w:style>
  <w:style w:type="paragraph" w:styleId="CommentSubject">
    <w:name w:val="annotation subject"/>
    <w:basedOn w:val="CommentText"/>
    <w:next w:val="CommentText"/>
    <w:link w:val="CommentSubjectChar"/>
    <w:uiPriority w:val="99"/>
    <w:semiHidden/>
    <w:unhideWhenUsed/>
    <w:rsid w:val="00CB63B1"/>
    <w:rPr>
      <w:b/>
      <w:bCs/>
    </w:rPr>
  </w:style>
  <w:style w:type="character" w:customStyle="1" w:styleId="CommentSubjectChar">
    <w:name w:val="Comment Subject Char"/>
    <w:basedOn w:val="CommentTextChar"/>
    <w:link w:val="CommentSubject"/>
    <w:uiPriority w:val="99"/>
    <w:semiHidden/>
    <w:rsid w:val="00CB63B1"/>
    <w:rPr>
      <w:b/>
      <w:bCs/>
      <w:sz w:val="20"/>
      <w:szCs w:val="20"/>
    </w:rPr>
  </w:style>
  <w:style w:type="paragraph" w:styleId="Revision">
    <w:name w:val="Revision"/>
    <w:hidden/>
    <w:uiPriority w:val="99"/>
    <w:semiHidden/>
    <w:rsid w:val="00962386"/>
    <w:pPr>
      <w:spacing w:after="0" w:line="240" w:lineRule="auto"/>
    </w:pPr>
  </w:style>
  <w:style w:type="paragraph" w:styleId="FootnoteText">
    <w:name w:val="footnote text"/>
    <w:basedOn w:val="Normal"/>
    <w:link w:val="FootnoteTextChar"/>
    <w:uiPriority w:val="99"/>
    <w:semiHidden/>
    <w:unhideWhenUsed/>
    <w:rsid w:val="00333C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C8E"/>
    <w:rPr>
      <w:sz w:val="20"/>
      <w:szCs w:val="20"/>
    </w:rPr>
  </w:style>
  <w:style w:type="character" w:styleId="FootnoteReference">
    <w:name w:val="footnote reference"/>
    <w:basedOn w:val="DefaultParagraphFont"/>
    <w:uiPriority w:val="99"/>
    <w:semiHidden/>
    <w:unhideWhenUsed/>
    <w:rsid w:val="00333C8E"/>
    <w:rPr>
      <w:vertAlign w:val="superscript"/>
    </w:rPr>
  </w:style>
  <w:style w:type="paragraph" w:styleId="HTMLPreformatted">
    <w:name w:val="HTML Preformatted"/>
    <w:basedOn w:val="Normal"/>
    <w:link w:val="HTMLPreformattedChar"/>
    <w:uiPriority w:val="99"/>
    <w:semiHidden/>
    <w:unhideWhenUsed/>
    <w:rsid w:val="006369A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69A5"/>
    <w:rPr>
      <w:rFonts w:ascii="Consolas" w:hAnsi="Consolas"/>
      <w:sz w:val="20"/>
      <w:szCs w:val="20"/>
    </w:rPr>
  </w:style>
  <w:style w:type="character" w:styleId="Hyperlink">
    <w:name w:val="Hyperlink"/>
    <w:basedOn w:val="DefaultParagraphFont"/>
    <w:uiPriority w:val="99"/>
    <w:unhideWhenUsed/>
    <w:rsid w:val="00CB254A"/>
    <w:rPr>
      <w:color w:val="0563C1" w:themeColor="hyperlink"/>
      <w:u w:val="single"/>
    </w:rPr>
  </w:style>
  <w:style w:type="character" w:styleId="UnresolvedMention">
    <w:name w:val="Unresolved Mention"/>
    <w:basedOn w:val="DefaultParagraphFont"/>
    <w:uiPriority w:val="99"/>
    <w:semiHidden/>
    <w:unhideWhenUsed/>
    <w:rsid w:val="00CB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89">
      <w:bodyDiv w:val="1"/>
      <w:marLeft w:val="0"/>
      <w:marRight w:val="0"/>
      <w:marTop w:val="0"/>
      <w:marBottom w:val="0"/>
      <w:divBdr>
        <w:top w:val="none" w:sz="0" w:space="0" w:color="auto"/>
        <w:left w:val="none" w:sz="0" w:space="0" w:color="auto"/>
        <w:bottom w:val="none" w:sz="0" w:space="0" w:color="auto"/>
        <w:right w:val="none" w:sz="0" w:space="0" w:color="auto"/>
      </w:divBdr>
    </w:div>
    <w:div w:id="127937469">
      <w:bodyDiv w:val="1"/>
      <w:marLeft w:val="0"/>
      <w:marRight w:val="0"/>
      <w:marTop w:val="0"/>
      <w:marBottom w:val="0"/>
      <w:divBdr>
        <w:top w:val="none" w:sz="0" w:space="0" w:color="auto"/>
        <w:left w:val="none" w:sz="0" w:space="0" w:color="auto"/>
        <w:bottom w:val="none" w:sz="0" w:space="0" w:color="auto"/>
        <w:right w:val="none" w:sz="0" w:space="0" w:color="auto"/>
      </w:divBdr>
    </w:div>
    <w:div w:id="424232333">
      <w:bodyDiv w:val="1"/>
      <w:marLeft w:val="0"/>
      <w:marRight w:val="0"/>
      <w:marTop w:val="0"/>
      <w:marBottom w:val="0"/>
      <w:divBdr>
        <w:top w:val="none" w:sz="0" w:space="0" w:color="auto"/>
        <w:left w:val="none" w:sz="0" w:space="0" w:color="auto"/>
        <w:bottom w:val="none" w:sz="0" w:space="0" w:color="auto"/>
        <w:right w:val="none" w:sz="0" w:space="0" w:color="auto"/>
      </w:divBdr>
    </w:div>
    <w:div w:id="560795896">
      <w:bodyDiv w:val="1"/>
      <w:marLeft w:val="0"/>
      <w:marRight w:val="0"/>
      <w:marTop w:val="0"/>
      <w:marBottom w:val="0"/>
      <w:divBdr>
        <w:top w:val="none" w:sz="0" w:space="0" w:color="auto"/>
        <w:left w:val="none" w:sz="0" w:space="0" w:color="auto"/>
        <w:bottom w:val="none" w:sz="0" w:space="0" w:color="auto"/>
        <w:right w:val="none" w:sz="0" w:space="0" w:color="auto"/>
      </w:divBdr>
    </w:div>
    <w:div w:id="658579031">
      <w:bodyDiv w:val="1"/>
      <w:marLeft w:val="0"/>
      <w:marRight w:val="0"/>
      <w:marTop w:val="0"/>
      <w:marBottom w:val="0"/>
      <w:divBdr>
        <w:top w:val="none" w:sz="0" w:space="0" w:color="auto"/>
        <w:left w:val="none" w:sz="0" w:space="0" w:color="auto"/>
        <w:bottom w:val="none" w:sz="0" w:space="0" w:color="auto"/>
        <w:right w:val="none" w:sz="0" w:space="0" w:color="auto"/>
      </w:divBdr>
      <w:divsChild>
        <w:div w:id="1749308047">
          <w:marLeft w:val="0"/>
          <w:marRight w:val="0"/>
          <w:marTop w:val="0"/>
          <w:marBottom w:val="0"/>
          <w:divBdr>
            <w:top w:val="none" w:sz="0" w:space="0" w:color="auto"/>
            <w:left w:val="none" w:sz="0" w:space="0" w:color="auto"/>
            <w:bottom w:val="none" w:sz="0" w:space="0" w:color="auto"/>
            <w:right w:val="none" w:sz="0" w:space="0" w:color="auto"/>
          </w:divBdr>
        </w:div>
        <w:div w:id="1515723011">
          <w:marLeft w:val="0"/>
          <w:marRight w:val="0"/>
          <w:marTop w:val="0"/>
          <w:marBottom w:val="0"/>
          <w:divBdr>
            <w:top w:val="none" w:sz="0" w:space="0" w:color="auto"/>
            <w:left w:val="none" w:sz="0" w:space="0" w:color="auto"/>
            <w:bottom w:val="none" w:sz="0" w:space="0" w:color="auto"/>
            <w:right w:val="none" w:sz="0" w:space="0" w:color="auto"/>
          </w:divBdr>
        </w:div>
      </w:divsChild>
    </w:div>
    <w:div w:id="841089884">
      <w:bodyDiv w:val="1"/>
      <w:marLeft w:val="0"/>
      <w:marRight w:val="0"/>
      <w:marTop w:val="0"/>
      <w:marBottom w:val="0"/>
      <w:divBdr>
        <w:top w:val="none" w:sz="0" w:space="0" w:color="auto"/>
        <w:left w:val="none" w:sz="0" w:space="0" w:color="auto"/>
        <w:bottom w:val="none" w:sz="0" w:space="0" w:color="auto"/>
        <w:right w:val="none" w:sz="0" w:space="0" w:color="auto"/>
      </w:divBdr>
    </w:div>
    <w:div w:id="929318075">
      <w:bodyDiv w:val="1"/>
      <w:marLeft w:val="0"/>
      <w:marRight w:val="0"/>
      <w:marTop w:val="0"/>
      <w:marBottom w:val="0"/>
      <w:divBdr>
        <w:top w:val="none" w:sz="0" w:space="0" w:color="auto"/>
        <w:left w:val="none" w:sz="0" w:space="0" w:color="auto"/>
        <w:bottom w:val="none" w:sz="0" w:space="0" w:color="auto"/>
        <w:right w:val="none" w:sz="0" w:space="0" w:color="auto"/>
      </w:divBdr>
    </w:div>
    <w:div w:id="939989279">
      <w:bodyDiv w:val="1"/>
      <w:marLeft w:val="0"/>
      <w:marRight w:val="0"/>
      <w:marTop w:val="0"/>
      <w:marBottom w:val="0"/>
      <w:divBdr>
        <w:top w:val="none" w:sz="0" w:space="0" w:color="auto"/>
        <w:left w:val="none" w:sz="0" w:space="0" w:color="auto"/>
        <w:bottom w:val="none" w:sz="0" w:space="0" w:color="auto"/>
        <w:right w:val="none" w:sz="0" w:space="0" w:color="auto"/>
      </w:divBdr>
    </w:div>
    <w:div w:id="1119566145">
      <w:bodyDiv w:val="1"/>
      <w:marLeft w:val="0"/>
      <w:marRight w:val="0"/>
      <w:marTop w:val="0"/>
      <w:marBottom w:val="0"/>
      <w:divBdr>
        <w:top w:val="none" w:sz="0" w:space="0" w:color="auto"/>
        <w:left w:val="none" w:sz="0" w:space="0" w:color="auto"/>
        <w:bottom w:val="none" w:sz="0" w:space="0" w:color="auto"/>
        <w:right w:val="none" w:sz="0" w:space="0" w:color="auto"/>
      </w:divBdr>
    </w:div>
    <w:div w:id="1212839413">
      <w:bodyDiv w:val="1"/>
      <w:marLeft w:val="0"/>
      <w:marRight w:val="0"/>
      <w:marTop w:val="0"/>
      <w:marBottom w:val="0"/>
      <w:divBdr>
        <w:top w:val="none" w:sz="0" w:space="0" w:color="auto"/>
        <w:left w:val="none" w:sz="0" w:space="0" w:color="auto"/>
        <w:bottom w:val="none" w:sz="0" w:space="0" w:color="auto"/>
        <w:right w:val="none" w:sz="0" w:space="0" w:color="auto"/>
      </w:divBdr>
    </w:div>
    <w:div w:id="1693336995">
      <w:bodyDiv w:val="1"/>
      <w:marLeft w:val="0"/>
      <w:marRight w:val="0"/>
      <w:marTop w:val="0"/>
      <w:marBottom w:val="0"/>
      <w:divBdr>
        <w:top w:val="none" w:sz="0" w:space="0" w:color="auto"/>
        <w:left w:val="none" w:sz="0" w:space="0" w:color="auto"/>
        <w:bottom w:val="none" w:sz="0" w:space="0" w:color="auto"/>
        <w:right w:val="none" w:sz="0" w:space="0" w:color="auto"/>
      </w:divBdr>
    </w:div>
    <w:div w:id="1714302620">
      <w:bodyDiv w:val="1"/>
      <w:marLeft w:val="0"/>
      <w:marRight w:val="0"/>
      <w:marTop w:val="0"/>
      <w:marBottom w:val="0"/>
      <w:divBdr>
        <w:top w:val="none" w:sz="0" w:space="0" w:color="auto"/>
        <w:left w:val="none" w:sz="0" w:space="0" w:color="auto"/>
        <w:bottom w:val="none" w:sz="0" w:space="0" w:color="auto"/>
        <w:right w:val="none" w:sz="0" w:space="0" w:color="auto"/>
      </w:divBdr>
    </w:div>
    <w:div w:id="1886746737">
      <w:bodyDiv w:val="1"/>
      <w:marLeft w:val="0"/>
      <w:marRight w:val="0"/>
      <w:marTop w:val="0"/>
      <w:marBottom w:val="0"/>
      <w:divBdr>
        <w:top w:val="none" w:sz="0" w:space="0" w:color="auto"/>
        <w:left w:val="none" w:sz="0" w:space="0" w:color="auto"/>
        <w:bottom w:val="none" w:sz="0" w:space="0" w:color="auto"/>
        <w:right w:val="none" w:sz="0" w:space="0" w:color="auto"/>
      </w:divBdr>
    </w:div>
    <w:div w:id="19458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msccruceros.com.ar/es-ar/Descubri-MSC/Barcos-De-Crucero/MSC-Euribia.aspx" TargetMode="External"/><Relationship Id="rId4" Type="http://schemas.openxmlformats.org/officeDocument/2006/relationships/settings" Target="settings.xml"/><Relationship Id="rId9" Type="http://schemas.openxmlformats.org/officeDocument/2006/relationships/hyperlink" Target="https://www.msccruceros.com.ar/es-ar/Destinos-Crucero/Norte-De-Europa.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95B83F7834404F891A4F4D1881F36A" ma:contentTypeVersion="12" ma:contentTypeDescription="Create a new document." ma:contentTypeScope="" ma:versionID="a4908b428a162bc35f99b71183bfa493">
  <xsd:schema xmlns:xsd="http://www.w3.org/2001/XMLSchema" xmlns:xs="http://www.w3.org/2001/XMLSchema" xmlns:p="http://schemas.microsoft.com/office/2006/metadata/properties" xmlns:ns2="11ff645f-46c5-4644-8a43-b8f930364c4c" xmlns:ns3="8e3dd3f6-1482-47b5-905c-200b77a84a2e" targetNamespace="http://schemas.microsoft.com/office/2006/metadata/properties" ma:root="true" ma:fieldsID="ee785780b50ac2f7d34cdee3d2a21104" ns2:_="" ns3:_="">
    <xsd:import namespace="11ff645f-46c5-4644-8a43-b8f930364c4c"/>
    <xsd:import namespace="8e3dd3f6-1482-47b5-905c-200b77a84a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f645f-46c5-4644-8a43-b8f930364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7e54d8-e7ce-4443-8b38-bef8b11d56d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dd3f6-1482-47b5-905c-200b77a84a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e6d842-3b4c-4aa9-86ca-5a41113a7a20}" ma:internalName="TaxCatchAll" ma:showField="CatchAllData" ma:web="8e3dd3f6-1482-47b5-905c-200b77a84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ff645f-46c5-4644-8a43-b8f930364c4c">
      <Terms xmlns="http://schemas.microsoft.com/office/infopath/2007/PartnerControls"/>
    </lcf76f155ced4ddcb4097134ff3c332f>
    <TaxCatchAll xmlns="8e3dd3f6-1482-47b5-905c-200b77a84a2e" xsi:nil="true"/>
  </documentManagement>
</p:properties>
</file>

<file path=customXml/itemProps1.xml><?xml version="1.0" encoding="utf-8"?>
<ds:datastoreItem xmlns:ds="http://schemas.openxmlformats.org/officeDocument/2006/customXml" ds:itemID="{2BE4ECEF-F949-4D27-BFA5-FBF2B63F1B20}">
  <ds:schemaRefs>
    <ds:schemaRef ds:uri="http://schemas.openxmlformats.org/officeDocument/2006/bibliography"/>
  </ds:schemaRefs>
</ds:datastoreItem>
</file>

<file path=customXml/itemProps2.xml><?xml version="1.0" encoding="utf-8"?>
<ds:datastoreItem xmlns:ds="http://schemas.openxmlformats.org/officeDocument/2006/customXml" ds:itemID="{27ACA2EF-F346-467C-BDCD-8FD63D7A6845}"/>
</file>

<file path=customXml/itemProps3.xml><?xml version="1.0" encoding="utf-8"?>
<ds:datastoreItem xmlns:ds="http://schemas.openxmlformats.org/officeDocument/2006/customXml" ds:itemID="{0958D0A0-2A4F-45BE-BCF3-34235FD074F8}"/>
</file>

<file path=customXml/itemProps4.xml><?xml version="1.0" encoding="utf-8"?>
<ds:datastoreItem xmlns:ds="http://schemas.openxmlformats.org/officeDocument/2006/customXml" ds:itemID="{931B06BB-59B2-444B-8CB9-05E6A1B65CB3}"/>
</file>

<file path=docProps/app.xml><?xml version="1.0" encoding="utf-8"?>
<Properties xmlns="http://schemas.openxmlformats.org/officeDocument/2006/extended-properties" xmlns:vt="http://schemas.openxmlformats.org/officeDocument/2006/docPropsVTypes">
  <Template>Normal</Template>
  <TotalTime>4</TotalTime>
  <Pages>1</Pages>
  <Words>2290</Words>
  <Characters>12598</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MSC Cruises SA</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Imperio Amanda</dc:creator>
  <cp:keywords/>
  <dc:description/>
  <cp:lastModifiedBy>Agostina Maronna</cp:lastModifiedBy>
  <cp:revision>3</cp:revision>
  <dcterms:created xsi:type="dcterms:W3CDTF">2023-06-07T18:53:00Z</dcterms:created>
  <dcterms:modified xsi:type="dcterms:W3CDTF">2023-06-07T18:57:00Z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 MSC - Internal  </vt:lpwstr>
  </property>
  <property fmtid="{D5CDD505-2E9C-101B-9397-08002B2CF9AE}" pid="5" name="MSIP_Label_ed71c5df-13e2-46aa-9c4a-89f16d383170_Enabled">
    <vt:lpwstr>true</vt:lpwstr>
  </property>
  <property fmtid="{D5CDD505-2E9C-101B-9397-08002B2CF9AE}" pid="6" name="MSIP_Label_ed71c5df-13e2-46aa-9c4a-89f16d383170_SetDate">
    <vt:lpwstr>2023-01-30T08:46:11Z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816fc2f3-f62d-4b6e-8378-9ec2334d9d1f</vt:lpwstr>
  </property>
  <property fmtid="{D5CDD505-2E9C-101B-9397-08002B2CF9AE}" pid="11" name="MSIP_Label_ed71c5df-13e2-46aa-9c4a-89f16d383170_ContentBits">
    <vt:lpwstr>2</vt:lpwstr>
  </property>
  <property fmtid="{D5CDD505-2E9C-101B-9397-08002B2CF9AE}" pid="12" name="GrammarlyDocumentId">
    <vt:lpwstr>2b53cf6bd4da7a72ea13b87a06e778675317ea36e1da4cd7bec8c6329dddbcb9</vt:lpwstr>
  </property>
  <property fmtid="{D5CDD505-2E9C-101B-9397-08002B2CF9AE}" pid="13" name="ContentTypeId">
    <vt:lpwstr>0x010100D095B83F7834404F891A4F4D1881F36A</vt:lpwstr>
  </property>
  <property fmtid="{D5CDD505-2E9C-101B-9397-08002B2CF9AE}" pid="14" name="Order">
    <vt:r8>128000</vt:r8>
  </property>
</Properties>
</file>