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35AE" w14:textId="39D0F85A" w:rsidR="003E6478" w:rsidRPr="008E28DA" w:rsidRDefault="00197D4E" w:rsidP="00197D4E">
      <w:pPr>
        <w:jc w:val="center"/>
        <w:rPr>
          <w:lang w:val="en-GB"/>
        </w:rPr>
      </w:pPr>
      <w:r w:rsidRPr="008E28DA">
        <w:rPr>
          <w:rFonts w:ascii="Verdana" w:hAnsi="Verdana"/>
          <w:b/>
          <w:noProof/>
          <w:lang w:val="es-AR" w:eastAsia="es-AR"/>
        </w:rPr>
        <w:drawing>
          <wp:inline distT="0" distB="0" distL="0" distR="0" wp14:anchorId="228B77C6" wp14:editId="5B7E9DA0">
            <wp:extent cx="2095500" cy="883397"/>
            <wp:effectExtent l="0" t="0" r="0" b="0"/>
            <wp:docPr id="4" name="Picture 4" descr="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_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068" cy="886587"/>
                    </a:xfrm>
                    <a:prstGeom prst="rect">
                      <a:avLst/>
                    </a:prstGeom>
                    <a:noFill/>
                    <a:ln>
                      <a:noFill/>
                    </a:ln>
                  </pic:spPr>
                </pic:pic>
              </a:graphicData>
            </a:graphic>
          </wp:inline>
        </w:drawing>
      </w:r>
    </w:p>
    <w:p w14:paraId="4014F114" w14:textId="77777777" w:rsidR="00532D8C" w:rsidRPr="00532D8C" w:rsidRDefault="00532D8C" w:rsidP="00532D8C">
      <w:pPr>
        <w:jc w:val="center"/>
        <w:rPr>
          <w:b/>
          <w:bCs/>
          <w:i/>
          <w:iCs/>
          <w:sz w:val="24"/>
          <w:szCs w:val="24"/>
          <w:lang w:val="es-AR"/>
        </w:rPr>
      </w:pPr>
      <w:r w:rsidRPr="00532D8C">
        <w:rPr>
          <w:b/>
          <w:bCs/>
          <w:iCs/>
          <w:sz w:val="28"/>
          <w:szCs w:val="28"/>
          <w:lang w:val="es-AR"/>
        </w:rPr>
        <w:t>MSC CRUCEROS INICIA LAS VENTAS PARA LA TEMPORADA DE INVIERNO EUROPEO 2024/2025 CON MÁS DE 150 ITINERARIOS POR TODO EL MUNDO DISPONIBLES PARA RESERVAR</w:t>
      </w:r>
    </w:p>
    <w:p w14:paraId="42D956E3" w14:textId="5A46C494" w:rsidR="00CD63EC" w:rsidRPr="00EB50E8" w:rsidRDefault="00CD63EC" w:rsidP="00EB50E8">
      <w:pPr>
        <w:pStyle w:val="Prrafodelista"/>
        <w:numPr>
          <w:ilvl w:val="0"/>
          <w:numId w:val="5"/>
        </w:numPr>
        <w:jc w:val="both"/>
        <w:rPr>
          <w:b/>
          <w:bCs/>
          <w:i/>
          <w:iCs/>
          <w:sz w:val="24"/>
          <w:szCs w:val="24"/>
          <w:lang w:val="es-AR"/>
        </w:rPr>
      </w:pPr>
      <w:r w:rsidRPr="00EB50E8">
        <w:rPr>
          <w:b/>
          <w:bCs/>
          <w:i/>
          <w:iCs/>
          <w:sz w:val="24"/>
          <w:szCs w:val="24"/>
          <w:lang w:val="es-AR"/>
        </w:rPr>
        <w:t>Seis b</w:t>
      </w:r>
      <w:r w:rsidR="00532D8C">
        <w:rPr>
          <w:b/>
          <w:bCs/>
          <w:i/>
          <w:iCs/>
          <w:sz w:val="24"/>
          <w:szCs w:val="24"/>
          <w:lang w:val="es-AR"/>
        </w:rPr>
        <w:t>uque</w:t>
      </w:r>
      <w:r w:rsidRPr="00EB50E8">
        <w:rPr>
          <w:b/>
          <w:bCs/>
          <w:i/>
          <w:iCs/>
          <w:sz w:val="24"/>
          <w:szCs w:val="24"/>
          <w:lang w:val="es-AR"/>
        </w:rPr>
        <w:t xml:space="preserve">s </w:t>
      </w:r>
      <w:r w:rsidR="002C6022">
        <w:rPr>
          <w:b/>
          <w:bCs/>
          <w:i/>
          <w:iCs/>
          <w:sz w:val="24"/>
          <w:szCs w:val="24"/>
          <w:lang w:val="es-AR"/>
        </w:rPr>
        <w:t>se posicionarán en el</w:t>
      </w:r>
      <w:r w:rsidRPr="00EB50E8">
        <w:rPr>
          <w:b/>
          <w:bCs/>
          <w:i/>
          <w:iCs/>
          <w:sz w:val="24"/>
          <w:szCs w:val="24"/>
          <w:lang w:val="es-AR"/>
        </w:rPr>
        <w:t xml:space="preserve"> Caribe con una gran variedad de itinerarios desde Miami, Puerto Cañaveral (Orlando), Ciudad de Nueva York y Martinica</w:t>
      </w:r>
      <w:r w:rsidR="00EB50E8" w:rsidRPr="00EB50E8">
        <w:rPr>
          <w:b/>
          <w:bCs/>
          <w:i/>
          <w:iCs/>
          <w:sz w:val="24"/>
          <w:szCs w:val="24"/>
          <w:lang w:val="es-AR"/>
        </w:rPr>
        <w:t>.</w:t>
      </w:r>
    </w:p>
    <w:p w14:paraId="26E72C0A" w14:textId="67676F02" w:rsidR="00CD63EC" w:rsidRPr="00EB50E8" w:rsidRDefault="002C6022" w:rsidP="00EB50E8">
      <w:pPr>
        <w:pStyle w:val="Prrafodelista"/>
        <w:numPr>
          <w:ilvl w:val="0"/>
          <w:numId w:val="5"/>
        </w:numPr>
        <w:jc w:val="both"/>
        <w:rPr>
          <w:b/>
          <w:bCs/>
          <w:i/>
          <w:iCs/>
          <w:sz w:val="24"/>
          <w:szCs w:val="24"/>
          <w:lang w:val="es-AR"/>
        </w:rPr>
      </w:pPr>
      <w:r>
        <w:rPr>
          <w:b/>
          <w:bCs/>
          <w:i/>
          <w:iCs/>
          <w:sz w:val="24"/>
          <w:szCs w:val="24"/>
          <w:lang w:val="es-AR"/>
        </w:rPr>
        <w:t>El</w:t>
      </w:r>
      <w:r w:rsidR="00E43C2C">
        <w:rPr>
          <w:b/>
          <w:bCs/>
          <w:i/>
          <w:iCs/>
          <w:sz w:val="24"/>
          <w:szCs w:val="24"/>
          <w:lang w:val="es-AR"/>
        </w:rPr>
        <w:t xml:space="preserve"> </w:t>
      </w:r>
      <w:r w:rsidR="00CD63EC" w:rsidRPr="00EB50E8">
        <w:rPr>
          <w:b/>
          <w:bCs/>
          <w:i/>
          <w:iCs/>
          <w:sz w:val="24"/>
          <w:szCs w:val="24"/>
          <w:lang w:val="es-AR"/>
        </w:rPr>
        <w:t xml:space="preserve">MSC </w:t>
      </w:r>
      <w:proofErr w:type="spellStart"/>
      <w:r w:rsidR="00CD63EC" w:rsidRPr="00EB50E8">
        <w:rPr>
          <w:b/>
          <w:bCs/>
          <w:i/>
          <w:iCs/>
          <w:sz w:val="24"/>
          <w:szCs w:val="24"/>
          <w:lang w:val="es-AR"/>
        </w:rPr>
        <w:t>World</w:t>
      </w:r>
      <w:proofErr w:type="spellEnd"/>
      <w:r w:rsidR="00CD63EC" w:rsidRPr="00EB50E8">
        <w:rPr>
          <w:b/>
          <w:bCs/>
          <w:i/>
          <w:iCs/>
          <w:sz w:val="24"/>
          <w:szCs w:val="24"/>
          <w:lang w:val="es-AR"/>
        </w:rPr>
        <w:t xml:space="preserve"> Europa, pionero de los b</w:t>
      </w:r>
      <w:r w:rsidR="00532D8C">
        <w:rPr>
          <w:b/>
          <w:bCs/>
          <w:i/>
          <w:iCs/>
          <w:sz w:val="24"/>
          <w:szCs w:val="24"/>
          <w:lang w:val="es-AR"/>
        </w:rPr>
        <w:t>uque</w:t>
      </w:r>
      <w:r w:rsidR="00CD63EC" w:rsidRPr="00EB50E8">
        <w:rPr>
          <w:b/>
          <w:bCs/>
          <w:i/>
          <w:iCs/>
          <w:sz w:val="24"/>
          <w:szCs w:val="24"/>
          <w:lang w:val="es-AR"/>
        </w:rPr>
        <w:t>s futuristas de clase mundial de la línea, invitará a los huéspedes con su diseño y comodidades a bordo</w:t>
      </w:r>
      <w:r>
        <w:rPr>
          <w:b/>
          <w:bCs/>
          <w:i/>
          <w:iCs/>
          <w:sz w:val="24"/>
          <w:szCs w:val="24"/>
          <w:lang w:val="es-AR"/>
        </w:rPr>
        <w:t xml:space="preserve"> por el mediterráneo</w:t>
      </w:r>
      <w:r w:rsidR="00CD63EC" w:rsidRPr="00EB50E8">
        <w:rPr>
          <w:b/>
          <w:bCs/>
          <w:i/>
          <w:iCs/>
          <w:sz w:val="24"/>
          <w:szCs w:val="24"/>
          <w:lang w:val="es-AR"/>
        </w:rPr>
        <w:t>.</w:t>
      </w:r>
    </w:p>
    <w:p w14:paraId="35E43A69" w14:textId="2BE79B61" w:rsidR="0036159F" w:rsidRPr="00EB50E8" w:rsidRDefault="00CD63EC" w:rsidP="00EB50E8">
      <w:pPr>
        <w:pStyle w:val="Prrafodelista"/>
        <w:numPr>
          <w:ilvl w:val="0"/>
          <w:numId w:val="5"/>
        </w:numPr>
        <w:jc w:val="both"/>
        <w:rPr>
          <w:b/>
          <w:bCs/>
          <w:i/>
          <w:iCs/>
          <w:sz w:val="24"/>
          <w:szCs w:val="24"/>
          <w:lang w:val="es-AR"/>
        </w:rPr>
      </w:pPr>
      <w:r w:rsidRPr="00EB50E8">
        <w:rPr>
          <w:b/>
          <w:bCs/>
          <w:i/>
          <w:iCs/>
          <w:sz w:val="24"/>
          <w:szCs w:val="24"/>
          <w:lang w:val="es-AR"/>
        </w:rPr>
        <w:t xml:space="preserve">El MSC </w:t>
      </w:r>
      <w:proofErr w:type="spellStart"/>
      <w:r w:rsidRPr="00EB50E8">
        <w:rPr>
          <w:b/>
          <w:bCs/>
          <w:i/>
          <w:iCs/>
          <w:sz w:val="24"/>
          <w:szCs w:val="24"/>
          <w:lang w:val="es-AR"/>
        </w:rPr>
        <w:t>Euribia</w:t>
      </w:r>
      <w:proofErr w:type="spellEnd"/>
      <w:r w:rsidRPr="00EB50E8">
        <w:rPr>
          <w:b/>
          <w:bCs/>
          <w:i/>
          <w:iCs/>
          <w:sz w:val="24"/>
          <w:szCs w:val="24"/>
          <w:lang w:val="es-AR"/>
        </w:rPr>
        <w:t xml:space="preserve"> en</w:t>
      </w:r>
      <w:r w:rsidR="002C6022">
        <w:rPr>
          <w:b/>
          <w:bCs/>
          <w:i/>
          <w:iCs/>
          <w:sz w:val="24"/>
          <w:szCs w:val="24"/>
          <w:lang w:val="es-AR"/>
        </w:rPr>
        <w:t xml:space="preserve"> el</w:t>
      </w:r>
      <w:r w:rsidRPr="00EB50E8">
        <w:rPr>
          <w:b/>
          <w:bCs/>
          <w:i/>
          <w:iCs/>
          <w:sz w:val="24"/>
          <w:szCs w:val="24"/>
          <w:lang w:val="es-AR"/>
        </w:rPr>
        <w:t xml:space="preserve"> Medio</w:t>
      </w:r>
      <w:r w:rsidR="00E43C2C">
        <w:rPr>
          <w:b/>
          <w:bCs/>
          <w:i/>
          <w:iCs/>
          <w:sz w:val="24"/>
          <w:szCs w:val="24"/>
          <w:lang w:val="es-AR"/>
        </w:rPr>
        <w:t xml:space="preserve"> </w:t>
      </w:r>
      <w:r w:rsidR="00E43C2C" w:rsidRPr="00EB50E8">
        <w:rPr>
          <w:b/>
          <w:bCs/>
          <w:i/>
          <w:iCs/>
          <w:sz w:val="24"/>
          <w:szCs w:val="24"/>
          <w:lang w:val="es-AR"/>
        </w:rPr>
        <w:t>Oriente</w:t>
      </w:r>
      <w:r w:rsidRPr="00EB50E8">
        <w:rPr>
          <w:b/>
          <w:bCs/>
          <w:i/>
          <w:iCs/>
          <w:sz w:val="24"/>
          <w:szCs w:val="24"/>
          <w:lang w:val="es-AR"/>
        </w:rPr>
        <w:t xml:space="preserve"> ofrece a los huéspedes la oportunidad de sumergirse en las culturas únicas de la región.</w:t>
      </w:r>
    </w:p>
    <w:p w14:paraId="2CE60D88" w14:textId="77777777" w:rsidR="00CD63EC" w:rsidRPr="00CD63EC" w:rsidRDefault="00CD63EC" w:rsidP="00197D4E">
      <w:pPr>
        <w:jc w:val="both"/>
        <w:rPr>
          <w:b/>
          <w:bCs/>
          <w:lang w:val="es-AR"/>
        </w:rPr>
      </w:pPr>
    </w:p>
    <w:p w14:paraId="631192C0" w14:textId="297867CC" w:rsidR="00CD63EC" w:rsidRPr="00532D8C" w:rsidRDefault="00CD63EC" w:rsidP="00197D4E">
      <w:pPr>
        <w:jc w:val="both"/>
        <w:rPr>
          <w:lang w:val="es-MX"/>
        </w:rPr>
      </w:pPr>
      <w:r w:rsidRPr="002C6022">
        <w:rPr>
          <w:b/>
          <w:bCs/>
          <w:lang w:val="es-AR"/>
        </w:rPr>
        <w:t xml:space="preserve">Buenos Aires, </w:t>
      </w:r>
      <w:r w:rsidR="002C6022" w:rsidRPr="002C6022">
        <w:rPr>
          <w:b/>
          <w:bCs/>
          <w:lang w:val="es-AR"/>
        </w:rPr>
        <w:t>0</w:t>
      </w:r>
      <w:r w:rsidR="002C6022">
        <w:rPr>
          <w:b/>
          <w:bCs/>
          <w:lang w:val="es-AR"/>
        </w:rPr>
        <w:t>3</w:t>
      </w:r>
      <w:r w:rsidR="002C6022" w:rsidRPr="002C6022">
        <w:rPr>
          <w:b/>
          <w:bCs/>
          <w:lang w:val="es-AR"/>
        </w:rPr>
        <w:t xml:space="preserve"> de agosto</w:t>
      </w:r>
      <w:r w:rsidRPr="002C6022">
        <w:rPr>
          <w:b/>
          <w:bCs/>
          <w:lang w:val="es-AR"/>
        </w:rPr>
        <w:t xml:space="preserve"> de </w:t>
      </w:r>
      <w:r w:rsidR="00472EC4" w:rsidRPr="002C6022">
        <w:rPr>
          <w:b/>
          <w:bCs/>
          <w:lang w:val="es-AR"/>
        </w:rPr>
        <w:t>2023</w:t>
      </w:r>
      <w:r w:rsidR="00197D4E" w:rsidRPr="00CD63EC">
        <w:rPr>
          <w:lang w:val="es-AR"/>
        </w:rPr>
        <w:t xml:space="preserve"> - </w:t>
      </w:r>
      <w:r w:rsidRPr="00CD63EC">
        <w:rPr>
          <w:lang w:val="es-AR"/>
        </w:rPr>
        <w:t xml:space="preserve">MSC Cruceros, la línea de cruceros de más rápido crecimiento en el mundo, </w:t>
      </w:r>
      <w:r w:rsidR="00E43C2C">
        <w:rPr>
          <w:lang w:val="es-AR"/>
        </w:rPr>
        <w:t>abrió</w:t>
      </w:r>
      <w:r w:rsidRPr="00CD63EC">
        <w:rPr>
          <w:lang w:val="es-AR"/>
        </w:rPr>
        <w:t xml:space="preserve"> las ventas para una amplia gama de sus muy esperados viajes de la temporada de invierno</w:t>
      </w:r>
      <w:r w:rsidR="00532D8C">
        <w:rPr>
          <w:lang w:val="es-AR"/>
        </w:rPr>
        <w:t xml:space="preserve"> </w:t>
      </w:r>
      <w:proofErr w:type="gramStart"/>
      <w:r w:rsidR="00532D8C">
        <w:rPr>
          <w:lang w:val="es-AR"/>
        </w:rPr>
        <w:t xml:space="preserve">europeo </w:t>
      </w:r>
      <w:r w:rsidRPr="00CD63EC">
        <w:rPr>
          <w:lang w:val="es-AR"/>
        </w:rPr>
        <w:t xml:space="preserve"> 2024</w:t>
      </w:r>
      <w:proofErr w:type="gramEnd"/>
      <w:r w:rsidRPr="00CD63EC">
        <w:rPr>
          <w:lang w:val="es-AR"/>
        </w:rPr>
        <w:t>/2</w:t>
      </w:r>
      <w:r w:rsidR="00532D8C">
        <w:rPr>
          <w:lang w:val="es-AR"/>
        </w:rPr>
        <w:t>02</w:t>
      </w:r>
      <w:r w:rsidRPr="00CD63EC">
        <w:rPr>
          <w:lang w:val="es-AR"/>
        </w:rPr>
        <w:t xml:space="preserve">5. Ofreciendo una variedad de itinerarios increíbles a través de varios destinos, la línea </w:t>
      </w:r>
      <w:proofErr w:type="spellStart"/>
      <w:r w:rsidRPr="00CD63EC">
        <w:rPr>
          <w:lang w:val="es-AR"/>
        </w:rPr>
        <w:t>continúa</w:t>
      </w:r>
      <w:proofErr w:type="spellEnd"/>
      <w:r w:rsidRPr="00CD63EC">
        <w:rPr>
          <w:lang w:val="es-AR"/>
        </w:rPr>
        <w:t xml:space="preserve"> brindando experiencias inolvidables para viajeros curiosos. Desde los favoritos establecidos hasta los nuevos puntos de acceso, desde los </w:t>
      </w:r>
      <w:proofErr w:type="gramStart"/>
      <w:r w:rsidRPr="00CD63EC">
        <w:rPr>
          <w:lang w:val="es-AR"/>
        </w:rPr>
        <w:t>mini cruceros</w:t>
      </w:r>
      <w:proofErr w:type="gramEnd"/>
      <w:r w:rsidRPr="00CD63EC">
        <w:rPr>
          <w:lang w:val="es-AR"/>
        </w:rPr>
        <w:t xml:space="preserve"> cortos hasta los enriquecedores cruceros largos, las variadas opciones abarcan todos los hemisferios, lo que garantiza que haya algo para todos.</w:t>
      </w:r>
    </w:p>
    <w:p w14:paraId="3A850A67" w14:textId="1911A8D9" w:rsidR="00CD63EC" w:rsidRPr="00CD63EC" w:rsidRDefault="00CD63EC" w:rsidP="00CD63EC">
      <w:pPr>
        <w:jc w:val="both"/>
        <w:rPr>
          <w:lang w:val="es-AR"/>
        </w:rPr>
      </w:pPr>
      <w:r w:rsidRPr="00CD63EC">
        <w:rPr>
          <w:lang w:val="es-AR"/>
        </w:rPr>
        <w:t xml:space="preserve">MSC Cruceros </w:t>
      </w:r>
      <w:r w:rsidR="00E43C2C">
        <w:rPr>
          <w:lang w:val="es-AR"/>
        </w:rPr>
        <w:t>informará lo antes posible los</w:t>
      </w:r>
      <w:r w:rsidRPr="00CD63EC">
        <w:rPr>
          <w:lang w:val="es-AR"/>
        </w:rPr>
        <w:t xml:space="preserve"> detalles de sus programas de navegación </w:t>
      </w:r>
      <w:r w:rsidR="00532D8C">
        <w:rPr>
          <w:lang w:val="es-AR"/>
        </w:rPr>
        <w:t>p</w:t>
      </w:r>
      <w:r w:rsidR="00E43C2C">
        <w:rPr>
          <w:lang w:val="es-AR"/>
        </w:rPr>
        <w:t>a</w:t>
      </w:r>
      <w:r w:rsidR="00532D8C">
        <w:rPr>
          <w:lang w:val="es-AR"/>
        </w:rPr>
        <w:t>r</w:t>
      </w:r>
      <w:r w:rsidR="00E43C2C">
        <w:rPr>
          <w:lang w:val="es-AR"/>
        </w:rPr>
        <w:t>a</w:t>
      </w:r>
      <w:r w:rsidR="00532D8C">
        <w:rPr>
          <w:lang w:val="es-AR"/>
        </w:rPr>
        <w:t xml:space="preserve"> el</w:t>
      </w:r>
      <w:r w:rsidRPr="00CD63EC">
        <w:rPr>
          <w:lang w:val="es-AR"/>
        </w:rPr>
        <w:t xml:space="preserve"> invierno</w:t>
      </w:r>
      <w:r w:rsidR="00532D8C">
        <w:rPr>
          <w:lang w:val="es-AR"/>
        </w:rPr>
        <w:t xml:space="preserve"> europeo</w:t>
      </w:r>
      <w:r w:rsidRPr="00CD63EC">
        <w:rPr>
          <w:lang w:val="es-AR"/>
        </w:rPr>
        <w:t xml:space="preserve"> 2024/2</w:t>
      </w:r>
      <w:r w:rsidR="00532D8C">
        <w:rPr>
          <w:lang w:val="es-AR"/>
        </w:rPr>
        <w:t>02</w:t>
      </w:r>
      <w:r w:rsidRPr="00CD63EC">
        <w:rPr>
          <w:lang w:val="es-AR"/>
        </w:rPr>
        <w:t>5 en América del Sur, África del Sur y el Lejano Oriente</w:t>
      </w:r>
      <w:r w:rsidR="00E43C2C">
        <w:rPr>
          <w:lang w:val="es-AR"/>
        </w:rPr>
        <w:t>.</w:t>
      </w:r>
      <w:r w:rsidRPr="00CD63EC">
        <w:rPr>
          <w:lang w:val="es-AR"/>
        </w:rPr>
        <w:t xml:space="preserve"> </w:t>
      </w:r>
    </w:p>
    <w:p w14:paraId="5C8C9A8E" w14:textId="395E10BD" w:rsidR="00CD63EC" w:rsidRPr="00CD63EC" w:rsidRDefault="00CD63EC" w:rsidP="00CD63EC">
      <w:pPr>
        <w:jc w:val="both"/>
        <w:rPr>
          <w:lang w:val="es-AR"/>
        </w:rPr>
      </w:pPr>
      <w:r w:rsidRPr="00CD63EC">
        <w:rPr>
          <w:lang w:val="es-AR"/>
        </w:rPr>
        <w:t xml:space="preserve">Entre los aspectos más destacados de la temporada, los huéspedes </w:t>
      </w:r>
      <w:r w:rsidR="00E43C2C">
        <w:rPr>
          <w:lang w:val="es-AR"/>
        </w:rPr>
        <w:t>podrán encontrar las siguientes opciones:</w:t>
      </w:r>
    </w:p>
    <w:p w14:paraId="465C194E" w14:textId="449881AC" w:rsidR="00CD63EC" w:rsidRPr="00CD63EC" w:rsidRDefault="00CD63EC" w:rsidP="00197D4E">
      <w:pPr>
        <w:jc w:val="both"/>
        <w:rPr>
          <w:b/>
          <w:bCs/>
          <w:lang w:val="es-AR"/>
        </w:rPr>
      </w:pPr>
      <w:r w:rsidRPr="00CD63EC">
        <w:rPr>
          <w:b/>
          <w:bCs/>
          <w:lang w:val="es-AR"/>
        </w:rPr>
        <w:t>1. AMÉRICA DEL NORTE Y EL CARIBE</w:t>
      </w:r>
    </w:p>
    <w:p w14:paraId="1AFE81ED" w14:textId="4631A959" w:rsidR="00CD63EC" w:rsidRPr="00CD63EC" w:rsidRDefault="00CD63EC" w:rsidP="00C148A0">
      <w:pPr>
        <w:jc w:val="both"/>
        <w:rPr>
          <w:iCs/>
          <w:lang w:val="es-AR"/>
        </w:rPr>
      </w:pPr>
      <w:r w:rsidRPr="00CD63EC">
        <w:rPr>
          <w:iCs/>
          <w:lang w:val="es-AR"/>
        </w:rPr>
        <w:t>Impulsando la fuerte presencia de MSC Cruceros en América del Norte,</w:t>
      </w:r>
      <w:r w:rsidR="00532D8C">
        <w:rPr>
          <w:iCs/>
          <w:lang w:val="es-AR"/>
        </w:rPr>
        <w:t xml:space="preserve"> el</w:t>
      </w:r>
      <w:r w:rsidRPr="00CD63EC">
        <w:rPr>
          <w:iCs/>
          <w:lang w:val="es-AR"/>
        </w:rPr>
        <w:t xml:space="preserve"> </w:t>
      </w:r>
      <w:r w:rsidRPr="00CD63EC">
        <w:rPr>
          <w:i/>
          <w:iCs/>
          <w:lang w:val="es-AR"/>
        </w:rPr>
        <w:t xml:space="preserve">MSC </w:t>
      </w:r>
      <w:proofErr w:type="spellStart"/>
      <w:r w:rsidRPr="00CD63EC">
        <w:rPr>
          <w:i/>
          <w:iCs/>
          <w:lang w:val="es-AR"/>
        </w:rPr>
        <w:t>Meraviglia</w:t>
      </w:r>
      <w:proofErr w:type="spellEnd"/>
      <w:r w:rsidRPr="00CD63EC">
        <w:rPr>
          <w:iCs/>
          <w:lang w:val="es-AR"/>
        </w:rPr>
        <w:t xml:space="preserve"> continuará sus aventuras desde la icónica ciudad estadounidense de Nueva York, con una amplia gama de itinerarios que abarcan de 7 a 11 noches, donde los </w:t>
      </w:r>
      <w:r w:rsidR="00532D8C">
        <w:rPr>
          <w:iCs/>
          <w:lang w:val="es-AR"/>
        </w:rPr>
        <w:t>huéspede</w:t>
      </w:r>
      <w:r w:rsidRPr="00CD63EC">
        <w:rPr>
          <w:iCs/>
          <w:lang w:val="es-AR"/>
        </w:rPr>
        <w:t>s tendrán la oportunidad d</w:t>
      </w:r>
      <w:r>
        <w:rPr>
          <w:iCs/>
          <w:lang w:val="es-AR"/>
        </w:rPr>
        <w:t>e ver la ciudad de fama mundial</w:t>
      </w:r>
      <w:r w:rsidRPr="00CD63EC">
        <w:rPr>
          <w:iCs/>
          <w:lang w:val="es-AR"/>
        </w:rPr>
        <w:t xml:space="preserve"> en el embarque y desembarque, mientras experimenta la calidez invernal del Caribe, incluido Orlando (Puerto Cañaveral); Nassau, Las Bahamas; y la isla privada de MSC Cruceros </w:t>
      </w:r>
      <w:proofErr w:type="spellStart"/>
      <w:r w:rsidRPr="00CD63EC">
        <w:rPr>
          <w:iCs/>
          <w:lang w:val="es-AR"/>
        </w:rPr>
        <w:t>Ocean</w:t>
      </w:r>
      <w:proofErr w:type="spellEnd"/>
      <w:r w:rsidRPr="00CD63EC">
        <w:rPr>
          <w:iCs/>
          <w:lang w:val="es-AR"/>
        </w:rPr>
        <w:t xml:space="preserve"> Cay MSC Marine Reserve.</w:t>
      </w:r>
    </w:p>
    <w:p w14:paraId="6B8A3840" w14:textId="28737E04" w:rsidR="00CD63EC" w:rsidRPr="00CD63EC" w:rsidRDefault="00CD63EC" w:rsidP="00CD63EC">
      <w:pPr>
        <w:jc w:val="both"/>
        <w:rPr>
          <w:lang w:val="es-AR"/>
        </w:rPr>
      </w:pPr>
      <w:r w:rsidRPr="00CD63EC">
        <w:rPr>
          <w:lang w:val="es-AR"/>
        </w:rPr>
        <w:t xml:space="preserve">Mientras tanto, </w:t>
      </w:r>
      <w:r w:rsidR="00532D8C">
        <w:rPr>
          <w:lang w:val="es-AR"/>
        </w:rPr>
        <w:t xml:space="preserve">el </w:t>
      </w:r>
      <w:r w:rsidRPr="00CD63EC">
        <w:rPr>
          <w:i/>
          <w:lang w:val="es-AR"/>
        </w:rPr>
        <w:t xml:space="preserve">MSC </w:t>
      </w:r>
      <w:proofErr w:type="spellStart"/>
      <w:r w:rsidRPr="00CD63EC">
        <w:rPr>
          <w:i/>
          <w:lang w:val="es-AR"/>
        </w:rPr>
        <w:t>Seascape</w:t>
      </w:r>
      <w:proofErr w:type="spellEnd"/>
      <w:r w:rsidRPr="00CD63EC">
        <w:rPr>
          <w:lang w:val="es-AR"/>
        </w:rPr>
        <w:t xml:space="preserve"> zarpará todos los sábados desde Miami, ofreciendo inolvidables cruceros de 7 noches al Caribe Oriental (República Dominicana, </w:t>
      </w:r>
      <w:proofErr w:type="spellStart"/>
      <w:r w:rsidRPr="00CD63EC">
        <w:rPr>
          <w:lang w:val="es-AR"/>
        </w:rPr>
        <w:t>Puer</w:t>
      </w:r>
      <w:proofErr w:type="spellEnd"/>
      <w:r w:rsidR="00225734">
        <w:rPr>
          <w:lang w:val="es-AR"/>
        </w:rPr>
        <w:t xml:space="preserve"> </w:t>
      </w:r>
      <w:proofErr w:type="spellStart"/>
      <w:r w:rsidRPr="00CD63EC">
        <w:rPr>
          <w:lang w:val="es-AR"/>
        </w:rPr>
        <w:t>to</w:t>
      </w:r>
      <w:proofErr w:type="spellEnd"/>
      <w:r w:rsidRPr="00CD63EC">
        <w:rPr>
          <w:lang w:val="es-AR"/>
        </w:rPr>
        <w:t xml:space="preserve"> Rico y </w:t>
      </w:r>
      <w:proofErr w:type="spellStart"/>
      <w:r w:rsidRPr="00CD63EC">
        <w:rPr>
          <w:lang w:val="es-AR"/>
        </w:rPr>
        <w:t>Ocean</w:t>
      </w:r>
      <w:proofErr w:type="spellEnd"/>
      <w:r w:rsidRPr="00CD63EC">
        <w:rPr>
          <w:lang w:val="es-AR"/>
        </w:rPr>
        <w:t xml:space="preserve"> Cay) y Caribe Occidental (Jamaica, Islas Caimán, México y </w:t>
      </w:r>
      <w:proofErr w:type="spellStart"/>
      <w:r w:rsidRPr="00CD63EC">
        <w:rPr>
          <w:lang w:val="es-AR"/>
        </w:rPr>
        <w:t>Ocean</w:t>
      </w:r>
      <w:proofErr w:type="spellEnd"/>
      <w:r w:rsidRPr="00CD63EC">
        <w:rPr>
          <w:lang w:val="es-AR"/>
        </w:rPr>
        <w:t xml:space="preserve"> Cay), ofreciendo la oportunidad para que los huéspedes se sumerjan en la cultura vibrante y la belleza natural de estos impresionantes destinos.</w:t>
      </w:r>
    </w:p>
    <w:p w14:paraId="1FC1539B" w14:textId="033DA046" w:rsidR="00CD63EC" w:rsidRPr="00CD63EC" w:rsidRDefault="00CD63EC" w:rsidP="00CD63EC">
      <w:pPr>
        <w:jc w:val="both"/>
        <w:rPr>
          <w:lang w:val="es-AR"/>
        </w:rPr>
      </w:pPr>
      <w:r w:rsidRPr="00CD63EC">
        <w:rPr>
          <w:lang w:val="es-AR"/>
        </w:rPr>
        <w:lastRenderedPageBreak/>
        <w:t>A estos les seguirá</w:t>
      </w:r>
      <w:r w:rsidR="00532D8C">
        <w:rPr>
          <w:lang w:val="es-AR"/>
        </w:rPr>
        <w:t xml:space="preserve"> el</w:t>
      </w:r>
      <w:r w:rsidRPr="00CD63EC">
        <w:rPr>
          <w:lang w:val="es-AR"/>
        </w:rPr>
        <w:t xml:space="preserve"> </w:t>
      </w:r>
      <w:r w:rsidRPr="00CD63EC">
        <w:rPr>
          <w:i/>
          <w:lang w:val="es-AR"/>
        </w:rPr>
        <w:t xml:space="preserve">MSC </w:t>
      </w:r>
      <w:proofErr w:type="spellStart"/>
      <w:r w:rsidRPr="00CD63EC">
        <w:rPr>
          <w:i/>
          <w:lang w:val="es-AR"/>
        </w:rPr>
        <w:t>Seaside</w:t>
      </w:r>
      <w:proofErr w:type="spellEnd"/>
      <w:r w:rsidRPr="00CD63EC">
        <w:rPr>
          <w:lang w:val="es-AR"/>
        </w:rPr>
        <w:t xml:space="preserve"> todos los domingos, que también ofrece cautivadores cruceros de 7 noches desde Miami, alternando entre itinerarios del Caribe Oriental (Bahamas, Puerto Rico y República Dominicana) y el Caribe Occidental (México,</w:t>
      </w:r>
      <w:r>
        <w:rPr>
          <w:lang w:val="es-AR"/>
        </w:rPr>
        <w:t xml:space="preserve"> Honduras o Belice y Bahamas). </w:t>
      </w:r>
    </w:p>
    <w:p w14:paraId="3EFA450A" w14:textId="62A64310" w:rsidR="00CD63EC" w:rsidRPr="00CD63EC" w:rsidRDefault="00532D8C" w:rsidP="00197D4E">
      <w:pPr>
        <w:jc w:val="both"/>
        <w:rPr>
          <w:lang w:val="es-AR"/>
        </w:rPr>
      </w:pPr>
      <w:r>
        <w:rPr>
          <w:i/>
          <w:lang w:val="es-AR"/>
        </w:rPr>
        <w:t xml:space="preserve">El </w:t>
      </w:r>
      <w:r w:rsidR="00CD63EC" w:rsidRPr="00CD63EC">
        <w:rPr>
          <w:i/>
          <w:lang w:val="es-AR"/>
        </w:rPr>
        <w:t>MSC Divina</w:t>
      </w:r>
      <w:r w:rsidR="00CD63EC" w:rsidRPr="00CD63EC">
        <w:rPr>
          <w:lang w:val="es-AR"/>
        </w:rPr>
        <w:t xml:space="preserve"> también tendrá su base en Miami, y cada crucero incluirá una visita al magnífico </w:t>
      </w:r>
      <w:proofErr w:type="spellStart"/>
      <w:r w:rsidR="00CD63EC" w:rsidRPr="00CD63EC">
        <w:rPr>
          <w:lang w:val="es-AR"/>
        </w:rPr>
        <w:t>Ocean</w:t>
      </w:r>
      <w:proofErr w:type="spellEnd"/>
      <w:r w:rsidR="00CD63EC" w:rsidRPr="00CD63EC">
        <w:rPr>
          <w:lang w:val="es-AR"/>
        </w:rPr>
        <w:t xml:space="preserve"> Cay, </w:t>
      </w:r>
      <w:r w:rsidR="00991F66">
        <w:rPr>
          <w:lang w:val="es-AR"/>
        </w:rPr>
        <w:t>con</w:t>
      </w:r>
      <w:r w:rsidR="00CD63EC" w:rsidRPr="00CD63EC">
        <w:rPr>
          <w:lang w:val="es-AR"/>
        </w:rPr>
        <w:t xml:space="preserve"> una variedad de itinerarios de 3 a 10 noches. Los viajes más largos llevarán a los huéspedes a destinos encantadores como Jamaica, Aruba, </w:t>
      </w:r>
      <w:proofErr w:type="spellStart"/>
      <w:r w:rsidR="00CD63EC" w:rsidRPr="00CD63EC">
        <w:rPr>
          <w:lang w:val="es-AR"/>
        </w:rPr>
        <w:t>Curaçao</w:t>
      </w:r>
      <w:proofErr w:type="spellEnd"/>
      <w:r w:rsidR="00CD63EC" w:rsidRPr="00CD63EC">
        <w:rPr>
          <w:lang w:val="es-AR"/>
        </w:rPr>
        <w:t>, República Dominicana y Las Bahamas.</w:t>
      </w:r>
    </w:p>
    <w:p w14:paraId="1ED9E5B8" w14:textId="76700655" w:rsidR="00CD63EC" w:rsidRPr="00CD63EC" w:rsidRDefault="00532D8C" w:rsidP="00197D4E">
      <w:pPr>
        <w:jc w:val="both"/>
        <w:rPr>
          <w:lang w:val="es-AR"/>
        </w:rPr>
      </w:pPr>
      <w:r>
        <w:rPr>
          <w:i/>
          <w:lang w:val="es-AR"/>
        </w:rPr>
        <w:t xml:space="preserve">El </w:t>
      </w:r>
      <w:r w:rsidR="00CD63EC" w:rsidRPr="00CD63EC">
        <w:rPr>
          <w:i/>
          <w:lang w:val="es-AR"/>
        </w:rPr>
        <w:t xml:space="preserve">MSC </w:t>
      </w:r>
      <w:proofErr w:type="spellStart"/>
      <w:r w:rsidR="00CD63EC" w:rsidRPr="00CD63EC">
        <w:rPr>
          <w:i/>
          <w:lang w:val="es-AR"/>
        </w:rPr>
        <w:t>Seashore</w:t>
      </w:r>
      <w:proofErr w:type="spellEnd"/>
      <w:r w:rsidR="00CD63EC" w:rsidRPr="00CD63EC">
        <w:rPr>
          <w:lang w:val="es-AR"/>
        </w:rPr>
        <w:t>, por otro lado, tendrá puerto base en Puerto Cañaveral, cerca de Orlando, donde ofrecerá</w:t>
      </w:r>
      <w:r w:rsidR="00991F66">
        <w:rPr>
          <w:lang w:val="es-AR"/>
        </w:rPr>
        <w:t xml:space="preserve">n </w:t>
      </w:r>
      <w:r w:rsidR="00CD63EC" w:rsidRPr="00CD63EC">
        <w:rPr>
          <w:lang w:val="es-AR"/>
        </w:rPr>
        <w:t xml:space="preserve">más opciones de </w:t>
      </w:r>
      <w:proofErr w:type="gramStart"/>
      <w:r w:rsidR="00CD63EC" w:rsidRPr="00CD63EC">
        <w:rPr>
          <w:lang w:val="es-AR"/>
        </w:rPr>
        <w:t>mini cruceros</w:t>
      </w:r>
      <w:proofErr w:type="gramEnd"/>
      <w:r w:rsidR="00CD63EC" w:rsidRPr="00CD63EC">
        <w:rPr>
          <w:lang w:val="es-AR"/>
        </w:rPr>
        <w:t xml:space="preserve">. Los huéspedes pueden disfrutar de cruceros de 3 y 4 noches a las Bahamas, incluidas paradas en </w:t>
      </w:r>
      <w:proofErr w:type="spellStart"/>
      <w:r w:rsidR="00CD63EC" w:rsidRPr="00CD63EC">
        <w:rPr>
          <w:lang w:val="es-AR"/>
        </w:rPr>
        <w:t>Ocean</w:t>
      </w:r>
      <w:proofErr w:type="spellEnd"/>
      <w:r w:rsidR="00CD63EC" w:rsidRPr="00CD63EC">
        <w:rPr>
          <w:lang w:val="es-AR"/>
        </w:rPr>
        <w:t xml:space="preserve"> Cay. También hay salidas de 7 noches disponibles, con paradas adicionales en Cozumel y Costa Maya, México.</w:t>
      </w:r>
    </w:p>
    <w:p w14:paraId="5BA6EC35" w14:textId="11CFF2C7" w:rsidR="00F46FD5" w:rsidRPr="00F46FD5" w:rsidRDefault="00F46FD5" w:rsidP="00F46FD5">
      <w:pPr>
        <w:jc w:val="both"/>
        <w:rPr>
          <w:lang w:val="es-AR"/>
        </w:rPr>
      </w:pPr>
      <w:r w:rsidRPr="00F46FD5">
        <w:rPr>
          <w:lang w:val="es-AR"/>
        </w:rPr>
        <w:t>Preparando el escenario para una experiencia caribeña extraordinaria,</w:t>
      </w:r>
      <w:r w:rsidR="00532D8C">
        <w:rPr>
          <w:lang w:val="es-AR"/>
        </w:rPr>
        <w:t xml:space="preserve"> el</w:t>
      </w:r>
      <w:r w:rsidRPr="00F46FD5">
        <w:rPr>
          <w:lang w:val="es-AR"/>
        </w:rPr>
        <w:t xml:space="preserve"> </w:t>
      </w:r>
      <w:r w:rsidRPr="00F46FD5">
        <w:rPr>
          <w:i/>
          <w:lang w:val="es-AR"/>
        </w:rPr>
        <w:t>MSC Virtuosa</w:t>
      </w:r>
      <w:r w:rsidRPr="00F46FD5">
        <w:rPr>
          <w:lang w:val="es-AR"/>
        </w:rPr>
        <w:t xml:space="preserve"> tendrá su puerto base en Fort-de-France, Martinica. A partir de ahí, se embarcará en itinerarios consecutivos de 7 noches en el Caribe central y sur, llenos de oportunidades para que los huéspedes escapen del clima frío para adorar el sol. Al visitar puertos impresionantes como Guadalupe, las Islas Vírgenes, St. Maarten, Saint </w:t>
      </w:r>
      <w:proofErr w:type="spellStart"/>
      <w:r w:rsidRPr="00F46FD5">
        <w:rPr>
          <w:lang w:val="es-AR"/>
        </w:rPr>
        <w:t>Kitts</w:t>
      </w:r>
      <w:proofErr w:type="spellEnd"/>
      <w:r w:rsidRPr="00F46FD5">
        <w:rPr>
          <w:lang w:val="es-AR"/>
        </w:rPr>
        <w:t xml:space="preserve"> y </w:t>
      </w:r>
      <w:proofErr w:type="spellStart"/>
      <w:r w:rsidRPr="00F46FD5">
        <w:rPr>
          <w:lang w:val="es-AR"/>
        </w:rPr>
        <w:t>Nevis</w:t>
      </w:r>
      <w:proofErr w:type="spellEnd"/>
      <w:r w:rsidRPr="00F46FD5">
        <w:rPr>
          <w:lang w:val="es-AR"/>
        </w:rPr>
        <w:t xml:space="preserve">, Antigua y Barbuda, San Vicente y las </w:t>
      </w:r>
      <w:proofErr w:type="gramStart"/>
      <w:r w:rsidRPr="00F46FD5">
        <w:rPr>
          <w:lang w:val="es-AR"/>
        </w:rPr>
        <w:t>Granadinas</w:t>
      </w:r>
      <w:proofErr w:type="gramEnd"/>
      <w:r w:rsidRPr="00F46FD5">
        <w:rPr>
          <w:lang w:val="es-AR"/>
        </w:rPr>
        <w:t>, Barbados, Granada y Santa Lucía, los huéspedes podrán elegir entre playas, aguas turquesas y destinos relajantes.</w:t>
      </w:r>
    </w:p>
    <w:p w14:paraId="5E92D77C" w14:textId="2DC08B4A" w:rsidR="00F46FD5" w:rsidRPr="00F46FD5" w:rsidRDefault="00F46FD5" w:rsidP="00F46FD5">
      <w:pPr>
        <w:jc w:val="both"/>
        <w:rPr>
          <w:b/>
          <w:bCs/>
          <w:lang w:val="es-AR"/>
        </w:rPr>
      </w:pPr>
      <w:r w:rsidRPr="00F46FD5">
        <w:rPr>
          <w:b/>
          <w:bCs/>
          <w:lang w:val="es-AR"/>
        </w:rPr>
        <w:t>2.EL MAR ARÁBIGO</w:t>
      </w:r>
    </w:p>
    <w:p w14:paraId="5C7D48FC" w14:textId="69A88375" w:rsidR="00F46FD5" w:rsidRPr="00F46FD5" w:rsidRDefault="00F46FD5" w:rsidP="00B8256D">
      <w:pPr>
        <w:jc w:val="both"/>
        <w:rPr>
          <w:lang w:val="es-AR"/>
        </w:rPr>
      </w:pPr>
      <w:r w:rsidRPr="00F46FD5">
        <w:rPr>
          <w:lang w:val="es-AR"/>
        </w:rPr>
        <w:t xml:space="preserve">Embarcando desde Dubái, Emiratos Árabes Unidos (EAU), el último buque insignia de MSC Cruceros, </w:t>
      </w:r>
      <w:r w:rsidR="00532D8C">
        <w:rPr>
          <w:lang w:val="es-AR"/>
        </w:rPr>
        <w:t xml:space="preserve">el </w:t>
      </w:r>
      <w:r w:rsidRPr="00F46FD5">
        <w:rPr>
          <w:i/>
          <w:lang w:val="es-AR"/>
        </w:rPr>
        <w:t xml:space="preserve">MSC </w:t>
      </w:r>
      <w:proofErr w:type="spellStart"/>
      <w:r w:rsidRPr="00F46FD5">
        <w:rPr>
          <w:i/>
          <w:lang w:val="es-AR"/>
        </w:rPr>
        <w:t>Euribia</w:t>
      </w:r>
      <w:proofErr w:type="spellEnd"/>
      <w:r w:rsidRPr="00F46FD5">
        <w:rPr>
          <w:lang w:val="es-AR"/>
        </w:rPr>
        <w:t xml:space="preserve">, hará su debut en la región, ofreciendo viajes inolvidables de 7 noches, incluidas paradas en el futurista Abu Dabi, la hermosa isla de Sir Bani </w:t>
      </w:r>
      <w:proofErr w:type="spellStart"/>
      <w:r w:rsidRPr="00F46FD5">
        <w:rPr>
          <w:lang w:val="es-AR"/>
        </w:rPr>
        <w:t>Yas</w:t>
      </w:r>
      <w:proofErr w:type="spellEnd"/>
      <w:r w:rsidRPr="00F46FD5">
        <w:rPr>
          <w:lang w:val="es-AR"/>
        </w:rPr>
        <w:t>, ambos también</w:t>
      </w:r>
      <w:r>
        <w:rPr>
          <w:lang w:val="es-AR"/>
        </w:rPr>
        <w:t xml:space="preserve"> en</w:t>
      </w:r>
      <w:r w:rsidRPr="00F46FD5">
        <w:rPr>
          <w:lang w:val="es-AR"/>
        </w:rPr>
        <w:t xml:space="preserve"> Emiratos Árabes Unidos; la prometedora Doha, Qatar; y Manama en Bahréin. Esta encantadora región deja mucho por descubrir, gracias a su </w:t>
      </w:r>
      <w:r>
        <w:rPr>
          <w:lang w:val="es-AR"/>
        </w:rPr>
        <w:t>combinación única de tradición y modernidad</w:t>
      </w:r>
      <w:r w:rsidRPr="00F46FD5">
        <w:rPr>
          <w:lang w:val="es-AR"/>
        </w:rPr>
        <w:t>.</w:t>
      </w:r>
    </w:p>
    <w:p w14:paraId="53B17110" w14:textId="452A2D8B" w:rsidR="00F46FD5" w:rsidRPr="00F46FD5" w:rsidRDefault="00F46FD5" w:rsidP="00DB762D">
      <w:pPr>
        <w:jc w:val="both"/>
        <w:rPr>
          <w:b/>
          <w:bCs/>
          <w:lang w:val="es-AR"/>
        </w:rPr>
      </w:pPr>
      <w:r w:rsidRPr="00F46FD5">
        <w:rPr>
          <w:b/>
          <w:bCs/>
          <w:lang w:val="es-AR"/>
        </w:rPr>
        <w:t>3. EL MAR MEDITERRÁNEO</w:t>
      </w:r>
    </w:p>
    <w:p w14:paraId="07D8BEB3" w14:textId="570389C7" w:rsidR="00F46FD5" w:rsidRPr="00F46FD5" w:rsidRDefault="00F46FD5" w:rsidP="00197D4E">
      <w:pPr>
        <w:jc w:val="both"/>
        <w:rPr>
          <w:lang w:val="es-AR"/>
        </w:rPr>
      </w:pPr>
      <w:r w:rsidRPr="00F46FD5">
        <w:rPr>
          <w:lang w:val="es-AR"/>
        </w:rPr>
        <w:t xml:space="preserve">Un clásico por una razón: los huéspedes se embarcarán en un viaje extraordinario a bordo del increíble </w:t>
      </w:r>
      <w:r w:rsidRPr="00F46FD5">
        <w:rPr>
          <w:i/>
          <w:lang w:val="es-AR"/>
        </w:rPr>
        <w:t xml:space="preserve">MSC </w:t>
      </w:r>
      <w:proofErr w:type="spellStart"/>
      <w:r w:rsidRPr="00F46FD5">
        <w:rPr>
          <w:i/>
          <w:lang w:val="es-AR"/>
        </w:rPr>
        <w:t>World</w:t>
      </w:r>
      <w:proofErr w:type="spellEnd"/>
      <w:r w:rsidRPr="00F46FD5">
        <w:rPr>
          <w:i/>
          <w:lang w:val="es-AR"/>
        </w:rPr>
        <w:t xml:space="preserve"> Europa</w:t>
      </w:r>
      <w:r w:rsidRPr="00F46FD5">
        <w:rPr>
          <w:lang w:val="es-AR"/>
        </w:rPr>
        <w:t>, un b</w:t>
      </w:r>
      <w:r w:rsidR="00532D8C">
        <w:rPr>
          <w:lang w:val="es-AR"/>
        </w:rPr>
        <w:t>uque</w:t>
      </w:r>
      <w:r w:rsidRPr="00F46FD5">
        <w:rPr>
          <w:lang w:val="es-AR"/>
        </w:rPr>
        <w:t xml:space="preserve"> innovador con un diseño ultramoderno y una plétora de experiencias culinarias, de entretenimiento y de ocio para todas las edades. El b</w:t>
      </w:r>
      <w:r w:rsidR="00532D8C">
        <w:rPr>
          <w:lang w:val="es-AR"/>
        </w:rPr>
        <w:t>uque</w:t>
      </w:r>
      <w:r w:rsidRPr="00F46FD5">
        <w:rPr>
          <w:lang w:val="es-AR"/>
        </w:rPr>
        <w:t xml:space="preserve"> zarpa desde Génova, Italia, todos los domingos para una aventura mediterránea de 7 noches que brindará a los huéspedes la oportunidad de explorar cautivadores lugares de interés europeos como Roma (puerto de Civitavecchia) y Sicilia (puerto de Messina), en Italia; La Valeta, Malta; Barcelona, ​​España y Marsella, Francia, creando recuerdos que durarán toda la vida.</w:t>
      </w:r>
    </w:p>
    <w:p w14:paraId="7709041E" w14:textId="6A05F1C7" w:rsidR="00F46FD5" w:rsidRPr="00EB50E8" w:rsidRDefault="00F46FD5" w:rsidP="00197D4E">
      <w:pPr>
        <w:jc w:val="both"/>
        <w:rPr>
          <w:b/>
          <w:bCs/>
          <w:lang w:val="es-AR"/>
        </w:rPr>
      </w:pPr>
      <w:r w:rsidRPr="00EB50E8">
        <w:rPr>
          <w:b/>
          <w:bCs/>
          <w:lang w:val="es-AR"/>
        </w:rPr>
        <w:t>4. EUROPA DEL NORTE</w:t>
      </w:r>
    </w:p>
    <w:p w14:paraId="50BFB35D" w14:textId="12A02A6F" w:rsidR="00F46FD5" w:rsidRPr="00F46FD5" w:rsidRDefault="00991F66" w:rsidP="00197D4E">
      <w:pPr>
        <w:jc w:val="both"/>
        <w:rPr>
          <w:lang w:val="es-AR"/>
        </w:rPr>
      </w:pPr>
      <w:proofErr w:type="spellStart"/>
      <w:r>
        <w:rPr>
          <w:lang w:val="es-AR"/>
        </w:rPr>
        <w:t>Asombrate</w:t>
      </w:r>
      <w:proofErr w:type="spellEnd"/>
      <w:r w:rsidR="00F46FD5" w:rsidRPr="00F46FD5">
        <w:rPr>
          <w:lang w:val="es-AR"/>
        </w:rPr>
        <w:t xml:space="preserve"> con la belleza de las perlas del norte de Europa, ya que </w:t>
      </w:r>
      <w:r w:rsidR="00532D8C">
        <w:rPr>
          <w:lang w:val="es-AR"/>
        </w:rPr>
        <w:t xml:space="preserve">el </w:t>
      </w:r>
      <w:r w:rsidR="00F46FD5" w:rsidRPr="00F46FD5">
        <w:rPr>
          <w:i/>
          <w:lang w:val="es-AR"/>
        </w:rPr>
        <w:t xml:space="preserve">MSC </w:t>
      </w:r>
      <w:proofErr w:type="spellStart"/>
      <w:r w:rsidR="00F46FD5" w:rsidRPr="00F46FD5">
        <w:rPr>
          <w:i/>
          <w:lang w:val="es-AR"/>
        </w:rPr>
        <w:t>Preziosa</w:t>
      </w:r>
      <w:proofErr w:type="spellEnd"/>
      <w:r w:rsidR="00F46FD5" w:rsidRPr="00F46FD5">
        <w:rPr>
          <w:lang w:val="es-AR"/>
        </w:rPr>
        <w:t xml:space="preserve"> ofrece cruceros de 7 noches que salen todos los domingos desde Hamburgo, Alemania. Los huéspedes explorarán destinos encantadores como Brujas y Bruselas (puerto de </w:t>
      </w:r>
      <w:proofErr w:type="spellStart"/>
      <w:r w:rsidR="00F46FD5" w:rsidRPr="00F46FD5">
        <w:rPr>
          <w:lang w:val="es-AR"/>
        </w:rPr>
        <w:t>Zeebrugge</w:t>
      </w:r>
      <w:proofErr w:type="spellEnd"/>
      <w:r w:rsidR="00F46FD5" w:rsidRPr="00F46FD5">
        <w:rPr>
          <w:lang w:val="es-AR"/>
        </w:rPr>
        <w:t xml:space="preserve">), Bélgica; Róterdam, Países Bajos; París (puerto de Le </w:t>
      </w:r>
      <w:proofErr w:type="spellStart"/>
      <w:r w:rsidR="00F46FD5" w:rsidRPr="00F46FD5">
        <w:rPr>
          <w:lang w:val="es-AR"/>
        </w:rPr>
        <w:t>Havre</w:t>
      </w:r>
      <w:proofErr w:type="spellEnd"/>
      <w:r w:rsidR="00F46FD5" w:rsidRPr="00F46FD5">
        <w:rPr>
          <w:lang w:val="es-AR"/>
        </w:rPr>
        <w:t>), Francia; y finalmente, Londres (puerto de Southampton), Reino Unido, los viernes. Con estadías prolongadas en cada puerto, los turistas pueden aprovechar al máximo su tiempo en tierra.</w:t>
      </w:r>
    </w:p>
    <w:p w14:paraId="042BB953" w14:textId="5493B294" w:rsidR="00F46FD5" w:rsidRPr="00F46FD5" w:rsidRDefault="00F46FD5" w:rsidP="00197D4E">
      <w:pPr>
        <w:jc w:val="both"/>
        <w:rPr>
          <w:lang w:val="es-AR"/>
        </w:rPr>
      </w:pPr>
      <w:r w:rsidRPr="00F46FD5">
        <w:rPr>
          <w:lang w:val="es-AR"/>
        </w:rPr>
        <w:t>Además, el 5 de enero de 2025 partirá un crucero de 21 noches desde Southampton para visitar las Islas Canarias y Madeira, así como el exótico Marruecos, ofreciendo la opción perfecta para que los amantes del sol disfruten del sur.</w:t>
      </w:r>
    </w:p>
    <w:p w14:paraId="0B9B598F" w14:textId="7947F391" w:rsidR="00F46FD5" w:rsidRPr="00F46FD5" w:rsidRDefault="00F46FD5" w:rsidP="00197D4E">
      <w:pPr>
        <w:jc w:val="both"/>
        <w:rPr>
          <w:b/>
          <w:bCs/>
          <w:lang w:val="es-AR"/>
        </w:rPr>
      </w:pPr>
      <w:r w:rsidRPr="00F46FD5">
        <w:rPr>
          <w:b/>
          <w:bCs/>
          <w:lang w:val="es-AR"/>
        </w:rPr>
        <w:lastRenderedPageBreak/>
        <w:t>5. MAR ROJO</w:t>
      </w:r>
    </w:p>
    <w:p w14:paraId="5AE0948B" w14:textId="66C4692B" w:rsidR="00F46FD5" w:rsidRPr="00F46FD5" w:rsidRDefault="00991F66" w:rsidP="00F46FD5">
      <w:pPr>
        <w:jc w:val="both"/>
        <w:rPr>
          <w:lang w:val="es-AR"/>
        </w:rPr>
      </w:pPr>
      <w:r>
        <w:rPr>
          <w:i/>
          <w:lang w:val="es-AR"/>
        </w:rPr>
        <w:t xml:space="preserve">El </w:t>
      </w:r>
      <w:r w:rsidR="00F46FD5" w:rsidRPr="00F46FD5">
        <w:rPr>
          <w:i/>
          <w:lang w:val="es-AR"/>
        </w:rPr>
        <w:t xml:space="preserve">MSC </w:t>
      </w:r>
      <w:proofErr w:type="spellStart"/>
      <w:r w:rsidR="00F46FD5" w:rsidRPr="00F46FD5">
        <w:rPr>
          <w:i/>
          <w:lang w:val="es-AR"/>
        </w:rPr>
        <w:t>Musica</w:t>
      </w:r>
      <w:proofErr w:type="spellEnd"/>
      <w:r w:rsidR="00F46FD5" w:rsidRPr="00F46FD5">
        <w:rPr>
          <w:lang w:val="es-AR"/>
        </w:rPr>
        <w:t xml:space="preserve"> ofrecerá viajes de 7 noches desde </w:t>
      </w:r>
      <w:proofErr w:type="spellStart"/>
      <w:r w:rsidR="00F46FD5" w:rsidRPr="00F46FD5">
        <w:rPr>
          <w:lang w:val="es-AR"/>
        </w:rPr>
        <w:t>Safaga</w:t>
      </w:r>
      <w:proofErr w:type="spellEnd"/>
      <w:r w:rsidR="00F46FD5" w:rsidRPr="00F46FD5">
        <w:rPr>
          <w:lang w:val="es-AR"/>
        </w:rPr>
        <w:t xml:space="preserve">, Egipto a </w:t>
      </w:r>
      <w:proofErr w:type="spellStart"/>
      <w:r w:rsidR="00F46FD5" w:rsidRPr="00F46FD5">
        <w:rPr>
          <w:lang w:val="es-AR"/>
        </w:rPr>
        <w:t>Jeddah</w:t>
      </w:r>
      <w:proofErr w:type="spellEnd"/>
      <w:r w:rsidR="00F46FD5" w:rsidRPr="00F46FD5">
        <w:rPr>
          <w:lang w:val="es-AR"/>
        </w:rPr>
        <w:t>, Arabia Saudita; Aqaba, Jordania para la antigua ciudad de Petra; Sharm El-</w:t>
      </w:r>
      <w:proofErr w:type="spellStart"/>
      <w:r w:rsidR="00F46FD5" w:rsidRPr="00F46FD5">
        <w:rPr>
          <w:lang w:val="es-AR"/>
        </w:rPr>
        <w:t>Sheikh</w:t>
      </w:r>
      <w:proofErr w:type="spellEnd"/>
      <w:r w:rsidR="00F46FD5" w:rsidRPr="00F46FD5">
        <w:rPr>
          <w:lang w:val="es-AR"/>
        </w:rPr>
        <w:t xml:space="preserve"> para disfrutar de impresionantes playas y resorts, y el puerto de </w:t>
      </w:r>
      <w:proofErr w:type="spellStart"/>
      <w:r w:rsidR="00F46FD5" w:rsidRPr="00F46FD5">
        <w:rPr>
          <w:lang w:val="es-AR"/>
        </w:rPr>
        <w:t>Sokhna</w:t>
      </w:r>
      <w:proofErr w:type="spellEnd"/>
      <w:r w:rsidR="00F46FD5" w:rsidRPr="00F46FD5">
        <w:rPr>
          <w:lang w:val="es-AR"/>
        </w:rPr>
        <w:t xml:space="preserve">, dos destinos también en Egipto, para descubrir las pirámides cerca de El Cairo, lo que permite una gran cantidad de opciones para que los huéspedes descubran la cultura y destinos hermosos para expandir sus horizontes antes de regresar a </w:t>
      </w:r>
      <w:proofErr w:type="spellStart"/>
      <w:r w:rsidR="00F46FD5" w:rsidRPr="00F46FD5">
        <w:rPr>
          <w:lang w:val="es-AR"/>
        </w:rPr>
        <w:t>Safaga</w:t>
      </w:r>
      <w:proofErr w:type="spellEnd"/>
      <w:r w:rsidR="00F46FD5" w:rsidRPr="00F46FD5">
        <w:rPr>
          <w:lang w:val="es-AR"/>
        </w:rPr>
        <w:t xml:space="preserve"> para una oportunidad </w:t>
      </w:r>
      <w:r w:rsidR="00F46FD5">
        <w:rPr>
          <w:lang w:val="es-AR"/>
        </w:rPr>
        <w:t xml:space="preserve">de </w:t>
      </w:r>
      <w:r w:rsidR="00F46FD5" w:rsidRPr="00F46FD5">
        <w:rPr>
          <w:lang w:val="es-AR"/>
        </w:rPr>
        <w:t>visitar Luxor, famosa por la antigua ciudad del Valle de los Reyes.</w:t>
      </w:r>
    </w:p>
    <w:p w14:paraId="74AF6C0A" w14:textId="77777777" w:rsidR="00F46FD5" w:rsidRPr="00F46FD5" w:rsidRDefault="00F46FD5" w:rsidP="00F46FD5">
      <w:pPr>
        <w:jc w:val="both"/>
        <w:rPr>
          <w:lang w:val="es-AR"/>
        </w:rPr>
      </w:pPr>
      <w:r w:rsidRPr="00F46FD5">
        <w:rPr>
          <w:lang w:val="es-AR"/>
        </w:rPr>
        <w:t xml:space="preserve">Todos estos itinerarios ya están a la venta, disponibles para reservar </w:t>
      </w:r>
      <w:r w:rsidRPr="00F46FD5">
        <w:rPr>
          <w:highlight w:val="yellow"/>
          <w:lang w:val="es-AR"/>
        </w:rPr>
        <w:t>aquí.</w:t>
      </w:r>
    </w:p>
    <w:p w14:paraId="2BE9C32C" w14:textId="34CE09F3" w:rsidR="00EB50E8" w:rsidRDefault="00F46FD5" w:rsidP="00F46FD5">
      <w:pPr>
        <w:jc w:val="both"/>
        <w:rPr>
          <w:lang w:val="es-AR"/>
        </w:rPr>
      </w:pPr>
      <w:r w:rsidRPr="00F46FD5">
        <w:rPr>
          <w:lang w:val="es-AR"/>
        </w:rPr>
        <w:t xml:space="preserve">Para obtener más información sobre MSC Cruceros, haga clic </w:t>
      </w:r>
      <w:hyperlink r:id="rId8" w:history="1">
        <w:r w:rsidRPr="002C6022">
          <w:rPr>
            <w:rStyle w:val="Hipervnculo"/>
            <w:lang w:val="es-AR"/>
          </w:rPr>
          <w:t>aquí.</w:t>
        </w:r>
      </w:hyperlink>
    </w:p>
    <w:p w14:paraId="380768FA" w14:textId="77777777" w:rsidR="00EB50E8" w:rsidRDefault="00EB50E8" w:rsidP="00F46FD5">
      <w:pPr>
        <w:jc w:val="both"/>
        <w:rPr>
          <w:lang w:val="es-AR"/>
        </w:rPr>
      </w:pPr>
    </w:p>
    <w:p w14:paraId="03891ED2" w14:textId="0A7ACD56" w:rsidR="00EB50E8" w:rsidRDefault="00EB50E8" w:rsidP="00EB50E8">
      <w:pPr>
        <w:jc w:val="center"/>
        <w:rPr>
          <w:lang w:val="es-AR"/>
        </w:rPr>
      </w:pPr>
      <w:r>
        <w:rPr>
          <w:lang w:val="es-AR"/>
        </w:rPr>
        <w:t>###</w:t>
      </w:r>
    </w:p>
    <w:p w14:paraId="00CC8F1E" w14:textId="79953100" w:rsidR="00EB50E8" w:rsidRPr="00EB50E8" w:rsidRDefault="00EB50E8" w:rsidP="00EB50E8">
      <w:pPr>
        <w:jc w:val="both"/>
        <w:rPr>
          <w:rFonts w:ascii="Arial" w:eastAsia="Arial" w:hAnsi="Arial" w:cs="Arial"/>
          <w:b/>
          <w:i/>
          <w:sz w:val="16"/>
          <w:szCs w:val="16"/>
          <w:lang w:val="es-AR" w:eastAsia="fr-FR"/>
        </w:rPr>
      </w:pPr>
      <w:r w:rsidRPr="00EB50E8">
        <w:rPr>
          <w:rFonts w:ascii="Arial" w:eastAsia="Arial" w:hAnsi="Arial" w:cs="Arial"/>
          <w:b/>
          <w:i/>
          <w:sz w:val="16"/>
          <w:szCs w:val="16"/>
          <w:lang w:val="es-AR" w:eastAsia="fr-FR"/>
        </w:rPr>
        <w:t>Acerca de MSC Cruceros</w:t>
      </w:r>
      <w:r w:rsidRPr="00EB50E8">
        <w:rPr>
          <w:rFonts w:ascii="Arial" w:eastAsia="Arial" w:hAnsi="Arial" w:cs="Arial"/>
          <w:b/>
          <w:sz w:val="16"/>
          <w:szCs w:val="16"/>
          <w:lang w:val="es-AR" w:eastAsia="fr-FR"/>
        </w:rPr>
        <w:t xml:space="preserve"> </w:t>
      </w:r>
    </w:p>
    <w:p w14:paraId="546E8BA0" w14:textId="02F410EA" w:rsidR="00EB50E8" w:rsidRPr="00EB50E8" w:rsidRDefault="00000000" w:rsidP="00EB50E8">
      <w:pPr>
        <w:jc w:val="both"/>
        <w:rPr>
          <w:rFonts w:ascii="Arial" w:eastAsia="Arial" w:hAnsi="Arial" w:cs="Arial"/>
          <w:i/>
          <w:sz w:val="16"/>
          <w:szCs w:val="16"/>
          <w:lang w:val="es-AR" w:eastAsia="fr-FR"/>
        </w:rPr>
      </w:pPr>
      <w:hyperlink r:id="rId9">
        <w:r w:rsidR="00EB50E8" w:rsidRPr="00EB50E8">
          <w:rPr>
            <w:rFonts w:ascii="Arial" w:eastAsia="Arial" w:hAnsi="Arial" w:cs="Arial"/>
            <w:i/>
            <w:sz w:val="16"/>
            <w:szCs w:val="16"/>
            <w:u w:val="single"/>
            <w:lang w:val="es-AR" w:eastAsia="fr-FR"/>
          </w:rPr>
          <w:t>MSC Cruceros</w:t>
        </w:r>
      </w:hyperlink>
      <w:r w:rsidR="00EB50E8" w:rsidRPr="00EB50E8">
        <w:rPr>
          <w:rFonts w:ascii="Arial" w:eastAsia="Arial" w:hAnsi="Arial" w:cs="Arial"/>
          <w:i/>
          <w:sz w:val="16"/>
          <w:szCs w:val="16"/>
          <w:lang w:val="es-AR" w:eastAsia="fr-FR"/>
        </w:rPr>
        <w:t xml:space="preserve"> es la compañía de cruceros de propiedad privada más grande del mundo y la línea de cruceros número uno en Europa y Sudamérica. Con una estrategia innovadora dentro del mundo de los cruceros, ha logrado un crecimiento del 800% en sus primeros diez años, construir una reputación mundial en la industria y obtener una de las flotas de cruceros más jóvenes en el mar. MSC Cruceros tiene su Casa Central en Ginebra, Suiza. La flota de MSC Cruceros actualmente comprende 14 naves ultramodernas, altamente innovadoras y elegantemente diseñadas, que ofrecen una experiencia de vacaciones sin precedentes con deliciosos y auténticos alimentos, entretenimiento galardonado, abundante esparcimiento, alojamiento cómodo, así como un impecable servicio y gran experiencia. Bajo un ambicioso plan de inversión, sin precedentes en la industria, de €10.5 billones, la flota se expandirá a 24 mega cruceros en 2026. Hasta la fecha, MSC Cruceros ha diseñado seis nuevas clases de buques, todos prototipos que superan los límites de la arquitectura y el diseño marino. MSC Cruceros siente una gran responsabilidad hacia los entornos físicos y humanos en los que trabaja. La Compañía opera con el mayor respeto por los océanos del mundo y se encuentra en un viaje continuo para desarrollar las formas más innovadoras de reducir el impacto ambiental de sus cruceros. Las experiencias de vacaciones de MSC Cruceros se venden en todo el mundo a través de una red de distribución en 67 países. La Compañía emplea a más de 17,000 personas, tanto en tierra como a bordo de sus buques. MSC Cruceros es parte de MSC </w:t>
      </w:r>
      <w:proofErr w:type="spellStart"/>
      <w:r w:rsidR="00EB50E8" w:rsidRPr="00EB50E8">
        <w:rPr>
          <w:rFonts w:ascii="Arial" w:eastAsia="Arial" w:hAnsi="Arial" w:cs="Arial"/>
          <w:i/>
          <w:sz w:val="16"/>
          <w:szCs w:val="16"/>
          <w:lang w:val="es-AR" w:eastAsia="fr-FR"/>
        </w:rPr>
        <w:t>Group</w:t>
      </w:r>
      <w:proofErr w:type="spellEnd"/>
      <w:r w:rsidR="00EB50E8" w:rsidRPr="00EB50E8">
        <w:rPr>
          <w:rFonts w:ascii="Arial" w:eastAsia="Arial" w:hAnsi="Arial" w:cs="Arial"/>
          <w:i/>
          <w:sz w:val="16"/>
          <w:szCs w:val="16"/>
          <w:lang w:val="es-AR" w:eastAsia="fr-FR"/>
        </w:rPr>
        <w:t>, que es una de las compañías líderes en transporte y logística.</w:t>
      </w:r>
    </w:p>
    <w:p w14:paraId="2FEF5FDA" w14:textId="77777777" w:rsidR="00EB50E8" w:rsidRPr="00EB50E8" w:rsidRDefault="00EB50E8" w:rsidP="00EB50E8">
      <w:pPr>
        <w:jc w:val="both"/>
        <w:rPr>
          <w:rFonts w:ascii="Arial" w:eastAsia="Arial" w:hAnsi="Arial" w:cs="Arial"/>
          <w:i/>
          <w:sz w:val="16"/>
          <w:szCs w:val="16"/>
          <w:u w:val="single"/>
          <w:lang w:val="es-AR" w:eastAsia="fr-FR"/>
        </w:rPr>
      </w:pPr>
      <w:r w:rsidRPr="00EB50E8">
        <w:rPr>
          <w:rFonts w:ascii="Arial" w:eastAsia="Arial" w:hAnsi="Arial" w:cs="Arial"/>
          <w:i/>
          <w:sz w:val="16"/>
          <w:szCs w:val="16"/>
          <w:lang w:val="es-AR" w:eastAsia="fr-FR"/>
        </w:rPr>
        <w:t>Para más información, clic aquí:</w:t>
      </w:r>
      <w:hyperlink r:id="rId10">
        <w:r w:rsidRPr="00EB50E8">
          <w:rPr>
            <w:rFonts w:ascii="Arial" w:eastAsia="Arial" w:hAnsi="Arial" w:cs="Arial"/>
            <w:i/>
            <w:sz w:val="16"/>
            <w:szCs w:val="16"/>
            <w:lang w:val="es-AR" w:eastAsia="fr-FR"/>
          </w:rPr>
          <w:t xml:space="preserve"> </w:t>
        </w:r>
      </w:hyperlink>
      <w:hyperlink r:id="rId11">
        <w:r w:rsidRPr="00EB50E8">
          <w:rPr>
            <w:rFonts w:ascii="Arial" w:eastAsia="Arial" w:hAnsi="Arial" w:cs="Arial"/>
            <w:i/>
            <w:sz w:val="16"/>
            <w:szCs w:val="16"/>
            <w:u w:val="single"/>
            <w:lang w:val="es-AR" w:eastAsia="fr-FR"/>
          </w:rPr>
          <w:t>www.mscpressarea.com</w:t>
        </w:r>
      </w:hyperlink>
    </w:p>
    <w:p w14:paraId="607AF8B6" w14:textId="77777777" w:rsidR="00EB50E8" w:rsidRPr="00F46FD5" w:rsidRDefault="00EB50E8" w:rsidP="00F46FD5">
      <w:pPr>
        <w:jc w:val="both"/>
        <w:rPr>
          <w:lang w:val="es-AR"/>
        </w:rPr>
      </w:pPr>
    </w:p>
    <w:sectPr w:rsidR="00EB50E8" w:rsidRPr="00F46FD5">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FFD8" w14:textId="77777777" w:rsidR="00B66C85" w:rsidRDefault="00B66C85" w:rsidP="00197D4E">
      <w:pPr>
        <w:spacing w:after="0" w:line="240" w:lineRule="auto"/>
      </w:pPr>
      <w:r>
        <w:separator/>
      </w:r>
    </w:p>
  </w:endnote>
  <w:endnote w:type="continuationSeparator" w:id="0">
    <w:p w14:paraId="03F709A0" w14:textId="77777777" w:rsidR="00B66C85" w:rsidRDefault="00B66C85" w:rsidP="0019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47E1" w14:textId="77777777" w:rsidR="00197D4E" w:rsidRDefault="00197D4E">
    <w:pPr>
      <w:pStyle w:val="Piedepgina"/>
    </w:pPr>
    <w:r>
      <w:rPr>
        <w:noProof/>
        <w:lang w:val="es-AR" w:eastAsia="es-AR"/>
      </w:rPr>
      <mc:AlternateContent>
        <mc:Choice Requires="wps">
          <w:drawing>
            <wp:anchor distT="0" distB="0" distL="0" distR="0" simplePos="0" relativeHeight="251659264" behindDoc="0" locked="0" layoutInCell="1" allowOverlap="1" wp14:anchorId="6C538590" wp14:editId="5B37DB06">
              <wp:simplePos x="635" y="635"/>
              <wp:positionH relativeFrom="page">
                <wp:align>center</wp:align>
              </wp:positionH>
              <wp:positionV relativeFrom="page">
                <wp:align>bottom</wp:align>
              </wp:positionV>
              <wp:extent cx="443865" cy="443865"/>
              <wp:effectExtent l="0" t="0" r="16510" b="0"/>
              <wp:wrapNone/>
              <wp:docPr id="2" name="Text Box 2" descr=" MSC -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DBEC27" w14:textId="77777777" w:rsidR="00197D4E" w:rsidRPr="00197D4E" w:rsidRDefault="00197D4E" w:rsidP="00197D4E">
                          <w:pPr>
                            <w:spacing w:after="0"/>
                            <w:rPr>
                              <w:rFonts w:ascii="Calibri" w:eastAsia="Calibri" w:hAnsi="Calibri" w:cs="Calibri"/>
                              <w:noProof/>
                              <w:color w:val="737373"/>
                              <w:sz w:val="16"/>
                              <w:szCs w:val="16"/>
                            </w:rPr>
                          </w:pPr>
                          <w:r w:rsidRPr="00197D4E">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38590" id="_x0000_t202" coordsize="21600,21600" o:spt="202" path="m,l,21600r21600,l21600,xe">
              <v:stroke joinstyle="miter"/>
              <v:path gradientshapeok="t" o:connecttype="rect"/>
            </v:shapetype>
            <v:shape id="Text Box 2" o:spid="_x0000_s1026" type="#_x0000_t202" alt=" MSC - Intern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9DBEC27" w14:textId="77777777" w:rsidR="00197D4E" w:rsidRPr="00197D4E" w:rsidRDefault="00197D4E" w:rsidP="00197D4E">
                    <w:pPr>
                      <w:spacing w:after="0"/>
                      <w:rPr>
                        <w:rFonts w:ascii="Calibri" w:eastAsia="Calibri" w:hAnsi="Calibri" w:cs="Calibri"/>
                        <w:noProof/>
                        <w:color w:val="737373"/>
                        <w:sz w:val="16"/>
                        <w:szCs w:val="16"/>
                      </w:rPr>
                    </w:pPr>
                    <w:r w:rsidRPr="00197D4E">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E0A2" w14:textId="77777777" w:rsidR="00197D4E" w:rsidRDefault="00197D4E">
    <w:pPr>
      <w:pStyle w:val="Piedepgina"/>
    </w:pPr>
    <w:r>
      <w:rPr>
        <w:noProof/>
        <w:lang w:val="es-AR" w:eastAsia="es-AR"/>
      </w:rPr>
      <mc:AlternateContent>
        <mc:Choice Requires="wps">
          <w:drawing>
            <wp:anchor distT="0" distB="0" distL="0" distR="0" simplePos="0" relativeHeight="251660288" behindDoc="0" locked="0" layoutInCell="1" allowOverlap="1" wp14:anchorId="08DA5CCF" wp14:editId="3C272CB1">
              <wp:simplePos x="635" y="635"/>
              <wp:positionH relativeFrom="page">
                <wp:align>center</wp:align>
              </wp:positionH>
              <wp:positionV relativeFrom="page">
                <wp:align>bottom</wp:align>
              </wp:positionV>
              <wp:extent cx="443865" cy="443865"/>
              <wp:effectExtent l="0" t="0" r="16510" b="0"/>
              <wp:wrapNone/>
              <wp:docPr id="3" name="Text Box 3" descr=" MSC -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4D95E" w14:textId="77777777" w:rsidR="00197D4E" w:rsidRPr="00197D4E" w:rsidRDefault="00197D4E" w:rsidP="00197D4E">
                          <w:pPr>
                            <w:spacing w:after="0"/>
                            <w:rPr>
                              <w:rFonts w:ascii="Calibri" w:eastAsia="Calibri" w:hAnsi="Calibri" w:cs="Calibri"/>
                              <w:noProof/>
                              <w:color w:val="737373"/>
                              <w:sz w:val="16"/>
                              <w:szCs w:val="16"/>
                            </w:rPr>
                          </w:pPr>
                          <w:r w:rsidRPr="00197D4E">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DA5CCF" id="_x0000_t202" coordsize="21600,21600" o:spt="202" path="m,l,21600r21600,l21600,xe">
              <v:stroke joinstyle="miter"/>
              <v:path gradientshapeok="t" o:connecttype="rect"/>
            </v:shapetype>
            <v:shape id="Text Box 3" o:spid="_x0000_s1027" type="#_x0000_t202" alt=" MSC - Intern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884D95E" w14:textId="77777777" w:rsidR="00197D4E" w:rsidRPr="00197D4E" w:rsidRDefault="00197D4E" w:rsidP="00197D4E">
                    <w:pPr>
                      <w:spacing w:after="0"/>
                      <w:rPr>
                        <w:rFonts w:ascii="Calibri" w:eastAsia="Calibri" w:hAnsi="Calibri" w:cs="Calibri"/>
                        <w:noProof/>
                        <w:color w:val="737373"/>
                        <w:sz w:val="16"/>
                        <w:szCs w:val="16"/>
                      </w:rPr>
                    </w:pPr>
                    <w:r w:rsidRPr="00197D4E">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5D9B" w14:textId="77777777" w:rsidR="00197D4E" w:rsidRDefault="00197D4E">
    <w:pPr>
      <w:pStyle w:val="Piedepgina"/>
    </w:pPr>
    <w:r>
      <w:rPr>
        <w:noProof/>
        <w:lang w:val="es-AR" w:eastAsia="es-AR"/>
      </w:rPr>
      <mc:AlternateContent>
        <mc:Choice Requires="wps">
          <w:drawing>
            <wp:anchor distT="0" distB="0" distL="0" distR="0" simplePos="0" relativeHeight="251658240" behindDoc="0" locked="0" layoutInCell="1" allowOverlap="1" wp14:anchorId="45EA64AE" wp14:editId="4C255402">
              <wp:simplePos x="635" y="635"/>
              <wp:positionH relativeFrom="page">
                <wp:align>center</wp:align>
              </wp:positionH>
              <wp:positionV relativeFrom="page">
                <wp:align>bottom</wp:align>
              </wp:positionV>
              <wp:extent cx="443865" cy="443865"/>
              <wp:effectExtent l="0" t="0" r="16510" b="0"/>
              <wp:wrapNone/>
              <wp:docPr id="1" name="Text Box 1" descr=" MSC -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14A0AD" w14:textId="77777777" w:rsidR="00197D4E" w:rsidRPr="00197D4E" w:rsidRDefault="00197D4E" w:rsidP="00197D4E">
                          <w:pPr>
                            <w:spacing w:after="0"/>
                            <w:rPr>
                              <w:rFonts w:ascii="Calibri" w:eastAsia="Calibri" w:hAnsi="Calibri" w:cs="Calibri"/>
                              <w:noProof/>
                              <w:color w:val="737373"/>
                              <w:sz w:val="16"/>
                              <w:szCs w:val="16"/>
                            </w:rPr>
                          </w:pPr>
                          <w:r w:rsidRPr="00197D4E">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EA64AE" id="_x0000_t202" coordsize="21600,21600" o:spt="202" path="m,l,21600r21600,l21600,xe">
              <v:stroke joinstyle="miter"/>
              <v:path gradientshapeok="t" o:connecttype="rect"/>
            </v:shapetype>
            <v:shape id="Text Box 1" o:spid="_x0000_s1028" type="#_x0000_t202" alt=" MSC - Intern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F14A0AD" w14:textId="77777777" w:rsidR="00197D4E" w:rsidRPr="00197D4E" w:rsidRDefault="00197D4E" w:rsidP="00197D4E">
                    <w:pPr>
                      <w:spacing w:after="0"/>
                      <w:rPr>
                        <w:rFonts w:ascii="Calibri" w:eastAsia="Calibri" w:hAnsi="Calibri" w:cs="Calibri"/>
                        <w:noProof/>
                        <w:color w:val="737373"/>
                        <w:sz w:val="16"/>
                        <w:szCs w:val="16"/>
                      </w:rPr>
                    </w:pPr>
                    <w:r w:rsidRPr="00197D4E">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3111" w14:textId="77777777" w:rsidR="00B66C85" w:rsidRDefault="00B66C85" w:rsidP="00197D4E">
      <w:pPr>
        <w:spacing w:after="0" w:line="240" w:lineRule="auto"/>
      </w:pPr>
      <w:r>
        <w:separator/>
      </w:r>
    </w:p>
  </w:footnote>
  <w:footnote w:type="continuationSeparator" w:id="0">
    <w:p w14:paraId="0C3C2C11" w14:textId="77777777" w:rsidR="00B66C85" w:rsidRDefault="00B66C85" w:rsidP="00197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EC3"/>
    <w:multiLevelType w:val="hybridMultilevel"/>
    <w:tmpl w:val="33360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A2746"/>
    <w:multiLevelType w:val="hybridMultilevel"/>
    <w:tmpl w:val="A64C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077EA"/>
    <w:multiLevelType w:val="hybridMultilevel"/>
    <w:tmpl w:val="3342CF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47A6783"/>
    <w:multiLevelType w:val="hybridMultilevel"/>
    <w:tmpl w:val="9D380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E85922"/>
    <w:multiLevelType w:val="hybridMultilevel"/>
    <w:tmpl w:val="8DEA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5188542">
    <w:abstractNumId w:val="1"/>
  </w:num>
  <w:num w:numId="2" w16cid:durableId="1962026929">
    <w:abstractNumId w:val="0"/>
  </w:num>
  <w:num w:numId="3" w16cid:durableId="783308145">
    <w:abstractNumId w:val="4"/>
  </w:num>
  <w:num w:numId="4" w16cid:durableId="34238324">
    <w:abstractNumId w:val="3"/>
  </w:num>
  <w:num w:numId="5" w16cid:durableId="1890065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D4E"/>
    <w:rsid w:val="00043122"/>
    <w:rsid w:val="00054045"/>
    <w:rsid w:val="000F684C"/>
    <w:rsid w:val="00197D4E"/>
    <w:rsid w:val="001D4ED4"/>
    <w:rsid w:val="00214A2F"/>
    <w:rsid w:val="00225734"/>
    <w:rsid w:val="002C6022"/>
    <w:rsid w:val="002F2050"/>
    <w:rsid w:val="00352426"/>
    <w:rsid w:val="0036159F"/>
    <w:rsid w:val="003A13B6"/>
    <w:rsid w:val="003E6478"/>
    <w:rsid w:val="00472B7D"/>
    <w:rsid w:val="00472EC4"/>
    <w:rsid w:val="005110E5"/>
    <w:rsid w:val="005164AF"/>
    <w:rsid w:val="00532D8C"/>
    <w:rsid w:val="00546C26"/>
    <w:rsid w:val="005F7D60"/>
    <w:rsid w:val="006566F1"/>
    <w:rsid w:val="00721140"/>
    <w:rsid w:val="00731FD0"/>
    <w:rsid w:val="007335E6"/>
    <w:rsid w:val="007D6A36"/>
    <w:rsid w:val="00827759"/>
    <w:rsid w:val="008E28DA"/>
    <w:rsid w:val="00910D5C"/>
    <w:rsid w:val="00914874"/>
    <w:rsid w:val="00991F66"/>
    <w:rsid w:val="00A935DF"/>
    <w:rsid w:val="00AA5E8C"/>
    <w:rsid w:val="00AD4222"/>
    <w:rsid w:val="00B27330"/>
    <w:rsid w:val="00B34213"/>
    <w:rsid w:val="00B46BEB"/>
    <w:rsid w:val="00B504B8"/>
    <w:rsid w:val="00B66C85"/>
    <w:rsid w:val="00B8256D"/>
    <w:rsid w:val="00C148A0"/>
    <w:rsid w:val="00C62885"/>
    <w:rsid w:val="00CD63EC"/>
    <w:rsid w:val="00D834F3"/>
    <w:rsid w:val="00DB762D"/>
    <w:rsid w:val="00E43C2C"/>
    <w:rsid w:val="00E833AF"/>
    <w:rsid w:val="00EB50E8"/>
    <w:rsid w:val="00EC229F"/>
    <w:rsid w:val="00F46FD5"/>
    <w:rsid w:val="00F8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E44D"/>
  <w15:chartTrackingRefBased/>
  <w15:docId w15:val="{4E25E438-6F6E-498D-A3CA-A80E099F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97D4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97D4E"/>
  </w:style>
  <w:style w:type="paragraph" w:styleId="Prrafodelista">
    <w:name w:val="List Paragraph"/>
    <w:basedOn w:val="Normal"/>
    <w:uiPriority w:val="34"/>
    <w:qFormat/>
    <w:rsid w:val="00197D4E"/>
    <w:pPr>
      <w:spacing w:after="0" w:line="240" w:lineRule="auto"/>
      <w:ind w:left="720"/>
      <w:contextualSpacing/>
    </w:pPr>
  </w:style>
  <w:style w:type="character" w:customStyle="1" w:styleId="typographytextbasestyled-sc-qj0q66-0">
    <w:name w:val="typography__textbasestyled-sc-qj0q66-0"/>
    <w:basedOn w:val="Fuentedeprrafopredeter"/>
    <w:rsid w:val="000F684C"/>
  </w:style>
  <w:style w:type="paragraph" w:styleId="Revisin">
    <w:name w:val="Revision"/>
    <w:hidden/>
    <w:uiPriority w:val="99"/>
    <w:semiHidden/>
    <w:rsid w:val="006566F1"/>
    <w:pPr>
      <w:spacing w:after="0" w:line="240" w:lineRule="auto"/>
    </w:pPr>
  </w:style>
  <w:style w:type="character" w:styleId="Refdecomentario">
    <w:name w:val="annotation reference"/>
    <w:basedOn w:val="Fuentedeprrafopredeter"/>
    <w:uiPriority w:val="99"/>
    <w:semiHidden/>
    <w:unhideWhenUsed/>
    <w:rsid w:val="00B504B8"/>
    <w:rPr>
      <w:sz w:val="16"/>
      <w:szCs w:val="16"/>
    </w:rPr>
  </w:style>
  <w:style w:type="paragraph" w:styleId="Textocomentario">
    <w:name w:val="annotation text"/>
    <w:basedOn w:val="Normal"/>
    <w:link w:val="TextocomentarioCar"/>
    <w:uiPriority w:val="99"/>
    <w:unhideWhenUsed/>
    <w:rsid w:val="00B504B8"/>
    <w:pPr>
      <w:spacing w:line="240" w:lineRule="auto"/>
    </w:pPr>
    <w:rPr>
      <w:sz w:val="20"/>
      <w:szCs w:val="20"/>
    </w:rPr>
  </w:style>
  <w:style w:type="character" w:customStyle="1" w:styleId="TextocomentarioCar">
    <w:name w:val="Texto comentario Car"/>
    <w:basedOn w:val="Fuentedeprrafopredeter"/>
    <w:link w:val="Textocomentario"/>
    <w:uiPriority w:val="99"/>
    <w:rsid w:val="00B504B8"/>
    <w:rPr>
      <w:sz w:val="20"/>
      <w:szCs w:val="20"/>
    </w:rPr>
  </w:style>
  <w:style w:type="paragraph" w:styleId="Asuntodelcomentario">
    <w:name w:val="annotation subject"/>
    <w:basedOn w:val="Textocomentario"/>
    <w:next w:val="Textocomentario"/>
    <w:link w:val="AsuntodelcomentarioCar"/>
    <w:uiPriority w:val="99"/>
    <w:semiHidden/>
    <w:unhideWhenUsed/>
    <w:rsid w:val="00B504B8"/>
    <w:rPr>
      <w:b/>
      <w:bCs/>
    </w:rPr>
  </w:style>
  <w:style w:type="character" w:customStyle="1" w:styleId="AsuntodelcomentarioCar">
    <w:name w:val="Asunto del comentario Car"/>
    <w:basedOn w:val="TextocomentarioCar"/>
    <w:link w:val="Asuntodelcomentario"/>
    <w:uiPriority w:val="99"/>
    <w:semiHidden/>
    <w:rsid w:val="00B504B8"/>
    <w:rPr>
      <w:b/>
      <w:bCs/>
      <w:sz w:val="20"/>
      <w:szCs w:val="20"/>
    </w:rPr>
  </w:style>
  <w:style w:type="paragraph" w:styleId="Textodeglobo">
    <w:name w:val="Balloon Text"/>
    <w:basedOn w:val="Normal"/>
    <w:link w:val="TextodegloboCar"/>
    <w:uiPriority w:val="99"/>
    <w:semiHidden/>
    <w:unhideWhenUsed/>
    <w:rsid w:val="005164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64AF"/>
    <w:rPr>
      <w:rFonts w:ascii="Segoe UI" w:hAnsi="Segoe UI" w:cs="Segoe UI"/>
      <w:sz w:val="18"/>
      <w:szCs w:val="18"/>
    </w:rPr>
  </w:style>
  <w:style w:type="character" w:styleId="Hipervnculo">
    <w:name w:val="Hyperlink"/>
    <w:basedOn w:val="Fuentedeprrafopredeter"/>
    <w:uiPriority w:val="99"/>
    <w:unhideWhenUsed/>
    <w:rsid w:val="002C6022"/>
    <w:rPr>
      <w:color w:val="0563C1" w:themeColor="hyperlink"/>
      <w:u w:val="single"/>
    </w:rPr>
  </w:style>
  <w:style w:type="character" w:styleId="Mencinsinresolver">
    <w:name w:val="Unresolved Mention"/>
    <w:basedOn w:val="Fuentedeprrafopredeter"/>
    <w:uiPriority w:val="99"/>
    <w:semiHidden/>
    <w:unhideWhenUsed/>
    <w:rsid w:val="002C6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60350">
      <w:bodyDiv w:val="1"/>
      <w:marLeft w:val="0"/>
      <w:marRight w:val="0"/>
      <w:marTop w:val="0"/>
      <w:marBottom w:val="0"/>
      <w:divBdr>
        <w:top w:val="none" w:sz="0" w:space="0" w:color="auto"/>
        <w:left w:val="none" w:sz="0" w:space="0" w:color="auto"/>
        <w:bottom w:val="none" w:sz="0" w:space="0" w:color="auto"/>
        <w:right w:val="none" w:sz="0" w:space="0" w:color="auto"/>
      </w:divBdr>
    </w:div>
    <w:div w:id="877087577">
      <w:bodyDiv w:val="1"/>
      <w:marLeft w:val="0"/>
      <w:marRight w:val="0"/>
      <w:marTop w:val="0"/>
      <w:marBottom w:val="0"/>
      <w:divBdr>
        <w:top w:val="none" w:sz="0" w:space="0" w:color="auto"/>
        <w:left w:val="none" w:sz="0" w:space="0" w:color="auto"/>
        <w:bottom w:val="none" w:sz="0" w:space="0" w:color="auto"/>
        <w:right w:val="none" w:sz="0" w:space="0" w:color="auto"/>
      </w:divBdr>
    </w:div>
    <w:div w:id="1506092403">
      <w:bodyDiv w:val="1"/>
      <w:marLeft w:val="0"/>
      <w:marRight w:val="0"/>
      <w:marTop w:val="0"/>
      <w:marBottom w:val="0"/>
      <w:divBdr>
        <w:top w:val="none" w:sz="0" w:space="0" w:color="auto"/>
        <w:left w:val="none" w:sz="0" w:space="0" w:color="auto"/>
        <w:bottom w:val="none" w:sz="0" w:space="0" w:color="auto"/>
        <w:right w:val="none" w:sz="0" w:space="0" w:color="auto"/>
      </w:divBdr>
    </w:div>
    <w:div w:id="1905791620">
      <w:bodyDiv w:val="1"/>
      <w:marLeft w:val="0"/>
      <w:marRight w:val="0"/>
      <w:marTop w:val="0"/>
      <w:marBottom w:val="0"/>
      <w:divBdr>
        <w:top w:val="none" w:sz="0" w:space="0" w:color="auto"/>
        <w:left w:val="none" w:sz="0" w:space="0" w:color="auto"/>
        <w:bottom w:val="none" w:sz="0" w:space="0" w:color="auto"/>
        <w:right w:val="none" w:sz="0" w:space="0" w:color="auto"/>
      </w:divBdr>
      <w:divsChild>
        <w:div w:id="406658657">
          <w:marLeft w:val="0"/>
          <w:marRight w:val="0"/>
          <w:marTop w:val="0"/>
          <w:marBottom w:val="0"/>
          <w:divBdr>
            <w:top w:val="single" w:sz="2" w:space="0" w:color="auto"/>
            <w:left w:val="single" w:sz="2" w:space="0" w:color="auto"/>
            <w:bottom w:val="single" w:sz="6" w:space="0" w:color="auto"/>
            <w:right w:val="single" w:sz="2" w:space="0" w:color="auto"/>
          </w:divBdr>
          <w:divsChild>
            <w:div w:id="837237161">
              <w:marLeft w:val="0"/>
              <w:marRight w:val="0"/>
              <w:marTop w:val="100"/>
              <w:marBottom w:val="100"/>
              <w:divBdr>
                <w:top w:val="single" w:sz="2" w:space="0" w:color="D9D9E3"/>
                <w:left w:val="single" w:sz="2" w:space="0" w:color="D9D9E3"/>
                <w:bottom w:val="single" w:sz="2" w:space="0" w:color="D9D9E3"/>
                <w:right w:val="single" w:sz="2" w:space="0" w:color="D9D9E3"/>
              </w:divBdr>
              <w:divsChild>
                <w:div w:id="213279325">
                  <w:marLeft w:val="0"/>
                  <w:marRight w:val="0"/>
                  <w:marTop w:val="0"/>
                  <w:marBottom w:val="0"/>
                  <w:divBdr>
                    <w:top w:val="single" w:sz="2" w:space="0" w:color="D9D9E3"/>
                    <w:left w:val="single" w:sz="2" w:space="0" w:color="D9D9E3"/>
                    <w:bottom w:val="single" w:sz="2" w:space="0" w:color="D9D9E3"/>
                    <w:right w:val="single" w:sz="2" w:space="0" w:color="D9D9E3"/>
                  </w:divBdr>
                  <w:divsChild>
                    <w:div w:id="346173297">
                      <w:marLeft w:val="0"/>
                      <w:marRight w:val="0"/>
                      <w:marTop w:val="0"/>
                      <w:marBottom w:val="0"/>
                      <w:divBdr>
                        <w:top w:val="single" w:sz="2" w:space="0" w:color="D9D9E3"/>
                        <w:left w:val="single" w:sz="2" w:space="0" w:color="D9D9E3"/>
                        <w:bottom w:val="single" w:sz="2" w:space="0" w:color="D9D9E3"/>
                        <w:right w:val="single" w:sz="2" w:space="0" w:color="D9D9E3"/>
                      </w:divBdr>
                      <w:divsChild>
                        <w:div w:id="1341663929">
                          <w:marLeft w:val="0"/>
                          <w:marRight w:val="0"/>
                          <w:marTop w:val="0"/>
                          <w:marBottom w:val="0"/>
                          <w:divBdr>
                            <w:top w:val="single" w:sz="2" w:space="0" w:color="D9D9E3"/>
                            <w:left w:val="single" w:sz="2" w:space="0" w:color="D9D9E3"/>
                            <w:bottom w:val="single" w:sz="2" w:space="0" w:color="D9D9E3"/>
                            <w:right w:val="single" w:sz="2" w:space="0" w:color="D9D9E3"/>
                          </w:divBdr>
                          <w:divsChild>
                            <w:div w:id="741567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3049024">
      <w:bodyDiv w:val="1"/>
      <w:marLeft w:val="0"/>
      <w:marRight w:val="0"/>
      <w:marTop w:val="0"/>
      <w:marBottom w:val="0"/>
      <w:divBdr>
        <w:top w:val="none" w:sz="0" w:space="0" w:color="auto"/>
        <w:left w:val="none" w:sz="0" w:space="0" w:color="auto"/>
        <w:bottom w:val="none" w:sz="0" w:space="0" w:color="auto"/>
        <w:right w:val="none" w:sz="0" w:space="0" w:color="auto"/>
      </w:divBdr>
    </w:div>
    <w:div w:id="208124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ccruceros.com.a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cpressarea.com/es_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scpressarea.com/es_AR" TargetMode="External"/><Relationship Id="rId4" Type="http://schemas.openxmlformats.org/officeDocument/2006/relationships/webSettings" Target="webSettings.xml"/><Relationship Id="rId9" Type="http://schemas.openxmlformats.org/officeDocument/2006/relationships/hyperlink" Target="http://www.msccruceros.com.ar/"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1309</Words>
  <Characters>7201</Characters>
  <Application>Microsoft Office Word</Application>
  <DocSecurity>0</DocSecurity>
  <Lines>60</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MSC Cruises SA</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Dania</dc:creator>
  <cp:keywords/>
  <dc:description/>
  <cp:lastModifiedBy>Tristant Fiorela</cp:lastModifiedBy>
  <cp:revision>3</cp:revision>
  <dcterms:created xsi:type="dcterms:W3CDTF">2023-07-28T18:50:00Z</dcterms:created>
  <dcterms:modified xsi:type="dcterms:W3CDTF">2023-07-28T19:05:00Z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 MSC - Internal  </vt:lpwstr>
  </property>
  <property fmtid="{D5CDD505-2E9C-101B-9397-08002B2CF9AE}" pid="5" name="MSIP_Label_ed71c5df-13e2-46aa-9c4a-89f16d383170_Enabled">
    <vt:lpwstr>true</vt:lpwstr>
  </property>
  <property fmtid="{D5CDD505-2E9C-101B-9397-08002B2CF9AE}" pid="6" name="MSIP_Label_ed71c5df-13e2-46aa-9c4a-89f16d383170_SetDate">
    <vt:lpwstr>2023-07-19T14:28:27Z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e2c7d408-c3bb-4e4c-b386-19fc4bddafa8</vt:lpwstr>
  </property>
  <property fmtid="{D5CDD505-2E9C-101B-9397-08002B2CF9AE}" pid="11" name="MSIP_Label_ed71c5df-13e2-46aa-9c4a-89f16d383170_ContentBits">
    <vt:lpwstr>2</vt:lpwstr>
  </property>
</Properties>
</file>