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53409" w:rsidP="591370E3" w:rsidRDefault="001D344C" w14:paraId="08779E25" w14:textId="4E7320AE">
      <w:pPr>
        <w:pStyle w:val="Heading1"/>
        <w:jc w:val="center"/>
        <w:rPr>
          <w:lang w:val="en-US"/>
        </w:rPr>
      </w:pPr>
      <w:r w:rsidRPr="591370E3" w:rsidR="001D344C">
        <w:rPr>
          <w:lang w:val="en-US"/>
        </w:rPr>
        <w:t>Assets to accompany the GCRMN Press Release</w:t>
      </w:r>
    </w:p>
    <w:p w:rsidR="007E618C" w:rsidRDefault="007E618C" w14:paraId="7AA61B12" w14:textId="7777777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968"/>
      </w:tblGrid>
      <w:tr w:rsidR="001D344C" w:rsidTr="591370E3" w14:paraId="312AC0C5" w14:textId="593FAD24">
        <w:tc>
          <w:tcPr>
            <w:tcW w:w="5382" w:type="dxa"/>
            <w:shd w:val="clear" w:color="auto" w:fill="156082" w:themeFill="accent1"/>
            <w:tcMar/>
          </w:tcPr>
          <w:p w:rsidR="001D344C" w:rsidRDefault="001D344C" w14:paraId="0EC42FAC" w14:textId="75868EAC">
            <w:pPr>
              <w:rPr>
                <w:noProof/>
              </w:rPr>
            </w:pPr>
            <w:r>
              <w:rPr>
                <w:noProof/>
              </w:rPr>
              <w:t>Photo</w:t>
            </w:r>
          </w:p>
        </w:tc>
        <w:tc>
          <w:tcPr>
            <w:tcW w:w="3968" w:type="dxa"/>
            <w:shd w:val="clear" w:color="auto" w:fill="156082" w:themeFill="accent1"/>
            <w:tcMar/>
          </w:tcPr>
          <w:p w:rsidR="001D344C" w:rsidRDefault="001D344C" w14:paraId="176586F8" w14:textId="43CCE6EF">
            <w:pPr>
              <w:rPr>
                <w:lang w:val="en-US"/>
              </w:rPr>
            </w:pPr>
            <w:r>
              <w:rPr>
                <w:lang w:val="en-US"/>
              </w:rPr>
              <w:t xml:space="preserve">Caption </w:t>
            </w:r>
          </w:p>
        </w:tc>
      </w:tr>
      <w:tr w:rsidR="005911C3" w:rsidTr="591370E3" w14:paraId="2A9B5323" w14:textId="77777777">
        <w:tc>
          <w:tcPr>
            <w:tcW w:w="5382" w:type="dxa"/>
            <w:tcMar/>
          </w:tcPr>
          <w:p w:rsidR="005911C3" w:rsidP="00A07825" w:rsidRDefault="005911C3" w14:paraId="19DD2A3F" w14:textId="7777777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D12AF3" wp14:editId="2A697FD3">
                  <wp:extent cx="3117850" cy="1751459"/>
                  <wp:effectExtent l="0" t="0" r="6350" b="1270"/>
                  <wp:docPr id="59222575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525" cy="175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Mar/>
          </w:tcPr>
          <w:p w:rsidR="005911C3" w:rsidP="591370E3" w:rsidRDefault="005911C3" w14:paraId="54AA76C5" w14:textId="77777777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0B12BC8F">
              <w:rPr>
                <w:rFonts w:ascii="Poppins" w:hAnsi="Poppins" w:eastAsia="Poppins" w:cs="Poppins"/>
                <w:sz w:val="20"/>
                <w:szCs w:val="20"/>
                <w:lang w:val="en-US"/>
              </w:rPr>
              <w:t xml:space="preserve">MSC Foundation divers monitoring and photographing the state of coral reefs in The Bahamas. </w:t>
            </w:r>
            <w:r>
              <w:br/>
            </w:r>
            <w:r>
              <w:br/>
            </w:r>
            <w:r w:rsidRPr="591370E3" w:rsidR="0B12BC8F">
              <w:rPr>
                <w:rFonts w:ascii="Poppins" w:hAnsi="Poppins" w:eastAsia="Poppins" w:cs="Poppins"/>
                <w:sz w:val="20"/>
                <w:szCs w:val="20"/>
                <w:lang w:val="en-US"/>
              </w:rPr>
              <w:t>(Credit: Simone Piccoli)</w:t>
            </w:r>
          </w:p>
        </w:tc>
      </w:tr>
      <w:tr w:rsidR="001D344C" w:rsidTr="591370E3" w14:paraId="475CDB4D" w14:textId="77777777">
        <w:tc>
          <w:tcPr>
            <w:tcW w:w="5382" w:type="dxa"/>
            <w:tcMar/>
          </w:tcPr>
          <w:p w:rsidR="001D344C" w:rsidRDefault="001D344C" w14:paraId="6F939C2A" w14:textId="4470C3B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AE49A7" wp14:editId="3AAB9EDF">
                  <wp:extent cx="3118364" cy="2339439"/>
                  <wp:effectExtent l="0" t="0" r="6350" b="3810"/>
                  <wp:docPr id="67705606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002" cy="2344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Mar/>
          </w:tcPr>
          <w:p w:rsidR="001D344C" w:rsidRDefault="00463898" w14:paraId="0CDAF7B0" w14:textId="7EA2F570">
            <w:pPr>
              <w:rPr>
                <w:lang w:val="en-US"/>
              </w:rPr>
            </w:pPr>
            <w:r w:rsidRPr="00463898">
              <w:rPr>
                <w:rFonts w:ascii="Poppins" w:hAnsi="Poppins" w:cs="Poppins"/>
                <w:sz w:val="20"/>
                <w:szCs w:val="20"/>
                <w:lang w:val="en-US"/>
              </w:rPr>
              <w:t>Elkhorn Coral</w:t>
            </w:r>
            <w:r w:rsidRPr="00463898">
              <w:rPr>
                <w:sz w:val="20"/>
                <w:szCs w:val="20"/>
                <w:lang w:val="en-US"/>
              </w:rPr>
              <w:t xml:space="preserve"> </w:t>
            </w:r>
            <w:r w:rsidR="005911C3">
              <w:rPr>
                <w:sz w:val="20"/>
                <w:szCs w:val="20"/>
                <w:lang w:val="en-US"/>
              </w:rPr>
              <w:t>in The Bahamas</w:t>
            </w:r>
            <w:r w:rsidR="00AD3AAF">
              <w:rPr>
                <w:lang w:val="en-US"/>
              </w:rPr>
              <w:br/>
            </w:r>
            <w:r w:rsidRPr="00F72C62" w:rsidR="00AD3AAF">
              <w:rPr>
                <w:rFonts w:ascii="Poppins Light" w:hAnsi="Poppins Light" w:cs="Poppins Light"/>
                <w:sz w:val="18"/>
                <w:szCs w:val="18"/>
                <w:lang w:val="en-US"/>
              </w:rPr>
              <w:t xml:space="preserve">(Credit: </w:t>
            </w:r>
            <w:r w:rsidR="00AD3AAF">
              <w:rPr>
                <w:rFonts w:ascii="Poppins Light" w:hAnsi="Poppins Light" w:cs="Poppins Light"/>
                <w:sz w:val="18"/>
                <w:szCs w:val="18"/>
                <w:lang w:val="en-US"/>
              </w:rPr>
              <w:t>MSC Foundation</w:t>
            </w:r>
            <w:r w:rsidRPr="00F72C62" w:rsidR="00AD3AAF">
              <w:rPr>
                <w:rFonts w:ascii="Poppins Light" w:hAnsi="Poppins Light" w:cs="Poppins Light"/>
                <w:sz w:val="18"/>
                <w:szCs w:val="18"/>
                <w:lang w:val="en-US"/>
              </w:rPr>
              <w:t>)</w:t>
            </w:r>
          </w:p>
        </w:tc>
      </w:tr>
      <w:tr w:rsidR="001D344C" w:rsidTr="591370E3" w14:paraId="5206D1FC" w14:textId="77777777">
        <w:tc>
          <w:tcPr>
            <w:tcW w:w="5382" w:type="dxa"/>
            <w:tcMar/>
          </w:tcPr>
          <w:p w:rsidR="001D344C" w:rsidRDefault="001D344C" w14:paraId="708A6E68" w14:textId="7FCBB7D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02869F" wp14:editId="676F7A16">
                  <wp:extent cx="3117108" cy="2517569"/>
                  <wp:effectExtent l="0" t="0" r="7620" b="0"/>
                  <wp:docPr id="11351463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23" b="15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385" cy="252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Mar/>
          </w:tcPr>
          <w:p w:rsidR="001D344C" w:rsidP="591370E3" w:rsidRDefault="005911C3" w14:paraId="3EFC8EEE" w14:textId="6080F511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0B12BC8F">
              <w:rPr>
                <w:rFonts w:ascii="Poppins" w:hAnsi="Poppins" w:eastAsia="Poppins" w:cs="Poppins"/>
                <w:sz w:val="20"/>
                <w:szCs w:val="20"/>
                <w:lang w:val="en-US"/>
              </w:rPr>
              <w:t xml:space="preserve">Stony </w:t>
            </w:r>
            <w:r w:rsidRPr="591370E3" w:rsidR="2ACBD0CC">
              <w:rPr>
                <w:rFonts w:ascii="Poppins" w:hAnsi="Poppins" w:eastAsia="Poppins" w:cs="Poppins"/>
                <w:sz w:val="20"/>
                <w:szCs w:val="20"/>
                <w:lang w:val="en-US"/>
              </w:rPr>
              <w:t>coral in The Bahamas</w:t>
            </w:r>
          </w:p>
          <w:p w:rsidR="00AD3AAF" w:rsidP="591370E3" w:rsidRDefault="00AD3AAF" w14:paraId="09BA7AD4" w14:textId="222F06FC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 xml:space="preserve">(Credit: </w:t>
            </w: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>MSC Foundation</w:t>
            </w: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>)</w:t>
            </w:r>
          </w:p>
        </w:tc>
      </w:tr>
      <w:tr w:rsidR="001D344C" w:rsidTr="591370E3" w14:paraId="4E65E107" w14:textId="77777777">
        <w:tc>
          <w:tcPr>
            <w:tcW w:w="5382" w:type="dxa"/>
            <w:tcMar/>
          </w:tcPr>
          <w:p w:rsidR="001D344C" w:rsidRDefault="001D344C" w14:paraId="5B9D6CE9" w14:textId="61ED2CF5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2E28EB7" wp14:editId="1D4572BE">
                  <wp:extent cx="3117850" cy="2493948"/>
                  <wp:effectExtent l="0" t="0" r="6350" b="1905"/>
                  <wp:docPr id="148515130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7031" cy="2509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Mar/>
          </w:tcPr>
          <w:p w:rsidR="001D344C" w:rsidP="591370E3" w:rsidRDefault="00D946D5" w14:paraId="48300B3B" w14:textId="3EA326EC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1F357E65">
              <w:rPr>
                <w:rFonts w:ascii="Poppins" w:hAnsi="Poppins" w:eastAsia="Poppins" w:cs="Poppins"/>
                <w:sz w:val="20"/>
                <w:szCs w:val="20"/>
                <w:lang w:val="en-US"/>
              </w:rPr>
              <w:t xml:space="preserve">Thriving marine life </w:t>
            </w:r>
            <w:r w:rsidRPr="591370E3" w:rsidR="0BF702A0">
              <w:rPr>
                <w:rFonts w:ascii="Poppins" w:hAnsi="Poppins" w:eastAsia="Poppins" w:cs="Poppins"/>
                <w:sz w:val="20"/>
                <w:szCs w:val="20"/>
                <w:lang w:val="en-US"/>
              </w:rPr>
              <w:t>in The Bahamas</w:t>
            </w:r>
          </w:p>
          <w:p w:rsidR="00AD3AAF" w:rsidP="591370E3" w:rsidRDefault="00AD3AAF" w14:paraId="416803C8" w14:textId="762BA7F4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 xml:space="preserve">(Credit: </w:t>
            </w: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>MSC Foundation</w:t>
            </w: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>)</w:t>
            </w:r>
          </w:p>
        </w:tc>
      </w:tr>
      <w:tr w:rsidR="001D344C" w:rsidTr="591370E3" w14:paraId="4F89701A" w14:textId="77777777">
        <w:tc>
          <w:tcPr>
            <w:tcW w:w="5382" w:type="dxa"/>
            <w:tcMar/>
          </w:tcPr>
          <w:p w:rsidR="001D344C" w:rsidRDefault="001D344C" w14:paraId="2C064C03" w14:textId="6450E55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7BCDBF" wp14:editId="3BE00C52">
                  <wp:extent cx="3117850" cy="2078567"/>
                  <wp:effectExtent l="0" t="0" r="6350" b="0"/>
                  <wp:docPr id="14689006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839" cy="2085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Mar/>
          </w:tcPr>
          <w:p w:rsidR="00AD3AAF" w:rsidP="591370E3" w:rsidRDefault="005E66A4" w14:paraId="6A5C7654" w14:textId="701E112B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58F57949">
              <w:rPr>
                <w:rFonts w:ascii="Poppins" w:hAnsi="Poppins" w:eastAsia="Poppins" w:cs="Poppins"/>
                <w:sz w:val="20"/>
                <w:szCs w:val="20"/>
                <w:lang w:val="en-US"/>
              </w:rPr>
              <w:t>Soft tissue coral in The Bahamas.</w:t>
            </w:r>
          </w:p>
          <w:p w:rsidR="001D344C" w:rsidP="591370E3" w:rsidRDefault="00AD3AAF" w14:paraId="089ECF75" w14:textId="70F7B80B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 xml:space="preserve">(Credit: </w:t>
            </w: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>MSC Foundation</w:t>
            </w:r>
            <w:r w:rsidRPr="591370E3" w:rsidR="2F3B882E">
              <w:rPr>
                <w:rFonts w:ascii="Poppins" w:hAnsi="Poppins" w:eastAsia="Poppins" w:cs="Poppins"/>
                <w:sz w:val="20"/>
                <w:szCs w:val="20"/>
                <w:lang w:val="en-US"/>
              </w:rPr>
              <w:t>)</w:t>
            </w:r>
          </w:p>
        </w:tc>
      </w:tr>
      <w:tr w:rsidR="001D344C" w:rsidTr="591370E3" w14:paraId="170F8E01" w14:textId="053AA09D">
        <w:tc>
          <w:tcPr>
            <w:tcW w:w="5382" w:type="dxa"/>
            <w:tcMar/>
          </w:tcPr>
          <w:p w:rsidR="001D344C" w:rsidRDefault="001D344C" w14:paraId="16B15DB7" w14:textId="7E875796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9D5A659" wp14:editId="547C33E7">
                  <wp:extent cx="3130062" cy="2533955"/>
                  <wp:effectExtent l="0" t="0" r="0" b="0"/>
                  <wp:docPr id="119147125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48" r="15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456" cy="255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Mar/>
          </w:tcPr>
          <w:p w:rsidR="001D344C" w:rsidP="591370E3" w:rsidRDefault="00810C18" w14:paraId="2D650488" w14:textId="3D02B3A3">
            <w:pPr>
              <w:rPr>
                <w:rFonts w:ascii="Poppins" w:hAnsi="Poppins" w:eastAsia="Poppins" w:cs="Poppins"/>
                <w:sz w:val="20"/>
                <w:szCs w:val="20"/>
                <w:lang w:val="en-US"/>
              </w:rPr>
            </w:pPr>
            <w:r w:rsidRPr="591370E3" w:rsidR="2ACBD0CC">
              <w:rPr>
                <w:rFonts w:ascii="Poppins" w:hAnsi="Poppins" w:eastAsia="Poppins" w:cs="Poppins"/>
                <w:lang w:val="en-US"/>
              </w:rPr>
              <w:t xml:space="preserve">GCRMN Report </w:t>
            </w:r>
            <w:r w:rsidRPr="591370E3" w:rsidR="4AEA2D6F">
              <w:rPr>
                <w:rFonts w:ascii="Poppins" w:hAnsi="Poppins" w:eastAsia="Poppins" w:cs="Poppins"/>
                <w:lang w:val="en-US"/>
              </w:rPr>
              <w:t>title card page.</w:t>
            </w:r>
            <w:r>
              <w:br/>
            </w:r>
            <w:r w:rsidRPr="591370E3" w:rsidR="333D8D85">
              <w:rPr>
                <w:rFonts w:ascii="Poppins" w:hAnsi="Poppins" w:eastAsia="Poppins" w:cs="Poppins"/>
                <w:sz w:val="18"/>
                <w:szCs w:val="18"/>
                <w:lang w:val="en-US"/>
              </w:rPr>
              <w:t xml:space="preserve">(Credit: </w:t>
            </w:r>
            <w:r w:rsidRPr="591370E3" w:rsidR="333D8D85">
              <w:rPr>
                <w:rFonts w:ascii="Poppins" w:hAnsi="Poppins" w:eastAsia="Poppins" w:cs="Poppins"/>
                <w:sz w:val="18"/>
                <w:szCs w:val="18"/>
                <w:lang w:val="en-US"/>
              </w:rPr>
              <w:t>GCRMN</w:t>
            </w:r>
            <w:r w:rsidRPr="591370E3" w:rsidR="333D8D85">
              <w:rPr>
                <w:rFonts w:ascii="Poppins" w:hAnsi="Poppins" w:eastAsia="Poppins" w:cs="Poppins"/>
                <w:sz w:val="18"/>
                <w:szCs w:val="18"/>
                <w:lang w:val="en-US"/>
              </w:rPr>
              <w:t>)</w:t>
            </w:r>
          </w:p>
        </w:tc>
      </w:tr>
      <w:tr w:rsidR="591370E3" w:rsidTr="591370E3" w14:paraId="39A26000">
        <w:trPr>
          <w:trHeight w:val="300"/>
        </w:trPr>
        <w:tc>
          <w:tcPr>
            <w:tcW w:w="5382" w:type="dxa"/>
            <w:tcMar/>
          </w:tcPr>
          <w:p w:rsidR="591370E3" w:rsidP="591370E3" w:rsidRDefault="591370E3" w14:paraId="05B9A3D4" w14:textId="4C703506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3968" w:type="dxa"/>
            <w:tcMar/>
          </w:tcPr>
          <w:p w:rsidR="591370E3" w:rsidP="591370E3" w:rsidRDefault="591370E3" w14:paraId="5060F60B" w14:textId="442DA560">
            <w:pPr>
              <w:pStyle w:val="Normal"/>
              <w:rPr>
                <w:rFonts w:ascii="Poppins" w:hAnsi="Poppins" w:eastAsia="Poppins" w:cs="Poppins"/>
                <w:lang w:val="en-US"/>
              </w:rPr>
            </w:pPr>
          </w:p>
        </w:tc>
      </w:tr>
    </w:tbl>
    <w:p w:rsidRPr="001D344C" w:rsidR="001D344C" w:rsidRDefault="001D344C" w14:paraId="0D0B9BEB" w14:textId="77777777">
      <w:pPr>
        <w:rPr>
          <w:lang w:val="en-US"/>
        </w:rPr>
      </w:pPr>
    </w:p>
    <w:sectPr w:rsidRPr="001D344C" w:rsidR="001D344C">
      <w:footerReference w:type="even" r:id="rId12"/>
      <w:footerReference w:type="default" r:id="rId13"/>
      <w:footerReference w:type="first" r:id="rId14"/>
      <w:pgSz w:w="12240" w:h="15840" w:orient="portrait"/>
      <w:pgMar w:top="1440" w:right="1440" w:bottom="1440" w:left="1440" w:header="708" w:footer="708" w:gutter="0"/>
      <w:cols w:space="708"/>
      <w:docGrid w:linePitch="360"/>
      <w:headerReference w:type="default" r:id="Rf940babe92ef4db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3ABA" w:rsidP="001D344C" w:rsidRDefault="00B63ABA" w14:paraId="6519818A" w14:textId="77777777">
      <w:pPr>
        <w:spacing w:after="0" w:line="240" w:lineRule="auto"/>
      </w:pPr>
      <w:r>
        <w:separator/>
      </w:r>
    </w:p>
  </w:endnote>
  <w:endnote w:type="continuationSeparator" w:id="0">
    <w:p w:rsidR="00B63ABA" w:rsidP="001D344C" w:rsidRDefault="00B63ABA" w14:paraId="6A2B16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D344C" w:rsidRDefault="001D344C" w14:paraId="0FA77297" w14:textId="14CC70E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1419AD" wp14:editId="5BEBC1B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414675879" name="Text Box 10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D344C" w:rsidR="001D344C" w:rsidP="001D344C" w:rsidRDefault="001D344C" w14:paraId="107CC346" w14:textId="1D5C2102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1D344C"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21419AD">
              <v:stroke joinstyle="miter"/>
              <v:path gradientshapeok="t" o:connecttype="rect"/>
            </v:shapetype>
            <v:shape id="Text Box 10" style="position:absolute;margin-left:0;margin-top:0;width:50.7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MSC - Internal 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">
              <v:fill o:detectmouseclick="t"/>
              <v:textbox style="mso-fit-shape-to-text:t" inset="0,0,0,15pt">
                <w:txbxContent>
                  <w:p w:rsidRPr="001D344C" w:rsidR="001D344C" w:rsidP="001D344C" w:rsidRDefault="001D344C" w14:paraId="107CC346" w14:textId="1D5C210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1D344C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344C" w:rsidRDefault="001D344C" w14:paraId="2FAA364A" w14:textId="33169D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D344C" w:rsidRDefault="001D344C" w14:paraId="1E344FB0" w14:textId="2CFBC17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38BDCD" wp14:editId="3E41FF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835276516" name="Text Box 9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D344C" w:rsidR="001D344C" w:rsidP="001D344C" w:rsidRDefault="001D344C" w14:paraId="26543C93" w14:textId="08A4A36E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1D344C"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138BDCD">
              <v:stroke joinstyle="miter"/>
              <v:path gradientshapeok="t" o:connecttype="rect"/>
            </v:shapetype>
            <v:shape id="Text Box 9" style="position:absolute;margin-left:0;margin-top:0;width:50.7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MSC - Internal 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1D344C" w:rsidR="001D344C" w:rsidP="001D344C" w:rsidRDefault="001D344C" w14:paraId="26543C93" w14:textId="08A4A36E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1D344C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3ABA" w:rsidP="001D344C" w:rsidRDefault="00B63ABA" w14:paraId="2AC0FF26" w14:textId="77777777">
      <w:pPr>
        <w:spacing w:after="0" w:line="240" w:lineRule="auto"/>
      </w:pPr>
      <w:r>
        <w:separator/>
      </w:r>
    </w:p>
  </w:footnote>
  <w:footnote w:type="continuationSeparator" w:id="0">
    <w:p w:rsidR="00B63ABA" w:rsidP="001D344C" w:rsidRDefault="00B63ABA" w14:paraId="7FAE48D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91370E3" w:rsidTr="591370E3" w14:paraId="0C79BD2E">
      <w:trPr>
        <w:trHeight w:val="300"/>
      </w:trPr>
      <w:tc>
        <w:tcPr>
          <w:tcW w:w="3120" w:type="dxa"/>
          <w:tcMar/>
        </w:tcPr>
        <w:p w:rsidR="591370E3" w:rsidP="591370E3" w:rsidRDefault="591370E3" w14:paraId="3524D77A" w14:textId="1F9A74D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91370E3" w:rsidP="591370E3" w:rsidRDefault="591370E3" w14:paraId="55E6CB46" w14:textId="039140A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91370E3" w:rsidP="591370E3" w:rsidRDefault="591370E3" w14:paraId="218369DB" w14:textId="7FA15A5C">
          <w:pPr>
            <w:pStyle w:val="Header"/>
            <w:bidi w:val="0"/>
            <w:ind w:right="-115"/>
            <w:jc w:val="right"/>
          </w:pPr>
        </w:p>
      </w:tc>
    </w:tr>
  </w:tbl>
  <w:p w:rsidR="591370E3" w:rsidP="591370E3" w:rsidRDefault="591370E3" w14:paraId="22154E34" w14:textId="682AAEB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4C"/>
    <w:rsid w:val="000409D2"/>
    <w:rsid w:val="00092D8A"/>
    <w:rsid w:val="001D344C"/>
    <w:rsid w:val="003236AF"/>
    <w:rsid w:val="00453409"/>
    <w:rsid w:val="00463898"/>
    <w:rsid w:val="004C6542"/>
    <w:rsid w:val="005911C3"/>
    <w:rsid w:val="005C0642"/>
    <w:rsid w:val="005D1F3F"/>
    <w:rsid w:val="005E66A4"/>
    <w:rsid w:val="00650159"/>
    <w:rsid w:val="007E618C"/>
    <w:rsid w:val="00810C18"/>
    <w:rsid w:val="008A1237"/>
    <w:rsid w:val="009156AB"/>
    <w:rsid w:val="00920064"/>
    <w:rsid w:val="0093108B"/>
    <w:rsid w:val="009E1FC9"/>
    <w:rsid w:val="00A86B7C"/>
    <w:rsid w:val="00AD3AAF"/>
    <w:rsid w:val="00B63ABA"/>
    <w:rsid w:val="00C24D51"/>
    <w:rsid w:val="00C40C10"/>
    <w:rsid w:val="00CC54B1"/>
    <w:rsid w:val="00D723BC"/>
    <w:rsid w:val="00D946D5"/>
    <w:rsid w:val="0B12BC8F"/>
    <w:rsid w:val="0BF702A0"/>
    <w:rsid w:val="1F357E65"/>
    <w:rsid w:val="1F7F8206"/>
    <w:rsid w:val="2ACBD0CC"/>
    <w:rsid w:val="2BAB2919"/>
    <w:rsid w:val="2F3B882E"/>
    <w:rsid w:val="333D8D85"/>
    <w:rsid w:val="4AEA2D6F"/>
    <w:rsid w:val="58F57949"/>
    <w:rsid w:val="591370E3"/>
    <w:rsid w:val="6D314EED"/>
    <w:rsid w:val="79DA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0572"/>
  <w15:chartTrackingRefBased/>
  <w15:docId w15:val="{CBC5733E-9CA0-438A-9986-E8D784BF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44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44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D344C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D344C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D344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D344C"/>
    <w:rPr>
      <w:rFonts w:eastAsiaTheme="majorEastAsia" w:cstheme="majorBidi"/>
      <w:i/>
      <w:iCs/>
      <w:color w:val="0F4761" w:themeColor="accent1" w:themeShade="BF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D344C"/>
    <w:rPr>
      <w:rFonts w:eastAsiaTheme="majorEastAsia" w:cstheme="majorBidi"/>
      <w:color w:val="0F4761" w:themeColor="accent1" w:themeShade="BF"/>
      <w:lang w:val="en-G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D344C"/>
    <w:rPr>
      <w:rFonts w:eastAsiaTheme="majorEastAsia" w:cstheme="majorBidi"/>
      <w:i/>
      <w:iCs/>
      <w:color w:val="595959" w:themeColor="text1" w:themeTint="A6"/>
      <w:lang w:val="en-GB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D344C"/>
    <w:rPr>
      <w:rFonts w:eastAsiaTheme="majorEastAsia" w:cstheme="majorBidi"/>
      <w:color w:val="595959" w:themeColor="text1" w:themeTint="A6"/>
      <w:lang w:val="en-GB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D344C"/>
    <w:rPr>
      <w:rFonts w:eastAsiaTheme="majorEastAsia" w:cstheme="majorBidi"/>
      <w:i/>
      <w:iCs/>
      <w:color w:val="272727" w:themeColor="text1" w:themeTint="D8"/>
      <w:lang w:val="en-GB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D344C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D344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D344C"/>
    <w:rPr>
      <w:rFonts w:asciiTheme="majorHAnsi" w:hAnsiTheme="majorHAnsi" w:eastAsiaTheme="majorEastAsia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D344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D344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D344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D3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44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D344C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D34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34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1D344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D344C"/>
    <w:rPr>
      <w:lang w:val="en-GB"/>
    </w:rPr>
  </w:style>
  <w:style w:type="paragraph" w:styleId="Header">
    <w:uiPriority w:val="99"/>
    <w:name w:val="header"/>
    <w:basedOn w:val="Normal"/>
    <w:unhideWhenUsed/>
    <w:rsid w:val="591370E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3.xml"/><Relationship Id="Rf940babe92ef4dba" Type="http://schemas.openxmlformats.org/officeDocument/2006/relationships/header" Target="header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CB01E1FB8CC46ACE0208DB7C9F037" ma:contentTypeVersion="16" ma:contentTypeDescription="Create a new document." ma:contentTypeScope="" ma:versionID="2733611829092257fa404f50af736edc">
  <xsd:schema xmlns:xsd="http://www.w3.org/2001/XMLSchema" xmlns:xs="http://www.w3.org/2001/XMLSchema" xmlns:p="http://schemas.microsoft.com/office/2006/metadata/properties" xmlns:ns1="http://schemas.microsoft.com/sharepoint/v3" xmlns:ns2="e73aa419-6bad-47ff-87a3-005bea16f2a7" xmlns:ns3="3749c70d-8a97-4671-9a1d-f32b8247db4c" targetNamespace="http://schemas.microsoft.com/office/2006/metadata/properties" ma:root="true" ma:fieldsID="71d179dee4ea813a41ab022a5ae5802e" ns1:_="" ns2:_="" ns3:_="">
    <xsd:import namespace="http://schemas.microsoft.com/sharepoint/v3"/>
    <xsd:import namespace="e73aa419-6bad-47ff-87a3-005bea16f2a7"/>
    <xsd:import namespace="3749c70d-8a97-4671-9a1d-f32b8247db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aa419-6bad-47ff-87a3-005bea16f2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57e54d8-e7ce-4443-8b38-bef8b11d5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9c70d-8a97-4671-9a1d-f32b8247db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477337-6f1e-4fbd-bf3f-7530bd837e6e}" ma:internalName="TaxCatchAll" ma:showField="CatchAllData" ma:web="3749c70d-8a97-4671-9a1d-f32b8247d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749c70d-8a97-4671-9a1d-f32b8247db4c" xsi:nil="true"/>
    <lcf76f155ced4ddcb4097134ff3c332f xmlns="e73aa419-6bad-47ff-87a3-005bea16f2a7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AD015AE-47D4-4CA1-969C-57ADE322550A}"/>
</file>

<file path=customXml/itemProps2.xml><?xml version="1.0" encoding="utf-8"?>
<ds:datastoreItem xmlns:ds="http://schemas.openxmlformats.org/officeDocument/2006/customXml" ds:itemID="{08812256-5220-42C5-BF5E-C482AA719685}"/>
</file>

<file path=customXml/itemProps3.xml><?xml version="1.0" encoding="utf-8"?>
<ds:datastoreItem xmlns:ds="http://schemas.openxmlformats.org/officeDocument/2006/customXml" ds:itemID="{4A01D1C7-2B18-4D57-815C-EA13937A4B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MSC Cruise 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Farley</dc:creator>
  <cp:keywords/>
  <dc:description/>
  <cp:lastModifiedBy>Kim Mancini</cp:lastModifiedBy>
  <cp:revision>21</cp:revision>
  <dcterms:created xsi:type="dcterms:W3CDTF">2026-08-27T14:39:00Z</dcterms:created>
  <dcterms:modified xsi:type="dcterms:W3CDTF">2026-08-28T07:20:23Z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31c94ee4,54523da7,14880103</vt:lpwstr>
  </property>
  <property fmtid="{D5CDD505-2E9C-101B-9397-08002B2CF9AE}" pid="3" name="ClassificationContentMarkingFooterFontProps">
    <vt:lpwstr>#737373,8,Aptos</vt:lpwstr>
  </property>
  <property fmtid="{D5CDD505-2E9C-101B-9397-08002B2CF9AE}" pid="4" name="ClassificationContentMarkingFooterText">
    <vt:lpwstr> MSC - Internal  </vt:lpwstr>
  </property>
  <property fmtid="{D5CDD505-2E9C-101B-9397-08002B2CF9AE}" pid="5" name="MSIP_Label_ed71c5df-13e2-46aa-9c4a-89f16d383170_Enabled">
    <vt:lpwstr>true</vt:lpwstr>
  </property>
  <property fmtid="{D5CDD505-2E9C-101B-9397-08002B2CF9AE}" pid="6" name="MSIP_Label_ed71c5df-13e2-46aa-9c4a-89f16d383170_SetDate">
    <vt:lpwstr>2026-08-27T14:47:49Z</vt:lpwstr>
  </property>
  <property fmtid="{D5CDD505-2E9C-101B-9397-08002B2CF9AE}" pid="7" name="MSIP_Label_ed71c5df-13e2-46aa-9c4a-89f16d383170_Method">
    <vt:lpwstr>Standard</vt:lpwstr>
  </property>
  <property fmtid="{D5CDD505-2E9C-101B-9397-08002B2CF9AE}" pid="8" name="MSIP_Label_ed71c5df-13e2-46aa-9c4a-89f16d383170_Name">
    <vt:lpwstr>ed71c5df-13e2-46aa-9c4a-89f16d383170</vt:lpwstr>
  </property>
  <property fmtid="{D5CDD505-2E9C-101B-9397-08002B2CF9AE}" pid="9" name="MSIP_Label_ed71c5df-13e2-46aa-9c4a-89f16d383170_SiteId">
    <vt:lpwstr>12f8fc46-d7cb-49d7-8306-029c075ff2e7</vt:lpwstr>
  </property>
  <property fmtid="{D5CDD505-2E9C-101B-9397-08002B2CF9AE}" pid="10" name="MSIP_Label_ed71c5df-13e2-46aa-9c4a-89f16d383170_ActionId">
    <vt:lpwstr>be3e1875-0a9b-4d3b-8882-0e977e610fa1</vt:lpwstr>
  </property>
  <property fmtid="{D5CDD505-2E9C-101B-9397-08002B2CF9AE}" pid="11" name="MSIP_Label_ed71c5df-13e2-46aa-9c4a-89f16d383170_ContentBits">
    <vt:lpwstr>2</vt:lpwstr>
  </property>
  <property fmtid="{D5CDD505-2E9C-101B-9397-08002B2CF9AE}" pid="12" name="MSIP_Label_ed71c5df-13e2-46aa-9c4a-89f16d383170_Tag">
    <vt:lpwstr>10, 3, 0, 1</vt:lpwstr>
  </property>
  <property fmtid="{D5CDD505-2E9C-101B-9397-08002B2CF9AE}" pid="13" name="ContentTypeId">
    <vt:lpwstr>0x010100745CB01E1FB8CC46ACE0208DB7C9F037</vt:lpwstr>
  </property>
</Properties>
</file>