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Tverrelva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-Fine forhold og mye is. Enkelte plasser med åpent vann, men enkelt å klatre rundt på sidene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-1,5t-2t anmarsj på lettgått snø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-Mulig å forlenge turen ved å klatre ut og opp venstre side over Tverrelva, 2tl wi5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Ser ut til å være fine forhold på middagsisen og Stigfossen også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Ølmåa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-Storklassikeren I Romsdalen er inne med fine forhold. Hvis man satser på retur ned renna, vær forberedt på bratt nedklatring på snø og mose, I skredterreng hele veien.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Skipsbaugen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-Skipsbaugen er kanskje fossen som har hatt flest bestigninger I romsdalen denne sesongen. Fortsatt fine forhold med bratt klatring på femmertallet.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Flatmarkisen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-Nordvendt isvegg med flere linjevalg på andre siden av elva ved Flatmark når man kjører opp romsdalen. Omtalt I den gamle romsdalsføreren med grad3-5. Linja lengst til høyre byr på 3-4tl på wi5.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Heens renne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-En flott rute som byr på solid firerklatring over tre lange og jevne taulengder. Kan fortsette opp snørenna til topps men greit å snu der isen slutter. Sjeldent fine isforhold på denne nå.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Kursisen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-En store fete fossen bak Hotel Aak som byr på 4-5 taulengder 3:er Is.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Skogagrova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-Er litt tynn på første taulengde men topppartiet har god kvalitet. WI3+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Veblungsnes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-Isen bak sandtaget på Veblungsnes er inne med noen tynnere partier. WI5ish passasje i toppen.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For cragging er det fine forhold i Purkhola på Verma, samt isveggen det er umulig å ikke legge merke til fra veien på Gravdehaug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qE8ExtVyMcCxKvhp+WNxvVBqJA==">AMUW2mWqYSR1jC2IB9wz/Fq7opgLPuJGnVDIi1+DVYHhqKkEPW+LRi7RG33qQNAEhwQXel+L5R1t2Ibg6HfnEDCAYBrWZ9d3LW0LJljChss+xI17pt43oxY=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2023-01-19T17:31:49.9978335Z</dcterms:created>
  <dc:creator>Asgeir Rusti</dc:creator>
</cp:coreProperties>
</file>