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B7CA" w14:textId="718E8FF1" w:rsidR="00266B1C" w:rsidRDefault="00B1760F" w:rsidP="00266B1C">
      <w:pPr>
        <w:spacing w:after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fi-FI"/>
        </w:rPr>
        <w:t>Seurat</w:t>
      </w:r>
      <w:r w:rsidR="00CB2276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fi-FI"/>
        </w:rPr>
        <w:t>ekniikka</w:t>
      </w: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fi-FI"/>
        </w:rPr>
        <w:t>kilpailujen tulospalvelu</w:t>
      </w:r>
      <w:r w:rsidR="004A47FA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fi-FI"/>
        </w:rPr>
        <w:t>ohje</w:t>
      </w:r>
    </w:p>
    <w:p w14:paraId="1E7F9D86" w14:textId="2E4DC61C" w:rsidR="00266B1C" w:rsidRPr="00551495" w:rsidRDefault="00B1760F" w:rsidP="00266B1C">
      <w:pPr>
        <w:pStyle w:val="Luettelokappale"/>
        <w:numPr>
          <w:ilvl w:val="0"/>
          <w:numId w:val="2"/>
        </w:numPr>
        <w:spacing w:after="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seurat</w:t>
      </w:r>
      <w:r w:rsidR="00CB2276">
        <w:rPr>
          <w:rFonts w:ascii="Trebuchet MS" w:hAnsi="Trebuchet MS"/>
          <w:b/>
          <w:bCs/>
          <w:sz w:val="24"/>
          <w:szCs w:val="24"/>
        </w:rPr>
        <w:t>ekniikka</w:t>
      </w:r>
      <w:r>
        <w:rPr>
          <w:rFonts w:ascii="Trebuchet MS" w:hAnsi="Trebuchet MS"/>
          <w:b/>
          <w:bCs/>
          <w:sz w:val="24"/>
          <w:szCs w:val="24"/>
        </w:rPr>
        <w:t>kilpailujen tulospalvelun hallinnointi</w:t>
      </w:r>
      <w:r w:rsidR="00CD03E2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CD03E2">
        <w:rPr>
          <w:rFonts w:ascii="Trebuchet MS" w:hAnsi="Trebuchet MS"/>
          <w:b/>
          <w:bCs/>
          <w:sz w:val="24"/>
          <w:szCs w:val="24"/>
        </w:rPr>
        <w:t>TASOssa</w:t>
      </w:r>
      <w:proofErr w:type="spellEnd"/>
    </w:p>
    <w:p w14:paraId="20CAD714" w14:textId="54FF99A0" w:rsidR="00266B1C" w:rsidRPr="008308E2" w:rsidRDefault="00266B1C" w:rsidP="00266B1C">
      <w:pPr>
        <w:spacing w:after="0"/>
        <w:jc w:val="right"/>
        <w:rPr>
          <w:rFonts w:ascii="Trebuchet MS" w:hAnsi="Trebuchet MS"/>
          <w:sz w:val="24"/>
          <w:szCs w:val="24"/>
        </w:rPr>
      </w:pPr>
      <w:r w:rsidRPr="008308E2">
        <w:rPr>
          <w:rFonts w:ascii="Trebuchet MS" w:eastAsia="Times New Roman" w:hAnsi="Trebuchet MS" w:cs="Times New Roman"/>
          <w:color w:val="979797"/>
          <w:lang w:eastAsia="fi-FI"/>
        </w:rPr>
        <w:t xml:space="preserve">Muokattu: </w:t>
      </w:r>
      <w:r w:rsidR="00CB2276">
        <w:rPr>
          <w:rFonts w:ascii="Trebuchet MS" w:eastAsia="Times New Roman" w:hAnsi="Trebuchet MS" w:cs="Times New Roman"/>
          <w:color w:val="979797"/>
          <w:lang w:eastAsia="fi-FI"/>
        </w:rPr>
        <w:t>21.9</w:t>
      </w:r>
      <w:r>
        <w:rPr>
          <w:rFonts w:ascii="Trebuchet MS" w:eastAsia="Times New Roman" w:hAnsi="Trebuchet MS" w:cs="Times New Roman"/>
          <w:color w:val="979797"/>
          <w:lang w:eastAsia="fi-FI"/>
        </w:rPr>
        <w:t>.202</w:t>
      </w:r>
      <w:r w:rsidR="00CB2276">
        <w:rPr>
          <w:rFonts w:ascii="Trebuchet MS" w:eastAsia="Times New Roman" w:hAnsi="Trebuchet MS" w:cs="Times New Roman"/>
          <w:color w:val="979797"/>
          <w:lang w:eastAsia="fi-FI"/>
        </w:rPr>
        <w:t>1</w:t>
      </w:r>
    </w:p>
    <w:p w14:paraId="20A9D2FD" w14:textId="77777777" w:rsidR="00266B1C" w:rsidRDefault="00266B1C" w:rsidP="00266B1C">
      <w:pPr>
        <w:spacing w:after="0"/>
        <w:rPr>
          <w:rFonts w:ascii="Trebuchet MS" w:hAnsi="Trebuchet MS"/>
        </w:rPr>
      </w:pPr>
    </w:p>
    <w:p w14:paraId="61702A7A" w14:textId="56391027" w:rsidR="00362C05" w:rsidRDefault="00F46EEB" w:rsidP="00BF2E3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Seurat</w:t>
      </w:r>
      <w:r w:rsidR="00CB2276">
        <w:rPr>
          <w:rFonts w:ascii="Trebuchet MS" w:hAnsi="Trebuchet MS"/>
        </w:rPr>
        <w:t>ekniikka</w:t>
      </w:r>
      <w:r>
        <w:rPr>
          <w:rFonts w:ascii="Trebuchet MS" w:hAnsi="Trebuchet MS"/>
        </w:rPr>
        <w:t>kilpailujen tapahtumapäällikölle (ilmoit</w:t>
      </w:r>
      <w:r w:rsidR="008867AC">
        <w:rPr>
          <w:rFonts w:ascii="Trebuchet MS" w:hAnsi="Trebuchet MS"/>
        </w:rPr>
        <w:t xml:space="preserve">tautumisten yhteydessä) on myönnetty </w:t>
      </w:r>
      <w:proofErr w:type="spellStart"/>
      <w:r w:rsidR="008867AC">
        <w:rPr>
          <w:rFonts w:ascii="Trebuchet MS" w:hAnsi="Trebuchet MS"/>
        </w:rPr>
        <w:t>TASOssa</w:t>
      </w:r>
      <w:proofErr w:type="spellEnd"/>
      <w:r w:rsidR="008867AC">
        <w:rPr>
          <w:rFonts w:ascii="Trebuchet MS" w:hAnsi="Trebuchet MS"/>
        </w:rPr>
        <w:t xml:space="preserve"> oikeudet seura</w:t>
      </w:r>
      <w:r w:rsidR="00CB2276">
        <w:rPr>
          <w:rFonts w:ascii="Trebuchet MS" w:hAnsi="Trebuchet MS"/>
        </w:rPr>
        <w:t>tekniikka</w:t>
      </w:r>
      <w:r w:rsidR="008867AC">
        <w:rPr>
          <w:rFonts w:ascii="Trebuchet MS" w:hAnsi="Trebuchet MS"/>
        </w:rPr>
        <w:t xml:space="preserve">kilpailujen tulostietojen hallinnointiin. </w:t>
      </w:r>
      <w:r w:rsidR="00640C69">
        <w:rPr>
          <w:rFonts w:ascii="Trebuchet MS" w:hAnsi="Trebuchet MS"/>
        </w:rPr>
        <w:t>Tämä ohje</w:t>
      </w:r>
      <w:r w:rsidR="004A47FA">
        <w:rPr>
          <w:rFonts w:ascii="Trebuchet MS" w:hAnsi="Trebuchet MS"/>
        </w:rPr>
        <w:t xml:space="preserve"> sisältää seuraavat hallinnointivaiheet:</w:t>
      </w:r>
    </w:p>
    <w:p w14:paraId="2D5F487D" w14:textId="3B6CBCA6" w:rsidR="007530C8" w:rsidRDefault="007530C8" w:rsidP="00BF2E3D">
      <w:pPr>
        <w:spacing w:after="0"/>
        <w:rPr>
          <w:rFonts w:ascii="Trebuchet MS" w:hAnsi="Trebuchet MS"/>
        </w:rPr>
      </w:pPr>
    </w:p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fi-FI"/>
        </w:rPr>
        <w:id w:val="-3726106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3BB16E" w14:textId="71885772" w:rsidR="001D2483" w:rsidRDefault="007530C8">
          <w:pPr>
            <w:pStyle w:val="Sisluet1"/>
            <w:rPr>
              <w:rFonts w:asciiTheme="minorHAnsi" w:eastAsiaTheme="minorEastAsia" w:hAnsiTheme="minorHAnsi"/>
              <w:noProof/>
              <w:lang w:eastAsia="fi-FI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9359252" w:history="1">
            <w:r w:rsidR="001D2483" w:rsidRPr="00DB0B2B">
              <w:rPr>
                <w:rStyle w:val="Hyperlinkki"/>
                <w:b/>
                <w:bCs/>
                <w:noProof/>
              </w:rPr>
              <w:t xml:space="preserve">Navigointi seuran </w:t>
            </w:r>
            <w:r w:rsidR="00CB2276" w:rsidRPr="00CB2276">
              <w:rPr>
                <w:b/>
                <w:bCs/>
              </w:rPr>
              <w:t>tekniikka</w:t>
            </w:r>
            <w:r w:rsidR="001D2483" w:rsidRPr="00DB0B2B">
              <w:rPr>
                <w:rStyle w:val="Hyperlinkki"/>
                <w:b/>
                <w:bCs/>
                <w:noProof/>
              </w:rPr>
              <w:t>kilpailuihin TASOssa</w:t>
            </w:r>
            <w:r w:rsidR="001D2483">
              <w:rPr>
                <w:noProof/>
                <w:webHidden/>
              </w:rPr>
              <w:tab/>
            </w:r>
            <w:r w:rsidR="001D2483">
              <w:rPr>
                <w:noProof/>
                <w:webHidden/>
              </w:rPr>
              <w:fldChar w:fldCharType="begin"/>
            </w:r>
            <w:r w:rsidR="001D2483">
              <w:rPr>
                <w:noProof/>
                <w:webHidden/>
              </w:rPr>
              <w:instrText xml:space="preserve"> PAGEREF _Toc49359252 \h </w:instrText>
            </w:r>
            <w:r w:rsidR="001D2483">
              <w:rPr>
                <w:noProof/>
                <w:webHidden/>
              </w:rPr>
            </w:r>
            <w:r w:rsidR="001D2483">
              <w:rPr>
                <w:noProof/>
                <w:webHidden/>
              </w:rPr>
              <w:fldChar w:fldCharType="separate"/>
            </w:r>
            <w:r w:rsidR="001D2483">
              <w:rPr>
                <w:noProof/>
                <w:webHidden/>
              </w:rPr>
              <w:t>2</w:t>
            </w:r>
            <w:r w:rsidR="001D2483">
              <w:rPr>
                <w:noProof/>
                <w:webHidden/>
              </w:rPr>
              <w:fldChar w:fldCharType="end"/>
            </w:r>
          </w:hyperlink>
        </w:p>
        <w:p w14:paraId="5612C2CB" w14:textId="257972FC" w:rsidR="001D2483" w:rsidRDefault="00CB2276">
          <w:pPr>
            <w:pStyle w:val="Sisluet1"/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9359253" w:history="1">
            <w:r w:rsidR="001D2483" w:rsidRPr="00DB0B2B">
              <w:rPr>
                <w:rStyle w:val="Hyperlinkki"/>
                <w:b/>
                <w:bCs/>
                <w:noProof/>
              </w:rPr>
              <w:t>Osallistujatietojen syöttäminen</w:t>
            </w:r>
            <w:r w:rsidR="001D2483">
              <w:rPr>
                <w:noProof/>
                <w:webHidden/>
              </w:rPr>
              <w:tab/>
            </w:r>
            <w:r w:rsidR="001D2483">
              <w:rPr>
                <w:noProof/>
                <w:webHidden/>
              </w:rPr>
              <w:fldChar w:fldCharType="begin"/>
            </w:r>
            <w:r w:rsidR="001D2483">
              <w:rPr>
                <w:noProof/>
                <w:webHidden/>
              </w:rPr>
              <w:instrText xml:space="preserve"> PAGEREF _Toc49359253 \h </w:instrText>
            </w:r>
            <w:r w:rsidR="001D2483">
              <w:rPr>
                <w:noProof/>
                <w:webHidden/>
              </w:rPr>
            </w:r>
            <w:r w:rsidR="001D2483">
              <w:rPr>
                <w:noProof/>
                <w:webHidden/>
              </w:rPr>
              <w:fldChar w:fldCharType="separate"/>
            </w:r>
            <w:r w:rsidR="001D2483">
              <w:rPr>
                <w:noProof/>
                <w:webHidden/>
              </w:rPr>
              <w:t>3</w:t>
            </w:r>
            <w:r w:rsidR="001D2483">
              <w:rPr>
                <w:noProof/>
                <w:webHidden/>
              </w:rPr>
              <w:fldChar w:fldCharType="end"/>
            </w:r>
          </w:hyperlink>
        </w:p>
        <w:p w14:paraId="28C7CCED" w14:textId="1475A372" w:rsidR="001D2483" w:rsidRDefault="00CB2276">
          <w:pPr>
            <w:pStyle w:val="Sisluet1"/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9359254" w:history="1">
            <w:r w:rsidR="001D2483" w:rsidRPr="00DB0B2B">
              <w:rPr>
                <w:rStyle w:val="Hyperlinkki"/>
                <w:b/>
                <w:bCs/>
                <w:noProof/>
              </w:rPr>
              <w:t>Osallistujien ryhmittely</w:t>
            </w:r>
            <w:r w:rsidR="001D2483">
              <w:rPr>
                <w:noProof/>
                <w:webHidden/>
              </w:rPr>
              <w:tab/>
            </w:r>
            <w:r w:rsidR="001D2483">
              <w:rPr>
                <w:noProof/>
                <w:webHidden/>
              </w:rPr>
              <w:fldChar w:fldCharType="begin"/>
            </w:r>
            <w:r w:rsidR="001D2483">
              <w:rPr>
                <w:noProof/>
                <w:webHidden/>
              </w:rPr>
              <w:instrText xml:space="preserve"> PAGEREF _Toc49359254 \h </w:instrText>
            </w:r>
            <w:r w:rsidR="001D2483">
              <w:rPr>
                <w:noProof/>
                <w:webHidden/>
              </w:rPr>
            </w:r>
            <w:r w:rsidR="001D2483">
              <w:rPr>
                <w:noProof/>
                <w:webHidden/>
              </w:rPr>
              <w:fldChar w:fldCharType="separate"/>
            </w:r>
            <w:r w:rsidR="001D2483">
              <w:rPr>
                <w:noProof/>
                <w:webHidden/>
              </w:rPr>
              <w:t>5</w:t>
            </w:r>
            <w:r w:rsidR="001D2483">
              <w:rPr>
                <w:noProof/>
                <w:webHidden/>
              </w:rPr>
              <w:fldChar w:fldCharType="end"/>
            </w:r>
          </w:hyperlink>
        </w:p>
        <w:p w14:paraId="140D5826" w14:textId="2F8BEB72" w:rsidR="001D2483" w:rsidRDefault="00CB2276">
          <w:pPr>
            <w:pStyle w:val="Sisluet1"/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9359255" w:history="1">
            <w:r w:rsidR="001D2483" w:rsidRPr="00DB0B2B">
              <w:rPr>
                <w:rStyle w:val="Hyperlinkki"/>
                <w:b/>
                <w:bCs/>
                <w:noProof/>
              </w:rPr>
              <w:t>Osallistujien tulostietojen syöttäminen</w:t>
            </w:r>
            <w:r w:rsidR="001D2483">
              <w:rPr>
                <w:noProof/>
                <w:webHidden/>
              </w:rPr>
              <w:tab/>
            </w:r>
            <w:r w:rsidR="001D2483">
              <w:rPr>
                <w:noProof/>
                <w:webHidden/>
              </w:rPr>
              <w:fldChar w:fldCharType="begin"/>
            </w:r>
            <w:r w:rsidR="001D2483">
              <w:rPr>
                <w:noProof/>
                <w:webHidden/>
              </w:rPr>
              <w:instrText xml:space="preserve"> PAGEREF _Toc49359255 \h </w:instrText>
            </w:r>
            <w:r w:rsidR="001D2483">
              <w:rPr>
                <w:noProof/>
                <w:webHidden/>
              </w:rPr>
            </w:r>
            <w:r w:rsidR="001D2483">
              <w:rPr>
                <w:noProof/>
                <w:webHidden/>
              </w:rPr>
              <w:fldChar w:fldCharType="separate"/>
            </w:r>
            <w:r w:rsidR="001D2483">
              <w:rPr>
                <w:noProof/>
                <w:webHidden/>
              </w:rPr>
              <w:t>6</w:t>
            </w:r>
            <w:r w:rsidR="001D2483">
              <w:rPr>
                <w:noProof/>
                <w:webHidden/>
              </w:rPr>
              <w:fldChar w:fldCharType="end"/>
            </w:r>
          </w:hyperlink>
        </w:p>
        <w:p w14:paraId="5EFB582F" w14:textId="7E1C1C9B" w:rsidR="001D2483" w:rsidRDefault="00CB2276">
          <w:pPr>
            <w:pStyle w:val="Sisluet1"/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9359256" w:history="1">
            <w:r w:rsidR="001D2483" w:rsidRPr="00DB0B2B">
              <w:rPr>
                <w:rStyle w:val="Hyperlinkki"/>
                <w:b/>
                <w:bCs/>
                <w:noProof/>
              </w:rPr>
              <w:t>Tulostietojen julkaisu/tarkastelu</w:t>
            </w:r>
            <w:r w:rsidR="001D2483">
              <w:rPr>
                <w:noProof/>
                <w:webHidden/>
              </w:rPr>
              <w:tab/>
            </w:r>
            <w:r w:rsidR="001D2483">
              <w:rPr>
                <w:noProof/>
                <w:webHidden/>
              </w:rPr>
              <w:fldChar w:fldCharType="begin"/>
            </w:r>
            <w:r w:rsidR="001D2483">
              <w:rPr>
                <w:noProof/>
                <w:webHidden/>
              </w:rPr>
              <w:instrText xml:space="preserve"> PAGEREF _Toc49359256 \h </w:instrText>
            </w:r>
            <w:r w:rsidR="001D2483">
              <w:rPr>
                <w:noProof/>
                <w:webHidden/>
              </w:rPr>
            </w:r>
            <w:r w:rsidR="001D2483">
              <w:rPr>
                <w:noProof/>
                <w:webHidden/>
              </w:rPr>
              <w:fldChar w:fldCharType="separate"/>
            </w:r>
            <w:r w:rsidR="001D2483">
              <w:rPr>
                <w:noProof/>
                <w:webHidden/>
              </w:rPr>
              <w:t>8</w:t>
            </w:r>
            <w:r w:rsidR="001D2483">
              <w:rPr>
                <w:noProof/>
                <w:webHidden/>
              </w:rPr>
              <w:fldChar w:fldCharType="end"/>
            </w:r>
          </w:hyperlink>
        </w:p>
        <w:p w14:paraId="636EE85E" w14:textId="6B72ED9F" w:rsidR="007530C8" w:rsidRDefault="007530C8" w:rsidP="007530C8">
          <w:pPr>
            <w:pStyle w:val="Sisllysluettelonotsikko"/>
          </w:pPr>
          <w:r>
            <w:fldChar w:fldCharType="end"/>
          </w:r>
        </w:p>
      </w:sdtContent>
    </w:sdt>
    <w:p w14:paraId="558E12F5" w14:textId="77777777" w:rsidR="007530C8" w:rsidRDefault="007530C8" w:rsidP="00BF2E3D">
      <w:pPr>
        <w:spacing w:after="0"/>
        <w:rPr>
          <w:rFonts w:ascii="Trebuchet MS" w:hAnsi="Trebuchet MS"/>
        </w:rPr>
      </w:pPr>
    </w:p>
    <w:p w14:paraId="3EF399B4" w14:textId="5341FD3F" w:rsidR="00264277" w:rsidRDefault="00A46462" w:rsidP="00BF2E3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Ensimmäiseksi tapahtumapäällikön (tai muun </w:t>
      </w:r>
      <w:r w:rsidR="00CB2276">
        <w:rPr>
          <w:rFonts w:ascii="Trebuchet MS" w:hAnsi="Trebuchet MS"/>
        </w:rPr>
        <w:t>tekniikka</w:t>
      </w:r>
      <w:r>
        <w:rPr>
          <w:rFonts w:ascii="Trebuchet MS" w:hAnsi="Trebuchet MS"/>
        </w:rPr>
        <w:t xml:space="preserve">kilpailun hallinnointioikeudet omaavan seurahenkilön) on kirjauduttava TASO-järjestelmään PalloID-tunnuksillaan osoitteessa: </w:t>
      </w:r>
      <w:hyperlink r:id="rId8" w:history="1">
        <w:r w:rsidR="001D51FE" w:rsidRPr="008F6BEA">
          <w:rPr>
            <w:rStyle w:val="Hyperlinkki"/>
            <w:rFonts w:ascii="Trebuchet MS" w:hAnsi="Trebuchet MS"/>
          </w:rPr>
          <w:t>https://taso.palloliitto.fi</w:t>
        </w:r>
      </w:hyperlink>
      <w:r w:rsidR="001D51FE">
        <w:rPr>
          <w:rFonts w:ascii="Trebuchet MS" w:hAnsi="Trebuchet MS"/>
        </w:rPr>
        <w:t xml:space="preserve">. </w:t>
      </w:r>
    </w:p>
    <w:p w14:paraId="05A001F1" w14:textId="77777777" w:rsidR="00BF2E3D" w:rsidRPr="00266B1C" w:rsidRDefault="00BF2E3D" w:rsidP="00BF2E3D">
      <w:pPr>
        <w:spacing w:after="0"/>
        <w:rPr>
          <w:rFonts w:ascii="Trebuchet MS" w:hAnsi="Trebuchet MS"/>
        </w:rPr>
      </w:pPr>
    </w:p>
    <w:p w14:paraId="311979F4" w14:textId="3EEDE050" w:rsidR="0083334C" w:rsidRDefault="005C5D19" w:rsidP="0046268B">
      <w:pPr>
        <w:spacing w:after="0"/>
        <w:jc w:val="center"/>
        <w:rPr>
          <w:sz w:val="24"/>
          <w:szCs w:val="24"/>
        </w:rPr>
      </w:pPr>
      <w:r w:rsidRPr="005C5D19">
        <w:rPr>
          <w:noProof/>
          <w:sz w:val="24"/>
          <w:szCs w:val="24"/>
        </w:rPr>
        <w:drawing>
          <wp:inline distT="0" distB="0" distL="0" distR="0" wp14:anchorId="0842C998" wp14:editId="43D59508">
            <wp:extent cx="5057662" cy="2008110"/>
            <wp:effectExtent l="19050" t="19050" r="10160" b="11430"/>
            <wp:docPr id="2" name="Kuva 1">
              <a:extLst xmlns:a="http://schemas.openxmlformats.org/drawingml/2006/main">
                <a:ext uri="{FF2B5EF4-FFF2-40B4-BE49-F238E27FC236}">
                  <a16:creationId xmlns:a16="http://schemas.microsoft.com/office/drawing/2014/main" id="{75526AA7-4E92-44F6-AEFD-DFCF8954BA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>
                      <a:extLst>
                        <a:ext uri="{FF2B5EF4-FFF2-40B4-BE49-F238E27FC236}">
                          <a16:creationId xmlns:a16="http://schemas.microsoft.com/office/drawing/2014/main" id="{75526AA7-4E92-44F6-AEFD-DFCF8954BA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662" cy="2008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C32897" w14:textId="47F9064A" w:rsidR="00C40DCB" w:rsidRDefault="00C40DCB" w:rsidP="00266B1C">
      <w:pPr>
        <w:spacing w:after="0"/>
        <w:rPr>
          <w:sz w:val="24"/>
          <w:szCs w:val="24"/>
        </w:rPr>
      </w:pPr>
    </w:p>
    <w:p w14:paraId="2B082ED4" w14:textId="77777777" w:rsidR="00362C05" w:rsidRDefault="00CB2276" w:rsidP="001D51FE">
      <w:pPr>
        <w:rPr>
          <w:rFonts w:ascii="Trebuchet MS" w:hAnsi="Trebuchet MS"/>
        </w:rPr>
      </w:pPr>
      <w:r>
        <w:rPr>
          <w:rFonts w:ascii="Trebuchet MS" w:hAnsi="Trebuchet MS"/>
        </w:rPr>
        <w:pict w14:anchorId="2DBDB60F">
          <v:rect id="_x0000_i1025" style="width:481.9pt;height:1.5pt" o:hrstd="t" o:hrnoshade="t" o:hr="t" fillcolor="blue" stroked="f"/>
        </w:pict>
      </w:r>
    </w:p>
    <w:p w14:paraId="3C5F0814" w14:textId="77777777" w:rsidR="00362C05" w:rsidRDefault="00362C0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485A161" w14:textId="32049D40" w:rsidR="005C5D19" w:rsidRPr="001D2483" w:rsidRDefault="007530C8" w:rsidP="007530C8">
      <w:pPr>
        <w:pStyle w:val="Otsikko1"/>
        <w:rPr>
          <w:rFonts w:ascii="Trebuchet MS" w:hAnsi="Trebuchet MS"/>
          <w:b/>
          <w:bCs/>
          <w:color w:val="auto"/>
          <w:sz w:val="22"/>
          <w:szCs w:val="22"/>
        </w:rPr>
      </w:pPr>
      <w:bookmarkStart w:id="0" w:name="_Toc49359252"/>
      <w:r w:rsidRPr="001D2483">
        <w:rPr>
          <w:rFonts w:ascii="Trebuchet MS" w:hAnsi="Trebuchet MS"/>
          <w:b/>
          <w:bCs/>
          <w:color w:val="auto"/>
          <w:sz w:val="22"/>
          <w:szCs w:val="22"/>
        </w:rPr>
        <w:lastRenderedPageBreak/>
        <w:t>Navigointi seuran</w:t>
      </w:r>
      <w:r w:rsidR="00CB2276">
        <w:rPr>
          <w:rFonts w:ascii="Trebuchet MS" w:hAnsi="Trebuchet MS"/>
          <w:b/>
          <w:bCs/>
          <w:color w:val="auto"/>
          <w:sz w:val="22"/>
          <w:szCs w:val="22"/>
        </w:rPr>
        <w:t xml:space="preserve"> tekniikka</w:t>
      </w:r>
      <w:r w:rsidRPr="001D2483">
        <w:rPr>
          <w:rFonts w:ascii="Trebuchet MS" w:hAnsi="Trebuchet MS"/>
          <w:b/>
          <w:bCs/>
          <w:color w:val="auto"/>
          <w:sz w:val="22"/>
          <w:szCs w:val="22"/>
        </w:rPr>
        <w:t xml:space="preserve">kilpailuihin </w:t>
      </w:r>
      <w:proofErr w:type="spellStart"/>
      <w:r w:rsidRPr="001D2483">
        <w:rPr>
          <w:rFonts w:ascii="Trebuchet MS" w:hAnsi="Trebuchet MS"/>
          <w:b/>
          <w:bCs/>
          <w:color w:val="auto"/>
          <w:sz w:val="22"/>
          <w:szCs w:val="22"/>
        </w:rPr>
        <w:t>TASOssa</w:t>
      </w:r>
      <w:bookmarkEnd w:id="0"/>
      <w:proofErr w:type="spellEnd"/>
    </w:p>
    <w:p w14:paraId="476F0A2C" w14:textId="77777777" w:rsidR="00FA18E2" w:rsidRDefault="00FA18E2" w:rsidP="005C5D19">
      <w:pPr>
        <w:spacing w:after="0"/>
        <w:rPr>
          <w:rFonts w:ascii="Trebuchet MS" w:eastAsia="Times New Roman" w:hAnsi="Trebuchet MS" w:cs="Times New Roman"/>
          <w:color w:val="979797"/>
          <w:lang w:eastAsia="fi-FI"/>
        </w:rPr>
      </w:pPr>
    </w:p>
    <w:p w14:paraId="1E87B548" w14:textId="2DD01B89" w:rsidR="005C5D19" w:rsidRDefault="000709D0" w:rsidP="005C5D1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Sisäänkirjautumisen jälkeen</w:t>
      </w:r>
      <w:r w:rsidR="00FF1F3E">
        <w:rPr>
          <w:rFonts w:ascii="Trebuchet MS" w:hAnsi="Trebuchet MS"/>
        </w:rPr>
        <w:t>.</w:t>
      </w:r>
    </w:p>
    <w:p w14:paraId="72022423" w14:textId="5731534A" w:rsidR="00E12C51" w:rsidRDefault="00E12C51" w:rsidP="005C5D19">
      <w:pPr>
        <w:spacing w:after="0"/>
        <w:rPr>
          <w:rFonts w:ascii="Trebuchet MS" w:hAnsi="Trebuchet MS"/>
        </w:rPr>
      </w:pPr>
    </w:p>
    <w:p w14:paraId="1A553266" w14:textId="13791719" w:rsidR="00E12C51" w:rsidRDefault="00E12C51" w:rsidP="005C5D1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Valitse ”</w:t>
      </w:r>
      <w:r w:rsidR="00FF1F3E">
        <w:rPr>
          <w:rFonts w:ascii="Trebuchet MS" w:hAnsi="Trebuchet MS"/>
        </w:rPr>
        <w:t>T</w:t>
      </w:r>
      <w:r w:rsidR="00CB2276">
        <w:rPr>
          <w:rFonts w:ascii="Trebuchet MS" w:hAnsi="Trebuchet MS"/>
        </w:rPr>
        <w:t>ekniikkakisat</w:t>
      </w:r>
      <w:r>
        <w:rPr>
          <w:rFonts w:ascii="Trebuchet MS" w:hAnsi="Trebuchet MS"/>
        </w:rPr>
        <w:t>”</w:t>
      </w:r>
      <w:r w:rsidR="00FF1F3E">
        <w:rPr>
          <w:rFonts w:ascii="Trebuchet MS" w:hAnsi="Trebuchet MS"/>
        </w:rPr>
        <w:t xml:space="preserve"> sivun yläpalkista.</w:t>
      </w:r>
    </w:p>
    <w:p w14:paraId="574244C6" w14:textId="77777777" w:rsidR="005C5D19" w:rsidRPr="00266B1C" w:rsidRDefault="005C5D19" w:rsidP="005C5D19">
      <w:pPr>
        <w:spacing w:after="0"/>
        <w:rPr>
          <w:rFonts w:ascii="Trebuchet MS" w:hAnsi="Trebuchet MS"/>
        </w:rPr>
      </w:pPr>
    </w:p>
    <w:p w14:paraId="245553EC" w14:textId="231EA95B" w:rsidR="005C5D19" w:rsidRDefault="005C5D19" w:rsidP="0046268B">
      <w:pPr>
        <w:spacing w:after="0"/>
        <w:jc w:val="center"/>
        <w:rPr>
          <w:sz w:val="24"/>
          <w:szCs w:val="24"/>
        </w:rPr>
      </w:pPr>
      <w:r w:rsidRPr="005C5D19">
        <w:rPr>
          <w:noProof/>
          <w:sz w:val="24"/>
          <w:szCs w:val="24"/>
        </w:rPr>
        <w:drawing>
          <wp:inline distT="0" distB="0" distL="0" distR="0" wp14:anchorId="78813F1A" wp14:editId="4B1D37B1">
            <wp:extent cx="5011508" cy="403345"/>
            <wp:effectExtent l="19050" t="19050" r="17780" b="15875"/>
            <wp:docPr id="4" name="Kuva 1">
              <a:extLst xmlns:a="http://schemas.openxmlformats.org/drawingml/2006/main">
                <a:ext uri="{FF2B5EF4-FFF2-40B4-BE49-F238E27FC236}">
                  <a16:creationId xmlns:a16="http://schemas.microsoft.com/office/drawing/2014/main" id="{75526AA7-4E92-44F6-AEFD-DFCF8954BA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1">
                      <a:extLst>
                        <a:ext uri="{FF2B5EF4-FFF2-40B4-BE49-F238E27FC236}">
                          <a16:creationId xmlns:a16="http://schemas.microsoft.com/office/drawing/2014/main" id="{75526AA7-4E92-44F6-AEFD-DFCF8954BA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508" cy="403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53C220" w14:textId="37DE70CA" w:rsidR="00055888" w:rsidRDefault="00055888" w:rsidP="005C5D19">
      <w:pPr>
        <w:spacing w:after="0"/>
        <w:rPr>
          <w:sz w:val="24"/>
          <w:szCs w:val="24"/>
        </w:rPr>
      </w:pPr>
    </w:p>
    <w:p w14:paraId="6B99BA9D" w14:textId="22C3DFF8" w:rsidR="00E12C51" w:rsidRDefault="00536B3B" w:rsidP="005C5D1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Seuraavaksi valitse seurasi alue esilläolevista </w:t>
      </w:r>
      <w:r w:rsidR="008C7D9C">
        <w:rPr>
          <w:rFonts w:ascii="Trebuchet MS" w:hAnsi="Trebuchet MS"/>
        </w:rPr>
        <w:t>alue</w:t>
      </w:r>
      <w:r>
        <w:rPr>
          <w:rFonts w:ascii="Trebuchet MS" w:hAnsi="Trebuchet MS"/>
        </w:rPr>
        <w:t>vaihtoehdoista (</w:t>
      </w:r>
      <w:r w:rsidR="008C7D9C">
        <w:rPr>
          <w:rFonts w:ascii="Trebuchet MS" w:hAnsi="Trebuchet MS"/>
        </w:rPr>
        <w:t>”</w:t>
      </w:r>
      <w:r>
        <w:rPr>
          <w:rFonts w:ascii="Trebuchet MS" w:hAnsi="Trebuchet MS"/>
        </w:rPr>
        <w:t>Ahvenanmaa</w:t>
      </w:r>
      <w:r w:rsidR="008C7D9C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, </w:t>
      </w:r>
      <w:r w:rsidR="008C7D9C">
        <w:rPr>
          <w:rFonts w:ascii="Trebuchet MS" w:hAnsi="Trebuchet MS"/>
        </w:rPr>
        <w:t>”</w:t>
      </w:r>
      <w:r>
        <w:rPr>
          <w:rFonts w:ascii="Trebuchet MS" w:hAnsi="Trebuchet MS"/>
        </w:rPr>
        <w:t>Eteläinen</w:t>
      </w:r>
      <w:r w:rsidR="008C7D9C">
        <w:rPr>
          <w:rFonts w:ascii="Trebuchet MS" w:hAnsi="Trebuchet MS"/>
        </w:rPr>
        <w:t xml:space="preserve"> alue”</w:t>
      </w:r>
      <w:r>
        <w:rPr>
          <w:rFonts w:ascii="Trebuchet MS" w:hAnsi="Trebuchet MS"/>
        </w:rPr>
        <w:t xml:space="preserve">, </w:t>
      </w:r>
      <w:r w:rsidR="008C7D9C">
        <w:rPr>
          <w:rFonts w:ascii="Trebuchet MS" w:hAnsi="Trebuchet MS"/>
        </w:rPr>
        <w:t>”</w:t>
      </w:r>
      <w:r>
        <w:rPr>
          <w:rFonts w:ascii="Trebuchet MS" w:hAnsi="Trebuchet MS"/>
        </w:rPr>
        <w:t>Läntinen</w:t>
      </w:r>
      <w:r w:rsidR="008C7D9C">
        <w:rPr>
          <w:rFonts w:ascii="Trebuchet MS" w:hAnsi="Trebuchet MS"/>
        </w:rPr>
        <w:t xml:space="preserve"> alue”</w:t>
      </w:r>
      <w:r>
        <w:rPr>
          <w:rFonts w:ascii="Trebuchet MS" w:hAnsi="Trebuchet MS"/>
        </w:rPr>
        <w:t xml:space="preserve">, </w:t>
      </w:r>
      <w:r w:rsidR="008C7D9C">
        <w:rPr>
          <w:rFonts w:ascii="Trebuchet MS" w:hAnsi="Trebuchet MS"/>
        </w:rPr>
        <w:t>”</w:t>
      </w:r>
      <w:r w:rsidR="00976EBB">
        <w:rPr>
          <w:rFonts w:ascii="Trebuchet MS" w:hAnsi="Trebuchet MS"/>
        </w:rPr>
        <w:t>Itäinen</w:t>
      </w:r>
      <w:r w:rsidR="008C7D9C">
        <w:rPr>
          <w:rFonts w:ascii="Trebuchet MS" w:hAnsi="Trebuchet MS"/>
        </w:rPr>
        <w:t xml:space="preserve"> alue”</w:t>
      </w:r>
      <w:r w:rsidR="00976EBB">
        <w:rPr>
          <w:rFonts w:ascii="Trebuchet MS" w:hAnsi="Trebuchet MS"/>
        </w:rPr>
        <w:t xml:space="preserve">, </w:t>
      </w:r>
      <w:r w:rsidR="008C7D9C">
        <w:rPr>
          <w:rFonts w:ascii="Trebuchet MS" w:hAnsi="Trebuchet MS"/>
        </w:rPr>
        <w:t>”</w:t>
      </w:r>
      <w:r w:rsidR="00976EBB">
        <w:rPr>
          <w:rFonts w:ascii="Trebuchet MS" w:hAnsi="Trebuchet MS"/>
        </w:rPr>
        <w:t>Pohjoinen</w:t>
      </w:r>
      <w:r w:rsidR="008C7D9C">
        <w:rPr>
          <w:rFonts w:ascii="Trebuchet MS" w:hAnsi="Trebuchet MS"/>
        </w:rPr>
        <w:t xml:space="preserve"> alue”</w:t>
      </w:r>
      <w:r w:rsidR="00976EBB">
        <w:rPr>
          <w:rFonts w:ascii="Trebuchet MS" w:hAnsi="Trebuchet MS"/>
        </w:rPr>
        <w:t>).</w:t>
      </w:r>
    </w:p>
    <w:p w14:paraId="4F740176" w14:textId="77777777" w:rsidR="001D2483" w:rsidRPr="00FF1F3E" w:rsidRDefault="001D2483" w:rsidP="005C5D19">
      <w:pPr>
        <w:spacing w:after="0"/>
        <w:rPr>
          <w:rFonts w:ascii="Trebuchet MS" w:hAnsi="Trebuchet MS"/>
        </w:rPr>
      </w:pPr>
    </w:p>
    <w:p w14:paraId="0259C1E9" w14:textId="77777777" w:rsidR="00A24BC8" w:rsidRDefault="00055888" w:rsidP="0046268B">
      <w:pPr>
        <w:spacing w:after="0"/>
        <w:jc w:val="center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fi-FI"/>
        </w:rPr>
      </w:pPr>
      <w:r w:rsidRPr="00055888">
        <w:rPr>
          <w:rFonts w:ascii="Trebuchet MS" w:eastAsia="Times New Roman" w:hAnsi="Trebuchet MS" w:cs="Times New Roman"/>
          <w:b/>
          <w:bCs/>
          <w:noProof/>
          <w:kern w:val="36"/>
          <w:sz w:val="28"/>
          <w:szCs w:val="28"/>
          <w:lang w:eastAsia="fi-FI"/>
        </w:rPr>
        <w:drawing>
          <wp:inline distT="0" distB="0" distL="0" distR="0" wp14:anchorId="0F162966" wp14:editId="08825D3A">
            <wp:extent cx="5046928" cy="875791"/>
            <wp:effectExtent l="19050" t="19050" r="20955" b="19685"/>
            <wp:docPr id="7" name="Kuva 6">
              <a:extLst xmlns:a="http://schemas.openxmlformats.org/drawingml/2006/main">
                <a:ext uri="{FF2B5EF4-FFF2-40B4-BE49-F238E27FC236}">
                  <a16:creationId xmlns:a16="http://schemas.microsoft.com/office/drawing/2014/main" id="{C19543E7-80D3-4ACF-9816-0234DB3539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>
                      <a:extLst>
                        <a:ext uri="{FF2B5EF4-FFF2-40B4-BE49-F238E27FC236}">
                          <a16:creationId xmlns:a16="http://schemas.microsoft.com/office/drawing/2014/main" id="{C19543E7-80D3-4ACF-9816-0234DB3539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13" cy="94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2530F" w14:textId="4A4D3B9E" w:rsidR="00FF1F3E" w:rsidRDefault="00FF1F3E" w:rsidP="00A47464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0FF4EFA6" w14:textId="34BD6B14" w:rsidR="007B245D" w:rsidRDefault="007B245D" w:rsidP="00A4746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Lopuksi valitse seurasi </w:t>
      </w:r>
      <w:r w:rsidR="00D246C8">
        <w:rPr>
          <w:rFonts w:ascii="Trebuchet MS" w:hAnsi="Trebuchet MS"/>
        </w:rPr>
        <w:t>(esim. ”FC Taso 2020”) kyseisen vuoden t</w:t>
      </w:r>
      <w:r w:rsidR="00CB2276">
        <w:rPr>
          <w:rFonts w:ascii="Trebuchet MS" w:hAnsi="Trebuchet MS"/>
        </w:rPr>
        <w:t>ekniikka</w:t>
      </w:r>
      <w:r w:rsidR="00D246C8">
        <w:rPr>
          <w:rFonts w:ascii="Trebuchet MS" w:hAnsi="Trebuchet MS"/>
        </w:rPr>
        <w:t>kilpailut.</w:t>
      </w:r>
    </w:p>
    <w:p w14:paraId="6E76DAD4" w14:textId="77777777" w:rsidR="00152705" w:rsidRPr="007B245D" w:rsidRDefault="00152705" w:rsidP="00A47464">
      <w:pPr>
        <w:spacing w:after="0"/>
        <w:rPr>
          <w:rFonts w:ascii="Trebuchet MS" w:hAnsi="Trebuchet MS"/>
        </w:rPr>
      </w:pPr>
    </w:p>
    <w:p w14:paraId="14EF2769" w14:textId="04F4CCBC" w:rsidR="00FF1F3E" w:rsidRDefault="00CB2276" w:rsidP="00A47464">
      <w:pPr>
        <w:spacing w:after="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</w:rPr>
        <w:pict w14:anchorId="68E71A9C">
          <v:rect id="_x0000_i1026" style="width:481.9pt;height:1.5pt" o:hrstd="t" o:hrnoshade="t" o:hr="t" fillcolor="blue" stroked="f"/>
        </w:pict>
      </w:r>
    </w:p>
    <w:p w14:paraId="59879B50" w14:textId="77777777" w:rsidR="00152705" w:rsidRDefault="00152705" w:rsidP="00A47464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53206860" w14:textId="77777777" w:rsidR="00362C05" w:rsidRDefault="00362C05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br w:type="page"/>
      </w:r>
    </w:p>
    <w:p w14:paraId="3092170D" w14:textId="24C5CB99" w:rsidR="005C5D19" w:rsidRPr="001D2483" w:rsidRDefault="00B7582B" w:rsidP="00ED302C">
      <w:pPr>
        <w:pStyle w:val="Otsikko1"/>
        <w:rPr>
          <w:rFonts w:ascii="Trebuchet MS" w:hAnsi="Trebuchet MS"/>
          <w:b/>
          <w:bCs/>
          <w:color w:val="auto"/>
          <w:sz w:val="22"/>
          <w:szCs w:val="22"/>
        </w:rPr>
      </w:pPr>
      <w:bookmarkStart w:id="1" w:name="_Toc49359253"/>
      <w:r w:rsidRPr="001D2483">
        <w:rPr>
          <w:rFonts w:ascii="Trebuchet MS" w:hAnsi="Trebuchet MS"/>
          <w:b/>
          <w:bCs/>
          <w:color w:val="auto"/>
          <w:sz w:val="22"/>
          <w:szCs w:val="22"/>
        </w:rPr>
        <w:lastRenderedPageBreak/>
        <w:t>Osallistujatietojen syöttäminen</w:t>
      </w:r>
      <w:bookmarkEnd w:id="1"/>
    </w:p>
    <w:p w14:paraId="48571289" w14:textId="77777777" w:rsidR="005C5D19" w:rsidRDefault="005C5D19" w:rsidP="005C5D19">
      <w:pPr>
        <w:spacing w:after="0"/>
        <w:rPr>
          <w:rFonts w:ascii="Trebuchet MS" w:hAnsi="Trebuchet MS"/>
        </w:rPr>
      </w:pPr>
    </w:p>
    <w:p w14:paraId="6E460C88" w14:textId="77777777" w:rsidR="00A9173E" w:rsidRDefault="00A9173E" w:rsidP="005C5D1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Osallistujatiedot syötetään ikäluokittain.</w:t>
      </w:r>
    </w:p>
    <w:p w14:paraId="2621EDE9" w14:textId="77777777" w:rsidR="00A9173E" w:rsidRDefault="00A9173E" w:rsidP="005C5D19">
      <w:pPr>
        <w:spacing w:after="0"/>
        <w:rPr>
          <w:rFonts w:ascii="Trebuchet MS" w:hAnsi="Trebuchet MS"/>
        </w:rPr>
      </w:pPr>
    </w:p>
    <w:p w14:paraId="4F6EF666" w14:textId="3809F373" w:rsidR="005C5D19" w:rsidRDefault="00A9173E" w:rsidP="005C5D1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Valitse </w:t>
      </w:r>
      <w:r w:rsidR="0006218A">
        <w:rPr>
          <w:rFonts w:ascii="Trebuchet MS" w:hAnsi="Trebuchet MS"/>
        </w:rPr>
        <w:t>listasta</w:t>
      </w:r>
      <w:r>
        <w:rPr>
          <w:rFonts w:ascii="Trebuchet MS" w:hAnsi="Trebuchet MS"/>
        </w:rPr>
        <w:t xml:space="preserve"> ikäluokka</w:t>
      </w:r>
      <w:r w:rsidR="002800DE">
        <w:rPr>
          <w:rFonts w:ascii="Trebuchet MS" w:hAnsi="Trebuchet MS"/>
        </w:rPr>
        <w:t xml:space="preserve"> (esim. ”P13”)</w:t>
      </w:r>
      <w:r>
        <w:rPr>
          <w:rFonts w:ascii="Trebuchet MS" w:hAnsi="Trebuchet MS"/>
        </w:rPr>
        <w:t>, johon osallistujia syötetään.</w:t>
      </w:r>
      <w:r w:rsidR="00055888">
        <w:rPr>
          <w:rFonts w:ascii="Trebuchet MS" w:hAnsi="Trebuchet MS"/>
        </w:rPr>
        <w:t xml:space="preserve"> </w:t>
      </w:r>
    </w:p>
    <w:p w14:paraId="6EEF7EB8" w14:textId="77777777" w:rsidR="005C5D19" w:rsidRPr="00266B1C" w:rsidRDefault="005C5D19" w:rsidP="005C5D19">
      <w:pPr>
        <w:spacing w:after="0"/>
        <w:rPr>
          <w:rFonts w:ascii="Trebuchet MS" w:hAnsi="Trebuchet MS"/>
        </w:rPr>
      </w:pPr>
    </w:p>
    <w:p w14:paraId="74DD469C" w14:textId="70CD6382" w:rsidR="005C5D19" w:rsidRDefault="005C5D19" w:rsidP="0046268B">
      <w:pPr>
        <w:spacing w:after="0"/>
        <w:jc w:val="center"/>
        <w:rPr>
          <w:sz w:val="24"/>
          <w:szCs w:val="24"/>
        </w:rPr>
      </w:pPr>
      <w:r w:rsidRPr="005C5D19">
        <w:rPr>
          <w:noProof/>
          <w:sz w:val="24"/>
          <w:szCs w:val="24"/>
        </w:rPr>
        <w:drawing>
          <wp:inline distT="0" distB="0" distL="0" distR="0" wp14:anchorId="67EAD2EB" wp14:editId="466D0CFE">
            <wp:extent cx="3713513" cy="2906831"/>
            <wp:effectExtent l="19050" t="19050" r="20320" b="27305"/>
            <wp:docPr id="6" name="Kuva 1">
              <a:extLst xmlns:a="http://schemas.openxmlformats.org/drawingml/2006/main">
                <a:ext uri="{FF2B5EF4-FFF2-40B4-BE49-F238E27FC236}">
                  <a16:creationId xmlns:a16="http://schemas.microsoft.com/office/drawing/2014/main" id="{75526AA7-4E92-44F6-AEFD-DFCF8954BA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1">
                      <a:extLst>
                        <a:ext uri="{FF2B5EF4-FFF2-40B4-BE49-F238E27FC236}">
                          <a16:creationId xmlns:a16="http://schemas.microsoft.com/office/drawing/2014/main" id="{75526AA7-4E92-44F6-AEFD-DFCF8954BA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513" cy="29068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6F5F2D" w14:textId="55A2F905" w:rsidR="002800DE" w:rsidRDefault="002800DE" w:rsidP="002800DE">
      <w:pPr>
        <w:spacing w:after="0"/>
        <w:rPr>
          <w:sz w:val="24"/>
          <w:szCs w:val="24"/>
        </w:rPr>
      </w:pPr>
    </w:p>
    <w:p w14:paraId="68380D14" w14:textId="5696A532" w:rsidR="002800DE" w:rsidRDefault="002800DE" w:rsidP="002800D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Seuraavaksi</w:t>
      </w:r>
      <w:r w:rsidR="005835B0">
        <w:rPr>
          <w:rFonts w:ascii="Trebuchet MS" w:hAnsi="Trebuchet MS"/>
        </w:rPr>
        <w:t xml:space="preserve"> näkyvillä olevasta</w:t>
      </w:r>
      <w:r>
        <w:rPr>
          <w:rFonts w:ascii="Trebuchet MS" w:hAnsi="Trebuchet MS"/>
        </w:rPr>
        <w:t xml:space="preserve"> </w:t>
      </w:r>
      <w:r w:rsidR="00362C05">
        <w:rPr>
          <w:rFonts w:ascii="Trebuchet MS" w:hAnsi="Trebuchet MS"/>
        </w:rPr>
        <w:t xml:space="preserve">paneelista </w:t>
      </w:r>
      <w:r>
        <w:rPr>
          <w:rFonts w:ascii="Trebuchet MS" w:hAnsi="Trebuchet MS"/>
        </w:rPr>
        <w:t>valitse</w:t>
      </w:r>
      <w:r w:rsidR="00362C0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”Lisää pelaajia”.</w:t>
      </w:r>
    </w:p>
    <w:p w14:paraId="4C619D00" w14:textId="57D0EC0E" w:rsidR="002800DE" w:rsidRDefault="002800DE" w:rsidP="002800DE">
      <w:pPr>
        <w:spacing w:after="0"/>
        <w:rPr>
          <w:rFonts w:ascii="Trebuchet MS" w:hAnsi="Trebuchet MS"/>
        </w:rPr>
      </w:pPr>
    </w:p>
    <w:p w14:paraId="04FCB3E0" w14:textId="5EE3E184" w:rsidR="002800DE" w:rsidRDefault="002800DE" w:rsidP="002800DE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AC97BAF" wp14:editId="717E8023">
            <wp:extent cx="6120130" cy="720090"/>
            <wp:effectExtent l="19050" t="19050" r="13970" b="2286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0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4F7C89" w14:textId="75981CA8" w:rsidR="002800DE" w:rsidRDefault="002800DE" w:rsidP="002800DE">
      <w:pPr>
        <w:spacing w:after="0"/>
        <w:rPr>
          <w:rFonts w:ascii="Trebuchet MS" w:hAnsi="Trebuchet MS"/>
        </w:rPr>
      </w:pPr>
    </w:p>
    <w:p w14:paraId="67906093" w14:textId="60984510" w:rsidR="002800DE" w:rsidRDefault="00CE235C" w:rsidP="002800D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Tämän jälkeen voit lisätä pelaajia joko a) oman seuran ko. syntymävuoden </w:t>
      </w:r>
      <w:r w:rsidR="000321E3">
        <w:rPr>
          <w:rFonts w:ascii="Trebuchet MS" w:hAnsi="Trebuchet MS"/>
        </w:rPr>
        <w:t>pelaajista tai b) ulkopuolisen seuran ko. syntymävuoden pelaajista.</w:t>
      </w:r>
    </w:p>
    <w:p w14:paraId="5A689B78" w14:textId="7A213F1B" w:rsidR="000321E3" w:rsidRDefault="000321E3" w:rsidP="002800DE">
      <w:pPr>
        <w:spacing w:after="0"/>
        <w:rPr>
          <w:rFonts w:ascii="Trebuchet MS" w:hAnsi="Trebuchet MS"/>
        </w:rPr>
      </w:pPr>
    </w:p>
    <w:p w14:paraId="754AF557" w14:textId="77777777" w:rsidR="00362C05" w:rsidRDefault="00362C0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687ED9F4" w14:textId="57B2F9CC" w:rsidR="000321E3" w:rsidRDefault="00660240" w:rsidP="000321E3">
      <w:pPr>
        <w:pStyle w:val="Luettelokappale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Rastita kaikki oman seuran pelaajat (listatuista), jotka ovat ilmoittautuneet kyseiseen tapahtumaan</w:t>
      </w:r>
    </w:p>
    <w:p w14:paraId="0825F63B" w14:textId="77777777" w:rsidR="00362C05" w:rsidRPr="00362C05" w:rsidRDefault="00362C05" w:rsidP="00362C05">
      <w:pPr>
        <w:spacing w:after="0"/>
        <w:rPr>
          <w:rFonts w:ascii="Trebuchet MS" w:hAnsi="Trebuchet MS"/>
        </w:rPr>
      </w:pPr>
    </w:p>
    <w:p w14:paraId="0CC9111C" w14:textId="71F0382C" w:rsidR="006F5AB2" w:rsidRDefault="003034E9" w:rsidP="00660240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647AB6D2" wp14:editId="6353CC02">
            <wp:extent cx="6120130" cy="4630420"/>
            <wp:effectExtent l="19050" t="19050" r="13970" b="17780"/>
            <wp:docPr id="26" name="Kuva 26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uva 26" descr="Kuva, joka sisältää kohteen näyttökuva&#10;&#10;Kuvaus luotu automaattisesti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30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A7DF54" w14:textId="77777777" w:rsidR="00362C05" w:rsidRPr="003034E9" w:rsidRDefault="00362C05" w:rsidP="00660240">
      <w:pPr>
        <w:spacing w:after="0"/>
        <w:rPr>
          <w:rFonts w:ascii="Trebuchet MS" w:hAnsi="Trebuchet MS"/>
        </w:rPr>
      </w:pPr>
    </w:p>
    <w:p w14:paraId="1C170E77" w14:textId="70BCEE06" w:rsidR="006F5AB2" w:rsidRDefault="008E28AE" w:rsidP="006F5AB2">
      <w:pPr>
        <w:pStyle w:val="Luettelokappale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Seuran ulkopuolisia pelaajia tallennettaessa on</w:t>
      </w:r>
    </w:p>
    <w:p w14:paraId="1B0445C2" w14:textId="14046049" w:rsidR="008E28AE" w:rsidRDefault="001D2483" w:rsidP="008E28AE">
      <w:pPr>
        <w:pStyle w:val="Luettelokappale"/>
        <w:numPr>
          <w:ilvl w:val="1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8E28AE">
        <w:rPr>
          <w:rFonts w:ascii="Trebuchet MS" w:hAnsi="Trebuchet MS"/>
        </w:rPr>
        <w:t>yötettävä ko. pelaajan seuran nimi</w:t>
      </w:r>
    </w:p>
    <w:p w14:paraId="2FCD300F" w14:textId="0B722F76" w:rsidR="009B2DD6" w:rsidRDefault="001D2483" w:rsidP="008E28AE">
      <w:pPr>
        <w:pStyle w:val="Luettelokappale"/>
        <w:numPr>
          <w:ilvl w:val="1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9B2DD6">
        <w:rPr>
          <w:rFonts w:ascii="Trebuchet MS" w:hAnsi="Trebuchet MS"/>
        </w:rPr>
        <w:t>yötettävä syntymävuosi</w:t>
      </w:r>
    </w:p>
    <w:p w14:paraId="39C131AA" w14:textId="536DF29A" w:rsidR="009B2DD6" w:rsidRDefault="001D2483" w:rsidP="008E28AE">
      <w:pPr>
        <w:pStyle w:val="Luettelokappale"/>
        <w:numPr>
          <w:ilvl w:val="1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2E5B08">
        <w:rPr>
          <w:rFonts w:ascii="Trebuchet MS" w:hAnsi="Trebuchet MS"/>
        </w:rPr>
        <w:t xml:space="preserve">yötettävä </w:t>
      </w:r>
      <w:r w:rsidR="0006409B">
        <w:rPr>
          <w:rFonts w:ascii="Trebuchet MS" w:hAnsi="Trebuchet MS"/>
        </w:rPr>
        <w:t>pelaajan etu- ja sukunimi</w:t>
      </w:r>
    </w:p>
    <w:p w14:paraId="0B3A1F77" w14:textId="77777777" w:rsidR="001D2483" w:rsidRDefault="001D2483" w:rsidP="0006409B">
      <w:pPr>
        <w:spacing w:after="0"/>
        <w:rPr>
          <w:rFonts w:ascii="Trebuchet MS" w:hAnsi="Trebuchet MS"/>
        </w:rPr>
      </w:pPr>
    </w:p>
    <w:p w14:paraId="22224430" w14:textId="3C00F169" w:rsidR="0006409B" w:rsidRDefault="0006409B" w:rsidP="0006409B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26949D1E" wp14:editId="5F5A7480">
            <wp:extent cx="6120130" cy="734695"/>
            <wp:effectExtent l="19050" t="19050" r="13970" b="27305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4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DC778F" w14:textId="77777777" w:rsidR="0006409B" w:rsidRDefault="0006409B" w:rsidP="0006409B">
      <w:pPr>
        <w:spacing w:after="0"/>
        <w:rPr>
          <w:rFonts w:ascii="Trebuchet MS" w:hAnsi="Trebuchet MS"/>
        </w:rPr>
      </w:pPr>
    </w:p>
    <w:p w14:paraId="172F60F1" w14:textId="7F3FC1F8" w:rsidR="0006409B" w:rsidRPr="0006409B" w:rsidRDefault="0006409B" w:rsidP="0006409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Lopuksi painetaan ”Tallenna pelaajat”.</w:t>
      </w:r>
    </w:p>
    <w:p w14:paraId="28AA16B6" w14:textId="29783DA5" w:rsidR="00A47464" w:rsidRDefault="00CB2276">
      <w:pP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fi-FI"/>
        </w:rPr>
      </w:pPr>
      <w:r>
        <w:rPr>
          <w:rFonts w:ascii="Trebuchet MS" w:hAnsi="Trebuchet MS"/>
        </w:rPr>
        <w:pict w14:anchorId="315F20C0">
          <v:rect id="_x0000_i1027" style="width:481.9pt;height:1.5pt" o:hrstd="t" o:hrnoshade="t" o:hr="t" fillcolor="blue" stroked="f"/>
        </w:pict>
      </w:r>
    </w:p>
    <w:p w14:paraId="69B54A58" w14:textId="77777777" w:rsidR="00362C05" w:rsidRDefault="00362C05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br w:type="page"/>
      </w:r>
    </w:p>
    <w:p w14:paraId="72619AD0" w14:textId="2C3433D5" w:rsidR="005C5D19" w:rsidRPr="001D2483" w:rsidRDefault="00246909" w:rsidP="00ED302C">
      <w:pPr>
        <w:pStyle w:val="Otsikko1"/>
        <w:rPr>
          <w:rFonts w:ascii="Trebuchet MS" w:hAnsi="Trebuchet MS"/>
          <w:b/>
          <w:bCs/>
          <w:color w:val="auto"/>
          <w:sz w:val="22"/>
          <w:szCs w:val="22"/>
        </w:rPr>
      </w:pPr>
      <w:bookmarkStart w:id="2" w:name="_Toc49359254"/>
      <w:r w:rsidRPr="001D2483">
        <w:rPr>
          <w:rFonts w:ascii="Trebuchet MS" w:hAnsi="Trebuchet MS"/>
          <w:b/>
          <w:bCs/>
          <w:color w:val="auto"/>
          <w:sz w:val="22"/>
          <w:szCs w:val="22"/>
        </w:rPr>
        <w:lastRenderedPageBreak/>
        <w:t>Osallistujien ryhmittely</w:t>
      </w:r>
      <w:bookmarkEnd w:id="2"/>
    </w:p>
    <w:p w14:paraId="4A1CEED9" w14:textId="77777777" w:rsidR="005C5D19" w:rsidRDefault="005C5D19" w:rsidP="005C5D19">
      <w:pPr>
        <w:spacing w:after="0"/>
        <w:rPr>
          <w:rFonts w:ascii="Trebuchet MS" w:hAnsi="Trebuchet MS"/>
        </w:rPr>
      </w:pPr>
    </w:p>
    <w:p w14:paraId="6864A5B5" w14:textId="4A7BFF4D" w:rsidR="005C5D19" w:rsidRDefault="00993DAA" w:rsidP="00993DA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Pelaajia on mahdollista ryhmitellä</w:t>
      </w:r>
      <w:r w:rsidR="002454B3">
        <w:rPr>
          <w:rFonts w:ascii="Trebuchet MS" w:hAnsi="Trebuchet MS"/>
        </w:rPr>
        <w:t xml:space="preserve"> numeroperusteisesti</w:t>
      </w:r>
      <w:r>
        <w:rPr>
          <w:rFonts w:ascii="Trebuchet MS" w:hAnsi="Trebuchet MS"/>
        </w:rPr>
        <w:t xml:space="preserve"> (</w:t>
      </w:r>
      <w:r w:rsidR="002454B3">
        <w:rPr>
          <w:rFonts w:ascii="Trebuchet MS" w:hAnsi="Trebuchet MS"/>
        </w:rPr>
        <w:t>kokonaisluvut)</w:t>
      </w:r>
      <w:r w:rsidR="00520AD1">
        <w:rPr>
          <w:rFonts w:ascii="Trebuchet MS" w:hAnsi="Trebuchet MS"/>
        </w:rPr>
        <w:t>,</w:t>
      </w:r>
      <w:r w:rsidR="002454B3">
        <w:rPr>
          <w:rFonts w:ascii="Trebuchet MS" w:hAnsi="Trebuchet MS"/>
        </w:rPr>
        <w:t xml:space="preserve"> helpottamaan </w:t>
      </w:r>
      <w:r w:rsidR="006518D1">
        <w:rPr>
          <w:rFonts w:ascii="Trebuchet MS" w:hAnsi="Trebuchet MS"/>
        </w:rPr>
        <w:t>tulosten syöttämistä</w:t>
      </w:r>
      <w:r w:rsidR="00556955">
        <w:rPr>
          <w:rFonts w:ascii="Trebuchet MS" w:hAnsi="Trebuchet MS"/>
        </w:rPr>
        <w:t xml:space="preserve"> ja tarkastelua</w:t>
      </w:r>
      <w:r w:rsidR="00F85D8B">
        <w:rPr>
          <w:rFonts w:ascii="Trebuchet MS" w:hAnsi="Trebuchet MS"/>
        </w:rPr>
        <w:t>.</w:t>
      </w:r>
      <w:r w:rsidR="00556955">
        <w:rPr>
          <w:rFonts w:ascii="Trebuchet MS" w:hAnsi="Trebuchet MS"/>
        </w:rPr>
        <w:t xml:space="preserve"> Ryhmittely tapahtuu seura</w:t>
      </w:r>
      <w:r w:rsidR="00CB2276">
        <w:rPr>
          <w:rFonts w:ascii="Trebuchet MS" w:hAnsi="Trebuchet MS"/>
        </w:rPr>
        <w:t>tekniikka</w:t>
      </w:r>
      <w:r w:rsidR="00556955">
        <w:rPr>
          <w:rFonts w:ascii="Trebuchet MS" w:hAnsi="Trebuchet MS"/>
        </w:rPr>
        <w:t>kilpailujen ikäluokkasivuilla (T</w:t>
      </w:r>
      <w:r w:rsidR="00CB2276">
        <w:rPr>
          <w:rFonts w:ascii="Trebuchet MS" w:hAnsi="Trebuchet MS"/>
        </w:rPr>
        <w:t>ekniikka</w:t>
      </w:r>
      <w:r w:rsidR="00556955">
        <w:rPr>
          <w:rFonts w:ascii="Trebuchet MS" w:hAnsi="Trebuchet MS"/>
        </w:rPr>
        <w:t>kisat &gt; [alue] &gt; [seura] &gt; [ikäluokka]).</w:t>
      </w:r>
    </w:p>
    <w:p w14:paraId="4FD17833" w14:textId="2E4C6CBB" w:rsidR="004854E4" w:rsidRDefault="004854E4" w:rsidP="004854E4">
      <w:pPr>
        <w:spacing w:after="0"/>
        <w:rPr>
          <w:rFonts w:ascii="Trebuchet MS" w:hAnsi="Trebuchet MS"/>
        </w:rPr>
      </w:pPr>
    </w:p>
    <w:p w14:paraId="44F41973" w14:textId="1C4D0832" w:rsidR="00520AD1" w:rsidRDefault="00520AD1" w:rsidP="004854E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Ryhmittely tapahtuu syöttämällä</w:t>
      </w:r>
      <w:r w:rsidR="0044267C">
        <w:rPr>
          <w:rFonts w:ascii="Trebuchet MS" w:hAnsi="Trebuchet MS"/>
        </w:rPr>
        <w:t xml:space="preserve"> luku sivulla näkyvän pelaajalistauksen ”Ryhmä” -sarakkeiden soluihin (oletusarvo: 0</w:t>
      </w:r>
      <w:r w:rsidR="00DA2DD7">
        <w:rPr>
          <w:rFonts w:ascii="Trebuchet MS" w:hAnsi="Trebuchet MS"/>
        </w:rPr>
        <w:t xml:space="preserve"> [eli yksi ainoa ryhmä]</w:t>
      </w:r>
      <w:r w:rsidR="0044267C">
        <w:rPr>
          <w:rFonts w:ascii="Trebuchet MS" w:hAnsi="Trebuchet MS"/>
        </w:rPr>
        <w:t>).</w:t>
      </w:r>
      <w:r w:rsidR="00DA2DD7">
        <w:rPr>
          <w:rFonts w:ascii="Trebuchet MS" w:hAnsi="Trebuchet MS"/>
        </w:rPr>
        <w:t xml:space="preserve"> </w:t>
      </w:r>
      <w:r w:rsidR="00DE33CD">
        <w:rPr>
          <w:rFonts w:ascii="Trebuchet MS" w:hAnsi="Trebuchet MS"/>
        </w:rPr>
        <w:t xml:space="preserve">Kun pelaajat on ryhmitelty, tarpeen mukaan, painetaan lopuksi ”Tallenna ryhmät” -painiketta pelaajalistauksen alapuolella. Tämän jälkeen ryhmätunnisteet ilmestyvät </w:t>
      </w:r>
      <w:r w:rsidR="000A695F" w:rsidRPr="000A695F">
        <w:rPr>
          <w:rFonts w:ascii="Trebuchet MS" w:hAnsi="Trebuchet MS"/>
          <w:i/>
          <w:iCs/>
        </w:rPr>
        <w:t>Ryhmät</w:t>
      </w:r>
      <w:r w:rsidR="000A695F">
        <w:rPr>
          <w:rFonts w:ascii="Trebuchet MS" w:hAnsi="Trebuchet MS"/>
        </w:rPr>
        <w:t>-otsikon alle.</w:t>
      </w:r>
    </w:p>
    <w:p w14:paraId="52401C30" w14:textId="77777777" w:rsidR="00362C05" w:rsidRDefault="00362C05" w:rsidP="004854E4">
      <w:pPr>
        <w:spacing w:after="0"/>
        <w:rPr>
          <w:rFonts w:ascii="Trebuchet MS" w:hAnsi="Trebuchet MS"/>
        </w:rPr>
      </w:pPr>
    </w:p>
    <w:p w14:paraId="4F4F1587" w14:textId="7677AAC0" w:rsidR="004854E4" w:rsidRDefault="00556955" w:rsidP="004854E4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DAD685E" wp14:editId="5F5A6593">
            <wp:extent cx="6120130" cy="3310004"/>
            <wp:effectExtent l="19050" t="19050" r="13970" b="24130"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uva 2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00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DE84E1" w14:textId="5E9C92C3" w:rsidR="00D30661" w:rsidRDefault="00D30661" w:rsidP="004854E4">
      <w:pPr>
        <w:spacing w:after="0"/>
        <w:rPr>
          <w:rFonts w:ascii="Trebuchet MS" w:hAnsi="Trebuchet MS"/>
        </w:rPr>
      </w:pPr>
    </w:p>
    <w:p w14:paraId="37B739AD" w14:textId="1AACF9DF" w:rsidR="00D30661" w:rsidRPr="00556955" w:rsidRDefault="000D6F98" w:rsidP="004854E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Manuaalista tuloskirjausta varten on mahdollista tulostaa ikäluokkakohtaisesti, </w:t>
      </w:r>
      <w:r w:rsidR="002108F4">
        <w:rPr>
          <w:rFonts w:ascii="Trebuchet MS" w:hAnsi="Trebuchet MS"/>
        </w:rPr>
        <w:t>pdf-formaatissa tallennetut tuloskortit</w:t>
      </w:r>
      <w:r w:rsidR="00FA6B2A">
        <w:rPr>
          <w:rFonts w:ascii="Trebuchet MS" w:hAnsi="Trebuchet MS"/>
        </w:rPr>
        <w:t>,</w:t>
      </w:r>
      <w:r w:rsidR="002108F4">
        <w:rPr>
          <w:rFonts w:ascii="Trebuchet MS" w:hAnsi="Trebuchet MS"/>
        </w:rPr>
        <w:t xml:space="preserve"> valitsemalla ”Tulosta kortit”, josta löytyy valitut pelaajat.</w:t>
      </w:r>
      <w:r w:rsidR="00FA6B2A">
        <w:rPr>
          <w:rFonts w:ascii="Trebuchet MS" w:hAnsi="Trebuchet MS"/>
        </w:rPr>
        <w:t xml:space="preserve"> Myös tyhjiä tuloskortteja (ilman pelaaja- ja seuratietoja) on mahdollista tulostaa, valitsemalla ”Tulosta tyhjä kortti”</w:t>
      </w:r>
      <w:r w:rsidR="002D23A1">
        <w:rPr>
          <w:rFonts w:ascii="Trebuchet MS" w:hAnsi="Trebuchet MS"/>
        </w:rPr>
        <w:t>.</w:t>
      </w:r>
    </w:p>
    <w:p w14:paraId="0C187422" w14:textId="77777777" w:rsidR="0051204C" w:rsidRDefault="00CB2276">
      <w:pPr>
        <w:rPr>
          <w:rFonts w:ascii="Trebuchet MS" w:hAnsi="Trebuchet MS"/>
        </w:rPr>
      </w:pPr>
      <w:r>
        <w:rPr>
          <w:rFonts w:ascii="Trebuchet MS" w:hAnsi="Trebuchet MS"/>
        </w:rPr>
        <w:pict w14:anchorId="04E198E5">
          <v:rect id="_x0000_i1028" style="width:481.9pt;height:1.5pt" o:hrstd="t" o:hrnoshade="t" o:hr="t" fillcolor="blue" stroked="f"/>
        </w:pict>
      </w:r>
    </w:p>
    <w:p w14:paraId="37CCD2EC" w14:textId="77777777" w:rsidR="00362C05" w:rsidRDefault="00362C05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br w:type="page"/>
      </w:r>
    </w:p>
    <w:p w14:paraId="44660EA9" w14:textId="008635DB" w:rsidR="00A47464" w:rsidRPr="001D2483" w:rsidRDefault="000A3177" w:rsidP="00ED302C">
      <w:pPr>
        <w:pStyle w:val="Otsikko1"/>
        <w:rPr>
          <w:rFonts w:ascii="Trebuchet MS" w:hAnsi="Trebuchet MS"/>
          <w:b/>
          <w:bCs/>
          <w:color w:val="auto"/>
          <w:sz w:val="22"/>
          <w:szCs w:val="22"/>
        </w:rPr>
      </w:pPr>
      <w:bookmarkStart w:id="3" w:name="_Toc49359255"/>
      <w:r w:rsidRPr="001D2483">
        <w:rPr>
          <w:rFonts w:ascii="Trebuchet MS" w:hAnsi="Trebuchet MS"/>
          <w:b/>
          <w:bCs/>
          <w:color w:val="auto"/>
          <w:sz w:val="22"/>
          <w:szCs w:val="22"/>
        </w:rPr>
        <w:lastRenderedPageBreak/>
        <w:t>Osallistujien tulostietojen syöttäminen</w:t>
      </w:r>
      <w:bookmarkEnd w:id="3"/>
    </w:p>
    <w:p w14:paraId="2B10F3CF" w14:textId="77777777" w:rsidR="00A47464" w:rsidRDefault="00A47464" w:rsidP="00931AD6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1C9E2502" w14:textId="466DFE72" w:rsidR="00931AD6" w:rsidRDefault="002A1C24" w:rsidP="002D23A1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t>Seura</w:t>
      </w:r>
      <w:r w:rsidR="00CB2276">
        <w:rPr>
          <w:rFonts w:ascii="Trebuchet MS" w:eastAsia="Times New Roman" w:hAnsi="Trebuchet MS" w:cs="Times New Roman"/>
          <w:kern w:val="36"/>
          <w:lang w:eastAsia="fi-FI"/>
        </w:rPr>
        <w:t>tekniikka</w:t>
      </w:r>
      <w:r>
        <w:rPr>
          <w:rFonts w:ascii="Trebuchet MS" w:eastAsia="Times New Roman" w:hAnsi="Trebuchet MS" w:cs="Times New Roman"/>
          <w:kern w:val="36"/>
          <w:lang w:eastAsia="fi-FI"/>
        </w:rPr>
        <w:t>kilpailuihin</w:t>
      </w:r>
      <w:r w:rsidR="000A3177">
        <w:rPr>
          <w:rFonts w:ascii="Trebuchet MS" w:eastAsia="Times New Roman" w:hAnsi="Trebuchet MS" w:cs="Times New Roman"/>
          <w:kern w:val="36"/>
          <w:lang w:eastAsia="fi-FI"/>
        </w:rPr>
        <w:t xml:space="preserve"> osallistuvien pelaajien tulostiedot voidaan syöttää järjestelmä</w:t>
      </w:r>
      <w:r>
        <w:rPr>
          <w:rFonts w:ascii="Trebuchet MS" w:eastAsia="Times New Roman" w:hAnsi="Trebuchet MS" w:cs="Times New Roman"/>
          <w:kern w:val="36"/>
          <w:lang w:eastAsia="fi-FI"/>
        </w:rPr>
        <w:t>än a) y</w:t>
      </w:r>
      <w:r w:rsidR="0004092E">
        <w:rPr>
          <w:rFonts w:ascii="Trebuchet MS" w:eastAsia="Times New Roman" w:hAnsi="Trebuchet MS" w:cs="Times New Roman"/>
          <w:kern w:val="36"/>
          <w:lang w:eastAsia="fi-FI"/>
        </w:rPr>
        <w:t>ksi pelaaja kerrallaan tai b) ryhmittäin.</w:t>
      </w:r>
    </w:p>
    <w:p w14:paraId="65F8259C" w14:textId="7BC7BC37" w:rsidR="002D23A1" w:rsidRDefault="002D23A1" w:rsidP="002D23A1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388C956C" w14:textId="5D3B6CD0" w:rsidR="002D23A1" w:rsidRDefault="005D3592" w:rsidP="002D23A1">
      <w:pPr>
        <w:spacing w:after="0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t>Tulostietojen syöttäminen tapahtuu seura</w:t>
      </w:r>
      <w:r w:rsidR="00CB2276">
        <w:rPr>
          <w:rFonts w:ascii="Trebuchet MS" w:hAnsi="Trebuchet MS"/>
        </w:rPr>
        <w:t>tekniikka</w:t>
      </w:r>
      <w:r>
        <w:rPr>
          <w:rFonts w:ascii="Trebuchet MS" w:eastAsia="Times New Roman" w:hAnsi="Trebuchet MS" w:cs="Times New Roman"/>
          <w:kern w:val="36"/>
          <w:lang w:eastAsia="fi-FI"/>
        </w:rPr>
        <w:t xml:space="preserve">kilpailujen ikäluokkasivujen kautta </w:t>
      </w:r>
      <w:r>
        <w:rPr>
          <w:rFonts w:ascii="Trebuchet MS" w:hAnsi="Trebuchet MS"/>
        </w:rPr>
        <w:t>(</w:t>
      </w:r>
      <w:r w:rsidR="00CB2276">
        <w:rPr>
          <w:rFonts w:ascii="Trebuchet MS" w:hAnsi="Trebuchet MS"/>
        </w:rPr>
        <w:t>T</w:t>
      </w:r>
      <w:r w:rsidR="00CB2276">
        <w:rPr>
          <w:rFonts w:ascii="Trebuchet MS" w:hAnsi="Trebuchet MS"/>
        </w:rPr>
        <w:t>ekniikka</w:t>
      </w:r>
      <w:r>
        <w:rPr>
          <w:rFonts w:ascii="Trebuchet MS" w:hAnsi="Trebuchet MS"/>
        </w:rPr>
        <w:t>kisat &gt; [alue] &gt; [seura] &gt; [ikäluokka]).</w:t>
      </w:r>
    </w:p>
    <w:p w14:paraId="5EF25E31" w14:textId="36788126" w:rsidR="005D3592" w:rsidRDefault="005D3592" w:rsidP="002D23A1">
      <w:pPr>
        <w:spacing w:after="0"/>
        <w:rPr>
          <w:rFonts w:ascii="Trebuchet MS" w:hAnsi="Trebuchet MS"/>
        </w:rPr>
      </w:pPr>
    </w:p>
    <w:p w14:paraId="2ADD24F2" w14:textId="77777777" w:rsidR="00362C05" w:rsidRDefault="00362C05" w:rsidP="00362C05">
      <w:pPr>
        <w:pStyle w:val="Luettelokappale"/>
        <w:numPr>
          <w:ilvl w:val="0"/>
          <w:numId w:val="6"/>
        </w:num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t>Jos tulostietoja syötetään yksi pelaaja kerrallaan, valitaan pelaajalistasta ko. pelaajan nimi.</w:t>
      </w:r>
    </w:p>
    <w:p w14:paraId="47FF5E9A" w14:textId="77777777" w:rsidR="00362C05" w:rsidRDefault="00362C05" w:rsidP="002D23A1">
      <w:pPr>
        <w:spacing w:after="0"/>
        <w:rPr>
          <w:rFonts w:ascii="Trebuchet MS" w:hAnsi="Trebuchet MS"/>
        </w:rPr>
      </w:pPr>
    </w:p>
    <w:p w14:paraId="0FBAB183" w14:textId="798886FF" w:rsidR="005D3592" w:rsidRDefault="00B900C6" w:rsidP="002D23A1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noProof/>
          <w:kern w:val="36"/>
          <w:lang w:eastAsia="fi-FI"/>
        </w:rPr>
        <w:drawing>
          <wp:inline distT="0" distB="0" distL="0" distR="0" wp14:anchorId="41C4B139" wp14:editId="58D6DF99">
            <wp:extent cx="6120130" cy="3299460"/>
            <wp:effectExtent l="19050" t="19050" r="13970" b="15240"/>
            <wp:docPr id="28" name="Kuva 28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uva 28" descr="Kuva, joka sisältää kohteen näyttökuva&#10;&#10;Kuvaus luotu automaattisesti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AFEBA9" w14:textId="48F07229" w:rsidR="00B900C6" w:rsidRDefault="00B900C6" w:rsidP="002D23A1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6D893333" w14:textId="2324DD74" w:rsidR="00E425EA" w:rsidRDefault="006031C3" w:rsidP="00E425EA">
      <w:pPr>
        <w:pStyle w:val="Luettelokappale"/>
        <w:numPr>
          <w:ilvl w:val="1"/>
          <w:numId w:val="6"/>
        </w:num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t>Seuraavaksi</w:t>
      </w:r>
      <w:r w:rsidR="00E425EA">
        <w:rPr>
          <w:rFonts w:ascii="Trebuchet MS" w:eastAsia="Times New Roman" w:hAnsi="Trebuchet MS" w:cs="Times New Roman"/>
          <w:kern w:val="36"/>
          <w:lang w:eastAsia="fi-FI"/>
        </w:rPr>
        <w:t xml:space="preserve"> syötetään avautuvassa</w:t>
      </w:r>
      <w:r w:rsidR="003568B3">
        <w:rPr>
          <w:rFonts w:ascii="Trebuchet MS" w:eastAsia="Times New Roman" w:hAnsi="Trebuchet MS" w:cs="Times New Roman"/>
          <w:kern w:val="36"/>
          <w:lang w:eastAsia="fi-FI"/>
        </w:rPr>
        <w:t xml:space="preserve"> tuloskortti</w:t>
      </w:r>
      <w:r w:rsidR="00E425EA">
        <w:rPr>
          <w:rFonts w:ascii="Trebuchet MS" w:eastAsia="Times New Roman" w:hAnsi="Trebuchet MS" w:cs="Times New Roman"/>
          <w:kern w:val="36"/>
          <w:lang w:eastAsia="fi-FI"/>
        </w:rPr>
        <w:t xml:space="preserve">näkymässä pelaajan </w:t>
      </w:r>
      <w:r w:rsidR="00DA45AC">
        <w:rPr>
          <w:rFonts w:ascii="Trebuchet MS" w:eastAsia="Times New Roman" w:hAnsi="Trebuchet MS" w:cs="Times New Roman"/>
          <w:kern w:val="36"/>
          <w:lang w:eastAsia="fi-FI"/>
        </w:rPr>
        <w:t>suoritustiedot (ajat, vähennykset – lajikohtaisesti) avoimiin soluihin</w:t>
      </w:r>
      <w:r w:rsidR="003568B3">
        <w:rPr>
          <w:rFonts w:ascii="Trebuchet MS" w:eastAsia="Times New Roman" w:hAnsi="Trebuchet MS" w:cs="Times New Roman"/>
          <w:kern w:val="36"/>
          <w:lang w:eastAsia="fi-FI"/>
        </w:rPr>
        <w:t>.</w:t>
      </w:r>
    </w:p>
    <w:p w14:paraId="5A9284B0" w14:textId="64EC8410" w:rsidR="003568B3" w:rsidRDefault="003568B3" w:rsidP="00E425EA">
      <w:pPr>
        <w:pStyle w:val="Luettelokappale"/>
        <w:numPr>
          <w:ilvl w:val="1"/>
          <w:numId w:val="6"/>
        </w:num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t>Kun kaikki pelaajakohtaiset tulokset on syötetty, valitaan ”Tallenna” tuloskortin alalaidassa.</w:t>
      </w:r>
      <w:r w:rsidR="00F2292A" w:rsidRPr="00F2292A">
        <w:rPr>
          <w:rFonts w:ascii="Trebuchet MS" w:eastAsia="Times New Roman" w:hAnsi="Trebuchet MS" w:cs="Times New Roman"/>
          <w:kern w:val="36"/>
          <w:lang w:eastAsia="fi-FI"/>
        </w:rPr>
        <w:t xml:space="preserve"> </w:t>
      </w:r>
      <w:r w:rsidR="00F2292A">
        <w:rPr>
          <w:rFonts w:ascii="Trebuchet MS" w:eastAsia="Times New Roman" w:hAnsi="Trebuchet MS" w:cs="Times New Roman"/>
          <w:kern w:val="36"/>
          <w:lang w:eastAsia="fi-FI"/>
        </w:rPr>
        <w:t xml:space="preserve">Kyseinen toiminto myös laskee automaattisesti pelaajan kokonaistuloksen sekä osoittaa tulosta vastaavan </w:t>
      </w:r>
      <w:proofErr w:type="spellStart"/>
      <w:r w:rsidR="00F2292A">
        <w:rPr>
          <w:rFonts w:ascii="Trebuchet MS" w:eastAsia="Times New Roman" w:hAnsi="Trebuchet MS" w:cs="Times New Roman"/>
          <w:kern w:val="36"/>
          <w:lang w:eastAsia="fi-FI"/>
        </w:rPr>
        <w:t>t</w:t>
      </w:r>
      <w:r w:rsidR="00CB2276">
        <w:rPr>
          <w:rFonts w:ascii="Trebuchet MS" w:eastAsia="Times New Roman" w:hAnsi="Trebuchet MS" w:cs="Times New Roman"/>
          <w:kern w:val="36"/>
          <w:lang w:eastAsia="fi-FI"/>
        </w:rPr>
        <w:t>eknikka</w:t>
      </w:r>
      <w:r w:rsidR="00F2292A">
        <w:rPr>
          <w:rFonts w:ascii="Trebuchet MS" w:eastAsia="Times New Roman" w:hAnsi="Trebuchet MS" w:cs="Times New Roman"/>
          <w:kern w:val="36"/>
          <w:lang w:eastAsia="fi-FI"/>
        </w:rPr>
        <w:t>merkin</w:t>
      </w:r>
      <w:proofErr w:type="spellEnd"/>
      <w:r w:rsidR="00F2292A">
        <w:rPr>
          <w:rFonts w:ascii="Trebuchet MS" w:eastAsia="Times New Roman" w:hAnsi="Trebuchet MS" w:cs="Times New Roman"/>
          <w:kern w:val="36"/>
          <w:lang w:eastAsia="fi-FI"/>
        </w:rPr>
        <w:t>.</w:t>
      </w:r>
    </w:p>
    <w:p w14:paraId="6AB0F8B7" w14:textId="3DE64241" w:rsidR="00EB6A02" w:rsidRDefault="00EB6A02" w:rsidP="00EB6A02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45889F3D" w14:textId="0C9A003C" w:rsidR="00EB6A02" w:rsidRDefault="00602D30" w:rsidP="00EB6A02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noProof/>
          <w:kern w:val="36"/>
          <w:lang w:eastAsia="fi-FI"/>
        </w:rPr>
        <w:drawing>
          <wp:inline distT="0" distB="0" distL="0" distR="0" wp14:anchorId="65BB487B" wp14:editId="0BF597CA">
            <wp:extent cx="6120130" cy="2076450"/>
            <wp:effectExtent l="19050" t="19050" r="13970" b="19050"/>
            <wp:docPr id="29" name="Kuva 29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uva 29" descr="Kuva, joka sisältää kohteen näyttökuva&#10;&#10;Kuvaus luotu automaattisesti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6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07ABE2" w14:textId="4059A56A" w:rsidR="003568B3" w:rsidRDefault="003568B3" w:rsidP="00EB6A02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4A2BA2B5" w14:textId="57365E53" w:rsidR="003568B3" w:rsidRDefault="00C830B7" w:rsidP="003568B3">
      <w:pPr>
        <w:pStyle w:val="Luettelokappale"/>
        <w:numPr>
          <w:ilvl w:val="0"/>
          <w:numId w:val="6"/>
        </w:num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lastRenderedPageBreak/>
        <w:t xml:space="preserve">Tulostietojen ryhmäkohtainen syöttäminen tapahtuu valitsemalla ko. ryhmän </w:t>
      </w:r>
      <w:r w:rsidR="00D83A31">
        <w:rPr>
          <w:rFonts w:ascii="Trebuchet MS" w:eastAsia="Times New Roman" w:hAnsi="Trebuchet MS" w:cs="Times New Roman"/>
          <w:kern w:val="36"/>
          <w:lang w:eastAsia="fi-FI"/>
        </w:rPr>
        <w:t xml:space="preserve">numerotunniste </w:t>
      </w:r>
      <w:r w:rsidR="00D83A31" w:rsidRPr="00D83A31">
        <w:rPr>
          <w:rFonts w:ascii="Trebuchet MS" w:eastAsia="Times New Roman" w:hAnsi="Trebuchet MS" w:cs="Times New Roman"/>
          <w:i/>
          <w:iCs/>
          <w:kern w:val="36"/>
          <w:lang w:eastAsia="fi-FI"/>
        </w:rPr>
        <w:t>Ryhmä</w:t>
      </w:r>
      <w:r w:rsidR="00D83A31">
        <w:rPr>
          <w:rFonts w:ascii="Trebuchet MS" w:eastAsia="Times New Roman" w:hAnsi="Trebuchet MS" w:cs="Times New Roman"/>
          <w:kern w:val="36"/>
          <w:lang w:eastAsia="fi-FI"/>
        </w:rPr>
        <w:t>-otsikon alapuolelta.</w:t>
      </w:r>
    </w:p>
    <w:p w14:paraId="5BCD8738" w14:textId="3F952F3B" w:rsidR="00BD3435" w:rsidRDefault="00BD3435" w:rsidP="00BD3435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5941C8EB" w14:textId="4FFA2D8A" w:rsidR="00BD3435" w:rsidRDefault="00BD3435" w:rsidP="00BD3435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noProof/>
          <w:kern w:val="36"/>
          <w:lang w:eastAsia="fi-FI"/>
        </w:rPr>
        <w:drawing>
          <wp:inline distT="0" distB="0" distL="0" distR="0" wp14:anchorId="4BB1DEE0" wp14:editId="2C8548AC">
            <wp:extent cx="6120130" cy="3299460"/>
            <wp:effectExtent l="19050" t="19050" r="13970" b="15240"/>
            <wp:docPr id="1" name="Kuva 1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uva 28" descr="Kuva, joka sisältää kohteen näyttökuva&#10;&#10;Kuvaus luotu automaattisesti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A6FB0D" w14:textId="24419F37" w:rsidR="00BD3435" w:rsidRDefault="00BD3435" w:rsidP="00BD3435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0B974099" w14:textId="77777777" w:rsidR="00BD3435" w:rsidRDefault="00BD3435" w:rsidP="00BD3435">
      <w:pPr>
        <w:pStyle w:val="Luettelokappale"/>
        <w:numPr>
          <w:ilvl w:val="1"/>
          <w:numId w:val="6"/>
        </w:num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t>Seuraavaksi syötetään avautuvassa tuloskorttinäkymässä kaikkien ryhmään kuuluvien pelaajien suoritustiedot (ajat, vähennykset – lajikohtaisesti) avoimiin soluihin.</w:t>
      </w:r>
    </w:p>
    <w:p w14:paraId="4495EE8B" w14:textId="6740019B" w:rsidR="00BD3435" w:rsidRPr="006031C3" w:rsidRDefault="00BD3435" w:rsidP="00BD3435">
      <w:pPr>
        <w:pStyle w:val="Luettelokappale"/>
        <w:numPr>
          <w:ilvl w:val="1"/>
          <w:numId w:val="6"/>
        </w:num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t>Kun kaikki pelaajakohtaiset tulokset on syötetty, valitaan ”Tallenna” tuloskortin alalaidassa. Kyseinen toiminto myös laskee automaattisesti pelaajien kokonaistulokset sekä osoittaa tuloksia vastaavat t</w:t>
      </w:r>
      <w:r w:rsidR="00CB2276">
        <w:rPr>
          <w:rFonts w:ascii="Trebuchet MS" w:eastAsia="Times New Roman" w:hAnsi="Trebuchet MS" w:cs="Times New Roman"/>
          <w:kern w:val="36"/>
          <w:lang w:eastAsia="fi-FI"/>
        </w:rPr>
        <w:t>ekniikka</w:t>
      </w:r>
      <w:r>
        <w:rPr>
          <w:rFonts w:ascii="Trebuchet MS" w:eastAsia="Times New Roman" w:hAnsi="Trebuchet MS" w:cs="Times New Roman"/>
          <w:kern w:val="36"/>
          <w:lang w:eastAsia="fi-FI"/>
        </w:rPr>
        <w:t>merkit.</w:t>
      </w:r>
    </w:p>
    <w:p w14:paraId="4422F17E" w14:textId="77777777" w:rsidR="00BD3435" w:rsidRPr="00BD3435" w:rsidRDefault="00BD3435" w:rsidP="00BD3435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20CA2A27" w14:textId="0A8E3FDF" w:rsidR="00D83A31" w:rsidRDefault="00D83A31" w:rsidP="00D83A31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noProof/>
          <w:kern w:val="36"/>
          <w:lang w:eastAsia="fi-FI"/>
        </w:rPr>
        <w:drawing>
          <wp:inline distT="0" distB="0" distL="0" distR="0" wp14:anchorId="269998FD" wp14:editId="1DBC2DD1">
            <wp:extent cx="6120130" cy="1790700"/>
            <wp:effectExtent l="19050" t="19050" r="13970" b="19050"/>
            <wp:docPr id="30" name="Kuva 30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uva 30" descr="Kuva, joka sisältää kohteen näyttökuva&#10;&#10;Kuvaus luotu automaattisesti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0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880B81" w14:textId="77777777" w:rsidR="00BD3435" w:rsidRPr="00D83A31" w:rsidRDefault="00BD3435" w:rsidP="00D83A31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17201A62" w14:textId="499369FA" w:rsidR="00A24BC8" w:rsidRDefault="00CB2276" w:rsidP="00931AD6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hAnsi="Trebuchet MS"/>
        </w:rPr>
        <w:pict w14:anchorId="45A0EC3B">
          <v:rect id="_x0000_i1029" style="width:481.9pt;height:1.5pt" o:hrstd="t" o:hrnoshade="t" o:hr="t" fillcolor="blue" stroked="f"/>
        </w:pict>
      </w:r>
    </w:p>
    <w:p w14:paraId="6361D3A5" w14:textId="77777777" w:rsidR="00A24BC8" w:rsidRDefault="00A24BC8" w:rsidP="00931AD6">
      <w:pPr>
        <w:spacing w:after="0"/>
        <w:rPr>
          <w:rFonts w:ascii="Trebuchet MS" w:hAnsi="Trebuchet MS"/>
          <w:b/>
          <w:bCs/>
        </w:rPr>
      </w:pPr>
    </w:p>
    <w:p w14:paraId="155DC8F9" w14:textId="77777777" w:rsidR="00BD3435" w:rsidRDefault="00BD343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692CB0E4" w14:textId="46ED36D8" w:rsidR="00A24BC8" w:rsidRPr="001D2483" w:rsidRDefault="00982C53" w:rsidP="00ED302C">
      <w:pPr>
        <w:pStyle w:val="Otsikko1"/>
        <w:rPr>
          <w:rFonts w:ascii="Trebuchet MS" w:hAnsi="Trebuchet MS"/>
          <w:b/>
          <w:bCs/>
          <w:color w:val="auto"/>
          <w:sz w:val="22"/>
          <w:szCs w:val="22"/>
        </w:rPr>
      </w:pPr>
      <w:bookmarkStart w:id="4" w:name="_Toc49359256"/>
      <w:r w:rsidRPr="001D2483">
        <w:rPr>
          <w:rFonts w:ascii="Trebuchet MS" w:hAnsi="Trebuchet MS"/>
          <w:b/>
          <w:bCs/>
          <w:color w:val="auto"/>
          <w:sz w:val="22"/>
          <w:szCs w:val="22"/>
        </w:rPr>
        <w:lastRenderedPageBreak/>
        <w:t>Tulostietojen julkaisu/tarkastelu</w:t>
      </w:r>
      <w:bookmarkEnd w:id="4"/>
    </w:p>
    <w:p w14:paraId="1AFD3CDB" w14:textId="77777777" w:rsidR="00A24BC8" w:rsidRDefault="00A24BC8" w:rsidP="00931AD6">
      <w:pPr>
        <w:spacing w:after="0"/>
        <w:rPr>
          <w:rFonts w:ascii="Trebuchet MS" w:hAnsi="Trebuchet MS"/>
        </w:rPr>
      </w:pPr>
    </w:p>
    <w:p w14:paraId="2011CE76" w14:textId="004EB364" w:rsidR="00931AD6" w:rsidRDefault="00D6503C" w:rsidP="00652E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Tulostietoj</w:t>
      </w:r>
      <w:r w:rsidR="002A4C71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</w:t>
      </w:r>
      <w:r w:rsidR="009E543C">
        <w:rPr>
          <w:rFonts w:ascii="Trebuchet MS" w:hAnsi="Trebuchet MS"/>
        </w:rPr>
        <w:t>on mahdollista seurata reaaliajassa</w:t>
      </w:r>
      <w:r w:rsidR="00652EFA">
        <w:rPr>
          <w:rFonts w:ascii="Trebuchet MS" w:hAnsi="Trebuchet MS"/>
        </w:rPr>
        <w:t xml:space="preserve"> </w:t>
      </w:r>
      <w:r w:rsidR="00233652">
        <w:rPr>
          <w:rFonts w:ascii="Trebuchet MS" w:hAnsi="Trebuchet MS"/>
        </w:rPr>
        <w:t>kisasivuilta</w:t>
      </w:r>
      <w:r w:rsidR="00652EFA">
        <w:rPr>
          <w:rFonts w:ascii="Trebuchet MS" w:hAnsi="Trebuchet MS"/>
        </w:rPr>
        <w:t xml:space="preserve"> (T</w:t>
      </w:r>
      <w:r w:rsidR="00CB2276">
        <w:rPr>
          <w:rFonts w:ascii="Trebuchet MS" w:hAnsi="Trebuchet MS"/>
        </w:rPr>
        <w:t>ekniikka</w:t>
      </w:r>
      <w:r w:rsidR="00652EFA">
        <w:rPr>
          <w:rFonts w:ascii="Trebuchet MS" w:hAnsi="Trebuchet MS"/>
        </w:rPr>
        <w:t xml:space="preserve">kisat &gt; [alue] &gt; [seura]) löytyvän </w:t>
      </w:r>
      <w:r w:rsidR="00652EFA" w:rsidRPr="00652EFA">
        <w:rPr>
          <w:rFonts w:ascii="Trebuchet MS" w:hAnsi="Trebuchet MS"/>
          <w:i/>
          <w:iCs/>
        </w:rPr>
        <w:t>tulosmonitorin</w:t>
      </w:r>
      <w:r w:rsidR="00652EFA">
        <w:rPr>
          <w:rFonts w:ascii="Trebuchet MS" w:hAnsi="Trebuchet MS"/>
        </w:rPr>
        <w:t xml:space="preserve"> välityksellä.</w:t>
      </w:r>
      <w:r w:rsidR="00673F70">
        <w:rPr>
          <w:rFonts w:ascii="Trebuchet MS" w:hAnsi="Trebuchet MS"/>
        </w:rPr>
        <w:t xml:space="preserve"> </w:t>
      </w:r>
    </w:p>
    <w:p w14:paraId="2C30DD78" w14:textId="69AD0CE6" w:rsidR="00652EFA" w:rsidRDefault="00652EFA" w:rsidP="00652EFA">
      <w:pPr>
        <w:spacing w:after="0"/>
        <w:rPr>
          <w:rFonts w:ascii="Trebuchet MS" w:hAnsi="Trebuchet MS"/>
        </w:rPr>
      </w:pPr>
    </w:p>
    <w:p w14:paraId="2ED4B842" w14:textId="6C113C52" w:rsidR="00652EFA" w:rsidRPr="00652EFA" w:rsidRDefault="00652EFA" w:rsidP="00224A7E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6C43F3F9" wp14:editId="47D45E9B">
            <wp:extent cx="3036868" cy="3282950"/>
            <wp:effectExtent l="19050" t="19050" r="11430" b="12700"/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uva 3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00" cy="3336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2A51E4" w14:textId="7F108DF8" w:rsidR="00931AD6" w:rsidRDefault="00931AD6" w:rsidP="00931AD6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7034DACB" w14:textId="3EB12D2F" w:rsidR="00BD3435" w:rsidRDefault="00BD3435" w:rsidP="00BD343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Edellytyksenä reaaliaikaiselle seurannalle on tulosten syöttäminen/päivittäminen järjestelmään reaaliajassa. Tätä ei vaadita järjestävältä seuralta. Tulosmonitorin URL-linkin välityksellä seura</w:t>
      </w:r>
      <w:r w:rsidR="00CB2276">
        <w:rPr>
          <w:rFonts w:ascii="Trebuchet MS" w:hAnsi="Trebuchet MS"/>
        </w:rPr>
        <w:t>tekniikka</w:t>
      </w:r>
      <w:r>
        <w:rPr>
          <w:rFonts w:ascii="Trebuchet MS" w:hAnsi="Trebuchet MS"/>
        </w:rPr>
        <w:t>kilpailun tulosseuranta voidaan välittää mm. tapahtumapaikan näytölle tai seuran nettisivuille linkkinä. Tulosmonitori päivittyy noin 10 sekunnin välein automaattisesti.</w:t>
      </w:r>
    </w:p>
    <w:p w14:paraId="2D5EE6A6" w14:textId="77777777" w:rsidR="00BD3435" w:rsidRDefault="00BD3435" w:rsidP="00931AD6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39235968" w14:textId="59649FDF" w:rsidR="003C40E5" w:rsidRDefault="00321600" w:rsidP="00931AD6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t>Lopulliset tulokset</w:t>
      </w:r>
      <w:r w:rsidR="00401E62">
        <w:rPr>
          <w:rFonts w:ascii="Trebuchet MS" w:eastAsia="Times New Roman" w:hAnsi="Trebuchet MS" w:cs="Times New Roman"/>
          <w:kern w:val="36"/>
          <w:lang w:eastAsia="fi-FI"/>
        </w:rPr>
        <w:t xml:space="preserve"> o</w:t>
      </w:r>
      <w:r w:rsidR="00BD3435">
        <w:rPr>
          <w:rFonts w:ascii="Trebuchet MS" w:eastAsia="Times New Roman" w:hAnsi="Trebuchet MS" w:cs="Times New Roman"/>
          <w:kern w:val="36"/>
          <w:lang w:eastAsia="fi-FI"/>
        </w:rPr>
        <w:t>vat</w:t>
      </w:r>
      <w:r w:rsidR="00401E62">
        <w:rPr>
          <w:rFonts w:ascii="Trebuchet MS" w:eastAsia="Times New Roman" w:hAnsi="Trebuchet MS" w:cs="Times New Roman"/>
          <w:kern w:val="36"/>
          <w:lang w:eastAsia="fi-FI"/>
        </w:rPr>
        <w:t xml:space="preserve"> </w:t>
      </w:r>
      <w:r w:rsidR="003C36FC">
        <w:rPr>
          <w:rFonts w:ascii="Trebuchet MS" w:eastAsia="Times New Roman" w:hAnsi="Trebuchet MS" w:cs="Times New Roman"/>
          <w:kern w:val="36"/>
          <w:lang w:eastAsia="fi-FI"/>
        </w:rPr>
        <w:t>löydettävissä ”Kaikki tulokset” -valinnan kautta.</w:t>
      </w:r>
    </w:p>
    <w:p w14:paraId="0C26D349" w14:textId="349B6DCE" w:rsidR="00F71A44" w:rsidRDefault="00A0752D" w:rsidP="00A0752D">
      <w:pPr>
        <w:spacing w:after="0"/>
        <w:jc w:val="center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noProof/>
          <w:kern w:val="36"/>
          <w:lang w:eastAsia="fi-FI"/>
        </w:rPr>
        <w:drawing>
          <wp:inline distT="0" distB="0" distL="0" distR="0" wp14:anchorId="6AAFEE56" wp14:editId="51FD8C06">
            <wp:extent cx="3194050" cy="3412902"/>
            <wp:effectExtent l="19050" t="19050" r="25400" b="16510"/>
            <wp:docPr id="32" name="Kuva 32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uva 32" descr="Kuva, joka sisältää kohteen näyttökuva&#10;&#10;Kuvaus luotu automaattisesti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492" cy="34187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35CD67" w14:textId="77777777" w:rsidR="00BD3435" w:rsidRDefault="00BD3435" w:rsidP="00A87D43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lastRenderedPageBreak/>
        <w:t xml:space="preserve">Kyseinen tulossivu on vietävissä pdf-muotoon, joka on helppo tulostaa tai lähettää sähköisesti osallistujille tai muille jäsenille/kiinnostuneille. </w:t>
      </w:r>
    </w:p>
    <w:p w14:paraId="64FE18D4" w14:textId="77777777" w:rsidR="00BD3435" w:rsidRDefault="00BD3435" w:rsidP="00A87D43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07A80504" w14:textId="5DE4B962" w:rsidR="00A87D43" w:rsidRDefault="00A87D43" w:rsidP="00A87D43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kern w:val="36"/>
          <w:lang w:eastAsia="fi-FI"/>
        </w:rPr>
        <w:t>Pdf-muotoon vietäv</w:t>
      </w:r>
      <w:r w:rsidR="00FB0CC6">
        <w:rPr>
          <w:rFonts w:ascii="Trebuchet MS" w:eastAsia="Times New Roman" w:hAnsi="Trebuchet MS" w:cs="Times New Roman"/>
          <w:kern w:val="36"/>
          <w:lang w:eastAsia="fi-FI"/>
        </w:rPr>
        <w:t>ään tuloskoostetta pääsee tarkastelemaan valittuaan ”Kaikki tulokset” ensin, ja sen jälkeen valitsemalla sivun yläkulmasta ”PDF”.</w:t>
      </w:r>
    </w:p>
    <w:p w14:paraId="2AA8CCC1" w14:textId="77777777" w:rsidR="00BD3435" w:rsidRDefault="00BD3435" w:rsidP="00A87D43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</w:p>
    <w:p w14:paraId="32AE35C9" w14:textId="4E379672" w:rsidR="00FB0CC6" w:rsidRPr="00931AD6" w:rsidRDefault="00FB0CC6" w:rsidP="00A87D43">
      <w:pPr>
        <w:spacing w:after="0"/>
        <w:rPr>
          <w:rFonts w:ascii="Trebuchet MS" w:eastAsia="Times New Roman" w:hAnsi="Trebuchet MS" w:cs="Times New Roman"/>
          <w:kern w:val="36"/>
          <w:lang w:eastAsia="fi-FI"/>
        </w:rPr>
      </w:pPr>
      <w:r>
        <w:rPr>
          <w:rFonts w:ascii="Trebuchet MS" w:eastAsia="Times New Roman" w:hAnsi="Trebuchet MS" w:cs="Times New Roman"/>
          <w:noProof/>
          <w:kern w:val="36"/>
          <w:lang w:eastAsia="fi-FI"/>
        </w:rPr>
        <w:drawing>
          <wp:inline distT="0" distB="0" distL="0" distR="0" wp14:anchorId="459375B8" wp14:editId="6899587E">
            <wp:extent cx="6120130" cy="3447415"/>
            <wp:effectExtent l="19050" t="19050" r="13970" b="19685"/>
            <wp:docPr id="33" name="Kuva 33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uva 33" descr="Kuva, joka sisältää kohteen näyttökuva&#10;&#10;Kuvaus luotu automaattisesti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7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552001" w14:textId="77777777" w:rsidR="003C40E5" w:rsidRDefault="00CB2276">
      <w:pPr>
        <w:rPr>
          <w:rFonts w:ascii="Trebuchet MS" w:hAnsi="Trebuchet MS"/>
        </w:rPr>
      </w:pPr>
      <w:r>
        <w:rPr>
          <w:rFonts w:ascii="Trebuchet MS" w:hAnsi="Trebuchet MS"/>
        </w:rPr>
        <w:pict w14:anchorId="3B01450C">
          <v:rect id="_x0000_i1030" style="width:481.9pt;height:1.5pt" o:hrstd="t" o:hrnoshade="t" o:hr="t" fillcolor="blue" stroked="f"/>
        </w:pict>
      </w:r>
    </w:p>
    <w:p w14:paraId="193A7297" w14:textId="15D40C37" w:rsidR="005B3E3C" w:rsidRPr="00A0752D" w:rsidRDefault="005B3E3C" w:rsidP="00A0752D">
      <w:pPr>
        <w:rPr>
          <w:rFonts w:ascii="Trebuchet MS" w:hAnsi="Trebuchet MS"/>
          <w:b/>
          <w:bCs/>
        </w:rPr>
      </w:pPr>
    </w:p>
    <w:sectPr w:rsidR="005B3E3C" w:rsidRPr="00A0752D" w:rsidSect="000E0D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140C" w14:textId="77777777" w:rsidR="004A0DF5" w:rsidRDefault="004A0DF5" w:rsidP="0083334C">
      <w:pPr>
        <w:spacing w:after="0" w:line="240" w:lineRule="auto"/>
      </w:pPr>
      <w:r>
        <w:separator/>
      </w:r>
    </w:p>
  </w:endnote>
  <w:endnote w:type="continuationSeparator" w:id="0">
    <w:p w14:paraId="3200FDB9" w14:textId="77777777" w:rsidR="004A0DF5" w:rsidRDefault="004A0DF5" w:rsidP="0083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0BE4" w14:textId="77777777" w:rsidR="004A0DF5" w:rsidRDefault="004A0DF5" w:rsidP="0083334C">
      <w:pPr>
        <w:spacing w:after="0" w:line="240" w:lineRule="auto"/>
      </w:pPr>
      <w:r>
        <w:separator/>
      </w:r>
    </w:p>
  </w:footnote>
  <w:footnote w:type="continuationSeparator" w:id="0">
    <w:p w14:paraId="3D2C52D3" w14:textId="77777777" w:rsidR="004A0DF5" w:rsidRDefault="004A0DF5" w:rsidP="0083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460"/>
    <w:multiLevelType w:val="hybridMultilevel"/>
    <w:tmpl w:val="70C6F4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134"/>
    <w:multiLevelType w:val="hybridMultilevel"/>
    <w:tmpl w:val="298640CC"/>
    <w:lvl w:ilvl="0" w:tplc="CAF0F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7847"/>
    <w:multiLevelType w:val="hybridMultilevel"/>
    <w:tmpl w:val="D6589DA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4F11"/>
    <w:multiLevelType w:val="hybridMultilevel"/>
    <w:tmpl w:val="E26246C6"/>
    <w:lvl w:ilvl="0" w:tplc="906E579A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  <w:color w:val="auto"/>
      </w:rPr>
    </w:lvl>
    <w:lvl w:ilvl="1" w:tplc="385441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38927033"/>
    <w:multiLevelType w:val="hybridMultilevel"/>
    <w:tmpl w:val="61986D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5AA6"/>
    <w:multiLevelType w:val="hybridMultilevel"/>
    <w:tmpl w:val="71C0377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85BD3"/>
    <w:multiLevelType w:val="hybridMultilevel"/>
    <w:tmpl w:val="2C02D7B6"/>
    <w:lvl w:ilvl="0" w:tplc="D37A89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B84C6B"/>
    <w:multiLevelType w:val="hybridMultilevel"/>
    <w:tmpl w:val="C3CC1F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11A4E"/>
    <w:multiLevelType w:val="hybridMultilevel"/>
    <w:tmpl w:val="E506B49A"/>
    <w:lvl w:ilvl="0" w:tplc="2D824A30">
      <w:start w:val="1"/>
      <w:numFmt w:val="decimal"/>
      <w:pStyle w:val="Sisluet1"/>
      <w:lvlText w:val="%1)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4C"/>
    <w:rsid w:val="000321E3"/>
    <w:rsid w:val="0004092E"/>
    <w:rsid w:val="00055888"/>
    <w:rsid w:val="0006218A"/>
    <w:rsid w:val="0006409B"/>
    <w:rsid w:val="000709D0"/>
    <w:rsid w:val="00081B9D"/>
    <w:rsid w:val="000A3177"/>
    <w:rsid w:val="000A695F"/>
    <w:rsid w:val="000D6F98"/>
    <w:rsid w:val="000E0DE9"/>
    <w:rsid w:val="00104BE1"/>
    <w:rsid w:val="00152705"/>
    <w:rsid w:val="00177361"/>
    <w:rsid w:val="00177D93"/>
    <w:rsid w:val="001B60F3"/>
    <w:rsid w:val="001D2483"/>
    <w:rsid w:val="001D51FE"/>
    <w:rsid w:val="001D6EBA"/>
    <w:rsid w:val="002108F4"/>
    <w:rsid w:val="00224A7E"/>
    <w:rsid w:val="00233652"/>
    <w:rsid w:val="002454B3"/>
    <w:rsid w:val="00246909"/>
    <w:rsid w:val="002610E7"/>
    <w:rsid w:val="00264277"/>
    <w:rsid w:val="00265AB4"/>
    <w:rsid w:val="00266B1C"/>
    <w:rsid w:val="00273C37"/>
    <w:rsid w:val="002800DE"/>
    <w:rsid w:val="002A0748"/>
    <w:rsid w:val="002A1C24"/>
    <w:rsid w:val="002A4C71"/>
    <w:rsid w:val="002C5C72"/>
    <w:rsid w:val="002D23A1"/>
    <w:rsid w:val="002E09BA"/>
    <w:rsid w:val="002E2D6A"/>
    <w:rsid w:val="002E5B08"/>
    <w:rsid w:val="0030110D"/>
    <w:rsid w:val="003034E9"/>
    <w:rsid w:val="00310003"/>
    <w:rsid w:val="00321600"/>
    <w:rsid w:val="003568B3"/>
    <w:rsid w:val="00362C05"/>
    <w:rsid w:val="003658E9"/>
    <w:rsid w:val="00372671"/>
    <w:rsid w:val="00374543"/>
    <w:rsid w:val="003C36FC"/>
    <w:rsid w:val="003C40E5"/>
    <w:rsid w:val="003F5D14"/>
    <w:rsid w:val="00401E62"/>
    <w:rsid w:val="0043482A"/>
    <w:rsid w:val="0044267C"/>
    <w:rsid w:val="0046268B"/>
    <w:rsid w:val="004854E4"/>
    <w:rsid w:val="004A0DF5"/>
    <w:rsid w:val="004A47FA"/>
    <w:rsid w:val="004B3EC4"/>
    <w:rsid w:val="004C4450"/>
    <w:rsid w:val="004E614F"/>
    <w:rsid w:val="0051204C"/>
    <w:rsid w:val="00520AD1"/>
    <w:rsid w:val="00536B3B"/>
    <w:rsid w:val="00556955"/>
    <w:rsid w:val="00557F3E"/>
    <w:rsid w:val="00565455"/>
    <w:rsid w:val="005835B0"/>
    <w:rsid w:val="005B1627"/>
    <w:rsid w:val="005B3E3C"/>
    <w:rsid w:val="005C5D19"/>
    <w:rsid w:val="005D0873"/>
    <w:rsid w:val="005D3592"/>
    <w:rsid w:val="00602D30"/>
    <w:rsid w:val="006031C3"/>
    <w:rsid w:val="0061170C"/>
    <w:rsid w:val="00616DD6"/>
    <w:rsid w:val="00625605"/>
    <w:rsid w:val="00630155"/>
    <w:rsid w:val="00640002"/>
    <w:rsid w:val="00640C69"/>
    <w:rsid w:val="006518D1"/>
    <w:rsid w:val="00652EFA"/>
    <w:rsid w:val="00660240"/>
    <w:rsid w:val="00673F70"/>
    <w:rsid w:val="00685206"/>
    <w:rsid w:val="006A29D5"/>
    <w:rsid w:val="006A33D2"/>
    <w:rsid w:val="006D2A91"/>
    <w:rsid w:val="006D7193"/>
    <w:rsid w:val="006F45FF"/>
    <w:rsid w:val="006F5AB2"/>
    <w:rsid w:val="00741574"/>
    <w:rsid w:val="007530C8"/>
    <w:rsid w:val="00760EDE"/>
    <w:rsid w:val="00775184"/>
    <w:rsid w:val="0079305F"/>
    <w:rsid w:val="00794E87"/>
    <w:rsid w:val="007B1526"/>
    <w:rsid w:val="007B245D"/>
    <w:rsid w:val="007C77A9"/>
    <w:rsid w:val="007E4124"/>
    <w:rsid w:val="00812BA9"/>
    <w:rsid w:val="0083334C"/>
    <w:rsid w:val="00837E13"/>
    <w:rsid w:val="00853FD2"/>
    <w:rsid w:val="008618C4"/>
    <w:rsid w:val="008867AC"/>
    <w:rsid w:val="008C7D9C"/>
    <w:rsid w:val="008E28AE"/>
    <w:rsid w:val="00901A23"/>
    <w:rsid w:val="00916707"/>
    <w:rsid w:val="00931AD6"/>
    <w:rsid w:val="00951502"/>
    <w:rsid w:val="00976EBB"/>
    <w:rsid w:val="00982C53"/>
    <w:rsid w:val="00993DAA"/>
    <w:rsid w:val="009B2DD6"/>
    <w:rsid w:val="009E543C"/>
    <w:rsid w:val="00A0752D"/>
    <w:rsid w:val="00A24BC8"/>
    <w:rsid w:val="00A46462"/>
    <w:rsid w:val="00A47464"/>
    <w:rsid w:val="00A7003B"/>
    <w:rsid w:val="00A82332"/>
    <w:rsid w:val="00A87D43"/>
    <w:rsid w:val="00A9173E"/>
    <w:rsid w:val="00AA06A2"/>
    <w:rsid w:val="00AE2D04"/>
    <w:rsid w:val="00AF44C4"/>
    <w:rsid w:val="00B019E8"/>
    <w:rsid w:val="00B1760F"/>
    <w:rsid w:val="00B31703"/>
    <w:rsid w:val="00B6025F"/>
    <w:rsid w:val="00B7582B"/>
    <w:rsid w:val="00B900C6"/>
    <w:rsid w:val="00BA252D"/>
    <w:rsid w:val="00BD2195"/>
    <w:rsid w:val="00BD3435"/>
    <w:rsid w:val="00BD50BF"/>
    <w:rsid w:val="00BF2E3D"/>
    <w:rsid w:val="00C40DCB"/>
    <w:rsid w:val="00C830B7"/>
    <w:rsid w:val="00CB2276"/>
    <w:rsid w:val="00CD03E2"/>
    <w:rsid w:val="00CE0CEF"/>
    <w:rsid w:val="00CE235C"/>
    <w:rsid w:val="00D044B1"/>
    <w:rsid w:val="00D05DF8"/>
    <w:rsid w:val="00D15604"/>
    <w:rsid w:val="00D246C8"/>
    <w:rsid w:val="00D30661"/>
    <w:rsid w:val="00D3410D"/>
    <w:rsid w:val="00D6503C"/>
    <w:rsid w:val="00D83A31"/>
    <w:rsid w:val="00DA2DD7"/>
    <w:rsid w:val="00DA45AC"/>
    <w:rsid w:val="00DD09CE"/>
    <w:rsid w:val="00DE33CD"/>
    <w:rsid w:val="00E06892"/>
    <w:rsid w:val="00E12C51"/>
    <w:rsid w:val="00E2636E"/>
    <w:rsid w:val="00E3492B"/>
    <w:rsid w:val="00E425EA"/>
    <w:rsid w:val="00E77016"/>
    <w:rsid w:val="00E77D90"/>
    <w:rsid w:val="00EB6A02"/>
    <w:rsid w:val="00ED302C"/>
    <w:rsid w:val="00EF018C"/>
    <w:rsid w:val="00EF4218"/>
    <w:rsid w:val="00F2292A"/>
    <w:rsid w:val="00F32ADC"/>
    <w:rsid w:val="00F46EEB"/>
    <w:rsid w:val="00F514E2"/>
    <w:rsid w:val="00F71A44"/>
    <w:rsid w:val="00F85D8B"/>
    <w:rsid w:val="00F94957"/>
    <w:rsid w:val="00FA18E2"/>
    <w:rsid w:val="00FA6B2A"/>
    <w:rsid w:val="00FB0CC6"/>
    <w:rsid w:val="00FE1E44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E5FF07"/>
  <w15:chartTrackingRefBased/>
  <w15:docId w15:val="{B4501032-59CF-4A4F-BFB8-99053667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53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33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334C"/>
  </w:style>
  <w:style w:type="paragraph" w:styleId="Alatunniste">
    <w:name w:val="footer"/>
    <w:basedOn w:val="Normaali"/>
    <w:link w:val="AlatunnisteChar"/>
    <w:uiPriority w:val="99"/>
    <w:unhideWhenUsed/>
    <w:rsid w:val="00833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334C"/>
  </w:style>
  <w:style w:type="paragraph" w:styleId="Luettelokappale">
    <w:name w:val="List Paragraph"/>
    <w:basedOn w:val="Normaali"/>
    <w:uiPriority w:val="34"/>
    <w:qFormat/>
    <w:rsid w:val="00266B1C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D2A91"/>
    <w:pPr>
      <w:spacing w:after="0" w:line="240" w:lineRule="auto"/>
    </w:pPr>
    <w:rPr>
      <w:rFonts w:ascii="Trebuchet MS" w:hAnsi="Trebuchet MS" w:cstheme="minorHAnsi"/>
      <w:color w:val="0000FF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D2A91"/>
    <w:rPr>
      <w:rFonts w:ascii="Trebuchet MS" w:hAnsi="Trebuchet MS" w:cstheme="minorHAnsi"/>
      <w:color w:val="0000FF"/>
      <w:szCs w:val="21"/>
    </w:rPr>
  </w:style>
  <w:style w:type="character" w:styleId="Hyperlinkki">
    <w:name w:val="Hyperlink"/>
    <w:basedOn w:val="Kappaleenoletusfontti"/>
    <w:uiPriority w:val="99"/>
    <w:unhideWhenUsed/>
    <w:rsid w:val="001D51F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51F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2C05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753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530C8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D302C"/>
    <w:pPr>
      <w:numPr>
        <w:numId w:val="9"/>
      </w:numPr>
      <w:tabs>
        <w:tab w:val="right" w:leader="dot" w:pos="9628"/>
      </w:tabs>
      <w:spacing w:before="120" w:after="120" w:line="240" w:lineRule="auto"/>
    </w:pPr>
    <w:rPr>
      <w:rFonts w:ascii="Trebuchet MS" w:hAnsi="Trebuchet MS"/>
    </w:rPr>
  </w:style>
  <w:style w:type="character" w:styleId="AvattuHyperlinkki">
    <w:name w:val="FollowedHyperlink"/>
    <w:basedOn w:val="Kappaleenoletusfontti"/>
    <w:uiPriority w:val="99"/>
    <w:semiHidden/>
    <w:unhideWhenUsed/>
    <w:rsid w:val="001D2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o.palloliitto.f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29DC-B9BF-4E8B-BEA1-8C9E7356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579</Words>
  <Characters>4698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Tirri</dc:creator>
  <cp:keywords/>
  <dc:description/>
  <cp:lastModifiedBy>Tero Koskela</cp:lastModifiedBy>
  <cp:revision>2</cp:revision>
  <cp:lastPrinted>2020-08-26T14:52:00Z</cp:lastPrinted>
  <dcterms:created xsi:type="dcterms:W3CDTF">2021-09-21T12:47:00Z</dcterms:created>
  <dcterms:modified xsi:type="dcterms:W3CDTF">2021-09-21T12:47:00Z</dcterms:modified>
</cp:coreProperties>
</file>