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19EE" w14:textId="77777777" w:rsidR="00B415F8" w:rsidRDefault="0023121B">
      <w:pPr>
        <w:rPr>
          <w:b/>
          <w:sz w:val="52"/>
          <w:szCs w:val="52"/>
        </w:rPr>
      </w:pPr>
      <w:r>
        <w:t xml:space="preserve">                                                                     </w:t>
      </w:r>
      <w:r w:rsidRPr="0023121B">
        <w:rPr>
          <w:b/>
          <w:sz w:val="52"/>
          <w:szCs w:val="52"/>
        </w:rPr>
        <w:t>ATTENZIONE</w:t>
      </w:r>
    </w:p>
    <w:p w14:paraId="33897F27" w14:textId="77777777" w:rsidR="00B618E2" w:rsidRPr="00B618E2" w:rsidRDefault="0023121B">
      <w:pPr>
        <w:rPr>
          <w:sz w:val="20"/>
          <w:szCs w:val="20"/>
          <w:u w:val="single"/>
        </w:rPr>
      </w:pPr>
      <w:r w:rsidRPr="00B618E2">
        <w:rPr>
          <w:sz w:val="20"/>
          <w:szCs w:val="20"/>
          <w:u w:val="single"/>
        </w:rPr>
        <w:t xml:space="preserve">Regole di comportamento indicate dalla Consulting Services snc per gli assicurati o </w:t>
      </w:r>
      <w:proofErr w:type="spellStart"/>
      <w:proofErr w:type="gramStart"/>
      <w:r w:rsidRPr="00B618E2">
        <w:rPr>
          <w:sz w:val="20"/>
          <w:szCs w:val="20"/>
          <w:u w:val="single"/>
        </w:rPr>
        <w:t>assicurandi</w:t>
      </w:r>
      <w:proofErr w:type="spellEnd"/>
      <w:r w:rsidRPr="00B618E2">
        <w:rPr>
          <w:sz w:val="20"/>
          <w:szCs w:val="20"/>
          <w:u w:val="single"/>
        </w:rPr>
        <w:t xml:space="preserve"> </w:t>
      </w:r>
      <w:r w:rsidR="007F10CA" w:rsidRPr="00B618E2">
        <w:rPr>
          <w:sz w:val="20"/>
          <w:szCs w:val="20"/>
          <w:u w:val="single"/>
        </w:rPr>
        <w:t xml:space="preserve"> </w:t>
      </w:r>
      <w:r w:rsidRPr="00B618E2">
        <w:rPr>
          <w:sz w:val="20"/>
          <w:szCs w:val="20"/>
          <w:u w:val="single"/>
        </w:rPr>
        <w:t>di</w:t>
      </w:r>
      <w:proofErr w:type="gramEnd"/>
      <w:r w:rsidRPr="00B618E2">
        <w:rPr>
          <w:sz w:val="20"/>
          <w:szCs w:val="20"/>
          <w:u w:val="single"/>
        </w:rPr>
        <w:t xml:space="preserve"> polizze RC Professionali (di qualsiasi Compagnia di Assicurazione).</w:t>
      </w:r>
    </w:p>
    <w:p w14:paraId="3CDFBDC8" w14:textId="785D2CD9" w:rsidR="0023121B" w:rsidRPr="00B618E2" w:rsidRDefault="0023121B" w:rsidP="0023121B">
      <w:pPr>
        <w:pStyle w:val="Paragrafoelenco"/>
        <w:numPr>
          <w:ilvl w:val="0"/>
          <w:numId w:val="1"/>
        </w:numPr>
        <w:rPr>
          <w:sz w:val="24"/>
          <w:szCs w:val="24"/>
          <w:u w:val="single"/>
        </w:rPr>
      </w:pPr>
      <w:r w:rsidRPr="00B618E2">
        <w:rPr>
          <w:sz w:val="24"/>
          <w:szCs w:val="24"/>
        </w:rPr>
        <w:t>Nella compilazione del questionario assuntivo, si raccomanda di porre attenzione alla richiesta di sinistri pregressi o circostanze conosciute. Tutti i questionari riportano la non risarcibilità di un danno (</w:t>
      </w:r>
      <w:r w:rsidR="00C94F21">
        <w:rPr>
          <w:sz w:val="24"/>
          <w:szCs w:val="24"/>
        </w:rPr>
        <w:t>pregresso o nuovo</w:t>
      </w:r>
      <w:bookmarkStart w:id="0" w:name="_GoBack"/>
      <w:bookmarkEnd w:id="0"/>
      <w:r w:rsidRPr="00B618E2">
        <w:rPr>
          <w:sz w:val="24"/>
          <w:szCs w:val="24"/>
        </w:rPr>
        <w:t xml:space="preserve">) se l’assicurato ha omesso di dichiarare sinistri o circostanze pregresse anche se queste sono state denunciate a precedenti </w:t>
      </w:r>
      <w:r w:rsidR="00B618E2" w:rsidRPr="00B618E2">
        <w:rPr>
          <w:sz w:val="24"/>
          <w:szCs w:val="24"/>
        </w:rPr>
        <w:t>A</w:t>
      </w:r>
      <w:r w:rsidRPr="00B618E2">
        <w:rPr>
          <w:sz w:val="24"/>
          <w:szCs w:val="24"/>
        </w:rPr>
        <w:t xml:space="preserve">ssicuratori. </w:t>
      </w:r>
      <w:r w:rsidRPr="00B618E2">
        <w:rPr>
          <w:sz w:val="24"/>
          <w:szCs w:val="24"/>
          <w:u w:val="single"/>
        </w:rPr>
        <w:t xml:space="preserve">Diffidare di Intermediari che consigliassero di non farlo. Nel caso di non risarcibilità per omissione di reclami, l’Intermediario disonesto non ammetterà mai di averlo consigliato a non dichiarare tale eventi. </w:t>
      </w:r>
    </w:p>
    <w:p w14:paraId="6E80677D" w14:textId="77777777" w:rsidR="007F10CA" w:rsidRPr="00B618E2" w:rsidRDefault="0023121B" w:rsidP="00B618E2">
      <w:pPr>
        <w:rPr>
          <w:sz w:val="24"/>
          <w:szCs w:val="24"/>
          <w:u w:val="single"/>
        </w:rPr>
      </w:pPr>
      <w:r w:rsidRPr="00B618E2">
        <w:rPr>
          <w:sz w:val="24"/>
          <w:szCs w:val="24"/>
          <w:u w:val="single"/>
        </w:rPr>
        <w:t>Per i sinistri pregressi si fa riferimento agli ultimi 3 o 5 anni, per le circostanze non esiste tale limite.</w:t>
      </w:r>
    </w:p>
    <w:p w14:paraId="4F0F0B57" w14:textId="77777777" w:rsidR="007F10CA" w:rsidRPr="00B618E2" w:rsidRDefault="0023121B" w:rsidP="007F10C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18E2">
        <w:rPr>
          <w:sz w:val="24"/>
          <w:szCs w:val="24"/>
        </w:rPr>
        <w:t>Denunciare entro i termini previsti in polizza</w:t>
      </w:r>
      <w:r w:rsidR="007F10CA" w:rsidRPr="00B618E2">
        <w:rPr>
          <w:sz w:val="24"/>
          <w:szCs w:val="24"/>
        </w:rPr>
        <w:t>,</w:t>
      </w:r>
      <w:r w:rsidRPr="00B618E2">
        <w:rPr>
          <w:sz w:val="24"/>
          <w:szCs w:val="24"/>
        </w:rPr>
        <w:t xml:space="preserve"> ogni richiesta di danni o circostanza che potrebbe dare origine ad una futura richiesta danni</w:t>
      </w:r>
      <w:r w:rsidR="00B618E2">
        <w:rPr>
          <w:sz w:val="24"/>
          <w:szCs w:val="24"/>
        </w:rPr>
        <w:t>. Attenzione,</w:t>
      </w:r>
      <w:r w:rsidRPr="00B618E2">
        <w:rPr>
          <w:sz w:val="24"/>
          <w:szCs w:val="24"/>
        </w:rPr>
        <w:t xml:space="preserve"> gli artt. 1892-1893-1894 de</w:t>
      </w:r>
      <w:r w:rsidR="00B618E2">
        <w:rPr>
          <w:sz w:val="24"/>
          <w:szCs w:val="24"/>
        </w:rPr>
        <w:t>l</w:t>
      </w:r>
      <w:r w:rsidRPr="00B618E2">
        <w:rPr>
          <w:sz w:val="24"/>
          <w:szCs w:val="24"/>
        </w:rPr>
        <w:t xml:space="preserve"> c.c.</w:t>
      </w:r>
      <w:r w:rsidR="00B618E2">
        <w:rPr>
          <w:sz w:val="24"/>
          <w:szCs w:val="24"/>
        </w:rPr>
        <w:t xml:space="preserve"> affermano che</w:t>
      </w:r>
      <w:r w:rsidRPr="00B618E2">
        <w:rPr>
          <w:sz w:val="24"/>
          <w:szCs w:val="24"/>
        </w:rPr>
        <w:t xml:space="preserve"> L’assicuratore non è tenuto a risarcire i danni derivanti da circostanze o reclami omessi all’assicuratore, che sia prima della stipula della polizza (punto 1) o del suo rinnovo per dolo o colpa grave.</w:t>
      </w:r>
    </w:p>
    <w:p w14:paraId="0F32D5DC" w14:textId="77777777" w:rsidR="007F10CA" w:rsidRPr="00B618E2" w:rsidRDefault="0023121B" w:rsidP="007F10C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18E2">
        <w:rPr>
          <w:sz w:val="24"/>
          <w:szCs w:val="24"/>
        </w:rPr>
        <w:t>La polizza professionale non copre reclami già presentati dall’assicurato prima della data di effetto della polizza, indipendentemente dal fatto che siano stati denunciati o meno a precedenti assicuratori</w:t>
      </w:r>
    </w:p>
    <w:p w14:paraId="2C4316D0" w14:textId="77777777" w:rsidR="007F10CA" w:rsidRPr="00B618E2" w:rsidRDefault="0023121B" w:rsidP="007F10C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18E2">
        <w:rPr>
          <w:sz w:val="24"/>
          <w:szCs w:val="24"/>
        </w:rPr>
        <w:t xml:space="preserve">L’assicurato </w:t>
      </w:r>
      <w:r w:rsidRPr="00B618E2">
        <w:rPr>
          <w:sz w:val="24"/>
          <w:szCs w:val="24"/>
          <w:u w:val="single"/>
        </w:rPr>
        <w:t>non dovrà riconoscere a terzi sue responsabilità</w:t>
      </w:r>
      <w:r w:rsidRPr="00B618E2">
        <w:rPr>
          <w:sz w:val="24"/>
          <w:szCs w:val="24"/>
        </w:rPr>
        <w:t xml:space="preserve"> a terzi, </w:t>
      </w:r>
      <w:proofErr w:type="spellStart"/>
      <w:r w:rsidRPr="00B618E2">
        <w:rPr>
          <w:sz w:val="24"/>
          <w:szCs w:val="24"/>
        </w:rPr>
        <w:t>n</w:t>
      </w:r>
      <w:r w:rsidR="007F10CA" w:rsidRPr="00B618E2">
        <w:rPr>
          <w:sz w:val="24"/>
          <w:szCs w:val="24"/>
        </w:rPr>
        <w:t>è</w:t>
      </w:r>
      <w:proofErr w:type="spellEnd"/>
      <w:r w:rsidRPr="00B618E2">
        <w:rPr>
          <w:sz w:val="24"/>
          <w:szCs w:val="24"/>
        </w:rPr>
        <w:t xml:space="preserve"> tantomeno in conciliazione, se non preventivamente autorizzato dall’assicuratore</w:t>
      </w:r>
    </w:p>
    <w:p w14:paraId="24CF04C1" w14:textId="77777777" w:rsidR="0023121B" w:rsidRPr="00B618E2" w:rsidRDefault="0023121B" w:rsidP="0023121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18E2">
        <w:rPr>
          <w:sz w:val="24"/>
          <w:szCs w:val="24"/>
        </w:rPr>
        <w:t>Ogni spesa di difesa deve essere preventivamente autorizzata dall’assicuratore (RC Professionale e Tutela legale)</w:t>
      </w:r>
    </w:p>
    <w:p w14:paraId="34F615C3" w14:textId="77777777" w:rsidR="0023121B" w:rsidRPr="00B618E2" w:rsidRDefault="0023121B" w:rsidP="0023121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18E2">
        <w:rPr>
          <w:sz w:val="24"/>
          <w:szCs w:val="24"/>
        </w:rPr>
        <w:t xml:space="preserve">Si consiglia </w:t>
      </w:r>
      <w:r w:rsidRPr="00B618E2">
        <w:rPr>
          <w:sz w:val="24"/>
          <w:szCs w:val="24"/>
          <w:u w:val="single"/>
        </w:rPr>
        <w:t xml:space="preserve">sempre </w:t>
      </w:r>
      <w:r w:rsidRPr="00B618E2">
        <w:rPr>
          <w:sz w:val="24"/>
          <w:szCs w:val="24"/>
        </w:rPr>
        <w:t xml:space="preserve">di stipulare una polizza tutela legale, preferibilmente con diverso Assicuratore. </w:t>
      </w:r>
      <w:r w:rsidR="007F10CA" w:rsidRPr="00B618E2">
        <w:rPr>
          <w:sz w:val="24"/>
          <w:szCs w:val="24"/>
        </w:rPr>
        <w:t xml:space="preserve"> Attenzione le polizze tutela legale, di solito, non hanno la retroattività o comunque limitata nel tempo</w:t>
      </w:r>
      <w:r w:rsidR="00B618E2">
        <w:rPr>
          <w:sz w:val="24"/>
          <w:szCs w:val="24"/>
        </w:rPr>
        <w:t>,</w:t>
      </w:r>
      <w:r w:rsidR="007F10CA" w:rsidRPr="00B618E2">
        <w:rPr>
          <w:sz w:val="24"/>
          <w:szCs w:val="24"/>
        </w:rPr>
        <w:t xml:space="preserve"> </w:t>
      </w:r>
      <w:proofErr w:type="gramStart"/>
      <w:r w:rsidR="007F10CA" w:rsidRPr="00B618E2">
        <w:rPr>
          <w:sz w:val="24"/>
          <w:szCs w:val="24"/>
        </w:rPr>
        <w:t xml:space="preserve">e </w:t>
      </w:r>
      <w:r w:rsidR="00B618E2">
        <w:rPr>
          <w:sz w:val="24"/>
          <w:szCs w:val="24"/>
        </w:rPr>
        <w:t xml:space="preserve"> in</w:t>
      </w:r>
      <w:proofErr w:type="gramEnd"/>
      <w:r w:rsidR="00B618E2">
        <w:rPr>
          <w:sz w:val="24"/>
          <w:szCs w:val="24"/>
        </w:rPr>
        <w:t xml:space="preserve"> quest’ultimo caso, </w:t>
      </w:r>
      <w:r w:rsidR="007F10CA" w:rsidRPr="00B618E2">
        <w:rPr>
          <w:sz w:val="24"/>
          <w:szCs w:val="24"/>
        </w:rPr>
        <w:t>valida solo per alcuni eventi.</w:t>
      </w:r>
    </w:p>
    <w:p w14:paraId="5FADB5C6" w14:textId="77777777" w:rsidR="007F10CA" w:rsidRPr="00B618E2" w:rsidRDefault="007F10CA" w:rsidP="0023121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18E2">
        <w:rPr>
          <w:sz w:val="24"/>
          <w:szCs w:val="24"/>
        </w:rPr>
        <w:t>Il rischio solidale, dolo e colpa grave è accertato solo in fase giudiziale</w:t>
      </w:r>
      <w:r w:rsidR="00B618E2">
        <w:rPr>
          <w:sz w:val="24"/>
          <w:szCs w:val="24"/>
        </w:rPr>
        <w:t>, non in una fase stragiudiziale.</w:t>
      </w:r>
    </w:p>
    <w:p w14:paraId="26236843" w14:textId="77777777" w:rsidR="007F10CA" w:rsidRPr="00B618E2" w:rsidRDefault="007F10CA" w:rsidP="0023121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18E2">
        <w:rPr>
          <w:sz w:val="24"/>
          <w:szCs w:val="24"/>
        </w:rPr>
        <w:t xml:space="preserve">Nel momento in cui cessa l’attività professionale, </w:t>
      </w:r>
      <w:r w:rsidRPr="00B618E2">
        <w:rPr>
          <w:sz w:val="24"/>
          <w:szCs w:val="24"/>
          <w:u w:val="single"/>
        </w:rPr>
        <w:t>l’assicurato deve muoversi immediatamente per richiedere l’attivazione della postuma</w:t>
      </w:r>
      <w:r w:rsidRPr="00B618E2">
        <w:rPr>
          <w:sz w:val="24"/>
          <w:szCs w:val="24"/>
        </w:rPr>
        <w:t xml:space="preserve"> (a seconda della Compagnia Assicuratrice i termini possono essere 30, 60 o 90 giorni dal termine del periodo di assicurazione, o addirittura prima della scadenza della polizza, passato tale limite non è più possibile attivarla!! </w:t>
      </w:r>
    </w:p>
    <w:p w14:paraId="3763AB6E" w14:textId="77777777" w:rsidR="007F10CA" w:rsidRPr="00B618E2" w:rsidRDefault="007F10CA" w:rsidP="0023121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18E2">
        <w:rPr>
          <w:sz w:val="24"/>
          <w:szCs w:val="24"/>
        </w:rPr>
        <w:t>Accertarsi che la polizza abbia sempre le seguenti caratteristiche</w:t>
      </w:r>
      <w:r w:rsidR="00CF0B70" w:rsidRPr="00B618E2">
        <w:rPr>
          <w:sz w:val="24"/>
          <w:szCs w:val="24"/>
        </w:rPr>
        <w:t>:</w:t>
      </w:r>
    </w:p>
    <w:p w14:paraId="05B473AE" w14:textId="77777777" w:rsidR="00CF0B70" w:rsidRPr="00B618E2" w:rsidRDefault="00CF0B70" w:rsidP="00CF0B7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618E2">
        <w:rPr>
          <w:sz w:val="24"/>
          <w:szCs w:val="24"/>
        </w:rPr>
        <w:t>Retroattività illimitata o pari agli anni di attività professionale</w:t>
      </w:r>
    </w:p>
    <w:p w14:paraId="76C69015" w14:textId="77777777" w:rsidR="00CF0B70" w:rsidRPr="00B618E2" w:rsidRDefault="00CF0B70" w:rsidP="00CF0B7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618E2">
        <w:rPr>
          <w:sz w:val="24"/>
          <w:szCs w:val="24"/>
        </w:rPr>
        <w:t>Copertura colpa lieve e grave</w:t>
      </w:r>
      <w:r w:rsidR="00B618E2">
        <w:rPr>
          <w:sz w:val="24"/>
          <w:szCs w:val="24"/>
        </w:rPr>
        <w:t xml:space="preserve"> (solo per i liberi professionisti)</w:t>
      </w:r>
    </w:p>
    <w:p w14:paraId="3A926679" w14:textId="77777777" w:rsidR="00CF0B70" w:rsidRPr="00B618E2" w:rsidRDefault="00CF0B70" w:rsidP="00CF0B7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618E2">
        <w:rPr>
          <w:sz w:val="24"/>
          <w:szCs w:val="24"/>
        </w:rPr>
        <w:t>Copertura del rischio solidale esteso (verso chiunque)</w:t>
      </w:r>
    </w:p>
    <w:p w14:paraId="1D71F8B7" w14:textId="77777777" w:rsidR="00CF0B70" w:rsidRPr="00B618E2" w:rsidRDefault="00CF0B70" w:rsidP="00CF0B7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618E2">
        <w:rPr>
          <w:sz w:val="24"/>
          <w:szCs w:val="24"/>
        </w:rPr>
        <w:t xml:space="preserve">Copertura della </w:t>
      </w:r>
      <w:proofErr w:type="spellStart"/>
      <w:r w:rsidRPr="00B618E2">
        <w:rPr>
          <w:sz w:val="24"/>
          <w:szCs w:val="24"/>
        </w:rPr>
        <w:t>continuos</w:t>
      </w:r>
      <w:proofErr w:type="spellEnd"/>
      <w:r w:rsidRPr="00B618E2">
        <w:rPr>
          <w:sz w:val="24"/>
          <w:szCs w:val="24"/>
        </w:rPr>
        <w:t xml:space="preserve"> cover (soprattutto se la polizza è a non rinnovo tacito, o rinnovo tacito condizionato), non averla</w:t>
      </w:r>
      <w:r w:rsidR="00B618E2" w:rsidRPr="00B618E2">
        <w:rPr>
          <w:sz w:val="24"/>
          <w:szCs w:val="24"/>
        </w:rPr>
        <w:t>,</w:t>
      </w:r>
      <w:r w:rsidRPr="00B618E2">
        <w:rPr>
          <w:sz w:val="24"/>
          <w:szCs w:val="24"/>
        </w:rPr>
        <w:t xml:space="preserve"> pone sull’assicurato una maggiore attenzione ai punti 1 e </w:t>
      </w:r>
      <w:proofErr w:type="gramStart"/>
      <w:r w:rsidRPr="00B618E2">
        <w:rPr>
          <w:sz w:val="24"/>
          <w:szCs w:val="24"/>
        </w:rPr>
        <w:t>2  di</w:t>
      </w:r>
      <w:proofErr w:type="gramEnd"/>
      <w:r w:rsidRPr="00B618E2">
        <w:rPr>
          <w:sz w:val="24"/>
          <w:szCs w:val="24"/>
        </w:rPr>
        <w:t xml:space="preserve"> questo documento.</w:t>
      </w:r>
    </w:p>
    <w:p w14:paraId="385F4645" w14:textId="77777777" w:rsidR="00B618E2" w:rsidRPr="00AE0698" w:rsidRDefault="00CF0B70" w:rsidP="00AE069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618E2">
        <w:rPr>
          <w:sz w:val="24"/>
          <w:szCs w:val="24"/>
        </w:rPr>
        <w:t xml:space="preserve">Applicare in polizza una franchigia e non scoperti </w:t>
      </w:r>
      <w:r w:rsidR="00AE0698">
        <w:rPr>
          <w:sz w:val="24"/>
          <w:szCs w:val="24"/>
        </w:rPr>
        <w:t>tipo del 10% del danno, magari senza limite massimo.</w:t>
      </w:r>
    </w:p>
    <w:p w14:paraId="3A178AFA" w14:textId="77777777" w:rsidR="00CF0B70" w:rsidRPr="00B618E2" w:rsidRDefault="00CF0B70" w:rsidP="00B618E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18E2">
        <w:rPr>
          <w:sz w:val="24"/>
          <w:szCs w:val="24"/>
        </w:rPr>
        <w:t xml:space="preserve"> Polizze </w:t>
      </w:r>
      <w:proofErr w:type="spellStart"/>
      <w:r w:rsidRPr="00B618E2">
        <w:rPr>
          <w:sz w:val="24"/>
          <w:szCs w:val="24"/>
        </w:rPr>
        <w:t>all</w:t>
      </w:r>
      <w:proofErr w:type="spellEnd"/>
      <w:r w:rsidRPr="00B618E2">
        <w:rPr>
          <w:sz w:val="24"/>
          <w:szCs w:val="24"/>
        </w:rPr>
        <w:t xml:space="preserve"> risks – attenzione alle esclusioni ed al richiamo di attività di cui necessitò abilitazione</w:t>
      </w:r>
      <w:r w:rsidR="00B618E2" w:rsidRPr="00B618E2">
        <w:rPr>
          <w:sz w:val="24"/>
          <w:szCs w:val="24"/>
        </w:rPr>
        <w:t xml:space="preserve"> specifica. Le </w:t>
      </w:r>
      <w:proofErr w:type="spellStart"/>
      <w:r w:rsidR="00B618E2" w:rsidRPr="00B618E2">
        <w:rPr>
          <w:sz w:val="24"/>
          <w:szCs w:val="24"/>
        </w:rPr>
        <w:t>all</w:t>
      </w:r>
      <w:proofErr w:type="spellEnd"/>
      <w:r w:rsidR="00B618E2" w:rsidRPr="00B618E2">
        <w:rPr>
          <w:sz w:val="24"/>
          <w:szCs w:val="24"/>
        </w:rPr>
        <w:t xml:space="preserve"> risks non sono mai pure.</w:t>
      </w:r>
    </w:p>
    <w:p w14:paraId="343B5E5B" w14:textId="77777777" w:rsidR="00CF0B70" w:rsidRPr="00AE0698" w:rsidRDefault="00CF0B70" w:rsidP="00AE0698">
      <w:pPr>
        <w:rPr>
          <w:b/>
          <w:sz w:val="24"/>
          <w:szCs w:val="24"/>
        </w:rPr>
      </w:pPr>
      <w:r w:rsidRPr="00AE0698">
        <w:rPr>
          <w:sz w:val="24"/>
          <w:szCs w:val="24"/>
        </w:rPr>
        <w:t xml:space="preserve">Polizze a rischi nominati – attenzione alle esclusioni, e alle garanzie descritte se non richiamate farsele includere con appendici </w:t>
      </w:r>
      <w:r w:rsidR="00AE0698">
        <w:rPr>
          <w:sz w:val="24"/>
          <w:szCs w:val="24"/>
        </w:rPr>
        <w:t>in polizza</w:t>
      </w:r>
      <w:r w:rsidRPr="00AE0698">
        <w:rPr>
          <w:sz w:val="24"/>
          <w:szCs w:val="24"/>
        </w:rPr>
        <w:t>. Per queste polizze è essenziale verificare attentamente tutte le attività che il professionista effettua o potrebbe effettuare, per questo motivo sono polizze normalmente</w:t>
      </w:r>
      <w:r w:rsidR="00AE0698">
        <w:rPr>
          <w:sz w:val="24"/>
          <w:szCs w:val="24"/>
        </w:rPr>
        <w:t xml:space="preserve"> sconsigliate.</w:t>
      </w:r>
    </w:p>
    <w:sectPr w:rsidR="00CF0B70" w:rsidRPr="00AE0698" w:rsidSect="00B61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7F3"/>
    <w:multiLevelType w:val="hybridMultilevel"/>
    <w:tmpl w:val="1618E05E"/>
    <w:lvl w:ilvl="0" w:tplc="201AC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6A0D40"/>
    <w:multiLevelType w:val="hybridMultilevel"/>
    <w:tmpl w:val="4A8401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1B"/>
    <w:rsid w:val="0023121B"/>
    <w:rsid w:val="007F10CA"/>
    <w:rsid w:val="00AE0698"/>
    <w:rsid w:val="00B415F8"/>
    <w:rsid w:val="00B618E2"/>
    <w:rsid w:val="00C94F21"/>
    <w:rsid w:val="00C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6762"/>
  <w15:chartTrackingRefBased/>
  <w15:docId w15:val="{1D22C3CD-103C-4A00-B752-FF29008B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CA60-246D-451C-9F8C-5C19DBF5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giuliotti</dc:creator>
  <cp:keywords/>
  <dc:description/>
  <cp:lastModifiedBy>massimo giuliotti</cp:lastModifiedBy>
  <cp:revision>2</cp:revision>
  <dcterms:created xsi:type="dcterms:W3CDTF">2018-02-06T12:23:00Z</dcterms:created>
  <dcterms:modified xsi:type="dcterms:W3CDTF">2018-02-06T12:23:00Z</dcterms:modified>
</cp:coreProperties>
</file>