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E8A91" w14:textId="77777777" w:rsidR="003F53D5" w:rsidRDefault="003F53D5" w:rsidP="00C94100">
      <w:pPr>
        <w:rPr>
          <w:rFonts w:ascii="Verdana" w:eastAsia="ヒラギノ角ゴ Pro W3" w:hAnsi="Verdana"/>
          <w:sz w:val="20"/>
        </w:rPr>
      </w:pPr>
    </w:p>
    <w:p w14:paraId="4C8BEE2E" w14:textId="77777777" w:rsidR="00162075" w:rsidRDefault="00162075" w:rsidP="00C94100">
      <w:pPr>
        <w:rPr>
          <w:rFonts w:ascii="Verdana" w:eastAsia="ヒラギノ角ゴ Pro W3" w:hAnsi="Verdana"/>
          <w:sz w:val="20"/>
        </w:rPr>
      </w:pPr>
    </w:p>
    <w:p w14:paraId="2F3D2843" w14:textId="77777777" w:rsidR="00162075" w:rsidRDefault="00162075" w:rsidP="00C94100">
      <w:pPr>
        <w:rPr>
          <w:rFonts w:ascii="Verdana" w:eastAsia="ヒラギノ角ゴ Pro W3" w:hAnsi="Verdana"/>
          <w:sz w:val="20"/>
        </w:rPr>
      </w:pPr>
    </w:p>
    <w:p w14:paraId="17C3F925" w14:textId="77777777" w:rsidR="00FB179A" w:rsidRDefault="00FB179A" w:rsidP="00C94100">
      <w:pPr>
        <w:rPr>
          <w:rFonts w:ascii="Verdana" w:eastAsia="ヒラギノ角ゴ Pro W3" w:hAnsi="Verdana"/>
          <w:sz w:val="20"/>
        </w:rPr>
      </w:pPr>
    </w:p>
    <w:p w14:paraId="77211B0F" w14:textId="071DFD3C" w:rsidR="00C279D8" w:rsidRDefault="00162075" w:rsidP="00C94100">
      <w:pPr>
        <w:rPr>
          <w:rFonts w:ascii="Verdana" w:eastAsia="ヒラギノ角ゴ Pro W3" w:hAnsi="Verdana"/>
          <w:b/>
          <w:sz w:val="20"/>
        </w:rPr>
      </w:pPr>
      <w:r>
        <w:rPr>
          <w:rFonts w:ascii="Verdana" w:eastAsia="ヒラギノ角ゴ Pro W3" w:hAnsi="Verdana"/>
          <w:b/>
          <w:sz w:val="20"/>
        </w:rPr>
        <w:t>Bestyrelsesmøde</w:t>
      </w:r>
      <w:r w:rsidR="00C279D8" w:rsidRPr="007D2AA1">
        <w:rPr>
          <w:rFonts w:ascii="Verdana" w:eastAsia="ヒラギノ角ゴ Pro W3" w:hAnsi="Verdana"/>
          <w:b/>
          <w:sz w:val="20"/>
        </w:rPr>
        <w:t xml:space="preserve"> </w:t>
      </w:r>
      <w:r w:rsidR="00BC0125">
        <w:rPr>
          <w:rFonts w:ascii="Verdana" w:eastAsia="ヒラギノ角ゴ Pro W3" w:hAnsi="Verdana"/>
          <w:b/>
          <w:sz w:val="20"/>
        </w:rPr>
        <w:t xml:space="preserve">tirsdag </w:t>
      </w:r>
      <w:r w:rsidR="00C279D8" w:rsidRPr="007D2AA1">
        <w:rPr>
          <w:rFonts w:ascii="Verdana" w:eastAsia="ヒラギノ角ゴ Pro W3" w:hAnsi="Verdana"/>
          <w:b/>
          <w:sz w:val="20"/>
        </w:rPr>
        <w:t>den 24. april 2018</w:t>
      </w:r>
      <w:r w:rsidR="00BC0125">
        <w:rPr>
          <w:rFonts w:ascii="Verdana" w:eastAsia="ヒラギノ角ゴ Pro W3" w:hAnsi="Verdana"/>
          <w:b/>
          <w:sz w:val="20"/>
        </w:rPr>
        <w:t xml:space="preserve"> kl. 16.00</w:t>
      </w:r>
    </w:p>
    <w:p w14:paraId="2EF04AE3" w14:textId="77777777" w:rsidR="00162075" w:rsidRDefault="00162075" w:rsidP="00C94100">
      <w:pPr>
        <w:rPr>
          <w:rFonts w:ascii="Verdana" w:eastAsia="ヒラギノ角ゴ Pro W3" w:hAnsi="Verdana"/>
          <w:b/>
          <w:sz w:val="20"/>
        </w:rPr>
      </w:pPr>
    </w:p>
    <w:p w14:paraId="45DCBFEF" w14:textId="77777777" w:rsidR="00BC0125" w:rsidRDefault="00BC0125" w:rsidP="00162075">
      <w:pPr>
        <w:jc w:val="center"/>
        <w:rPr>
          <w:rFonts w:ascii="Verdana" w:eastAsia="ヒラギノ角ゴ Pro W3" w:hAnsi="Verdana"/>
          <w:b/>
          <w:sz w:val="20"/>
        </w:rPr>
      </w:pPr>
    </w:p>
    <w:p w14:paraId="5375A0AF" w14:textId="4B7A4FC7" w:rsidR="00162075" w:rsidRPr="007D2AA1" w:rsidRDefault="00162075" w:rsidP="00162075">
      <w:pPr>
        <w:jc w:val="center"/>
        <w:rPr>
          <w:rFonts w:ascii="Verdana" w:eastAsia="ヒラギノ角ゴ Pro W3" w:hAnsi="Verdana"/>
          <w:b/>
          <w:sz w:val="20"/>
        </w:rPr>
      </w:pPr>
      <w:r>
        <w:rPr>
          <w:rFonts w:ascii="Verdana" w:eastAsia="ヒラギノ角ゴ Pro W3" w:hAnsi="Verdana"/>
          <w:b/>
          <w:sz w:val="20"/>
        </w:rPr>
        <w:t>REFERAT</w:t>
      </w:r>
    </w:p>
    <w:p w14:paraId="4C17F879" w14:textId="77777777" w:rsidR="008D7EA6" w:rsidRDefault="008D7EA6" w:rsidP="00C94100">
      <w:pPr>
        <w:rPr>
          <w:rFonts w:ascii="Verdana" w:eastAsia="ヒラギノ角ゴ Pro W3" w:hAnsi="Verdana"/>
          <w:sz w:val="20"/>
        </w:rPr>
      </w:pPr>
    </w:p>
    <w:p w14:paraId="6E038B0D" w14:textId="77777777" w:rsidR="006D7D2D" w:rsidRDefault="006D7D2D" w:rsidP="00C94100">
      <w:pPr>
        <w:rPr>
          <w:rFonts w:ascii="Verdana" w:eastAsia="ヒラギノ角ゴ Pro W3" w:hAnsi="Verdana"/>
          <w:sz w:val="20"/>
        </w:rPr>
      </w:pPr>
    </w:p>
    <w:p w14:paraId="18FA7021" w14:textId="0A92BD2A" w:rsidR="006D7D2D" w:rsidRDefault="006D7D2D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Tilstede:</w:t>
      </w:r>
      <w:r w:rsidR="0060698B">
        <w:rPr>
          <w:rFonts w:ascii="Verdana" w:eastAsia="ヒラギノ角ゴ Pro W3" w:hAnsi="Verdana"/>
          <w:sz w:val="20"/>
        </w:rPr>
        <w:t xml:space="preserve"> Frank Christensen</w:t>
      </w:r>
      <w:r w:rsidR="00B35C86">
        <w:rPr>
          <w:rFonts w:ascii="Verdana" w:eastAsia="ヒラギノ角ゴ Pro W3" w:hAnsi="Verdana"/>
          <w:sz w:val="20"/>
        </w:rPr>
        <w:t xml:space="preserve"> (FC)</w:t>
      </w:r>
      <w:r w:rsidR="0060698B">
        <w:rPr>
          <w:rFonts w:ascii="Verdana" w:eastAsia="ヒラギノ角ゴ Pro W3" w:hAnsi="Verdana"/>
          <w:sz w:val="20"/>
        </w:rPr>
        <w:t>, Benny Würtz</w:t>
      </w:r>
      <w:r w:rsidR="00B35C86">
        <w:rPr>
          <w:rFonts w:ascii="Verdana" w:eastAsia="ヒラギノ角ゴ Pro W3" w:hAnsi="Verdana"/>
          <w:sz w:val="20"/>
        </w:rPr>
        <w:t xml:space="preserve"> (BW)</w:t>
      </w:r>
      <w:r w:rsidR="0060698B">
        <w:rPr>
          <w:rFonts w:ascii="Verdana" w:eastAsia="ヒラギノ角ゴ Pro W3" w:hAnsi="Verdana"/>
          <w:sz w:val="20"/>
        </w:rPr>
        <w:t>,</w:t>
      </w:r>
      <w:r w:rsidR="00C66CE6">
        <w:rPr>
          <w:rFonts w:ascii="Verdana" w:eastAsia="ヒラギノ角ゴ Pro W3" w:hAnsi="Verdana"/>
          <w:sz w:val="20"/>
        </w:rPr>
        <w:t xml:space="preserve"> Jesper Lykkegaard</w:t>
      </w:r>
      <w:r w:rsidR="00B35C86">
        <w:rPr>
          <w:rFonts w:ascii="Verdana" w:eastAsia="ヒラギノ角ゴ Pro W3" w:hAnsi="Verdana"/>
          <w:sz w:val="20"/>
        </w:rPr>
        <w:t xml:space="preserve"> (JL)</w:t>
      </w:r>
      <w:r w:rsidR="00C66CE6">
        <w:rPr>
          <w:rFonts w:ascii="Verdana" w:eastAsia="ヒラギノ角ゴ Pro W3" w:hAnsi="Verdana"/>
          <w:sz w:val="20"/>
        </w:rPr>
        <w:t>, Christian S</w:t>
      </w:r>
      <w:r w:rsidR="0060698B">
        <w:rPr>
          <w:rFonts w:ascii="Verdana" w:eastAsia="ヒラギノ角ゴ Pro W3" w:hAnsi="Verdana"/>
          <w:sz w:val="20"/>
        </w:rPr>
        <w:t>t</w:t>
      </w:r>
      <w:r w:rsidR="00C66CE6">
        <w:rPr>
          <w:rFonts w:ascii="Verdana" w:eastAsia="ヒラギノ角ゴ Pro W3" w:hAnsi="Verdana"/>
          <w:sz w:val="20"/>
        </w:rPr>
        <w:t>enman</w:t>
      </w:r>
      <w:r w:rsidR="0060698B">
        <w:rPr>
          <w:rFonts w:ascii="Verdana" w:eastAsia="ヒラギノ角ゴ Pro W3" w:hAnsi="Verdana"/>
          <w:sz w:val="20"/>
        </w:rPr>
        <w:t>n Kiirdal</w:t>
      </w:r>
      <w:r w:rsidR="00B35C86">
        <w:rPr>
          <w:rFonts w:ascii="Verdana" w:eastAsia="ヒラギノ角ゴ Pro W3" w:hAnsi="Verdana"/>
          <w:sz w:val="20"/>
        </w:rPr>
        <w:t xml:space="preserve"> (CSK)</w:t>
      </w:r>
      <w:r w:rsidR="0060698B">
        <w:rPr>
          <w:rFonts w:ascii="Verdana" w:eastAsia="ヒラギノ角ゴ Pro W3" w:hAnsi="Verdana"/>
          <w:sz w:val="20"/>
        </w:rPr>
        <w:t>, Morten Eskildsen</w:t>
      </w:r>
      <w:r w:rsidR="00B35C86">
        <w:rPr>
          <w:rFonts w:ascii="Verdana" w:eastAsia="ヒラギノ角ゴ Pro W3" w:hAnsi="Verdana"/>
          <w:sz w:val="20"/>
        </w:rPr>
        <w:t xml:space="preserve"> (ME)</w:t>
      </w:r>
      <w:r w:rsidR="0060698B">
        <w:rPr>
          <w:rFonts w:ascii="Verdana" w:eastAsia="ヒラギノ角ゴ Pro W3" w:hAnsi="Verdana"/>
          <w:sz w:val="20"/>
        </w:rPr>
        <w:t>, Thomas Andersen</w:t>
      </w:r>
      <w:r w:rsidR="00B35C86">
        <w:rPr>
          <w:rFonts w:ascii="Verdana" w:eastAsia="ヒラギノ角ゴ Pro W3" w:hAnsi="Verdana"/>
          <w:sz w:val="20"/>
        </w:rPr>
        <w:t xml:space="preserve"> (TA)</w:t>
      </w:r>
      <w:r w:rsidR="0060698B">
        <w:rPr>
          <w:rFonts w:ascii="Verdana" w:eastAsia="ヒラギノ角ゴ Pro W3" w:hAnsi="Verdana"/>
          <w:sz w:val="20"/>
        </w:rPr>
        <w:t>, Gustav Holm</w:t>
      </w:r>
      <w:r w:rsidR="00B35C86">
        <w:rPr>
          <w:rFonts w:ascii="Verdana" w:eastAsia="ヒラギノ角ゴ Pro W3" w:hAnsi="Verdana"/>
          <w:sz w:val="20"/>
        </w:rPr>
        <w:t xml:space="preserve"> (GH)</w:t>
      </w:r>
      <w:r w:rsidR="00387DA6">
        <w:rPr>
          <w:rFonts w:ascii="Verdana" w:eastAsia="ヒラギノ角ゴ Pro W3" w:hAnsi="Verdana"/>
          <w:sz w:val="20"/>
        </w:rPr>
        <w:t xml:space="preserve">, Lone </w:t>
      </w:r>
      <w:r w:rsidR="00162075">
        <w:rPr>
          <w:rFonts w:ascii="Verdana" w:eastAsia="ヒラギノ角ゴ Pro W3" w:hAnsi="Verdana"/>
          <w:sz w:val="20"/>
        </w:rPr>
        <w:t>Häckert</w:t>
      </w:r>
      <w:r w:rsidR="00B35C86">
        <w:rPr>
          <w:rFonts w:ascii="Verdana" w:eastAsia="ヒラギノ角ゴ Pro W3" w:hAnsi="Verdana"/>
          <w:sz w:val="20"/>
        </w:rPr>
        <w:t xml:space="preserve"> (LH)</w:t>
      </w:r>
      <w:r w:rsidR="00162075">
        <w:rPr>
          <w:rFonts w:ascii="Verdana" w:eastAsia="ヒラギノ角ゴ Pro W3" w:hAnsi="Verdana"/>
          <w:sz w:val="20"/>
        </w:rPr>
        <w:t xml:space="preserve">, </w:t>
      </w:r>
      <w:r w:rsidR="007E7C9C">
        <w:rPr>
          <w:rFonts w:ascii="Verdana" w:eastAsia="ヒラギノ角ゴ Pro W3" w:hAnsi="Verdana"/>
          <w:sz w:val="20"/>
        </w:rPr>
        <w:t xml:space="preserve">Jette Ohland-Andersen (JO) </w:t>
      </w:r>
      <w:r w:rsidR="00387DA6">
        <w:rPr>
          <w:rFonts w:ascii="Verdana" w:eastAsia="ヒラギノ角ゴ Pro W3" w:hAnsi="Verdana"/>
          <w:sz w:val="20"/>
        </w:rPr>
        <w:t>Anders Kloppenborg</w:t>
      </w:r>
      <w:r w:rsidR="00B35C86">
        <w:rPr>
          <w:rFonts w:ascii="Verdana" w:eastAsia="ヒラギノ角ゴ Pro W3" w:hAnsi="Verdana"/>
          <w:sz w:val="20"/>
        </w:rPr>
        <w:t xml:space="preserve"> (AK)</w:t>
      </w:r>
      <w:r w:rsidR="00162075">
        <w:rPr>
          <w:rFonts w:ascii="Verdana" w:eastAsia="ヒラギノ角ゴ Pro W3" w:hAnsi="Verdana"/>
          <w:sz w:val="20"/>
        </w:rPr>
        <w:t xml:space="preserve"> og Niels Hjuler Kristensen</w:t>
      </w:r>
      <w:r w:rsidR="00B35C86">
        <w:rPr>
          <w:rFonts w:ascii="Verdana" w:eastAsia="ヒラギノ角ゴ Pro W3" w:hAnsi="Verdana"/>
          <w:sz w:val="20"/>
        </w:rPr>
        <w:t xml:space="preserve"> (NK)</w:t>
      </w:r>
      <w:r w:rsidR="00387DA6">
        <w:rPr>
          <w:rFonts w:ascii="Verdana" w:eastAsia="ヒラギノ角ゴ Pro W3" w:hAnsi="Verdana"/>
          <w:sz w:val="20"/>
        </w:rPr>
        <w:t>.</w:t>
      </w:r>
    </w:p>
    <w:p w14:paraId="42020B08" w14:textId="77777777" w:rsidR="006D7D2D" w:rsidRDefault="006D7D2D" w:rsidP="00C94100">
      <w:pPr>
        <w:rPr>
          <w:rFonts w:ascii="Verdana" w:eastAsia="ヒラギノ角ゴ Pro W3" w:hAnsi="Verdana"/>
          <w:sz w:val="20"/>
        </w:rPr>
      </w:pPr>
    </w:p>
    <w:p w14:paraId="0CC032DA" w14:textId="5112AC1E" w:rsidR="006D7D2D" w:rsidRDefault="006D7D2D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Fraværende:</w:t>
      </w:r>
      <w:r w:rsidR="00B35C86">
        <w:rPr>
          <w:rFonts w:ascii="Verdana" w:eastAsia="ヒラギノ角ゴ Pro W3" w:hAnsi="Verdana"/>
          <w:sz w:val="20"/>
        </w:rPr>
        <w:t xml:space="preserve"> Helle Rootzén</w:t>
      </w:r>
      <w:r w:rsidR="00565DE6">
        <w:rPr>
          <w:rFonts w:ascii="Verdana" w:eastAsia="ヒラギノ角ゴ Pro W3" w:hAnsi="Verdana"/>
          <w:sz w:val="20"/>
        </w:rPr>
        <w:t xml:space="preserve"> (HR)</w:t>
      </w:r>
      <w:r w:rsidR="00B35C86">
        <w:rPr>
          <w:rFonts w:ascii="Verdana" w:eastAsia="ヒラギノ角ゴ Pro W3" w:hAnsi="Verdana"/>
          <w:sz w:val="20"/>
        </w:rPr>
        <w:t xml:space="preserve"> og Daniel </w:t>
      </w:r>
      <w:r w:rsidR="007F53F5">
        <w:rPr>
          <w:rFonts w:ascii="Verdana" w:eastAsia="ヒラギノ角ゴ Pro W3" w:hAnsi="Verdana"/>
          <w:sz w:val="20"/>
        </w:rPr>
        <w:t>Hansen</w:t>
      </w:r>
      <w:r w:rsidR="00565DE6">
        <w:rPr>
          <w:rFonts w:ascii="Verdana" w:eastAsia="ヒラギノ角ゴ Pro W3" w:hAnsi="Verdana"/>
          <w:sz w:val="20"/>
        </w:rPr>
        <w:t xml:space="preserve"> (DH)</w:t>
      </w:r>
      <w:r w:rsidR="00B35C86">
        <w:rPr>
          <w:rFonts w:ascii="Verdana" w:eastAsia="ヒラギノ角ゴ Pro W3" w:hAnsi="Verdana"/>
          <w:sz w:val="20"/>
        </w:rPr>
        <w:t>.</w:t>
      </w:r>
    </w:p>
    <w:p w14:paraId="446B8440" w14:textId="77777777" w:rsidR="006D7D2D" w:rsidRDefault="006D7D2D" w:rsidP="00C94100">
      <w:pPr>
        <w:rPr>
          <w:rFonts w:ascii="Verdana" w:eastAsia="ヒラギノ角ゴ Pro W3" w:hAnsi="Verdana"/>
          <w:sz w:val="20"/>
        </w:rPr>
      </w:pPr>
    </w:p>
    <w:p w14:paraId="571CDC0D" w14:textId="77777777" w:rsidR="007517CF" w:rsidRDefault="007517CF" w:rsidP="00C94100">
      <w:pPr>
        <w:rPr>
          <w:rFonts w:ascii="Verdana" w:eastAsia="ヒラギノ角ゴ Pro W3" w:hAnsi="Verdana"/>
          <w:sz w:val="20"/>
        </w:rPr>
      </w:pPr>
    </w:p>
    <w:p w14:paraId="37117201" w14:textId="7D530185" w:rsidR="00546FCF" w:rsidRPr="00BC0125" w:rsidRDefault="00BC0125" w:rsidP="00C94100">
      <w:pPr>
        <w:rPr>
          <w:rFonts w:ascii="Verdana" w:eastAsia="ヒラギノ角ゴ Pro W3" w:hAnsi="Verdana"/>
          <w:b/>
          <w:sz w:val="20"/>
        </w:rPr>
      </w:pPr>
      <w:r w:rsidRPr="00BC0125">
        <w:rPr>
          <w:rFonts w:ascii="Verdana" w:eastAsia="ヒラギノ角ゴ Pro W3" w:hAnsi="Verdana"/>
          <w:b/>
          <w:sz w:val="20"/>
        </w:rPr>
        <w:t>1. Bestyrelsens sammensætning i perioden 2018-2022</w:t>
      </w:r>
    </w:p>
    <w:p w14:paraId="00C4147F" w14:textId="77777777" w:rsidR="00BC0125" w:rsidRDefault="00BC0125" w:rsidP="00C94100">
      <w:pPr>
        <w:rPr>
          <w:rFonts w:ascii="Verdana" w:eastAsia="ヒラギノ角ゴ Pro W3" w:hAnsi="Verdana"/>
          <w:sz w:val="20"/>
        </w:rPr>
      </w:pPr>
    </w:p>
    <w:p w14:paraId="5C43705F" w14:textId="34BCA450" w:rsidR="006D7D2D" w:rsidRDefault="00BC0125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AK bød indledningsvis velkommen og præsenterede principperne for sammensætningen af BG’s bestyrelse, hvorefter de enkelte medlemmer fik lejlighed til at præsentere sig for hinanden.</w:t>
      </w:r>
    </w:p>
    <w:p w14:paraId="275EE0F7" w14:textId="77777777" w:rsidR="007517CF" w:rsidRDefault="007517CF" w:rsidP="00C94100">
      <w:pPr>
        <w:rPr>
          <w:rFonts w:ascii="Verdana" w:eastAsia="ヒラギノ角ゴ Pro W3" w:hAnsi="Verdana"/>
          <w:sz w:val="20"/>
        </w:rPr>
      </w:pPr>
    </w:p>
    <w:p w14:paraId="746E4868" w14:textId="77777777" w:rsidR="00BC0125" w:rsidRDefault="00BC0125" w:rsidP="00C94100">
      <w:pPr>
        <w:rPr>
          <w:rFonts w:ascii="Verdana" w:eastAsia="ヒラギノ角ゴ Pro W3" w:hAnsi="Verdana"/>
          <w:sz w:val="20"/>
        </w:rPr>
      </w:pPr>
    </w:p>
    <w:p w14:paraId="18D1227D" w14:textId="77777777" w:rsidR="00BC0125" w:rsidRPr="00BC0125" w:rsidRDefault="00BC0125" w:rsidP="00C94100">
      <w:pPr>
        <w:rPr>
          <w:rFonts w:ascii="Verdana" w:eastAsia="ヒラギノ角ゴ Pro W3" w:hAnsi="Verdana"/>
          <w:b/>
          <w:sz w:val="20"/>
        </w:rPr>
      </w:pPr>
      <w:r w:rsidRPr="00BC0125">
        <w:rPr>
          <w:rFonts w:ascii="Verdana" w:eastAsia="ヒラギノ角ゴ Pro W3" w:hAnsi="Verdana"/>
          <w:b/>
          <w:sz w:val="20"/>
        </w:rPr>
        <w:t>2. Konstituering af bestyrelsen ved valg af formand og næstformand</w:t>
      </w:r>
    </w:p>
    <w:p w14:paraId="06F2525A" w14:textId="2A24DF37" w:rsidR="00546FCF" w:rsidRDefault="00A57EDC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 xml:space="preserve"> </w:t>
      </w:r>
    </w:p>
    <w:p w14:paraId="61F2FF97" w14:textId="608774E2" w:rsidR="00546FCF" w:rsidRDefault="00626A28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Bes</w:t>
      </w:r>
      <w:r w:rsidR="00BC0125">
        <w:rPr>
          <w:rFonts w:ascii="Verdana" w:eastAsia="ヒラギノ角ゴ Pro W3" w:hAnsi="Verdana"/>
          <w:sz w:val="20"/>
        </w:rPr>
        <w:t xml:space="preserve">tyrelsen konstituerede sig selv og fulgte den indstilling, der på forhånd var lagt op til i dagsordenen. Således blev Frank Christensen </w:t>
      </w:r>
      <w:r w:rsidR="00546FCF">
        <w:rPr>
          <w:rFonts w:ascii="Verdana" w:eastAsia="ヒラギノ角ゴ Pro W3" w:hAnsi="Verdana"/>
          <w:sz w:val="20"/>
        </w:rPr>
        <w:t xml:space="preserve">valgt </w:t>
      </w:r>
      <w:r w:rsidR="00BC0125">
        <w:rPr>
          <w:rFonts w:ascii="Verdana" w:eastAsia="ヒラギノ角ゴ Pro W3" w:hAnsi="Verdana"/>
          <w:sz w:val="20"/>
        </w:rPr>
        <w:t xml:space="preserve">som formand og Benny Würtz som </w:t>
      </w:r>
      <w:r w:rsidR="00546FCF">
        <w:rPr>
          <w:rFonts w:ascii="Verdana" w:eastAsia="ヒラギノ角ゴ Pro W3" w:hAnsi="Verdana"/>
          <w:sz w:val="20"/>
        </w:rPr>
        <w:t>næstformand for bestyrelsen.</w:t>
      </w:r>
    </w:p>
    <w:p w14:paraId="0F10A1D1" w14:textId="77777777" w:rsidR="007517CF" w:rsidRDefault="007517CF" w:rsidP="00C94100">
      <w:pPr>
        <w:rPr>
          <w:rFonts w:ascii="Verdana" w:eastAsia="ヒラギノ角ゴ Pro W3" w:hAnsi="Verdana"/>
          <w:sz w:val="20"/>
        </w:rPr>
      </w:pPr>
    </w:p>
    <w:p w14:paraId="424EA413" w14:textId="77777777" w:rsidR="00253FA0" w:rsidRDefault="00253FA0" w:rsidP="00C94100">
      <w:pPr>
        <w:rPr>
          <w:rFonts w:ascii="Verdana" w:eastAsia="ヒラギノ角ゴ Pro W3" w:hAnsi="Verdana"/>
          <w:sz w:val="20"/>
        </w:rPr>
      </w:pPr>
    </w:p>
    <w:p w14:paraId="3B08CF02" w14:textId="6F05DBCB" w:rsidR="007517CF" w:rsidRPr="00BC0125" w:rsidRDefault="00BC0125" w:rsidP="00C94100">
      <w:pPr>
        <w:rPr>
          <w:rFonts w:ascii="Verdana" w:eastAsia="ヒラギノ角ゴ Pro W3" w:hAnsi="Verdana"/>
          <w:b/>
          <w:sz w:val="20"/>
        </w:rPr>
      </w:pPr>
      <w:r w:rsidRPr="00BC0125">
        <w:rPr>
          <w:rFonts w:ascii="Verdana" w:eastAsia="ヒラギノ角ゴ Pro W3" w:hAnsi="Verdana"/>
          <w:b/>
          <w:sz w:val="20"/>
        </w:rPr>
        <w:t>3. Bestyrelsens årshjul og mødeplan for 2018</w:t>
      </w:r>
    </w:p>
    <w:p w14:paraId="4D0C6184" w14:textId="77777777" w:rsidR="00BC0125" w:rsidRDefault="00BC0125" w:rsidP="00C94100">
      <w:pPr>
        <w:rPr>
          <w:rFonts w:ascii="Verdana" w:eastAsia="ヒラギノ角ゴ Pro W3" w:hAnsi="Verdana"/>
          <w:sz w:val="20"/>
        </w:rPr>
      </w:pPr>
    </w:p>
    <w:p w14:paraId="5BFA4795" w14:textId="7B159337" w:rsidR="007517CF" w:rsidRDefault="00BC0125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AK præsenterede b</w:t>
      </w:r>
      <w:r w:rsidR="00626A28">
        <w:rPr>
          <w:rFonts w:ascii="Verdana" w:eastAsia="ヒラギノ角ゴ Pro W3" w:hAnsi="Verdana"/>
          <w:sz w:val="20"/>
        </w:rPr>
        <w:t>estyrelsens årshjul og mød</w:t>
      </w:r>
      <w:r w:rsidR="00551040">
        <w:rPr>
          <w:rFonts w:ascii="Verdana" w:eastAsia="ヒラギノ角ゴ Pro W3" w:hAnsi="Verdana"/>
          <w:sz w:val="20"/>
        </w:rPr>
        <w:t>ep</w:t>
      </w:r>
      <w:r w:rsidR="000614E7">
        <w:rPr>
          <w:rFonts w:ascii="Verdana" w:eastAsia="ヒラギノ角ゴ Pro W3" w:hAnsi="Verdana"/>
          <w:sz w:val="20"/>
        </w:rPr>
        <w:t>lan for 2018 med følgende forklarende bemærkninger angående mødernes forventede hovedpunkter:</w:t>
      </w:r>
    </w:p>
    <w:p w14:paraId="48F9EB06" w14:textId="77777777" w:rsidR="000614E7" w:rsidRDefault="000614E7" w:rsidP="00C94100">
      <w:pPr>
        <w:rPr>
          <w:rFonts w:ascii="Verdana" w:eastAsia="ヒラギノ角ゴ Pro W3" w:hAnsi="Verdana"/>
          <w:sz w:val="20"/>
        </w:rPr>
      </w:pPr>
    </w:p>
    <w:p w14:paraId="0BA47EE0" w14:textId="1D7E4BE3" w:rsidR="00463C8C" w:rsidRDefault="000614E7" w:rsidP="00C94100">
      <w:pPr>
        <w:pStyle w:val="Listeafsnit"/>
        <w:numPr>
          <w:ilvl w:val="0"/>
          <w:numId w:val="3"/>
        </w:num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 xml:space="preserve">På mødet den </w:t>
      </w:r>
      <w:r w:rsidR="00463C8C" w:rsidRPr="000614E7">
        <w:rPr>
          <w:rFonts w:ascii="Verdana" w:eastAsia="ヒラギノ角ゴ Pro W3" w:hAnsi="Verdana"/>
          <w:sz w:val="20"/>
        </w:rPr>
        <w:t>11. juni</w:t>
      </w:r>
      <w:r>
        <w:rPr>
          <w:rFonts w:ascii="Verdana" w:eastAsia="ヒラギノ角ゴ Pro W3" w:hAnsi="Verdana"/>
          <w:sz w:val="20"/>
        </w:rPr>
        <w:t xml:space="preserve"> fremlægges </w:t>
      </w:r>
      <w:r w:rsidR="00463C8C" w:rsidRPr="000614E7">
        <w:rPr>
          <w:rFonts w:ascii="Verdana" w:eastAsia="ヒラギノ角ゴ Pro W3" w:hAnsi="Verdana"/>
          <w:sz w:val="20"/>
        </w:rPr>
        <w:t>budget</w:t>
      </w:r>
      <w:r>
        <w:rPr>
          <w:rFonts w:ascii="Verdana" w:eastAsia="ヒラギノ角ゴ Pro W3" w:hAnsi="Verdana"/>
          <w:sz w:val="20"/>
        </w:rPr>
        <w:t>udkastet</w:t>
      </w:r>
      <w:r w:rsidR="00463C8C" w:rsidRPr="000614E7">
        <w:rPr>
          <w:rFonts w:ascii="Verdana" w:eastAsia="ヒラギノ角ゴ Pro W3" w:hAnsi="Verdana"/>
          <w:sz w:val="20"/>
        </w:rPr>
        <w:t xml:space="preserve"> for </w:t>
      </w:r>
      <w:r>
        <w:rPr>
          <w:rFonts w:ascii="Verdana" w:eastAsia="ヒラギノ角ゴ Pro W3" w:hAnsi="Verdana"/>
          <w:sz w:val="20"/>
        </w:rPr>
        <w:t xml:space="preserve">de kommende år samt </w:t>
      </w:r>
      <w:r w:rsidR="00463C8C" w:rsidRPr="000614E7">
        <w:rPr>
          <w:rFonts w:ascii="Verdana" w:eastAsia="ヒラギノ角ゴ Pro W3" w:hAnsi="Verdana"/>
          <w:sz w:val="20"/>
        </w:rPr>
        <w:t>årsplanen for 2018-19.</w:t>
      </w:r>
    </w:p>
    <w:p w14:paraId="3E95B8A6" w14:textId="5A8BDDDD" w:rsidR="000614E7" w:rsidRDefault="000614E7" w:rsidP="00C94100">
      <w:pPr>
        <w:pStyle w:val="Listeafsnit"/>
        <w:numPr>
          <w:ilvl w:val="0"/>
          <w:numId w:val="3"/>
        </w:num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Der afholdes bestyrelsesmøde i forbindelse med strategiseminariet den 13.-14. september</w:t>
      </w:r>
      <w:r w:rsidR="00951E38">
        <w:rPr>
          <w:rFonts w:ascii="Verdana" w:eastAsia="ヒラギノ角ゴ Pro W3" w:hAnsi="Verdana"/>
          <w:sz w:val="20"/>
        </w:rPr>
        <w:t xml:space="preserve"> 2018</w:t>
      </w:r>
      <w:r>
        <w:rPr>
          <w:rFonts w:ascii="Verdana" w:eastAsia="ヒラギノ角ゴ Pro W3" w:hAnsi="Verdana"/>
          <w:sz w:val="20"/>
        </w:rPr>
        <w:t xml:space="preserve">. </w:t>
      </w:r>
      <w:r w:rsidR="00910453">
        <w:rPr>
          <w:rFonts w:ascii="Verdana" w:eastAsia="ヒラギノ角ゴ Pro W3" w:hAnsi="Verdana"/>
          <w:sz w:val="20"/>
        </w:rPr>
        <w:t>Et centralt punkt på dette seminar vil være igangsættelse af arbejdet med en ny strategi for skolen</w:t>
      </w:r>
    </w:p>
    <w:p w14:paraId="61CEA99A" w14:textId="5AA3BBAF" w:rsidR="000614E7" w:rsidRDefault="000614E7" w:rsidP="00C94100">
      <w:pPr>
        <w:pStyle w:val="Listeafsnit"/>
        <w:numPr>
          <w:ilvl w:val="0"/>
          <w:numId w:val="3"/>
        </w:num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Bestyrelsesmødet i december, der oprindeligt var planlagt til afholdelse den 10. december rykkes én uge frem til den 3. december 2018.</w:t>
      </w:r>
    </w:p>
    <w:p w14:paraId="5664160B" w14:textId="77777777" w:rsidR="000614E7" w:rsidRDefault="000614E7" w:rsidP="000614E7">
      <w:pPr>
        <w:rPr>
          <w:rFonts w:ascii="Verdana" w:eastAsia="ヒラギノ角ゴ Pro W3" w:hAnsi="Verdana"/>
          <w:sz w:val="20"/>
        </w:rPr>
      </w:pPr>
    </w:p>
    <w:p w14:paraId="0DDEECF0" w14:textId="3C3479D8" w:rsidR="000614E7" w:rsidRPr="000614E7" w:rsidRDefault="000614E7" w:rsidP="000614E7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Bestyrelsen godkendte den reviderede mødeplan for 2018.</w:t>
      </w:r>
    </w:p>
    <w:p w14:paraId="6ED9CF08" w14:textId="77777777" w:rsidR="00463C8C" w:rsidRDefault="00463C8C" w:rsidP="00C94100">
      <w:pPr>
        <w:rPr>
          <w:rFonts w:ascii="Verdana" w:eastAsia="ヒラギノ角ゴ Pro W3" w:hAnsi="Verdana"/>
          <w:sz w:val="20"/>
        </w:rPr>
      </w:pPr>
    </w:p>
    <w:p w14:paraId="1735043A" w14:textId="77777777" w:rsidR="00546FCF" w:rsidRDefault="00546FCF" w:rsidP="00C94100">
      <w:pPr>
        <w:rPr>
          <w:rFonts w:ascii="Verdana" w:eastAsia="ヒラギノ角ゴ Pro W3" w:hAnsi="Verdana"/>
          <w:sz w:val="20"/>
        </w:rPr>
      </w:pPr>
    </w:p>
    <w:p w14:paraId="27B0A6F7" w14:textId="55D640D4" w:rsidR="007517CF" w:rsidRPr="000614E7" w:rsidRDefault="000614E7" w:rsidP="00C94100">
      <w:pPr>
        <w:rPr>
          <w:rFonts w:ascii="Verdana" w:eastAsia="ヒラギノ角ゴ Pro W3" w:hAnsi="Verdana"/>
          <w:b/>
          <w:sz w:val="20"/>
        </w:rPr>
      </w:pPr>
      <w:r w:rsidRPr="000614E7">
        <w:rPr>
          <w:rFonts w:ascii="Verdana" w:eastAsia="ヒラギノ角ゴ Pro W3" w:hAnsi="Verdana"/>
          <w:b/>
          <w:sz w:val="20"/>
        </w:rPr>
        <w:t>4. Vederlag til bestyrelsens medlemmer</w:t>
      </w:r>
    </w:p>
    <w:p w14:paraId="7C048E5B" w14:textId="77777777" w:rsidR="000614E7" w:rsidRDefault="000614E7" w:rsidP="00C94100">
      <w:pPr>
        <w:rPr>
          <w:rFonts w:ascii="Verdana" w:eastAsia="ヒラギノ角ゴ Pro W3" w:hAnsi="Verdana"/>
          <w:sz w:val="20"/>
        </w:rPr>
      </w:pPr>
    </w:p>
    <w:p w14:paraId="5E81740C" w14:textId="3C7EBC75" w:rsidR="00C522E0" w:rsidRDefault="000614E7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AK præsenterede ”</w:t>
      </w:r>
      <w:r w:rsidR="00C522E0">
        <w:rPr>
          <w:rFonts w:ascii="Verdana" w:eastAsia="ヒラギノ角ゴ Pro W3" w:hAnsi="Verdana"/>
          <w:sz w:val="20"/>
        </w:rPr>
        <w:t xml:space="preserve">Notat </w:t>
      </w:r>
      <w:r>
        <w:rPr>
          <w:rFonts w:ascii="Verdana" w:eastAsia="ヒラギノ角ゴ Pro W3" w:hAnsi="Verdana"/>
          <w:sz w:val="20"/>
        </w:rPr>
        <w:t xml:space="preserve">om honorar til bestyrelsesmedlemmer”, der er opgjort pr. dags dato. Bestyrelseshonorarerne justeres efter </w:t>
      </w:r>
      <w:r w:rsidR="00C522E0">
        <w:rPr>
          <w:rFonts w:ascii="Verdana" w:eastAsia="ヒラギノ角ゴ Pro W3" w:hAnsi="Verdana"/>
          <w:sz w:val="20"/>
        </w:rPr>
        <w:t>O</w:t>
      </w:r>
      <w:r w:rsidR="00BA65AA">
        <w:rPr>
          <w:rFonts w:ascii="Verdana" w:eastAsia="ヒラギノ角ゴ Pro W3" w:hAnsi="Verdana"/>
          <w:sz w:val="20"/>
        </w:rPr>
        <w:t>K</w:t>
      </w:r>
      <w:r w:rsidR="00C522E0">
        <w:rPr>
          <w:rFonts w:ascii="Verdana" w:eastAsia="ヒラギノ角ゴ Pro W3" w:hAnsi="Verdana"/>
          <w:sz w:val="20"/>
        </w:rPr>
        <w:t xml:space="preserve"> 2018 med </w:t>
      </w:r>
      <w:r w:rsidR="00253FA0">
        <w:rPr>
          <w:rFonts w:ascii="Verdana" w:eastAsia="ヒラギノ角ゴ Pro W3" w:hAnsi="Verdana"/>
          <w:sz w:val="20"/>
        </w:rPr>
        <w:t xml:space="preserve">eventuelle </w:t>
      </w:r>
      <w:r w:rsidR="00C522E0">
        <w:rPr>
          <w:rFonts w:ascii="Verdana" w:eastAsia="ヒラギノ角ゴ Pro W3" w:hAnsi="Verdana"/>
          <w:sz w:val="20"/>
        </w:rPr>
        <w:t>nye reguleringsfaktorer.</w:t>
      </w:r>
    </w:p>
    <w:p w14:paraId="7D401F76" w14:textId="77777777" w:rsidR="00C522E0" w:rsidRDefault="00C522E0" w:rsidP="00C94100">
      <w:pPr>
        <w:rPr>
          <w:rFonts w:ascii="Verdana" w:eastAsia="ヒラギノ角ゴ Pro W3" w:hAnsi="Verdana"/>
          <w:sz w:val="20"/>
        </w:rPr>
      </w:pPr>
    </w:p>
    <w:p w14:paraId="53C35EC4" w14:textId="35EEB9B5" w:rsidR="00C522E0" w:rsidRDefault="00253FA0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Der var ing</w:t>
      </w:r>
      <w:r w:rsidR="00951E38">
        <w:rPr>
          <w:rFonts w:ascii="Verdana" w:eastAsia="ヒラギノ角ゴ Pro W3" w:hAnsi="Verdana"/>
          <w:sz w:val="20"/>
        </w:rPr>
        <w:t>en bemærkninger til notatet, som</w:t>
      </w:r>
      <w:r>
        <w:rPr>
          <w:rFonts w:ascii="Verdana" w:eastAsia="ヒラギノ角ゴ Pro W3" w:hAnsi="Verdana"/>
          <w:sz w:val="20"/>
        </w:rPr>
        <w:t xml:space="preserve"> blev taget til efterretning.</w:t>
      </w:r>
    </w:p>
    <w:p w14:paraId="3F0212C5" w14:textId="77777777" w:rsidR="007517CF" w:rsidRDefault="007517CF" w:rsidP="00C94100">
      <w:pPr>
        <w:rPr>
          <w:rFonts w:ascii="Verdana" w:eastAsia="ヒラギノ角ゴ Pro W3" w:hAnsi="Verdana"/>
          <w:sz w:val="20"/>
        </w:rPr>
      </w:pPr>
    </w:p>
    <w:p w14:paraId="08A46104" w14:textId="77777777" w:rsidR="008971AF" w:rsidRDefault="008971AF" w:rsidP="00C94100">
      <w:pPr>
        <w:rPr>
          <w:rFonts w:ascii="Verdana" w:eastAsia="ヒラギノ角ゴ Pro W3" w:hAnsi="Verdana"/>
          <w:sz w:val="20"/>
        </w:rPr>
      </w:pPr>
    </w:p>
    <w:p w14:paraId="6510989D" w14:textId="77777777" w:rsidR="00BA65AA" w:rsidRDefault="00BA65AA" w:rsidP="00C94100">
      <w:pPr>
        <w:rPr>
          <w:rFonts w:ascii="Verdana" w:eastAsia="ヒラギノ角ゴ Pro W3" w:hAnsi="Verdana"/>
          <w:b/>
          <w:sz w:val="20"/>
        </w:rPr>
      </w:pPr>
    </w:p>
    <w:p w14:paraId="252A8091" w14:textId="190252DE" w:rsidR="008971AF" w:rsidRPr="007024F4" w:rsidRDefault="00253FA0" w:rsidP="00C94100">
      <w:pPr>
        <w:rPr>
          <w:rFonts w:ascii="Verdana" w:eastAsia="ヒラギノ角ゴ Pro W3" w:hAnsi="Verdana"/>
          <w:b/>
          <w:sz w:val="20"/>
        </w:rPr>
      </w:pPr>
      <w:r w:rsidRPr="008971AF">
        <w:rPr>
          <w:rFonts w:ascii="Verdana" w:eastAsia="ヒラギノ角ゴ Pro W3" w:hAnsi="Verdana"/>
          <w:b/>
          <w:sz w:val="20"/>
        </w:rPr>
        <w:t xml:space="preserve">5. </w:t>
      </w:r>
      <w:r w:rsidR="008971AF" w:rsidRPr="008971AF">
        <w:rPr>
          <w:rFonts w:ascii="Verdana" w:eastAsia="ヒラギノ角ゴ Pro W3" w:hAnsi="Verdana"/>
          <w:b/>
          <w:sz w:val="20"/>
        </w:rPr>
        <w:t>Rektor Anders Kloppenborg orienterer om skolens situation</w:t>
      </w:r>
    </w:p>
    <w:p w14:paraId="6A92F14C" w14:textId="77777777" w:rsidR="008971AF" w:rsidRDefault="008971AF" w:rsidP="00C94100">
      <w:pPr>
        <w:rPr>
          <w:rFonts w:ascii="Verdana" w:eastAsia="ヒラギノ角ゴ Pro W3" w:hAnsi="Verdana"/>
          <w:sz w:val="20"/>
        </w:rPr>
      </w:pPr>
    </w:p>
    <w:p w14:paraId="73E371DF" w14:textId="48BB9D25" w:rsidR="00C522E0" w:rsidRDefault="008971AF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 xml:space="preserve">AK præsenterede </w:t>
      </w:r>
      <w:r w:rsidR="00F9111A">
        <w:rPr>
          <w:rFonts w:ascii="Verdana" w:eastAsia="ヒラギノ角ゴ Pro W3" w:hAnsi="Verdana"/>
          <w:sz w:val="20"/>
        </w:rPr>
        <w:t>indledningsvis</w:t>
      </w:r>
      <w:r w:rsidR="007024F4">
        <w:rPr>
          <w:rFonts w:ascii="Verdana" w:eastAsia="ヒラギノ角ゴ Pro W3" w:hAnsi="Verdana"/>
          <w:sz w:val="20"/>
        </w:rPr>
        <w:t>t</w:t>
      </w:r>
      <w:r w:rsidR="00F9111A">
        <w:rPr>
          <w:rFonts w:ascii="Verdana" w:eastAsia="ヒラギノ角ゴ Pro W3" w:hAnsi="Verdana"/>
          <w:sz w:val="20"/>
        </w:rPr>
        <w:t xml:space="preserve"> </w:t>
      </w:r>
      <w:r>
        <w:rPr>
          <w:rFonts w:ascii="Verdana" w:eastAsia="ヒラギノ角ゴ Pro W3" w:hAnsi="Verdana"/>
          <w:sz w:val="20"/>
        </w:rPr>
        <w:t xml:space="preserve">skolens situation med udgangspunkt i </w:t>
      </w:r>
      <w:r w:rsidR="00BA65AA">
        <w:rPr>
          <w:rFonts w:ascii="Verdana" w:eastAsia="ヒラギノ角ゴ Pro W3" w:hAnsi="Verdana"/>
          <w:sz w:val="20"/>
        </w:rPr>
        <w:t xml:space="preserve">bl.a. </w:t>
      </w:r>
      <w:r>
        <w:rPr>
          <w:rFonts w:ascii="Verdana" w:eastAsia="ヒラギノ角ゴ Pro W3" w:hAnsi="Verdana"/>
          <w:sz w:val="20"/>
        </w:rPr>
        <w:t>Å</w:t>
      </w:r>
      <w:r w:rsidR="00C522E0">
        <w:rPr>
          <w:rFonts w:ascii="Verdana" w:eastAsia="ヒラギノ角ゴ Pro W3" w:hAnsi="Verdana"/>
          <w:sz w:val="20"/>
        </w:rPr>
        <w:t>rsrappo</w:t>
      </w:r>
      <w:r>
        <w:rPr>
          <w:rFonts w:ascii="Verdana" w:eastAsia="ヒラギノ角ゴ Pro W3" w:hAnsi="Verdana"/>
          <w:sz w:val="20"/>
        </w:rPr>
        <w:t>rt 2017 og det tilhørende revisionsprotokollat</w:t>
      </w:r>
      <w:r w:rsidR="00C522E0">
        <w:rPr>
          <w:rFonts w:ascii="Verdana" w:eastAsia="ヒラギノ角ゴ Pro W3" w:hAnsi="Verdana"/>
          <w:sz w:val="20"/>
        </w:rPr>
        <w:t>.</w:t>
      </w:r>
      <w:r w:rsidR="00F9111A">
        <w:rPr>
          <w:rFonts w:ascii="Verdana" w:eastAsia="ヒラギノ角ゴ Pro W3" w:hAnsi="Verdana"/>
          <w:sz w:val="20"/>
        </w:rPr>
        <w:t xml:space="preserve"> Han bemærkede:</w:t>
      </w:r>
    </w:p>
    <w:p w14:paraId="73541A49" w14:textId="77777777" w:rsidR="00F9111A" w:rsidRDefault="00F9111A" w:rsidP="00C94100">
      <w:pPr>
        <w:rPr>
          <w:rFonts w:ascii="Verdana" w:eastAsia="ヒラギノ角ゴ Pro W3" w:hAnsi="Verdana"/>
          <w:sz w:val="20"/>
        </w:rPr>
      </w:pPr>
    </w:p>
    <w:p w14:paraId="07AA27EE" w14:textId="31ABDD0C" w:rsidR="00F9111A" w:rsidRDefault="00F9111A" w:rsidP="00F9111A">
      <w:pPr>
        <w:pStyle w:val="Listeafsnit"/>
        <w:numPr>
          <w:ilvl w:val="0"/>
          <w:numId w:val="4"/>
        </w:num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at skolens økonomi er sund men potentielt under pres i forbindelse med regeringens 2 pct. besparelse</w:t>
      </w:r>
    </w:p>
    <w:p w14:paraId="3DF38D5B" w14:textId="77777777" w:rsidR="00F9111A" w:rsidRDefault="00F9111A" w:rsidP="00C94100">
      <w:pPr>
        <w:pStyle w:val="Listeafsnit"/>
        <w:numPr>
          <w:ilvl w:val="0"/>
          <w:numId w:val="4"/>
        </w:num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 xml:space="preserve">at </w:t>
      </w:r>
      <w:r w:rsidR="008971AF" w:rsidRPr="00F9111A">
        <w:rPr>
          <w:rFonts w:ascii="Verdana" w:eastAsia="ヒラギノ角ゴ Pro W3" w:hAnsi="Verdana"/>
          <w:sz w:val="20"/>
        </w:rPr>
        <w:t>skolen</w:t>
      </w:r>
      <w:r>
        <w:rPr>
          <w:rFonts w:ascii="Verdana" w:eastAsia="ヒラギノ角ゴ Pro W3" w:hAnsi="Verdana"/>
          <w:sz w:val="20"/>
        </w:rPr>
        <w:t xml:space="preserve"> har</w:t>
      </w:r>
      <w:r w:rsidR="008971AF" w:rsidRPr="00F9111A">
        <w:rPr>
          <w:rFonts w:ascii="Verdana" w:eastAsia="ヒラギノ角ゴ Pro W3" w:hAnsi="Verdana"/>
          <w:sz w:val="20"/>
        </w:rPr>
        <w:t xml:space="preserve"> likvider svarende til </w:t>
      </w:r>
      <w:r w:rsidR="00C522E0" w:rsidRPr="00F9111A">
        <w:rPr>
          <w:rFonts w:ascii="Verdana" w:eastAsia="ヒラギノ角ゴ Pro W3" w:hAnsi="Verdana"/>
          <w:sz w:val="20"/>
        </w:rPr>
        <w:t>17 mio. kr.</w:t>
      </w:r>
      <w:r>
        <w:rPr>
          <w:rFonts w:ascii="Verdana" w:eastAsia="ヒラギノ角ゴ Pro W3" w:hAnsi="Verdana"/>
          <w:sz w:val="20"/>
        </w:rPr>
        <w:t>, og at skolen</w:t>
      </w:r>
      <w:r w:rsidR="008971AF" w:rsidRPr="00F9111A">
        <w:rPr>
          <w:rFonts w:ascii="Verdana" w:eastAsia="ヒラギノ角ゴ Pro W3" w:hAnsi="Verdana"/>
          <w:sz w:val="20"/>
        </w:rPr>
        <w:t xml:space="preserve"> hidtil </w:t>
      </w:r>
      <w:r>
        <w:rPr>
          <w:rFonts w:ascii="Verdana" w:eastAsia="ヒラギノ角ゴ Pro W3" w:hAnsi="Verdana"/>
          <w:sz w:val="20"/>
        </w:rPr>
        <w:t xml:space="preserve">har </w:t>
      </w:r>
      <w:r w:rsidR="008971AF" w:rsidRPr="00F9111A">
        <w:rPr>
          <w:rFonts w:ascii="Verdana" w:eastAsia="ヒラギノ角ゴ Pro W3" w:hAnsi="Verdana"/>
          <w:sz w:val="20"/>
        </w:rPr>
        <w:t>bestræbt sig på at have et l</w:t>
      </w:r>
      <w:r w:rsidR="00C522E0" w:rsidRPr="00F9111A">
        <w:rPr>
          <w:rFonts w:ascii="Verdana" w:eastAsia="ヒラギノ角ゴ Pro W3" w:hAnsi="Verdana"/>
          <w:sz w:val="20"/>
        </w:rPr>
        <w:t>ikvidt beredskab</w:t>
      </w:r>
      <w:r w:rsidR="008971AF" w:rsidRPr="00F9111A">
        <w:rPr>
          <w:rFonts w:ascii="Verdana" w:eastAsia="ヒラギノ角ゴ Pro W3" w:hAnsi="Verdana"/>
          <w:sz w:val="20"/>
        </w:rPr>
        <w:t xml:space="preserve">, der svarer </w:t>
      </w:r>
      <w:r>
        <w:rPr>
          <w:rFonts w:ascii="Verdana" w:eastAsia="ヒラギノ角ゴ Pro W3" w:hAnsi="Verdana"/>
          <w:sz w:val="20"/>
        </w:rPr>
        <w:t>til 3 måneders udbetalinger</w:t>
      </w:r>
    </w:p>
    <w:p w14:paraId="52EEDD62" w14:textId="59E30B50" w:rsidR="00F9111A" w:rsidRDefault="00F9111A" w:rsidP="00C94100">
      <w:pPr>
        <w:pStyle w:val="Listeafsnit"/>
        <w:numPr>
          <w:ilvl w:val="0"/>
          <w:numId w:val="4"/>
        </w:num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at skolen har gældsforpligtelser på 66-67 mio. kr.</w:t>
      </w:r>
    </w:p>
    <w:p w14:paraId="7635DCDE" w14:textId="10AA4E4B" w:rsidR="00F9111A" w:rsidRDefault="00F9111A" w:rsidP="00C94100">
      <w:pPr>
        <w:pStyle w:val="Listeafsnit"/>
        <w:numPr>
          <w:ilvl w:val="0"/>
          <w:numId w:val="4"/>
        </w:num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at indtjeningssiden er en væsentlig ubekendt, der i stor udstrækning beror på antallet af elever</w:t>
      </w:r>
    </w:p>
    <w:p w14:paraId="57F51651" w14:textId="0EFDA737" w:rsidR="00362FF4" w:rsidRDefault="00F9111A" w:rsidP="00C94100">
      <w:pPr>
        <w:pStyle w:val="Listeafsnit"/>
        <w:numPr>
          <w:ilvl w:val="0"/>
          <w:numId w:val="4"/>
        </w:num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at søgningen for det kommende skoleår har været stør</w:t>
      </w:r>
      <w:r w:rsidR="00910453">
        <w:rPr>
          <w:rFonts w:ascii="Verdana" w:eastAsia="ヒラギノ角ゴ Pro W3" w:hAnsi="Verdana"/>
          <w:sz w:val="20"/>
        </w:rPr>
        <w:t>re end i 2017</w:t>
      </w:r>
      <w:r>
        <w:rPr>
          <w:rFonts w:ascii="Verdana" w:eastAsia="ヒラギノ角ゴ Pro W3" w:hAnsi="Verdana"/>
          <w:sz w:val="20"/>
        </w:rPr>
        <w:t>, men at søgningsmønsteret er under forandring i retning</w:t>
      </w:r>
      <w:r w:rsidR="00362FF4">
        <w:rPr>
          <w:rFonts w:ascii="Verdana" w:eastAsia="ヒラギノ角ゴ Pro W3" w:hAnsi="Verdana"/>
          <w:sz w:val="20"/>
        </w:rPr>
        <w:t xml:space="preserve"> af flere internationale elever</w:t>
      </w:r>
    </w:p>
    <w:p w14:paraId="3781EE44" w14:textId="3E93ACA5" w:rsidR="00362FF4" w:rsidRDefault="00362FF4" w:rsidP="00362FF4">
      <w:pPr>
        <w:pStyle w:val="Listeafsnit"/>
        <w:numPr>
          <w:ilvl w:val="0"/>
          <w:numId w:val="4"/>
        </w:num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at skolens bygninger generelt er i god stand, men at der fortsat m</w:t>
      </w:r>
      <w:r w:rsidR="007A0BEE" w:rsidRPr="00362FF4">
        <w:rPr>
          <w:rFonts w:ascii="Verdana" w:eastAsia="ヒラギノ角ゴ Pro W3" w:hAnsi="Verdana"/>
          <w:sz w:val="20"/>
        </w:rPr>
        <w:t>angler</w:t>
      </w:r>
      <w:r w:rsidR="00910453">
        <w:rPr>
          <w:rFonts w:ascii="Verdana" w:eastAsia="ヒラギノ角ゴ Pro W3" w:hAnsi="Verdana"/>
          <w:sz w:val="20"/>
        </w:rPr>
        <w:t xml:space="preserve"> r</w:t>
      </w:r>
      <w:r>
        <w:rPr>
          <w:rFonts w:ascii="Verdana" w:eastAsia="ヒラギノ角ゴ Pro W3" w:hAnsi="Verdana"/>
          <w:sz w:val="20"/>
        </w:rPr>
        <w:t>enovering af et</w:t>
      </w:r>
      <w:r w:rsidR="007A0BEE" w:rsidRPr="00362FF4">
        <w:rPr>
          <w:rFonts w:ascii="Verdana" w:eastAsia="ヒラギノ角ゴ Pro W3" w:hAnsi="Verdana"/>
          <w:sz w:val="20"/>
        </w:rPr>
        <w:t xml:space="preserve"> </w:t>
      </w:r>
      <w:r>
        <w:rPr>
          <w:rFonts w:ascii="Verdana" w:eastAsia="ヒラギノ角ゴ Pro W3" w:hAnsi="Verdana"/>
          <w:sz w:val="20"/>
        </w:rPr>
        <w:t>tag</w:t>
      </w:r>
      <w:r w:rsidR="00910453">
        <w:rPr>
          <w:rFonts w:ascii="Verdana" w:eastAsia="ヒラギノ角ゴ Pro W3" w:hAnsi="Verdana"/>
          <w:sz w:val="20"/>
        </w:rPr>
        <w:t xml:space="preserve"> samt af facadepartiet mod Dumpedalen</w:t>
      </w:r>
    </w:p>
    <w:p w14:paraId="1FB9B53E" w14:textId="334B5D13" w:rsidR="00362FF4" w:rsidRPr="002A7225" w:rsidRDefault="00362FF4" w:rsidP="00083AC2">
      <w:pPr>
        <w:pStyle w:val="Listeafsnit"/>
        <w:numPr>
          <w:ilvl w:val="0"/>
          <w:numId w:val="4"/>
        </w:numPr>
        <w:rPr>
          <w:rFonts w:ascii="Verdana" w:eastAsia="ヒラギノ角ゴ Pro W3" w:hAnsi="Verdana"/>
          <w:sz w:val="20"/>
        </w:rPr>
      </w:pPr>
      <w:r w:rsidRPr="002A7225">
        <w:rPr>
          <w:rFonts w:ascii="Verdana" w:eastAsia="ヒラギノ角ゴ Pro W3" w:hAnsi="Verdana"/>
          <w:sz w:val="20"/>
        </w:rPr>
        <w:t xml:space="preserve">at der i lærerkollegiet i de senere år er gennemført et generationsskifte, men at der er stadigvæk </w:t>
      </w:r>
      <w:r w:rsidR="002A7225" w:rsidRPr="002A7225">
        <w:rPr>
          <w:rFonts w:ascii="Verdana" w:eastAsia="ヒラギノ角ゴ Pro W3" w:hAnsi="Verdana"/>
          <w:sz w:val="20"/>
        </w:rPr>
        <w:t xml:space="preserve">vil være </w:t>
      </w:r>
      <w:r w:rsidRPr="002A7225">
        <w:rPr>
          <w:rFonts w:ascii="Verdana" w:eastAsia="ヒラギノ角ゴ Pro W3" w:hAnsi="Verdana"/>
          <w:sz w:val="20"/>
        </w:rPr>
        <w:t>naturlig afgang</w:t>
      </w:r>
      <w:r w:rsidR="002A7225" w:rsidRPr="002A7225">
        <w:rPr>
          <w:rFonts w:ascii="Verdana" w:eastAsia="ヒラギノ角ゴ Pro W3" w:hAnsi="Verdana"/>
          <w:sz w:val="20"/>
        </w:rPr>
        <w:t xml:space="preserve"> i de kommende år</w:t>
      </w:r>
    </w:p>
    <w:p w14:paraId="692A51FA" w14:textId="77777777" w:rsidR="00E4310B" w:rsidRDefault="002A7225" w:rsidP="00C94100">
      <w:pPr>
        <w:pStyle w:val="Listeafsnit"/>
        <w:numPr>
          <w:ilvl w:val="0"/>
          <w:numId w:val="4"/>
        </w:num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at der på det kommende strategiseminar skal arbejdes med vores placering i forhold til det overordnede uddannelsespolitiske billede sammenholdt med de lokale elevers uddannelsesvalg</w:t>
      </w:r>
    </w:p>
    <w:p w14:paraId="23711147" w14:textId="1797D74A" w:rsidR="007A0BEE" w:rsidRPr="002A7225" w:rsidRDefault="00DB6702" w:rsidP="00C94100">
      <w:pPr>
        <w:pStyle w:val="Listeafsnit"/>
        <w:numPr>
          <w:ilvl w:val="0"/>
          <w:numId w:val="4"/>
        </w:num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at lærerne inddrages i det kommende strategiarbejde</w:t>
      </w:r>
      <w:r w:rsidR="002A7225">
        <w:rPr>
          <w:rFonts w:ascii="Verdana" w:eastAsia="ヒラギノ角ゴ Pro W3" w:hAnsi="Verdana"/>
          <w:sz w:val="20"/>
        </w:rPr>
        <w:t>.</w:t>
      </w:r>
    </w:p>
    <w:p w14:paraId="61867265" w14:textId="77777777" w:rsidR="007A0BEE" w:rsidRDefault="007A0BEE" w:rsidP="00C94100">
      <w:pPr>
        <w:rPr>
          <w:rFonts w:ascii="Verdana" w:eastAsia="ヒラギノ角ゴ Pro W3" w:hAnsi="Verdana"/>
          <w:sz w:val="20"/>
        </w:rPr>
      </w:pPr>
    </w:p>
    <w:p w14:paraId="7DDF7AD5" w14:textId="4A1F480B" w:rsidR="007A0BEE" w:rsidRDefault="007A0BEE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LH</w:t>
      </w:r>
      <w:r w:rsidR="002A7225">
        <w:rPr>
          <w:rFonts w:ascii="Verdana" w:eastAsia="ヒラギノ角ゴ Pro W3" w:hAnsi="Verdana"/>
          <w:sz w:val="20"/>
        </w:rPr>
        <w:t xml:space="preserve"> supplerede med bemærkninger om, at BG på den pædagogiske side arbejder med at implementere g</w:t>
      </w:r>
      <w:r>
        <w:rPr>
          <w:rFonts w:ascii="Verdana" w:eastAsia="ヒラギノ角ゴ Pro W3" w:hAnsi="Verdana"/>
          <w:sz w:val="20"/>
        </w:rPr>
        <w:t>ymnasiereform</w:t>
      </w:r>
      <w:r w:rsidR="002A7225">
        <w:rPr>
          <w:rFonts w:ascii="Verdana" w:eastAsia="ヒラギノ角ゴ Pro W3" w:hAnsi="Verdana"/>
          <w:sz w:val="20"/>
        </w:rPr>
        <w:t xml:space="preserve">en i </w:t>
      </w:r>
      <w:proofErr w:type="spellStart"/>
      <w:r w:rsidR="002A7225">
        <w:rPr>
          <w:rFonts w:ascii="Verdana" w:eastAsia="ヒラギノ角ゴ Pro W3" w:hAnsi="Verdana"/>
          <w:sz w:val="20"/>
        </w:rPr>
        <w:t>stx</w:t>
      </w:r>
      <w:proofErr w:type="spellEnd"/>
      <w:r w:rsidR="002A7225">
        <w:rPr>
          <w:rFonts w:ascii="Verdana" w:eastAsia="ヒラギノ角ゴ Pro W3" w:hAnsi="Verdana"/>
          <w:sz w:val="20"/>
        </w:rPr>
        <w:t xml:space="preserve"> og hf, bl.a. med nye fagpakker i hf. Som skole vil vi gerne </w:t>
      </w:r>
      <w:r>
        <w:rPr>
          <w:rFonts w:ascii="Verdana" w:eastAsia="ヒラギノ角ゴ Pro W3" w:hAnsi="Verdana"/>
          <w:sz w:val="20"/>
        </w:rPr>
        <w:t xml:space="preserve">holde fast i den </w:t>
      </w:r>
      <w:r w:rsidR="002A7225">
        <w:rPr>
          <w:rFonts w:ascii="Verdana" w:eastAsia="ヒラギノ角ゴ Pro W3" w:hAnsi="Verdana"/>
          <w:sz w:val="20"/>
        </w:rPr>
        <w:t xml:space="preserve">dybe </w:t>
      </w:r>
      <w:r>
        <w:rPr>
          <w:rFonts w:ascii="Verdana" w:eastAsia="ヒラギノ角ゴ Pro W3" w:hAnsi="Verdana"/>
          <w:sz w:val="20"/>
        </w:rPr>
        <w:t xml:space="preserve">faglige profil </w:t>
      </w:r>
      <w:r w:rsidR="002A7225">
        <w:rPr>
          <w:rFonts w:ascii="Verdana" w:eastAsia="ヒラギノ角ゴ Pro W3" w:hAnsi="Verdana"/>
          <w:sz w:val="20"/>
        </w:rPr>
        <w:t>men samti</w:t>
      </w:r>
      <w:r w:rsidR="00754582">
        <w:rPr>
          <w:rFonts w:ascii="Verdana" w:eastAsia="ヒラギノ角ゴ Pro W3" w:hAnsi="Verdana"/>
          <w:sz w:val="20"/>
        </w:rPr>
        <w:t>dig have</w:t>
      </w:r>
      <w:r w:rsidR="002A7225">
        <w:rPr>
          <w:rFonts w:ascii="Verdana" w:eastAsia="ヒラギノ角ゴ Pro W3" w:hAnsi="Verdana"/>
          <w:sz w:val="20"/>
        </w:rPr>
        <w:t xml:space="preserve"> fokus på betydningen af </w:t>
      </w:r>
      <w:r>
        <w:rPr>
          <w:rFonts w:ascii="Verdana" w:eastAsia="ヒラギノ角ゴ Pro W3" w:hAnsi="Verdana"/>
          <w:sz w:val="20"/>
        </w:rPr>
        <w:t xml:space="preserve">de sociale parametre. </w:t>
      </w:r>
      <w:r w:rsidR="002A7225">
        <w:rPr>
          <w:rFonts w:ascii="Verdana" w:eastAsia="ヒラギノ角ゴ Pro W3" w:hAnsi="Verdana"/>
          <w:sz w:val="20"/>
        </w:rPr>
        <w:t xml:space="preserve">LH konstaterede, at der på skolen er bred </w:t>
      </w:r>
      <w:r>
        <w:rPr>
          <w:rFonts w:ascii="Verdana" w:eastAsia="ヒラギノ角ゴ Pro W3" w:hAnsi="Verdana"/>
          <w:sz w:val="20"/>
        </w:rPr>
        <w:t>enighed om at få det til at lykkes.</w:t>
      </w:r>
    </w:p>
    <w:p w14:paraId="563190D8" w14:textId="77777777" w:rsidR="007A0BEE" w:rsidRDefault="007A0BEE" w:rsidP="00C94100">
      <w:pPr>
        <w:rPr>
          <w:rFonts w:ascii="Verdana" w:eastAsia="ヒラギノ角ゴ Pro W3" w:hAnsi="Verdana"/>
          <w:sz w:val="20"/>
        </w:rPr>
      </w:pPr>
    </w:p>
    <w:p w14:paraId="63CE1EDB" w14:textId="5D585FB4" w:rsidR="007A0BEE" w:rsidRDefault="00B35C86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 xml:space="preserve">LH konstaterede også, at den internationale del af skolen er vokset, og at ca. </w:t>
      </w:r>
      <w:r w:rsidR="007A0BEE">
        <w:rPr>
          <w:rFonts w:ascii="Verdana" w:eastAsia="ヒラギノ角ゴ Pro W3" w:hAnsi="Verdana"/>
          <w:sz w:val="20"/>
        </w:rPr>
        <w:t xml:space="preserve">1/3 af skolens elever er internationale. </w:t>
      </w:r>
      <w:r>
        <w:rPr>
          <w:rFonts w:ascii="Verdana" w:eastAsia="ヒラギノ角ゴ Pro W3" w:hAnsi="Verdana"/>
          <w:sz w:val="20"/>
        </w:rPr>
        <w:t xml:space="preserve">Der er </w:t>
      </w:r>
      <w:r w:rsidR="000A4F08">
        <w:rPr>
          <w:rFonts w:ascii="Verdana" w:eastAsia="ヒラギノ角ゴ Pro W3" w:hAnsi="Verdana"/>
          <w:sz w:val="20"/>
        </w:rPr>
        <w:t xml:space="preserve">således </w:t>
      </w:r>
      <w:r>
        <w:rPr>
          <w:rFonts w:ascii="Verdana" w:eastAsia="ヒラギノ角ゴ Pro W3" w:hAnsi="Verdana"/>
          <w:sz w:val="20"/>
        </w:rPr>
        <w:t>to parall</w:t>
      </w:r>
      <w:r w:rsidR="000A4F08">
        <w:rPr>
          <w:rFonts w:ascii="Verdana" w:eastAsia="ヒラギノ角ゴ Pro W3" w:hAnsi="Verdana"/>
          <w:sz w:val="20"/>
        </w:rPr>
        <w:t xml:space="preserve">elle skolesystemer, </w:t>
      </w:r>
      <w:r>
        <w:rPr>
          <w:rFonts w:ascii="Verdana" w:eastAsia="ヒラギノ角ゴ Pro W3" w:hAnsi="Verdana"/>
          <w:sz w:val="20"/>
        </w:rPr>
        <w:t>man som</w:t>
      </w:r>
      <w:r w:rsidR="000A4F08">
        <w:rPr>
          <w:rFonts w:ascii="Verdana" w:eastAsia="ヒラギノ角ゴ Pro W3" w:hAnsi="Verdana"/>
          <w:sz w:val="20"/>
        </w:rPr>
        <w:t xml:space="preserve"> </w:t>
      </w:r>
      <w:r w:rsidR="007A0BEE">
        <w:rPr>
          <w:rFonts w:ascii="Verdana" w:eastAsia="ヒラギノ角ゴ Pro W3" w:hAnsi="Verdana"/>
          <w:sz w:val="20"/>
        </w:rPr>
        <w:t xml:space="preserve">lærer/ansat </w:t>
      </w:r>
      <w:r>
        <w:rPr>
          <w:rFonts w:ascii="Verdana" w:eastAsia="ヒラギノ角ゴ Pro W3" w:hAnsi="Verdana"/>
          <w:sz w:val="20"/>
        </w:rPr>
        <w:t>skal forholde sig til.</w:t>
      </w:r>
    </w:p>
    <w:p w14:paraId="5C839CC0" w14:textId="77777777" w:rsidR="007A0BEE" w:rsidRDefault="007A0BEE" w:rsidP="00C94100">
      <w:pPr>
        <w:rPr>
          <w:rFonts w:ascii="Verdana" w:eastAsia="ヒラギノ角ゴ Pro W3" w:hAnsi="Verdana"/>
          <w:sz w:val="20"/>
        </w:rPr>
      </w:pPr>
    </w:p>
    <w:p w14:paraId="4F80E8CD" w14:textId="77777777" w:rsidR="00B35C86" w:rsidRDefault="007A0BEE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CSK</w:t>
      </w:r>
      <w:r w:rsidR="00B35C86">
        <w:rPr>
          <w:rFonts w:ascii="Verdana" w:eastAsia="ヒラギノ角ゴ Pro W3" w:hAnsi="Verdana"/>
          <w:sz w:val="20"/>
        </w:rPr>
        <w:t xml:space="preserve"> bemærkede, at den overordnede besparelsesdagsorden fylder meget, og at den i særdeleshed påvirker lærerne meget, og understregede, at det er vigtigt med ordentlige planlægningstal og fokus på kvalitet i undervisningen samtidig med, at der skal være mulighed for god lokal løndannelse, så skolen kan tiltrække kvalificeret arbejdskraft.</w:t>
      </w:r>
    </w:p>
    <w:p w14:paraId="6D8F4172" w14:textId="1F6FEBB3" w:rsidR="008A14C9" w:rsidRDefault="00B35C86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 xml:space="preserve"> </w:t>
      </w:r>
    </w:p>
    <w:p w14:paraId="2BCEA61B" w14:textId="3780A515" w:rsidR="008A14C9" w:rsidRDefault="000A4F08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JL konstaterede, at de</w:t>
      </w:r>
      <w:r w:rsidR="008A14C9">
        <w:rPr>
          <w:rFonts w:ascii="Verdana" w:eastAsia="ヒラギノ角ゴ Pro W3" w:hAnsi="Verdana"/>
          <w:sz w:val="20"/>
        </w:rPr>
        <w:t xml:space="preserve"> 2 pct.</w:t>
      </w:r>
      <w:r w:rsidR="00E1252A">
        <w:rPr>
          <w:rFonts w:ascii="Verdana" w:eastAsia="ヒラギノ角ゴ Pro W3" w:hAnsi="Verdana"/>
          <w:sz w:val="20"/>
        </w:rPr>
        <w:t xml:space="preserve"> i årlig </w:t>
      </w:r>
      <w:r w:rsidR="008A14C9">
        <w:rPr>
          <w:rFonts w:ascii="Verdana" w:eastAsia="ヒラギノ角ゴ Pro W3" w:hAnsi="Verdana"/>
          <w:sz w:val="20"/>
        </w:rPr>
        <w:t xml:space="preserve">besparelse </w:t>
      </w:r>
      <w:r>
        <w:rPr>
          <w:rFonts w:ascii="Verdana" w:eastAsia="ヒラギノ角ゴ Pro W3" w:hAnsi="Verdana"/>
          <w:sz w:val="20"/>
        </w:rPr>
        <w:t xml:space="preserve">(på kort sigt) kunne klares </w:t>
      </w:r>
      <w:r w:rsidR="008A14C9">
        <w:rPr>
          <w:rFonts w:ascii="Verdana" w:eastAsia="ヒラギノ角ゴ Pro W3" w:hAnsi="Verdana"/>
          <w:sz w:val="20"/>
        </w:rPr>
        <w:t>ved naturlig afgang</w:t>
      </w:r>
      <w:r>
        <w:rPr>
          <w:rFonts w:ascii="Verdana" w:eastAsia="ヒラギノ角ゴ Pro W3" w:hAnsi="Verdana"/>
          <w:sz w:val="20"/>
        </w:rPr>
        <w:t>, og spurgte ind til skolens muligheder for at have en stab af medarbejdere med de rette kompetencer</w:t>
      </w:r>
      <w:r w:rsidR="008A14C9">
        <w:rPr>
          <w:rFonts w:ascii="Verdana" w:eastAsia="ヒラギノ角ゴ Pro W3" w:hAnsi="Verdana"/>
          <w:sz w:val="20"/>
        </w:rPr>
        <w:t xml:space="preserve">. </w:t>
      </w:r>
    </w:p>
    <w:p w14:paraId="2633D6D3" w14:textId="77777777" w:rsidR="008A14C9" w:rsidRDefault="008A14C9" w:rsidP="00C94100">
      <w:pPr>
        <w:rPr>
          <w:rFonts w:ascii="Verdana" w:eastAsia="ヒラギノ角ゴ Pro W3" w:hAnsi="Verdana"/>
          <w:sz w:val="20"/>
        </w:rPr>
      </w:pPr>
    </w:p>
    <w:p w14:paraId="0191B3E8" w14:textId="6A5C4DB5" w:rsidR="008A14C9" w:rsidRDefault="008A14C9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AK</w:t>
      </w:r>
      <w:r w:rsidR="00FF406F">
        <w:rPr>
          <w:rFonts w:ascii="Verdana" w:eastAsia="ヒラギノ角ゴ Pro W3" w:hAnsi="Verdana"/>
          <w:sz w:val="20"/>
        </w:rPr>
        <w:t xml:space="preserve"> replicerede, at BG</w:t>
      </w:r>
      <w:r w:rsidR="000A4F08">
        <w:rPr>
          <w:rFonts w:ascii="Verdana" w:eastAsia="ヒラギノ角ゴ Pro W3" w:hAnsi="Verdana"/>
          <w:sz w:val="20"/>
        </w:rPr>
        <w:t xml:space="preserve"> har en medarbejderstab med de fornødne kompetencer</w:t>
      </w:r>
      <w:r w:rsidR="00FF406F">
        <w:rPr>
          <w:rFonts w:ascii="Verdana" w:eastAsia="ヒラギノ角ゴ Pro W3" w:hAnsi="Verdana"/>
          <w:sz w:val="20"/>
        </w:rPr>
        <w:t xml:space="preserve"> i såvel den danske som den internationale del af skolen. Skolen har gennem en længere </w:t>
      </w:r>
      <w:r>
        <w:rPr>
          <w:rFonts w:ascii="Verdana" w:eastAsia="ヒラギノ角ゴ Pro W3" w:hAnsi="Verdana"/>
          <w:sz w:val="20"/>
        </w:rPr>
        <w:t xml:space="preserve">årrække krævet, at man kan undervise på engelsk. </w:t>
      </w:r>
      <w:r w:rsidR="00FF406F">
        <w:rPr>
          <w:rFonts w:ascii="Verdana" w:eastAsia="ヒラギノ角ゴ Pro W3" w:hAnsi="Verdana"/>
          <w:sz w:val="20"/>
        </w:rPr>
        <w:t>Der er gennemført en systematisk indsats for at sikre det nødvendige systemkendskab</w:t>
      </w:r>
      <w:r w:rsidR="00910453">
        <w:rPr>
          <w:rFonts w:ascii="Verdana" w:eastAsia="ヒラギノ角ゴ Pro W3" w:hAnsi="Verdana"/>
          <w:sz w:val="20"/>
        </w:rPr>
        <w:t xml:space="preserve"> til IB</w:t>
      </w:r>
      <w:r w:rsidR="00152727">
        <w:rPr>
          <w:rFonts w:ascii="Verdana" w:eastAsia="ヒラギノ角ゴ Pro W3" w:hAnsi="Verdana"/>
          <w:sz w:val="20"/>
        </w:rPr>
        <w:t>,</w:t>
      </w:r>
      <w:r w:rsidR="00FF406F">
        <w:rPr>
          <w:rFonts w:ascii="Verdana" w:eastAsia="ヒラギノ角ゴ Pro W3" w:hAnsi="Verdana"/>
          <w:sz w:val="20"/>
        </w:rPr>
        <w:t xml:space="preserve"> og </w:t>
      </w:r>
      <w:r>
        <w:rPr>
          <w:rFonts w:ascii="Verdana" w:eastAsia="ヒラギノ角ゴ Pro W3" w:hAnsi="Verdana"/>
          <w:sz w:val="20"/>
        </w:rPr>
        <w:t>skoling</w:t>
      </w:r>
      <w:r w:rsidR="00FF406F">
        <w:rPr>
          <w:rFonts w:ascii="Verdana" w:eastAsia="ヒラギノ角ゴ Pro W3" w:hAnsi="Verdana"/>
          <w:sz w:val="20"/>
        </w:rPr>
        <w:t>en heri</w:t>
      </w:r>
      <w:r>
        <w:rPr>
          <w:rFonts w:ascii="Verdana" w:eastAsia="ヒラギノ角ゴ Pro W3" w:hAnsi="Verdana"/>
          <w:sz w:val="20"/>
        </w:rPr>
        <w:t xml:space="preserve"> er afgørende</w:t>
      </w:r>
      <w:r w:rsidR="00FF406F">
        <w:rPr>
          <w:rFonts w:ascii="Verdana" w:eastAsia="ヒラギノ角ゴ Pro W3" w:hAnsi="Verdana"/>
          <w:sz w:val="20"/>
        </w:rPr>
        <w:t xml:space="preserve"> for vores eksamensresultater</w:t>
      </w:r>
      <w:r>
        <w:rPr>
          <w:rFonts w:ascii="Verdana" w:eastAsia="ヒラギノ角ゴ Pro W3" w:hAnsi="Verdana"/>
          <w:sz w:val="20"/>
        </w:rPr>
        <w:t>.</w:t>
      </w:r>
      <w:r w:rsidR="00152727">
        <w:rPr>
          <w:rFonts w:ascii="Verdana" w:eastAsia="ヒラギノ角ゴ Pro W3" w:hAnsi="Verdana"/>
          <w:sz w:val="20"/>
        </w:rPr>
        <w:t xml:space="preserve"> BG</w:t>
      </w:r>
      <w:r w:rsidR="00FF406F">
        <w:rPr>
          <w:rFonts w:ascii="Verdana" w:eastAsia="ヒラギノ角ゴ Pro W3" w:hAnsi="Verdana"/>
          <w:sz w:val="20"/>
        </w:rPr>
        <w:t xml:space="preserve"> har pt.</w:t>
      </w:r>
      <w:r>
        <w:rPr>
          <w:rFonts w:ascii="Verdana" w:eastAsia="ヒラギノ角ゴ Pro W3" w:hAnsi="Verdana"/>
          <w:sz w:val="20"/>
        </w:rPr>
        <w:t xml:space="preserve"> </w:t>
      </w:r>
      <w:r w:rsidR="00FF406F">
        <w:rPr>
          <w:rFonts w:ascii="Verdana" w:eastAsia="ヒラギノ角ゴ Pro W3" w:hAnsi="Verdana"/>
          <w:sz w:val="20"/>
        </w:rPr>
        <w:t>ingen rekrutteringsproblemer og m</w:t>
      </w:r>
      <w:r>
        <w:rPr>
          <w:rFonts w:ascii="Verdana" w:eastAsia="ヒラギノ角ゴ Pro W3" w:hAnsi="Verdana"/>
          <w:sz w:val="20"/>
        </w:rPr>
        <w:t>ange ansøgere</w:t>
      </w:r>
      <w:r w:rsidR="00FF406F">
        <w:rPr>
          <w:rFonts w:ascii="Verdana" w:eastAsia="ヒラギノ角ゴ Pro W3" w:hAnsi="Verdana"/>
          <w:sz w:val="20"/>
        </w:rPr>
        <w:t xml:space="preserve"> i forbindelse med stillingsopslag</w:t>
      </w:r>
      <w:r w:rsidR="001C27AA">
        <w:rPr>
          <w:rFonts w:ascii="Verdana" w:eastAsia="ヒラギノ角ゴ Pro W3" w:hAnsi="Verdana"/>
          <w:sz w:val="20"/>
        </w:rPr>
        <w:t>,</w:t>
      </w:r>
      <w:r w:rsidR="00910453">
        <w:rPr>
          <w:rFonts w:ascii="Verdana" w:eastAsia="ヒラギノ角ゴ Pro W3" w:hAnsi="Verdana"/>
          <w:sz w:val="20"/>
        </w:rPr>
        <w:t xml:space="preserve"> samt løbende uopfordrede ansøgninger</w:t>
      </w:r>
      <w:r>
        <w:rPr>
          <w:rFonts w:ascii="Verdana" w:eastAsia="ヒラギノ角ゴ Pro W3" w:hAnsi="Verdana"/>
          <w:sz w:val="20"/>
        </w:rPr>
        <w:t>.</w:t>
      </w:r>
    </w:p>
    <w:p w14:paraId="4ED2D0BE" w14:textId="77777777" w:rsidR="008A14C9" w:rsidRDefault="008A14C9" w:rsidP="00C94100">
      <w:pPr>
        <w:rPr>
          <w:rFonts w:ascii="Verdana" w:eastAsia="ヒラギノ角ゴ Pro W3" w:hAnsi="Verdana"/>
          <w:sz w:val="20"/>
        </w:rPr>
      </w:pPr>
    </w:p>
    <w:p w14:paraId="089EFA9E" w14:textId="5E54C1EA" w:rsidR="008A14C9" w:rsidRDefault="00FF406F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JL konstaterede, at p</w:t>
      </w:r>
      <w:r w:rsidR="008A14C9">
        <w:rPr>
          <w:rFonts w:ascii="Verdana" w:eastAsia="ヒラギノ角ゴ Pro W3" w:hAnsi="Verdana"/>
          <w:sz w:val="20"/>
        </w:rPr>
        <w:t xml:space="preserve">rognosetallet i Rudersdal </w:t>
      </w:r>
      <w:r>
        <w:rPr>
          <w:rFonts w:ascii="Verdana" w:eastAsia="ヒラギノ角ゴ Pro W3" w:hAnsi="Verdana"/>
          <w:sz w:val="20"/>
        </w:rPr>
        <w:t>Kommune i</w:t>
      </w:r>
      <w:r w:rsidR="008A14C9">
        <w:rPr>
          <w:rFonts w:ascii="Verdana" w:eastAsia="ヒラギノ角ゴ Pro W3" w:hAnsi="Verdana"/>
          <w:sz w:val="20"/>
        </w:rPr>
        <w:t>kke</w:t>
      </w:r>
      <w:r>
        <w:rPr>
          <w:rFonts w:ascii="Verdana" w:eastAsia="ヒラギノ角ゴ Pro W3" w:hAnsi="Verdana"/>
          <w:sz w:val="20"/>
        </w:rPr>
        <w:t xml:space="preserve"> er</w:t>
      </w:r>
      <w:r w:rsidR="008A14C9">
        <w:rPr>
          <w:rFonts w:ascii="Verdana" w:eastAsia="ヒラギノ角ゴ Pro W3" w:hAnsi="Verdana"/>
          <w:sz w:val="20"/>
        </w:rPr>
        <w:t xml:space="preserve"> så højt som tidligere</w:t>
      </w:r>
      <w:r>
        <w:rPr>
          <w:rFonts w:ascii="Verdana" w:eastAsia="ヒラギノ角ゴ Pro W3" w:hAnsi="Verdana"/>
          <w:sz w:val="20"/>
        </w:rPr>
        <w:t>, hvorfor der er en risiko for udtynding i ansøgertallet</w:t>
      </w:r>
      <w:r w:rsidR="007024F4">
        <w:rPr>
          <w:rFonts w:ascii="Verdana" w:eastAsia="ヒラギノ角ゴ Pro W3" w:hAnsi="Verdana"/>
          <w:sz w:val="20"/>
        </w:rPr>
        <w:t>, og spurgte i forlængelse heraf, hvordan</w:t>
      </w:r>
      <w:r w:rsidR="008A14C9">
        <w:rPr>
          <w:rFonts w:ascii="Verdana" w:eastAsia="ヒラギノ角ゴ Pro W3" w:hAnsi="Verdana"/>
          <w:sz w:val="20"/>
        </w:rPr>
        <w:t xml:space="preserve"> BG</w:t>
      </w:r>
      <w:r w:rsidR="007024F4">
        <w:rPr>
          <w:rFonts w:ascii="Verdana" w:eastAsia="ヒラギノ角ゴ Pro W3" w:hAnsi="Verdana"/>
          <w:sz w:val="20"/>
        </w:rPr>
        <w:t xml:space="preserve"> </w:t>
      </w:r>
      <w:r w:rsidR="00BA65AA">
        <w:rPr>
          <w:rFonts w:ascii="Verdana" w:eastAsia="ヒラギノ角ゴ Pro W3" w:hAnsi="Verdana"/>
          <w:sz w:val="20"/>
        </w:rPr>
        <w:t>med hensyn til</w:t>
      </w:r>
      <w:r w:rsidR="007024F4">
        <w:rPr>
          <w:rFonts w:ascii="Verdana" w:eastAsia="ヒラギノ角ゴ Pro W3" w:hAnsi="Verdana"/>
          <w:sz w:val="20"/>
        </w:rPr>
        <w:t xml:space="preserve"> elevrekruttering skiller sig</w:t>
      </w:r>
      <w:r w:rsidR="00152727">
        <w:rPr>
          <w:rFonts w:ascii="Verdana" w:eastAsia="ヒラギノ角ゴ Pro W3" w:hAnsi="Verdana"/>
          <w:sz w:val="20"/>
        </w:rPr>
        <w:t xml:space="preserve"> ud i forhold til de omkringliggende skoler</w:t>
      </w:r>
      <w:r w:rsidR="007024F4">
        <w:rPr>
          <w:rFonts w:ascii="Verdana" w:eastAsia="ヒラギノ角ゴ Pro W3" w:hAnsi="Verdana"/>
          <w:sz w:val="20"/>
        </w:rPr>
        <w:t>?</w:t>
      </w:r>
    </w:p>
    <w:p w14:paraId="5CE41D4F" w14:textId="77777777" w:rsidR="008A14C9" w:rsidRDefault="008A14C9" w:rsidP="00C94100">
      <w:pPr>
        <w:rPr>
          <w:rFonts w:ascii="Verdana" w:eastAsia="ヒラギノ角ゴ Pro W3" w:hAnsi="Verdana"/>
          <w:sz w:val="20"/>
        </w:rPr>
      </w:pPr>
    </w:p>
    <w:p w14:paraId="622FEB8A" w14:textId="77777777" w:rsidR="00910453" w:rsidRDefault="00910453" w:rsidP="00C94100">
      <w:pPr>
        <w:rPr>
          <w:rFonts w:ascii="Verdana" w:eastAsia="ヒラギノ角ゴ Pro W3" w:hAnsi="Verdana"/>
          <w:sz w:val="20"/>
        </w:rPr>
      </w:pPr>
    </w:p>
    <w:p w14:paraId="636C0A7C" w14:textId="77777777" w:rsidR="00910453" w:rsidRDefault="00910453" w:rsidP="00C94100">
      <w:pPr>
        <w:rPr>
          <w:rFonts w:ascii="Verdana" w:eastAsia="ヒラギノ角ゴ Pro W3" w:hAnsi="Verdana"/>
          <w:sz w:val="20"/>
        </w:rPr>
      </w:pPr>
    </w:p>
    <w:p w14:paraId="06910527" w14:textId="42DB32D4" w:rsidR="008A14C9" w:rsidRDefault="008A14C9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LH</w:t>
      </w:r>
      <w:r w:rsidR="008B7E76">
        <w:rPr>
          <w:rFonts w:ascii="Verdana" w:eastAsia="ヒラギノ角ゴ Pro W3" w:hAnsi="Verdana"/>
          <w:sz w:val="20"/>
        </w:rPr>
        <w:t xml:space="preserve"> replicerede, at det er en</w:t>
      </w:r>
      <w:r w:rsidR="007024F4">
        <w:rPr>
          <w:rFonts w:ascii="Verdana" w:eastAsia="ヒラギノ角ゴ Pro W3" w:hAnsi="Verdana"/>
          <w:sz w:val="20"/>
        </w:rPr>
        <w:t xml:space="preserve"> problemstilling, som skolen er </w:t>
      </w:r>
      <w:r w:rsidR="00C774A9">
        <w:rPr>
          <w:rFonts w:ascii="Verdana" w:eastAsia="ヒラギノ角ゴ Pro W3" w:hAnsi="Verdana"/>
          <w:sz w:val="20"/>
        </w:rPr>
        <w:t xml:space="preserve">meget </w:t>
      </w:r>
      <w:r w:rsidR="007024F4">
        <w:rPr>
          <w:rFonts w:ascii="Verdana" w:eastAsia="ヒラギノ角ゴ Pro W3" w:hAnsi="Verdana"/>
          <w:sz w:val="20"/>
        </w:rPr>
        <w:t xml:space="preserve">opmærksom på. BG har gennem årene fået mange elever fra Farum og </w:t>
      </w:r>
      <w:r>
        <w:rPr>
          <w:rFonts w:ascii="Verdana" w:eastAsia="ヒラギノ角ゴ Pro W3" w:hAnsi="Verdana"/>
          <w:sz w:val="20"/>
        </w:rPr>
        <w:t>Værløse</w:t>
      </w:r>
      <w:r w:rsidR="007024F4">
        <w:rPr>
          <w:rFonts w:ascii="Verdana" w:eastAsia="ヒラギノ角ゴ Pro W3" w:hAnsi="Verdana"/>
          <w:sz w:val="20"/>
        </w:rPr>
        <w:t>, mens det har været sværere at få elever sydfra.</w:t>
      </w:r>
    </w:p>
    <w:p w14:paraId="0010882B" w14:textId="77777777" w:rsidR="007024F4" w:rsidRDefault="007024F4" w:rsidP="00C94100">
      <w:pPr>
        <w:rPr>
          <w:rFonts w:ascii="Verdana" w:eastAsia="ヒラギノ角ゴ Pro W3" w:hAnsi="Verdana"/>
          <w:sz w:val="20"/>
        </w:rPr>
      </w:pPr>
    </w:p>
    <w:p w14:paraId="246B3F1E" w14:textId="081ECB26" w:rsidR="008A14C9" w:rsidRDefault="008A14C9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FC</w:t>
      </w:r>
      <w:r w:rsidR="007024F4">
        <w:rPr>
          <w:rFonts w:ascii="Verdana" w:eastAsia="ヒラギノ角ゴ Pro W3" w:hAnsi="Verdana"/>
          <w:sz w:val="20"/>
        </w:rPr>
        <w:t xml:space="preserve"> spurgte til, hvor mange unge, der i uddannelsesøjemed </w:t>
      </w:r>
      <w:r>
        <w:rPr>
          <w:rFonts w:ascii="Verdana" w:eastAsia="ヒラギノ角ゴ Pro W3" w:hAnsi="Verdana"/>
          <w:sz w:val="20"/>
        </w:rPr>
        <w:t>tag</w:t>
      </w:r>
      <w:r w:rsidR="00E1252A">
        <w:rPr>
          <w:rFonts w:ascii="Verdana" w:eastAsia="ヒラギノ角ゴ Pro W3" w:hAnsi="Verdana"/>
          <w:sz w:val="20"/>
        </w:rPr>
        <w:t>er fra Rudersdal til gymnasier i København</w:t>
      </w:r>
      <w:r>
        <w:rPr>
          <w:rFonts w:ascii="Verdana" w:eastAsia="ヒラギノ角ゴ Pro W3" w:hAnsi="Verdana"/>
          <w:sz w:val="20"/>
        </w:rPr>
        <w:t>?</w:t>
      </w:r>
    </w:p>
    <w:p w14:paraId="0548BD30" w14:textId="77777777" w:rsidR="008A14C9" w:rsidRDefault="008A14C9" w:rsidP="00C94100">
      <w:pPr>
        <w:rPr>
          <w:rFonts w:ascii="Verdana" w:eastAsia="ヒラギノ角ゴ Pro W3" w:hAnsi="Verdana"/>
          <w:sz w:val="20"/>
        </w:rPr>
      </w:pPr>
    </w:p>
    <w:p w14:paraId="528E9B66" w14:textId="47ED7C9D" w:rsidR="008A14C9" w:rsidRDefault="008A14C9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AK</w:t>
      </w:r>
      <w:r w:rsidR="007024F4">
        <w:rPr>
          <w:rFonts w:ascii="Verdana" w:eastAsia="ヒラギノ角ゴ Pro W3" w:hAnsi="Verdana"/>
          <w:sz w:val="20"/>
        </w:rPr>
        <w:t xml:space="preserve"> konstaterede, at</w:t>
      </w:r>
      <w:r w:rsidR="00E1252A">
        <w:rPr>
          <w:rFonts w:ascii="Verdana" w:eastAsia="ヒラギノ角ゴ Pro W3" w:hAnsi="Verdana"/>
          <w:sz w:val="20"/>
        </w:rPr>
        <w:t xml:space="preserve"> elever der tidligere søgte mod København ikke længere bliver sendt tilbage til Birkerød. I skoleåret 2016 fik BG knap 20 elever ”tilbage” fra københavnergymnasierne.</w:t>
      </w:r>
    </w:p>
    <w:p w14:paraId="4A2808AA" w14:textId="77777777" w:rsidR="00082D9B" w:rsidRDefault="00082D9B" w:rsidP="00C94100">
      <w:pPr>
        <w:rPr>
          <w:rFonts w:ascii="Verdana" w:eastAsia="ヒラギノ角ゴ Pro W3" w:hAnsi="Verdana"/>
          <w:sz w:val="20"/>
        </w:rPr>
      </w:pPr>
    </w:p>
    <w:p w14:paraId="7CE13F31" w14:textId="3E6858B6" w:rsidR="00082D9B" w:rsidRDefault="00082D9B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BW</w:t>
      </w:r>
      <w:r w:rsidR="00E1252A">
        <w:rPr>
          <w:rFonts w:ascii="Verdana" w:eastAsia="ヒラギノ角ゴ Pro W3" w:hAnsi="Verdana"/>
          <w:sz w:val="20"/>
        </w:rPr>
        <w:t xml:space="preserve"> spurgte ind til, hvad BG konkret kan gøre for at nå de </w:t>
      </w:r>
      <w:r>
        <w:rPr>
          <w:rFonts w:ascii="Verdana" w:eastAsia="ヒラギノ角ゴ Pro W3" w:hAnsi="Verdana"/>
          <w:sz w:val="20"/>
        </w:rPr>
        <w:t>2 pct. effektivisering</w:t>
      </w:r>
      <w:r w:rsidR="00E1252A">
        <w:rPr>
          <w:rFonts w:ascii="Verdana" w:eastAsia="ヒラギノ角ゴ Pro W3" w:hAnsi="Verdana"/>
          <w:sz w:val="20"/>
        </w:rPr>
        <w:t>.</w:t>
      </w:r>
    </w:p>
    <w:p w14:paraId="5667A990" w14:textId="77777777" w:rsidR="00082D9B" w:rsidRDefault="00082D9B" w:rsidP="00C94100">
      <w:pPr>
        <w:rPr>
          <w:rFonts w:ascii="Verdana" w:eastAsia="ヒラギノ角ゴ Pro W3" w:hAnsi="Verdana"/>
          <w:sz w:val="20"/>
        </w:rPr>
      </w:pPr>
    </w:p>
    <w:p w14:paraId="0B0B3A15" w14:textId="36973139" w:rsidR="00082D9B" w:rsidRDefault="009D4D18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AK</w:t>
      </w:r>
      <w:r w:rsidR="00E1252A">
        <w:rPr>
          <w:rFonts w:ascii="Verdana" w:eastAsia="ヒラギノ角ゴ Pro W3" w:hAnsi="Verdana"/>
          <w:sz w:val="20"/>
        </w:rPr>
        <w:t xml:space="preserve"> pegede på, at der er skåret ned på omkostningerne i forhold til driften, herunder såvel energi</w:t>
      </w:r>
      <w:r w:rsidR="00C774A9">
        <w:rPr>
          <w:rFonts w:ascii="Verdana" w:eastAsia="ヒラギノ角ゴ Pro W3" w:hAnsi="Verdana"/>
          <w:sz w:val="20"/>
        </w:rPr>
        <w:t>-</w:t>
      </w:r>
      <w:r w:rsidR="00E1252A">
        <w:rPr>
          <w:rFonts w:ascii="Verdana" w:eastAsia="ヒラギノ角ゴ Pro W3" w:hAnsi="Verdana"/>
          <w:sz w:val="20"/>
        </w:rPr>
        <w:t xml:space="preserve"> og personaleomkostninger</w:t>
      </w:r>
      <w:r w:rsidR="00155FAE">
        <w:rPr>
          <w:rFonts w:ascii="Verdana" w:eastAsia="ヒラギノ角ゴ Pro W3" w:hAnsi="Verdana"/>
          <w:sz w:val="20"/>
        </w:rPr>
        <w:t>.</w:t>
      </w:r>
    </w:p>
    <w:p w14:paraId="79C05713" w14:textId="77777777" w:rsidR="00155FAE" w:rsidRDefault="00155FAE" w:rsidP="00C94100">
      <w:pPr>
        <w:rPr>
          <w:rFonts w:ascii="Verdana" w:eastAsia="ヒラギノ角ゴ Pro W3" w:hAnsi="Verdana"/>
          <w:sz w:val="20"/>
        </w:rPr>
      </w:pPr>
    </w:p>
    <w:p w14:paraId="48B1FC99" w14:textId="7EDE6551" w:rsidR="000D523F" w:rsidRDefault="00155FAE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FC</w:t>
      </w:r>
      <w:r w:rsidR="00E1252A">
        <w:rPr>
          <w:rFonts w:ascii="Verdana" w:eastAsia="ヒラギノ角ゴ Pro W3" w:hAnsi="Verdana"/>
          <w:sz w:val="20"/>
        </w:rPr>
        <w:t xml:space="preserve"> pegede på, at e</w:t>
      </w:r>
      <w:r>
        <w:rPr>
          <w:rFonts w:ascii="Verdana" w:eastAsia="ヒラギノ角ゴ Pro W3" w:hAnsi="Verdana"/>
          <w:sz w:val="20"/>
        </w:rPr>
        <w:t>leverne har et ret</w:t>
      </w:r>
      <w:r w:rsidR="00DB6702">
        <w:rPr>
          <w:rFonts w:ascii="Verdana" w:eastAsia="ヒラギノ角ゴ Pro W3" w:hAnsi="Verdana"/>
          <w:sz w:val="20"/>
        </w:rPr>
        <w:t>skrav på et bestemt antal timer, hvilket gør det særligt vanskeligt at spare</w:t>
      </w:r>
      <w:r w:rsidR="00730A4E">
        <w:rPr>
          <w:rFonts w:ascii="Verdana" w:eastAsia="ヒラギノ角ゴ Pro W3" w:hAnsi="Verdana"/>
          <w:sz w:val="20"/>
        </w:rPr>
        <w:t xml:space="preserve"> (personaleressourcer) på </w:t>
      </w:r>
      <w:r w:rsidR="00EC6E1A">
        <w:rPr>
          <w:rFonts w:ascii="Verdana" w:eastAsia="ヒラギノ角ゴ Pro W3" w:hAnsi="Verdana"/>
          <w:sz w:val="20"/>
        </w:rPr>
        <w:t>en uddannelsesinstitution</w:t>
      </w:r>
      <w:r w:rsidR="00DB6702">
        <w:rPr>
          <w:rFonts w:ascii="Verdana" w:eastAsia="ヒラギノ角ゴ Pro W3" w:hAnsi="Verdana"/>
          <w:sz w:val="20"/>
        </w:rPr>
        <w:t>.</w:t>
      </w:r>
    </w:p>
    <w:p w14:paraId="48638904" w14:textId="77777777" w:rsidR="000D523F" w:rsidRDefault="000D523F" w:rsidP="00C94100">
      <w:pPr>
        <w:rPr>
          <w:rFonts w:ascii="Verdana" w:eastAsia="ヒラギノ角ゴ Pro W3" w:hAnsi="Verdana"/>
          <w:sz w:val="20"/>
        </w:rPr>
      </w:pPr>
    </w:p>
    <w:p w14:paraId="6F345DE9" w14:textId="2F69FDA3" w:rsidR="000D523F" w:rsidRDefault="00DB6702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GH opfordrede til at holde fokus på rekruttering og fastholdelse af elever fra lokalområdet, da eleverne fra fx Holte aldrig har orienteret sig imod Birkerød.</w:t>
      </w:r>
    </w:p>
    <w:p w14:paraId="2D1BABE2" w14:textId="77777777" w:rsidR="00C522E0" w:rsidRDefault="00C522E0" w:rsidP="00C94100">
      <w:pPr>
        <w:rPr>
          <w:rFonts w:ascii="Verdana" w:eastAsia="ヒラギノ角ゴ Pro W3" w:hAnsi="Verdana"/>
          <w:sz w:val="20"/>
        </w:rPr>
      </w:pPr>
    </w:p>
    <w:p w14:paraId="199DCBB4" w14:textId="6B02EC20" w:rsidR="00C522E0" w:rsidRDefault="00DB6702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ME og CSK udtrykte glæde over, at lærerne inddrages</w:t>
      </w:r>
      <w:r w:rsidR="000D523F">
        <w:rPr>
          <w:rFonts w:ascii="Verdana" w:eastAsia="ヒラギノ角ゴ Pro W3" w:hAnsi="Verdana"/>
          <w:sz w:val="20"/>
        </w:rPr>
        <w:t xml:space="preserve"> i strategiarbejdet.</w:t>
      </w:r>
      <w:r w:rsidR="00003078">
        <w:rPr>
          <w:rFonts w:ascii="Verdana" w:eastAsia="ヒラギノ角ゴ Pro W3" w:hAnsi="Verdana"/>
          <w:sz w:val="20"/>
        </w:rPr>
        <w:t xml:space="preserve"> Lærerrepræsentanterne </w:t>
      </w:r>
      <w:r>
        <w:rPr>
          <w:rFonts w:ascii="Verdana" w:eastAsia="ヒラギノ角ゴ Pro W3" w:hAnsi="Verdana"/>
          <w:sz w:val="20"/>
        </w:rPr>
        <w:t>gav udtryk for, at det ville være f</w:t>
      </w:r>
      <w:r w:rsidR="000D523F">
        <w:rPr>
          <w:rFonts w:ascii="Verdana" w:eastAsia="ヒラギノ角ゴ Pro W3" w:hAnsi="Verdana"/>
          <w:sz w:val="20"/>
        </w:rPr>
        <w:t xml:space="preserve">int at </w:t>
      </w:r>
      <w:r w:rsidR="00EC6E1A">
        <w:rPr>
          <w:rFonts w:ascii="Verdana" w:eastAsia="ヒラギノ角ゴ Pro W3" w:hAnsi="Verdana"/>
          <w:sz w:val="20"/>
        </w:rPr>
        <w:t xml:space="preserve">arbejde med et </w:t>
      </w:r>
      <w:r w:rsidR="000D523F">
        <w:rPr>
          <w:rFonts w:ascii="Verdana" w:eastAsia="ヒラギノ角ゴ Pro W3" w:hAnsi="Verdana"/>
          <w:sz w:val="20"/>
        </w:rPr>
        <w:t xml:space="preserve">mindre </w:t>
      </w:r>
      <w:r w:rsidR="00B72598">
        <w:rPr>
          <w:rFonts w:ascii="Verdana" w:eastAsia="ヒラギノ角ゴ Pro W3" w:hAnsi="Verdana"/>
          <w:sz w:val="20"/>
        </w:rPr>
        <w:t xml:space="preserve">økonomisk </w:t>
      </w:r>
      <w:r w:rsidR="000D523F">
        <w:rPr>
          <w:rFonts w:ascii="Verdana" w:eastAsia="ヒラギノ角ゴ Pro W3" w:hAnsi="Verdana"/>
          <w:sz w:val="20"/>
        </w:rPr>
        <w:t>oversku</w:t>
      </w:r>
      <w:r>
        <w:rPr>
          <w:rFonts w:ascii="Verdana" w:eastAsia="ヒラギノ角ゴ Pro W3" w:hAnsi="Verdana"/>
          <w:sz w:val="20"/>
        </w:rPr>
        <w:t>d</w:t>
      </w:r>
      <w:r w:rsidR="00730A4E">
        <w:rPr>
          <w:rFonts w:ascii="Verdana" w:eastAsia="ヒラギノ角ゴ Pro W3" w:hAnsi="Verdana"/>
          <w:sz w:val="20"/>
        </w:rPr>
        <w:t>,</w:t>
      </w:r>
      <w:r>
        <w:rPr>
          <w:rFonts w:ascii="Verdana" w:eastAsia="ヒラギノ角ゴ Pro W3" w:hAnsi="Verdana"/>
          <w:sz w:val="20"/>
        </w:rPr>
        <w:t xml:space="preserve"> end den tidligere bestyrelse</w:t>
      </w:r>
      <w:r w:rsidR="00EC6E1A">
        <w:rPr>
          <w:rFonts w:ascii="Verdana" w:eastAsia="ヒラギノ角ゴ Pro W3" w:hAnsi="Verdana"/>
          <w:sz w:val="20"/>
        </w:rPr>
        <w:t xml:space="preserve"> havde gjort med henblik på en forbedring af </w:t>
      </w:r>
      <w:r w:rsidR="000D523F">
        <w:rPr>
          <w:rFonts w:ascii="Verdana" w:eastAsia="ヒラギノ角ゴ Pro W3" w:hAnsi="Verdana"/>
          <w:sz w:val="20"/>
        </w:rPr>
        <w:t>norm</w:t>
      </w:r>
      <w:r w:rsidR="00EC6E1A">
        <w:rPr>
          <w:rFonts w:ascii="Verdana" w:eastAsia="ヒラギノ角ゴ Pro W3" w:hAnsi="Verdana"/>
          <w:sz w:val="20"/>
        </w:rPr>
        <w:t>eringen</w:t>
      </w:r>
      <w:r w:rsidR="000D523F">
        <w:rPr>
          <w:rFonts w:ascii="Verdana" w:eastAsia="ヒラギノ角ゴ Pro W3" w:hAnsi="Verdana"/>
          <w:sz w:val="20"/>
        </w:rPr>
        <w:t xml:space="preserve">. </w:t>
      </w:r>
    </w:p>
    <w:p w14:paraId="559C809F" w14:textId="77777777" w:rsidR="00C522E0" w:rsidRDefault="00C522E0" w:rsidP="00C94100">
      <w:pPr>
        <w:rPr>
          <w:rFonts w:ascii="Verdana" w:eastAsia="ヒラギノ角ゴ Pro W3" w:hAnsi="Verdana"/>
          <w:sz w:val="20"/>
        </w:rPr>
      </w:pPr>
    </w:p>
    <w:p w14:paraId="40EC7256" w14:textId="77777777" w:rsidR="007517CF" w:rsidRDefault="007517CF" w:rsidP="00C94100">
      <w:pPr>
        <w:rPr>
          <w:rFonts w:ascii="Verdana" w:eastAsia="ヒラギノ角ゴ Pro W3" w:hAnsi="Verdana"/>
          <w:sz w:val="20"/>
        </w:rPr>
      </w:pPr>
    </w:p>
    <w:p w14:paraId="5D610123" w14:textId="1794D821" w:rsidR="007517CF" w:rsidRPr="00DB6702" w:rsidRDefault="00DB6702" w:rsidP="00C94100">
      <w:pPr>
        <w:rPr>
          <w:rFonts w:ascii="Verdana" w:eastAsia="ヒラギノ角ゴ Pro W3" w:hAnsi="Verdana"/>
          <w:b/>
          <w:sz w:val="20"/>
        </w:rPr>
      </w:pPr>
      <w:r w:rsidRPr="00DB6702">
        <w:rPr>
          <w:rFonts w:ascii="Verdana" w:eastAsia="ヒラギノ角ゴ Pro W3" w:hAnsi="Verdana"/>
          <w:b/>
          <w:sz w:val="20"/>
        </w:rPr>
        <w:t>6. Eventuelt</w:t>
      </w:r>
    </w:p>
    <w:p w14:paraId="6293C427" w14:textId="77777777" w:rsidR="000D523F" w:rsidRDefault="000D523F" w:rsidP="00C94100">
      <w:pPr>
        <w:rPr>
          <w:rFonts w:ascii="Verdana" w:eastAsia="ヒラギノ角ゴ Pro W3" w:hAnsi="Verdana"/>
          <w:sz w:val="20"/>
        </w:rPr>
      </w:pPr>
    </w:p>
    <w:p w14:paraId="0E4EAFD9" w14:textId="2FD89327" w:rsidR="000D523F" w:rsidRDefault="00DB6702" w:rsidP="00C94100">
      <w:pPr>
        <w:rPr>
          <w:rFonts w:ascii="Verdana" w:eastAsia="ヒラギノ角ゴ Pro W3" w:hAnsi="Verdana"/>
          <w:sz w:val="20"/>
        </w:rPr>
      </w:pPr>
      <w:r w:rsidRPr="00DB6702">
        <w:rPr>
          <w:rFonts w:ascii="Verdana" w:eastAsia="ヒラギノ角ゴ Pro W3" w:hAnsi="Verdana"/>
          <w:sz w:val="20"/>
        </w:rPr>
        <w:t>AK orientere</w:t>
      </w:r>
      <w:r>
        <w:rPr>
          <w:rFonts w:ascii="Verdana" w:eastAsia="ヒラギノ角ゴ Pro W3" w:hAnsi="Verdana"/>
          <w:sz w:val="20"/>
        </w:rPr>
        <w:t>de om, at han havde ind</w:t>
      </w:r>
      <w:r w:rsidR="00730A4E">
        <w:rPr>
          <w:rFonts w:ascii="Verdana" w:eastAsia="ヒラギノ角ゴ Pro W3" w:hAnsi="Verdana"/>
          <w:sz w:val="20"/>
        </w:rPr>
        <w:t>rapporteret fordelingstallene for den</w:t>
      </w:r>
      <w:r>
        <w:rPr>
          <w:rFonts w:ascii="Verdana" w:eastAsia="ヒラギノ角ゴ Pro W3" w:hAnsi="Verdana"/>
          <w:sz w:val="20"/>
        </w:rPr>
        <w:t xml:space="preserve"> køn</w:t>
      </w:r>
      <w:r w:rsidR="00730A4E">
        <w:rPr>
          <w:rFonts w:ascii="Verdana" w:eastAsia="ヒラギノ角ゴ Pro W3" w:hAnsi="Verdana"/>
          <w:sz w:val="20"/>
        </w:rPr>
        <w:t>smæssige sammensætning af bestyrelsen</w:t>
      </w:r>
      <w:r>
        <w:rPr>
          <w:rFonts w:ascii="Verdana" w:eastAsia="ヒラギノ角ゴ Pro W3" w:hAnsi="Verdana"/>
          <w:sz w:val="20"/>
        </w:rPr>
        <w:t xml:space="preserve">, og at vi ikke kan leve op til </w:t>
      </w:r>
      <w:r w:rsidR="00730A4E">
        <w:rPr>
          <w:rFonts w:ascii="Verdana" w:eastAsia="ヒラギノ角ゴ Pro W3" w:hAnsi="Verdana"/>
          <w:sz w:val="20"/>
        </w:rPr>
        <w:t>Ligestillingsministeriets.</w:t>
      </w:r>
      <w:r>
        <w:rPr>
          <w:rFonts w:ascii="Verdana" w:eastAsia="ヒラギノ角ゴ Pro W3" w:hAnsi="Verdana"/>
          <w:sz w:val="20"/>
        </w:rPr>
        <w:t xml:space="preserve"> 40-60-fordeling, men at </w:t>
      </w:r>
      <w:r w:rsidR="00730A4E">
        <w:rPr>
          <w:rFonts w:ascii="Verdana" w:eastAsia="ヒラギノ角ゴ Pro W3" w:hAnsi="Verdana"/>
          <w:sz w:val="20"/>
        </w:rPr>
        <w:t xml:space="preserve">kønsfordelingen i BG’s ledelse er </w:t>
      </w:r>
      <w:r>
        <w:rPr>
          <w:rFonts w:ascii="Verdana" w:eastAsia="ヒラギノ角ゴ Pro W3" w:hAnsi="Verdana"/>
          <w:sz w:val="20"/>
        </w:rPr>
        <w:t xml:space="preserve">lige omvendt. </w:t>
      </w:r>
    </w:p>
    <w:p w14:paraId="70D0F58D" w14:textId="77777777" w:rsidR="00DB6702" w:rsidRDefault="00DB6702" w:rsidP="00C94100">
      <w:pPr>
        <w:rPr>
          <w:rFonts w:ascii="Verdana" w:eastAsia="ヒラギノ角ゴ Pro W3" w:hAnsi="Verdana"/>
          <w:sz w:val="20"/>
        </w:rPr>
      </w:pPr>
    </w:p>
    <w:p w14:paraId="7BBCE0E2" w14:textId="37FD9597" w:rsidR="000D523F" w:rsidRDefault="00DB6702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AK orienterede om, at e</w:t>
      </w:r>
      <w:r w:rsidR="000D523F">
        <w:rPr>
          <w:rFonts w:ascii="Verdana" w:eastAsia="ヒラギノ角ゴ Pro W3" w:hAnsi="Verdana"/>
          <w:sz w:val="20"/>
        </w:rPr>
        <w:t>levtrivselsun</w:t>
      </w:r>
      <w:r>
        <w:rPr>
          <w:rFonts w:ascii="Verdana" w:eastAsia="ヒラギノ角ゴ Pro W3" w:hAnsi="Verdana"/>
          <w:sz w:val="20"/>
        </w:rPr>
        <w:t xml:space="preserve">dersøgelserne </w:t>
      </w:r>
      <w:r w:rsidR="00290711">
        <w:rPr>
          <w:rFonts w:ascii="Verdana" w:eastAsia="ヒラギノ角ゴ Pro W3" w:hAnsi="Verdana"/>
          <w:sz w:val="20"/>
        </w:rPr>
        <w:t>i forlængelse af arbejdet med Persondataforordningen er sat i bero.</w:t>
      </w:r>
    </w:p>
    <w:p w14:paraId="29744F31" w14:textId="77777777" w:rsidR="000D523F" w:rsidRDefault="000D523F" w:rsidP="00C94100">
      <w:pPr>
        <w:rPr>
          <w:rFonts w:ascii="Verdana" w:eastAsia="ヒラギノ角ゴ Pro W3" w:hAnsi="Verdana"/>
          <w:sz w:val="20"/>
        </w:rPr>
      </w:pPr>
    </w:p>
    <w:p w14:paraId="7CDB8AFF" w14:textId="717BD03A" w:rsidR="000D523F" w:rsidRDefault="00290711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CSK orienterede om, at der er en g</w:t>
      </w:r>
      <w:r w:rsidR="000D523F">
        <w:rPr>
          <w:rFonts w:ascii="Verdana" w:eastAsia="ヒラギノ角ゴ Pro W3" w:hAnsi="Verdana"/>
          <w:sz w:val="20"/>
        </w:rPr>
        <w:t xml:space="preserve">od dialog med ledelsen om </w:t>
      </w:r>
      <w:r>
        <w:rPr>
          <w:rFonts w:ascii="Verdana" w:eastAsia="ヒラギノ角ゴ Pro W3" w:hAnsi="Verdana"/>
          <w:sz w:val="20"/>
        </w:rPr>
        <w:t xml:space="preserve">håndteringen af </w:t>
      </w:r>
      <w:r w:rsidR="00BA65AA">
        <w:rPr>
          <w:rFonts w:ascii="Verdana" w:eastAsia="ヒラギノ角ゴ Pro W3" w:hAnsi="Verdana"/>
          <w:sz w:val="20"/>
        </w:rPr>
        <w:t xml:space="preserve">de mulige konsekvenser af </w:t>
      </w:r>
      <w:r>
        <w:rPr>
          <w:rFonts w:ascii="Verdana" w:eastAsia="ヒラギノ角ゴ Pro W3" w:hAnsi="Verdana"/>
          <w:sz w:val="20"/>
        </w:rPr>
        <w:t>OK</w:t>
      </w:r>
      <w:r w:rsidR="00BA65AA">
        <w:rPr>
          <w:rFonts w:ascii="Verdana" w:eastAsia="ヒラギノ角ゴ Pro W3" w:hAnsi="Verdana"/>
          <w:sz w:val="20"/>
        </w:rPr>
        <w:t xml:space="preserve"> </w:t>
      </w:r>
      <w:r>
        <w:rPr>
          <w:rFonts w:ascii="Verdana" w:eastAsia="ヒラギノ角ゴ Pro W3" w:hAnsi="Verdana"/>
          <w:sz w:val="20"/>
        </w:rPr>
        <w:t xml:space="preserve">18-forhandlingerne. I forlængelse heraf orienterede LH om skolens generelle planer for håndtering af kommende IB-studieture, situationen på </w:t>
      </w:r>
      <w:r w:rsidR="000D523F">
        <w:rPr>
          <w:rFonts w:ascii="Verdana" w:eastAsia="ヒラギノ角ゴ Pro W3" w:hAnsi="Verdana"/>
          <w:sz w:val="20"/>
        </w:rPr>
        <w:t xml:space="preserve">kostskolen og </w:t>
      </w:r>
      <w:r>
        <w:rPr>
          <w:rFonts w:ascii="Verdana" w:eastAsia="ヒラギノ角ゴ Pro W3" w:hAnsi="Verdana"/>
          <w:sz w:val="20"/>
        </w:rPr>
        <w:t xml:space="preserve">afviklingen af </w:t>
      </w:r>
      <w:r w:rsidR="000D523F">
        <w:rPr>
          <w:rFonts w:ascii="Verdana" w:eastAsia="ヒラギノ角ゴ Pro W3" w:hAnsi="Verdana"/>
          <w:sz w:val="20"/>
        </w:rPr>
        <w:t>IB-eksamen</w:t>
      </w:r>
      <w:r>
        <w:rPr>
          <w:rFonts w:ascii="Verdana" w:eastAsia="ヒラギノ角ゴ Pro W3" w:hAnsi="Verdana"/>
          <w:sz w:val="20"/>
        </w:rPr>
        <w:t>, hvis det ender med konflikt</w:t>
      </w:r>
      <w:r w:rsidR="007116F4">
        <w:rPr>
          <w:rFonts w:ascii="Verdana" w:eastAsia="ヒラギノ角ゴ Pro W3" w:hAnsi="Verdana"/>
          <w:sz w:val="20"/>
        </w:rPr>
        <w:t>.</w:t>
      </w:r>
    </w:p>
    <w:p w14:paraId="323EE207" w14:textId="77777777" w:rsidR="007116F4" w:rsidRDefault="007116F4" w:rsidP="00C94100">
      <w:pPr>
        <w:rPr>
          <w:rFonts w:ascii="Verdana" w:eastAsia="ヒラギノ角ゴ Pro W3" w:hAnsi="Verdana"/>
          <w:sz w:val="20"/>
        </w:rPr>
      </w:pPr>
    </w:p>
    <w:p w14:paraId="028AFD3B" w14:textId="06816185" w:rsidR="007116F4" w:rsidRDefault="00290711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 xml:space="preserve">GH understregede, at </w:t>
      </w:r>
      <w:r w:rsidR="007116F4">
        <w:rPr>
          <w:rFonts w:ascii="Verdana" w:eastAsia="ヒラギノ角ゴ Pro W3" w:hAnsi="Verdana"/>
          <w:sz w:val="20"/>
        </w:rPr>
        <w:t xml:space="preserve">3.g-eleverne er forvirrede </w:t>
      </w:r>
      <w:r>
        <w:rPr>
          <w:rFonts w:ascii="Verdana" w:eastAsia="ヒラギノ角ゴ Pro W3" w:hAnsi="Verdana"/>
          <w:sz w:val="20"/>
        </w:rPr>
        <w:t xml:space="preserve">og bekymrede for de kommende </w:t>
      </w:r>
      <w:r w:rsidR="00E4310B">
        <w:rPr>
          <w:rFonts w:ascii="Verdana" w:eastAsia="ヒラギノ角ゴ Pro W3" w:hAnsi="Verdana"/>
          <w:sz w:val="20"/>
        </w:rPr>
        <w:t>eksaminer på</w:t>
      </w:r>
      <w:r w:rsidR="007116F4">
        <w:rPr>
          <w:rFonts w:ascii="Verdana" w:eastAsia="ヒラギノ角ゴ Pro W3" w:hAnsi="Verdana"/>
          <w:sz w:val="20"/>
        </w:rPr>
        <w:t xml:space="preserve"> trods af</w:t>
      </w:r>
      <w:r w:rsidR="00B74E41">
        <w:rPr>
          <w:rFonts w:ascii="Verdana" w:eastAsia="ヒラギノ角ゴ Pro W3" w:hAnsi="Verdana"/>
          <w:sz w:val="20"/>
        </w:rPr>
        <w:t xml:space="preserve"> skolens briefing.GH </w:t>
      </w:r>
      <w:r>
        <w:rPr>
          <w:rFonts w:ascii="Verdana" w:eastAsia="ヒラギノ角ゴ Pro W3" w:hAnsi="Verdana"/>
          <w:sz w:val="20"/>
        </w:rPr>
        <w:t>udtrykte håb om</w:t>
      </w:r>
      <w:r w:rsidR="007116F4">
        <w:rPr>
          <w:rFonts w:ascii="Verdana" w:eastAsia="ヒラギノ角ゴ Pro W3" w:hAnsi="Verdana"/>
          <w:sz w:val="20"/>
        </w:rPr>
        <w:t xml:space="preserve">, at </w:t>
      </w:r>
      <w:r>
        <w:rPr>
          <w:rFonts w:ascii="Verdana" w:eastAsia="ヒラギノ角ゴ Pro W3" w:hAnsi="Verdana"/>
          <w:sz w:val="20"/>
        </w:rPr>
        <w:t xml:space="preserve">skolen har </w:t>
      </w:r>
      <w:r w:rsidR="007116F4">
        <w:rPr>
          <w:rFonts w:ascii="Verdana" w:eastAsia="ヒラギノ角ゴ Pro W3" w:hAnsi="Verdana"/>
          <w:sz w:val="20"/>
        </w:rPr>
        <w:t>en fast slagplan for, hvad der skal ske med eksaminerne</w:t>
      </w:r>
      <w:r>
        <w:rPr>
          <w:rFonts w:ascii="Verdana" w:eastAsia="ヒラギノ角ゴ Pro W3" w:hAnsi="Verdana"/>
          <w:sz w:val="20"/>
        </w:rPr>
        <w:t xml:space="preserve"> for afgangseleverne, hvis konflikten bryder ud</w:t>
      </w:r>
      <w:r w:rsidR="007116F4">
        <w:rPr>
          <w:rFonts w:ascii="Verdana" w:eastAsia="ヒラギノ角ゴ Pro W3" w:hAnsi="Verdana"/>
          <w:sz w:val="20"/>
        </w:rPr>
        <w:t>.</w:t>
      </w:r>
    </w:p>
    <w:p w14:paraId="6D757660" w14:textId="77777777" w:rsidR="007517CF" w:rsidRDefault="007517CF" w:rsidP="00C94100">
      <w:pPr>
        <w:rPr>
          <w:rFonts w:ascii="Verdana" w:eastAsia="ヒラギノ角ゴ Pro W3" w:hAnsi="Verdana"/>
          <w:sz w:val="20"/>
        </w:rPr>
      </w:pPr>
    </w:p>
    <w:p w14:paraId="35F04013" w14:textId="77777777" w:rsidR="00BA65AA" w:rsidRDefault="00BA65AA" w:rsidP="00C94100">
      <w:pPr>
        <w:rPr>
          <w:rFonts w:ascii="Verdana" w:eastAsia="ヒラギノ角ゴ Pro W3" w:hAnsi="Verdana"/>
          <w:sz w:val="20"/>
        </w:rPr>
      </w:pPr>
    </w:p>
    <w:p w14:paraId="36D03C3D" w14:textId="47E53A45" w:rsidR="007517CF" w:rsidRDefault="007517CF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Mødet blev hævet kl.</w:t>
      </w:r>
      <w:r w:rsidR="006B7A23">
        <w:rPr>
          <w:rFonts w:ascii="Verdana" w:eastAsia="ヒラギノ角ゴ Pro W3" w:hAnsi="Verdana"/>
          <w:sz w:val="20"/>
        </w:rPr>
        <w:t xml:space="preserve"> </w:t>
      </w:r>
      <w:r w:rsidR="00253FA0">
        <w:rPr>
          <w:rFonts w:ascii="Verdana" w:eastAsia="ヒラギノ角ゴ Pro W3" w:hAnsi="Verdana"/>
          <w:sz w:val="20"/>
        </w:rPr>
        <w:t>17.</w:t>
      </w:r>
      <w:r w:rsidR="00221949">
        <w:rPr>
          <w:rFonts w:ascii="Verdana" w:eastAsia="ヒラギノ角ゴ Pro W3" w:hAnsi="Verdana"/>
          <w:sz w:val="20"/>
        </w:rPr>
        <w:t>30.</w:t>
      </w:r>
    </w:p>
    <w:p w14:paraId="3FF93D83" w14:textId="57B99943" w:rsidR="00277978" w:rsidRDefault="00277978" w:rsidP="00C94100">
      <w:pPr>
        <w:rPr>
          <w:rFonts w:ascii="Verdana" w:eastAsia="ヒラギノ角ゴ Pro W3" w:hAnsi="Verdana"/>
          <w:sz w:val="20"/>
        </w:rPr>
      </w:pPr>
    </w:p>
    <w:p w14:paraId="063994E8" w14:textId="6A123B88" w:rsidR="00277978" w:rsidRDefault="00277978" w:rsidP="00C94100">
      <w:pPr>
        <w:rPr>
          <w:rFonts w:ascii="Verdana" w:eastAsia="ヒラギノ角ゴ Pro W3" w:hAnsi="Verdana"/>
          <w:sz w:val="20"/>
        </w:rPr>
      </w:pPr>
    </w:p>
    <w:p w14:paraId="5882B389" w14:textId="1FB43F07" w:rsidR="00277978" w:rsidRDefault="00277978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______________________</w:t>
      </w:r>
      <w:r>
        <w:rPr>
          <w:rFonts w:ascii="Verdana" w:eastAsia="ヒラギノ角ゴ Pro W3" w:hAnsi="Verdana"/>
          <w:sz w:val="20"/>
        </w:rPr>
        <w:tab/>
        <w:t>_______________________</w:t>
      </w:r>
    </w:p>
    <w:p w14:paraId="60E2B347" w14:textId="790A4C14" w:rsidR="00277978" w:rsidRPr="00277978" w:rsidRDefault="00277978" w:rsidP="00C94100">
      <w:pPr>
        <w:rPr>
          <w:rFonts w:ascii="Verdana" w:eastAsia="ヒラギノ角ゴ Pro W3" w:hAnsi="Verdana"/>
          <w:sz w:val="20"/>
          <w:lang w:val="en-US"/>
        </w:rPr>
      </w:pPr>
      <w:r w:rsidRPr="00277978">
        <w:rPr>
          <w:rFonts w:ascii="Verdana" w:eastAsia="ヒラギノ角ゴ Pro W3" w:hAnsi="Verdana"/>
          <w:sz w:val="20"/>
          <w:lang w:val="en-US"/>
        </w:rPr>
        <w:t>Frank E. Christensen</w:t>
      </w:r>
      <w:r w:rsidRPr="00277978">
        <w:rPr>
          <w:rFonts w:ascii="Verdana" w:eastAsia="ヒラギノ角ゴ Pro W3" w:hAnsi="Verdana"/>
          <w:sz w:val="20"/>
          <w:lang w:val="en-US"/>
        </w:rPr>
        <w:tab/>
      </w:r>
      <w:r w:rsidRPr="00277978">
        <w:rPr>
          <w:rFonts w:ascii="Verdana" w:eastAsia="ヒラギノ角ゴ Pro W3" w:hAnsi="Verdana"/>
          <w:sz w:val="20"/>
          <w:lang w:val="en-US"/>
        </w:rPr>
        <w:tab/>
        <w:t>Benny</w:t>
      </w:r>
      <w:bookmarkStart w:id="0" w:name="_GoBack"/>
      <w:bookmarkEnd w:id="0"/>
      <w:r w:rsidRPr="00277978">
        <w:rPr>
          <w:rFonts w:ascii="Verdana" w:eastAsia="ヒラギノ角ゴ Pro W3" w:hAnsi="Verdana"/>
          <w:sz w:val="20"/>
          <w:lang w:val="en-US"/>
        </w:rPr>
        <w:t xml:space="preserve"> Würtz</w:t>
      </w:r>
    </w:p>
    <w:p w14:paraId="762B1CE4" w14:textId="6F003E3A" w:rsidR="00277978" w:rsidRPr="00277978" w:rsidRDefault="00277978" w:rsidP="00C94100">
      <w:pPr>
        <w:rPr>
          <w:rFonts w:ascii="Verdana" w:eastAsia="ヒラギノ角ゴ Pro W3" w:hAnsi="Verdana"/>
          <w:sz w:val="20"/>
          <w:lang w:val="en-US"/>
        </w:rPr>
      </w:pPr>
    </w:p>
    <w:p w14:paraId="77602A62" w14:textId="3F46E06C" w:rsidR="00277978" w:rsidRPr="00277978" w:rsidRDefault="00277978" w:rsidP="00C94100">
      <w:pPr>
        <w:rPr>
          <w:rFonts w:ascii="Verdana" w:eastAsia="ヒラギノ角ゴ Pro W3" w:hAnsi="Verdana"/>
          <w:sz w:val="20"/>
          <w:lang w:val="en-US"/>
        </w:rPr>
      </w:pPr>
    </w:p>
    <w:p w14:paraId="1D1C5B97" w14:textId="451F87D8" w:rsidR="00277978" w:rsidRPr="00277978" w:rsidRDefault="00277978" w:rsidP="00C94100">
      <w:pPr>
        <w:rPr>
          <w:rFonts w:ascii="Verdana" w:eastAsia="ヒラギノ角ゴ Pro W3" w:hAnsi="Verdana"/>
          <w:sz w:val="20"/>
          <w:lang w:val="en-US"/>
        </w:rPr>
      </w:pPr>
    </w:p>
    <w:p w14:paraId="0F7358AB" w14:textId="3AB2CFB5" w:rsidR="00277978" w:rsidRDefault="00277978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lastRenderedPageBreak/>
        <w:t>____________________________</w:t>
      </w:r>
      <w:r>
        <w:rPr>
          <w:rFonts w:ascii="Verdana" w:eastAsia="ヒラギノ角ゴ Pro W3" w:hAnsi="Verdana"/>
          <w:sz w:val="20"/>
        </w:rPr>
        <w:tab/>
      </w:r>
      <w:r>
        <w:rPr>
          <w:rFonts w:ascii="Verdana" w:eastAsia="ヒラギノ角ゴ Pro W3" w:hAnsi="Verdana"/>
          <w:sz w:val="20"/>
        </w:rPr>
        <w:tab/>
        <w:t>_________________________________</w:t>
      </w:r>
    </w:p>
    <w:p w14:paraId="78D7148A" w14:textId="6C9C6697" w:rsidR="00277978" w:rsidRDefault="00277978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Daniel E. Hansen</w:t>
      </w:r>
      <w:r>
        <w:rPr>
          <w:rFonts w:ascii="Verdana" w:eastAsia="ヒラギノ角ゴ Pro W3" w:hAnsi="Verdana"/>
          <w:sz w:val="20"/>
        </w:rPr>
        <w:tab/>
      </w:r>
      <w:r>
        <w:rPr>
          <w:rFonts w:ascii="Verdana" w:eastAsia="ヒラギノ角ゴ Pro W3" w:hAnsi="Verdana"/>
          <w:sz w:val="20"/>
        </w:rPr>
        <w:tab/>
      </w:r>
      <w:r>
        <w:rPr>
          <w:rFonts w:ascii="Verdana" w:eastAsia="ヒラギノ角ゴ Pro W3" w:hAnsi="Verdana"/>
          <w:sz w:val="20"/>
        </w:rPr>
        <w:tab/>
        <w:t>Jesper Lykkegaard</w:t>
      </w:r>
    </w:p>
    <w:p w14:paraId="4718B20E" w14:textId="19739F07" w:rsidR="00277978" w:rsidRDefault="00277978" w:rsidP="00C94100">
      <w:pPr>
        <w:rPr>
          <w:rFonts w:ascii="Verdana" w:eastAsia="ヒラギノ角ゴ Pro W3" w:hAnsi="Verdana"/>
          <w:sz w:val="20"/>
        </w:rPr>
      </w:pPr>
    </w:p>
    <w:p w14:paraId="03A87E27" w14:textId="71FC50E4" w:rsidR="00277978" w:rsidRDefault="00277978" w:rsidP="00C94100">
      <w:pPr>
        <w:rPr>
          <w:rFonts w:ascii="Verdana" w:eastAsia="ヒラギノ角ゴ Pro W3" w:hAnsi="Verdana"/>
          <w:sz w:val="20"/>
        </w:rPr>
      </w:pPr>
    </w:p>
    <w:p w14:paraId="47C20371" w14:textId="301C8C6F" w:rsidR="00277978" w:rsidRDefault="00277978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_____________________________</w:t>
      </w:r>
      <w:r>
        <w:rPr>
          <w:rFonts w:ascii="Verdana" w:eastAsia="ヒラギノ角ゴ Pro W3" w:hAnsi="Verdana"/>
          <w:sz w:val="20"/>
        </w:rPr>
        <w:tab/>
      </w:r>
      <w:r>
        <w:rPr>
          <w:rFonts w:ascii="Verdana" w:eastAsia="ヒラギノ角ゴ Pro W3" w:hAnsi="Verdana"/>
          <w:sz w:val="20"/>
        </w:rPr>
        <w:tab/>
        <w:t>________________________________</w:t>
      </w:r>
    </w:p>
    <w:p w14:paraId="76BA8E93" w14:textId="52444DF9" w:rsidR="00277978" w:rsidRDefault="00277978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Helle Rootzén</w:t>
      </w:r>
      <w:r>
        <w:rPr>
          <w:rFonts w:ascii="Verdana" w:eastAsia="ヒラギノ角ゴ Pro W3" w:hAnsi="Verdana"/>
          <w:sz w:val="20"/>
        </w:rPr>
        <w:tab/>
      </w:r>
      <w:r>
        <w:rPr>
          <w:rFonts w:ascii="Verdana" w:eastAsia="ヒラギノ角ゴ Pro W3" w:hAnsi="Verdana"/>
          <w:sz w:val="20"/>
        </w:rPr>
        <w:tab/>
      </w:r>
      <w:r>
        <w:rPr>
          <w:rFonts w:ascii="Verdana" w:eastAsia="ヒラギノ角ゴ Pro W3" w:hAnsi="Verdana"/>
          <w:sz w:val="20"/>
        </w:rPr>
        <w:tab/>
        <w:t>Morten Eskildsen</w:t>
      </w:r>
    </w:p>
    <w:p w14:paraId="21702685" w14:textId="668286B8" w:rsidR="00277978" w:rsidRDefault="00277978" w:rsidP="00C94100">
      <w:pPr>
        <w:rPr>
          <w:rFonts w:ascii="Verdana" w:eastAsia="ヒラギノ角ゴ Pro W3" w:hAnsi="Verdana"/>
          <w:sz w:val="20"/>
        </w:rPr>
      </w:pPr>
    </w:p>
    <w:p w14:paraId="387728D8" w14:textId="4E66C4CE" w:rsidR="00277978" w:rsidRDefault="00277978" w:rsidP="00C94100">
      <w:pPr>
        <w:rPr>
          <w:rFonts w:ascii="Verdana" w:eastAsia="ヒラギノ角ゴ Pro W3" w:hAnsi="Verdana"/>
          <w:sz w:val="20"/>
        </w:rPr>
      </w:pPr>
    </w:p>
    <w:p w14:paraId="5798E09C" w14:textId="7A53C90E" w:rsidR="00277978" w:rsidRDefault="00277978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______________________________</w:t>
      </w:r>
      <w:r>
        <w:rPr>
          <w:rFonts w:ascii="Verdana" w:eastAsia="ヒラギノ角ゴ Pro W3" w:hAnsi="Verdana"/>
          <w:sz w:val="20"/>
        </w:rPr>
        <w:tab/>
      </w:r>
      <w:r>
        <w:rPr>
          <w:rFonts w:ascii="Verdana" w:eastAsia="ヒラギノ角ゴ Pro W3" w:hAnsi="Verdana"/>
          <w:sz w:val="20"/>
        </w:rPr>
        <w:tab/>
        <w:t>_________________________________</w:t>
      </w:r>
    </w:p>
    <w:p w14:paraId="7B550CAD" w14:textId="7168AE86" w:rsidR="00277978" w:rsidRDefault="00277978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Christian S. Kiirdal</w:t>
      </w:r>
      <w:r>
        <w:rPr>
          <w:rFonts w:ascii="Verdana" w:eastAsia="ヒラギノ角ゴ Pro W3" w:hAnsi="Verdana"/>
          <w:sz w:val="20"/>
        </w:rPr>
        <w:tab/>
      </w:r>
      <w:r>
        <w:rPr>
          <w:rFonts w:ascii="Verdana" w:eastAsia="ヒラギノ角ゴ Pro W3" w:hAnsi="Verdana"/>
          <w:sz w:val="20"/>
        </w:rPr>
        <w:tab/>
      </w:r>
      <w:r>
        <w:rPr>
          <w:rFonts w:ascii="Verdana" w:eastAsia="ヒラギノ角ゴ Pro W3" w:hAnsi="Verdana"/>
          <w:sz w:val="20"/>
        </w:rPr>
        <w:tab/>
        <w:t>Gustav Holm</w:t>
      </w:r>
    </w:p>
    <w:p w14:paraId="57FC451D" w14:textId="03F43BE3" w:rsidR="00277978" w:rsidRDefault="00277978" w:rsidP="00C94100">
      <w:pPr>
        <w:rPr>
          <w:rFonts w:ascii="Verdana" w:eastAsia="ヒラギノ角ゴ Pro W3" w:hAnsi="Verdana"/>
          <w:sz w:val="20"/>
        </w:rPr>
      </w:pPr>
    </w:p>
    <w:p w14:paraId="4BAA187B" w14:textId="5779F62E" w:rsidR="00277978" w:rsidRDefault="00277978" w:rsidP="00C94100">
      <w:pPr>
        <w:rPr>
          <w:rFonts w:ascii="Verdana" w:eastAsia="ヒラギノ角ゴ Pro W3" w:hAnsi="Verdana"/>
          <w:sz w:val="20"/>
        </w:rPr>
      </w:pPr>
    </w:p>
    <w:p w14:paraId="7CE63832" w14:textId="56C42FF0" w:rsidR="00277978" w:rsidRDefault="00277978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______________________________</w:t>
      </w:r>
    </w:p>
    <w:p w14:paraId="2DC2C08D" w14:textId="2896F9AC" w:rsidR="00277978" w:rsidRPr="008D7EA6" w:rsidRDefault="00277978" w:rsidP="00C94100">
      <w:pPr>
        <w:rPr>
          <w:rFonts w:ascii="Verdana" w:eastAsia="ヒラギノ角ゴ Pro W3" w:hAnsi="Verdana"/>
          <w:sz w:val="20"/>
        </w:rPr>
      </w:pPr>
      <w:r>
        <w:rPr>
          <w:rFonts w:ascii="Verdana" w:eastAsia="ヒラギノ角ゴ Pro W3" w:hAnsi="Verdana"/>
          <w:sz w:val="20"/>
        </w:rPr>
        <w:t>Thomas Andersen</w:t>
      </w:r>
    </w:p>
    <w:sectPr w:rsidR="00277978" w:rsidRPr="008D7EA6" w:rsidSect="00E9080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7C686" w14:textId="77777777" w:rsidR="00312EE9" w:rsidRDefault="00312EE9">
      <w:r>
        <w:separator/>
      </w:r>
    </w:p>
  </w:endnote>
  <w:endnote w:type="continuationSeparator" w:id="0">
    <w:p w14:paraId="5BBCFFCA" w14:textId="77777777" w:rsidR="00312EE9" w:rsidRDefault="0031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Condensed Medium">
    <w:charset w:val="00"/>
    <w:family w:val="auto"/>
    <w:pitch w:val="variable"/>
    <w:sig w:usb0="80000067" w:usb1="00000000" w:usb2="00000000" w:usb3="00000000" w:csb0="000001F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DF57C" w14:textId="77777777" w:rsidR="00E90801" w:rsidRPr="005A346A" w:rsidRDefault="00E90801" w:rsidP="00E90801">
    <w:pPr>
      <w:ind w:right="-1"/>
      <w:jc w:val="center"/>
      <w:rPr>
        <w:rFonts w:ascii="Century Gothic" w:hAnsi="Century Gothic"/>
        <w:color w:val="000000" w:themeColor="text1"/>
        <w:sz w:val="16"/>
        <w:szCs w:val="16"/>
      </w:rPr>
    </w:pPr>
    <w:r w:rsidRPr="005A346A">
      <w:rPr>
        <w:rFonts w:ascii="Century Gothic" w:hAnsi="Century Gothic"/>
        <w:color w:val="000000" w:themeColor="text1"/>
        <w:sz w:val="16"/>
        <w:szCs w:val="16"/>
      </w:rPr>
      <w:t>T</w:t>
    </w:r>
    <w:r>
      <w:rPr>
        <w:rFonts w:ascii="Century Gothic" w:hAnsi="Century Gothic"/>
        <w:color w:val="000000" w:themeColor="text1"/>
        <w:sz w:val="16"/>
        <w:szCs w:val="16"/>
      </w:rPr>
      <w:t>ELEFON  4516 8220</w:t>
    </w:r>
    <w:r w:rsidRPr="005A346A">
      <w:rPr>
        <w:rFonts w:ascii="Century Gothic" w:hAnsi="Century Gothic"/>
        <w:color w:val="000000" w:themeColor="text1"/>
        <w:sz w:val="16"/>
        <w:szCs w:val="16"/>
      </w:rPr>
      <w:t xml:space="preserve"> -</w:t>
    </w:r>
    <w:r>
      <w:rPr>
        <w:rFonts w:ascii="Century Gothic" w:hAnsi="Century Gothic"/>
        <w:color w:val="000000" w:themeColor="text1"/>
        <w:sz w:val="16"/>
        <w:szCs w:val="16"/>
      </w:rPr>
      <w:t xml:space="preserve"> FAX  4516 8221 - MAIL@BIRKE-GYM.DK - </w:t>
    </w:r>
    <w:r w:rsidRPr="005A346A">
      <w:rPr>
        <w:rFonts w:ascii="Century Gothic" w:hAnsi="Century Gothic"/>
        <w:color w:val="000000" w:themeColor="text1"/>
        <w:sz w:val="16"/>
        <w:szCs w:val="16"/>
      </w:rPr>
      <w:t>WWW.BIRKE-GYM.DK</w:t>
    </w:r>
  </w:p>
  <w:p w14:paraId="0E9F8EC2" w14:textId="77777777" w:rsidR="00E90801" w:rsidRDefault="00E9080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7E7F6" w14:textId="77777777" w:rsidR="000040EA" w:rsidRPr="0010142D" w:rsidRDefault="0010142D" w:rsidP="0010142D">
    <w:pPr>
      <w:pStyle w:val="Sidefod"/>
      <w:jc w:val="center"/>
    </w:pPr>
    <w:r w:rsidRPr="005A346A">
      <w:rPr>
        <w:rFonts w:ascii="Century Gothic" w:hAnsi="Century Gothic"/>
        <w:color w:val="000000" w:themeColor="text1"/>
        <w:sz w:val="16"/>
        <w:szCs w:val="16"/>
      </w:rPr>
      <w:t>T</w:t>
    </w:r>
    <w:r>
      <w:rPr>
        <w:rFonts w:ascii="Century Gothic" w:hAnsi="Century Gothic"/>
        <w:color w:val="000000" w:themeColor="text1"/>
        <w:sz w:val="16"/>
        <w:szCs w:val="16"/>
      </w:rPr>
      <w:t>ELEFON  4516 8220</w:t>
    </w:r>
    <w:r w:rsidRPr="005A346A">
      <w:rPr>
        <w:rFonts w:ascii="Century Gothic" w:hAnsi="Century Gothic"/>
        <w:color w:val="000000" w:themeColor="text1"/>
        <w:sz w:val="16"/>
        <w:szCs w:val="16"/>
      </w:rPr>
      <w:t xml:space="preserve"> -</w:t>
    </w:r>
    <w:r>
      <w:rPr>
        <w:rFonts w:ascii="Century Gothic" w:hAnsi="Century Gothic"/>
        <w:color w:val="000000" w:themeColor="text1"/>
        <w:sz w:val="16"/>
        <w:szCs w:val="16"/>
      </w:rPr>
      <w:t xml:space="preserve"> FAX  4516 8221 - MAIL@BIRKE-GYM.DK - </w:t>
    </w:r>
    <w:r w:rsidRPr="005A346A">
      <w:rPr>
        <w:rFonts w:ascii="Century Gothic" w:hAnsi="Century Gothic"/>
        <w:color w:val="000000" w:themeColor="text1"/>
        <w:sz w:val="16"/>
        <w:szCs w:val="16"/>
      </w:rPr>
      <w:t>WWW.BIRKE-GYM.DK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1B0CE" w14:textId="77777777" w:rsidR="00312EE9" w:rsidRDefault="00312EE9">
      <w:r>
        <w:separator/>
      </w:r>
    </w:p>
  </w:footnote>
  <w:footnote w:type="continuationSeparator" w:id="0">
    <w:p w14:paraId="2B6C4D4D" w14:textId="77777777" w:rsidR="00312EE9" w:rsidRDefault="00312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7E3A5" w14:textId="77777777" w:rsidR="00E90801" w:rsidRDefault="00E90801" w:rsidP="00E90801">
    <w:pPr>
      <w:ind w:right="-1"/>
      <w:jc w:val="both"/>
      <w:rPr>
        <w:rFonts w:ascii="Century Gothic" w:hAnsi="Century Gothic"/>
        <w:b/>
        <w:bCs/>
        <w:color w:val="004080"/>
      </w:rPr>
    </w:pPr>
  </w:p>
  <w:p w14:paraId="56D4F49A" w14:textId="77777777" w:rsidR="00E90801" w:rsidRDefault="00E90801" w:rsidP="00E90801">
    <w:pPr>
      <w:ind w:right="-1"/>
      <w:rPr>
        <w:rFonts w:ascii="Century Gothic" w:hAnsi="Century Gothic"/>
        <w:b/>
        <w:bCs/>
        <w:color w:val="004080"/>
      </w:rPr>
    </w:pPr>
    <w:r w:rsidRPr="005A346A">
      <w:rPr>
        <w:rFonts w:ascii="Century Gothic" w:hAnsi="Century Gothic" w:cs="Futura Condensed Medium"/>
        <w:b/>
        <w:bCs/>
        <w:noProof/>
        <w:color w:val="FF0000"/>
      </w:rPr>
      <w:drawing>
        <wp:anchor distT="0" distB="0" distL="114300" distR="114300" simplePos="0" relativeHeight="251660288" behindDoc="1" locked="0" layoutInCell="1" allowOverlap="1" wp14:anchorId="0E81B830" wp14:editId="2183B2F3">
          <wp:simplePos x="0" y="0"/>
          <wp:positionH relativeFrom="column">
            <wp:posOffset>5960538</wp:posOffset>
          </wp:positionH>
          <wp:positionV relativeFrom="paragraph">
            <wp:posOffset>141882</wp:posOffset>
          </wp:positionV>
          <wp:extent cx="369727" cy="369727"/>
          <wp:effectExtent l="0" t="0" r="11430" b="11430"/>
          <wp:wrapNone/>
          <wp:docPr id="7" name="Billede 7" descr="/Volumes/FaellesAdministration/Studieretninger/Grafiske filer/Logo-hvid_7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FaellesAdministration/Studieretninger/Grafiske filer/Logo-hvid_7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100000" contrast="82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727" cy="369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B8929C" w14:textId="77777777" w:rsidR="00E90801" w:rsidRPr="00E90801" w:rsidRDefault="00E90801" w:rsidP="00E90801">
    <w:pPr>
      <w:tabs>
        <w:tab w:val="left" w:pos="7797"/>
      </w:tabs>
      <w:ind w:left="4111"/>
      <w:rPr>
        <w:rFonts w:ascii="Century Gothic" w:hAnsi="Century Gothic" w:cs="Futura Condensed Medium"/>
        <w:b/>
        <w:bCs/>
        <w:color w:val="FF0000"/>
      </w:rPr>
    </w:pPr>
    <w:r w:rsidRPr="005450D0">
      <w:rPr>
        <w:rFonts w:ascii="Century Gothic" w:hAnsi="Century Gothic" w:cs="Futura Condensed Medium"/>
        <w:b/>
        <w:bCs/>
        <w:color w:val="DF2431"/>
      </w:rPr>
      <w:t>BIRKERØD</w:t>
    </w:r>
    <w:r w:rsidRPr="005A346A">
      <w:rPr>
        <w:rFonts w:ascii="Century Gothic" w:hAnsi="Century Gothic" w:cs="Futura Condensed Medium"/>
        <w:b/>
        <w:bCs/>
        <w:color w:val="FF0000"/>
      </w:rPr>
      <w:t xml:space="preserve"> </w:t>
    </w:r>
    <w:r w:rsidRPr="005A346A">
      <w:rPr>
        <w:rFonts w:ascii="Century Gothic" w:hAnsi="Century Gothic" w:cs="Futura Condensed Medium"/>
        <w:b/>
        <w:bCs/>
        <w:color w:val="000000" w:themeColor="text1"/>
      </w:rPr>
      <w:t>GYMNASIUM, HF, IB &amp; KOSTSKOLE</w:t>
    </w:r>
    <w:r w:rsidRPr="005A346A">
      <w:rPr>
        <w:rFonts w:ascii="Century Gothic" w:hAnsi="Century Gothic" w:cs="Futura Condensed Medium"/>
        <w:b/>
        <w:bCs/>
        <w:color w:val="000000" w:themeColor="text1"/>
      </w:rPr>
      <w:br/>
    </w:r>
    <w:r w:rsidRPr="005A346A">
      <w:rPr>
        <w:rFonts w:ascii="Century Gothic" w:hAnsi="Century Gothic" w:cs="Futura Condensed Medium"/>
        <w:b/>
        <w:bCs/>
        <w:color w:val="000000" w:themeColor="text1"/>
        <w:sz w:val="16"/>
        <w:szCs w:val="16"/>
      </w:rPr>
      <w:t>SØNDERVANGEN 56 - POSTBOKS 220 - 3460 BIRKERØD – DANMARK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047ED" w14:textId="77777777" w:rsidR="000040EA" w:rsidRDefault="00665432" w:rsidP="007D6620">
    <w:pPr>
      <w:ind w:right="-1"/>
      <w:jc w:val="both"/>
      <w:rPr>
        <w:rFonts w:ascii="Century Gothic" w:hAnsi="Century Gothic"/>
        <w:b/>
        <w:bCs/>
        <w:color w:val="004080"/>
      </w:rPr>
    </w:pPr>
    <w:r>
      <w:rPr>
        <w:rFonts w:ascii="Century Gothic" w:hAnsi="Century Gothic"/>
        <w:b/>
        <w:bCs/>
        <w:color w:val="004080"/>
      </w:rPr>
      <w:tab/>
    </w:r>
  </w:p>
  <w:p w14:paraId="47E44077" w14:textId="77777777" w:rsidR="000040EA" w:rsidRDefault="002E1D63" w:rsidP="00685C71">
    <w:pPr>
      <w:ind w:right="-1"/>
      <w:rPr>
        <w:rFonts w:ascii="Century Gothic" w:hAnsi="Century Gothic"/>
        <w:b/>
        <w:bCs/>
        <w:color w:val="004080"/>
      </w:rPr>
    </w:pPr>
    <w:r w:rsidRPr="005A346A">
      <w:rPr>
        <w:rFonts w:ascii="Century Gothic" w:hAnsi="Century Gothic" w:cs="Futura Condensed Medium"/>
        <w:b/>
        <w:bCs/>
        <w:noProof/>
        <w:color w:val="FF0000"/>
      </w:rPr>
      <w:drawing>
        <wp:anchor distT="0" distB="0" distL="114300" distR="114300" simplePos="0" relativeHeight="251658240" behindDoc="1" locked="0" layoutInCell="1" allowOverlap="1" wp14:anchorId="5474DFE1" wp14:editId="22BD9F25">
          <wp:simplePos x="0" y="0"/>
          <wp:positionH relativeFrom="column">
            <wp:posOffset>5960538</wp:posOffset>
          </wp:positionH>
          <wp:positionV relativeFrom="paragraph">
            <wp:posOffset>141882</wp:posOffset>
          </wp:positionV>
          <wp:extent cx="369727" cy="369727"/>
          <wp:effectExtent l="0" t="0" r="11430" b="11430"/>
          <wp:wrapNone/>
          <wp:docPr id="4" name="Billede 4" descr="/Volumes/FaellesAdministration/Studieretninger/Grafiske filer/Logo-hvid_7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FaellesAdministration/Studieretninger/Grafiske filer/Logo-hvid_7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100000" contrast="82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727" cy="369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89E841" w14:textId="77777777" w:rsidR="000040EA" w:rsidRPr="005A346A" w:rsidRDefault="000040EA" w:rsidP="00665432">
    <w:pPr>
      <w:tabs>
        <w:tab w:val="left" w:pos="7797"/>
      </w:tabs>
      <w:ind w:left="4111"/>
      <w:rPr>
        <w:rFonts w:ascii="Century Gothic" w:hAnsi="Century Gothic" w:cs="Futura Condensed Medium"/>
        <w:b/>
        <w:bCs/>
        <w:color w:val="FF0000"/>
      </w:rPr>
    </w:pPr>
    <w:r w:rsidRPr="005450D0">
      <w:rPr>
        <w:rFonts w:ascii="Century Gothic" w:hAnsi="Century Gothic" w:cs="Futura Condensed Medium"/>
        <w:b/>
        <w:bCs/>
        <w:color w:val="DF2431"/>
      </w:rPr>
      <w:t>BIRKERØD</w:t>
    </w:r>
    <w:r w:rsidRPr="005A346A">
      <w:rPr>
        <w:rFonts w:ascii="Century Gothic" w:hAnsi="Century Gothic" w:cs="Futura Condensed Medium"/>
        <w:b/>
        <w:bCs/>
        <w:color w:val="FF0000"/>
      </w:rPr>
      <w:t xml:space="preserve"> </w:t>
    </w:r>
    <w:r w:rsidRPr="005A346A">
      <w:rPr>
        <w:rFonts w:ascii="Century Gothic" w:hAnsi="Century Gothic" w:cs="Futura Condensed Medium"/>
        <w:b/>
        <w:bCs/>
        <w:color w:val="000000" w:themeColor="text1"/>
      </w:rPr>
      <w:t>GYMNASIUM, HF, IB &amp; K</w:t>
    </w:r>
    <w:r w:rsidRPr="00775AA5">
      <w:rPr>
        <w:rStyle w:val="Strk"/>
      </w:rPr>
      <w:t>OSTSKOL</w:t>
    </w:r>
    <w:r w:rsidRPr="005A346A">
      <w:rPr>
        <w:rFonts w:ascii="Century Gothic" w:hAnsi="Century Gothic" w:cs="Futura Condensed Medium"/>
        <w:b/>
        <w:bCs/>
        <w:color w:val="000000" w:themeColor="text1"/>
      </w:rPr>
      <w:t>E</w:t>
    </w:r>
    <w:r w:rsidRPr="005A346A">
      <w:rPr>
        <w:rFonts w:ascii="Century Gothic" w:hAnsi="Century Gothic" w:cs="Futura Condensed Medium"/>
        <w:b/>
        <w:bCs/>
        <w:color w:val="000000" w:themeColor="text1"/>
      </w:rPr>
      <w:br/>
    </w:r>
    <w:r w:rsidRPr="005A346A">
      <w:rPr>
        <w:rFonts w:ascii="Century Gothic" w:hAnsi="Century Gothic" w:cs="Futura Condensed Medium"/>
        <w:b/>
        <w:bCs/>
        <w:color w:val="000000" w:themeColor="text1"/>
        <w:sz w:val="16"/>
        <w:szCs w:val="16"/>
      </w:rPr>
      <w:t>SØNDERVANGEN 56 - POSTBOKS 220 - 3460 BIRKERØD – DANMARK</w:t>
    </w:r>
    <w:r w:rsidRPr="005A346A">
      <w:rPr>
        <w:rFonts w:ascii="Century Gothic" w:hAnsi="Century Gothic" w:cs="Futura Condensed Medium"/>
        <w:b/>
        <w:bCs/>
        <w:color w:val="FF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D212C9"/>
    <w:multiLevelType w:val="hybridMultilevel"/>
    <w:tmpl w:val="2B5E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6688"/>
    <w:multiLevelType w:val="hybridMultilevel"/>
    <w:tmpl w:val="94A02E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21024"/>
    <w:multiLevelType w:val="hybridMultilevel"/>
    <w:tmpl w:val="D6F623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D8"/>
    <w:rsid w:val="00003078"/>
    <w:rsid w:val="000040EA"/>
    <w:rsid w:val="00040F0C"/>
    <w:rsid w:val="000541ED"/>
    <w:rsid w:val="000614E7"/>
    <w:rsid w:val="00065802"/>
    <w:rsid w:val="00082D9B"/>
    <w:rsid w:val="000A4F08"/>
    <w:rsid w:val="000B4472"/>
    <w:rsid w:val="000D523F"/>
    <w:rsid w:val="00100755"/>
    <w:rsid w:val="0010142D"/>
    <w:rsid w:val="00130FE9"/>
    <w:rsid w:val="00141382"/>
    <w:rsid w:val="00147037"/>
    <w:rsid w:val="00152727"/>
    <w:rsid w:val="00155FAE"/>
    <w:rsid w:val="00162075"/>
    <w:rsid w:val="001C27AA"/>
    <w:rsid w:val="00210488"/>
    <w:rsid w:val="00211114"/>
    <w:rsid w:val="00221949"/>
    <w:rsid w:val="00253FA0"/>
    <w:rsid w:val="00277978"/>
    <w:rsid w:val="00290711"/>
    <w:rsid w:val="002A7225"/>
    <w:rsid w:val="002E1D63"/>
    <w:rsid w:val="002E2EB7"/>
    <w:rsid w:val="002E6109"/>
    <w:rsid w:val="002F3735"/>
    <w:rsid w:val="00312EE9"/>
    <w:rsid w:val="003264D1"/>
    <w:rsid w:val="003571FA"/>
    <w:rsid w:val="00362FF4"/>
    <w:rsid w:val="00364D6C"/>
    <w:rsid w:val="00385771"/>
    <w:rsid w:val="00386882"/>
    <w:rsid w:val="00387DA6"/>
    <w:rsid w:val="00394DEA"/>
    <w:rsid w:val="00397891"/>
    <w:rsid w:val="003C47DD"/>
    <w:rsid w:val="003F53D5"/>
    <w:rsid w:val="004216C4"/>
    <w:rsid w:val="00457B99"/>
    <w:rsid w:val="00463066"/>
    <w:rsid w:val="00463C8C"/>
    <w:rsid w:val="005431A0"/>
    <w:rsid w:val="005450D0"/>
    <w:rsid w:val="00546FCF"/>
    <w:rsid w:val="00551040"/>
    <w:rsid w:val="00565DE6"/>
    <w:rsid w:val="00597C77"/>
    <w:rsid w:val="005A346A"/>
    <w:rsid w:val="0060698B"/>
    <w:rsid w:val="00626A28"/>
    <w:rsid w:val="00665432"/>
    <w:rsid w:val="00685C71"/>
    <w:rsid w:val="006B7A23"/>
    <w:rsid w:val="006D7D2D"/>
    <w:rsid w:val="006F3E9F"/>
    <w:rsid w:val="007024F4"/>
    <w:rsid w:val="007116F4"/>
    <w:rsid w:val="00730A4E"/>
    <w:rsid w:val="007517CF"/>
    <w:rsid w:val="00754582"/>
    <w:rsid w:val="00775AA5"/>
    <w:rsid w:val="007A0BEE"/>
    <w:rsid w:val="007D2AA1"/>
    <w:rsid w:val="007D6620"/>
    <w:rsid w:val="007E7C9C"/>
    <w:rsid w:val="007F53F5"/>
    <w:rsid w:val="00805BAC"/>
    <w:rsid w:val="0086193F"/>
    <w:rsid w:val="008834AC"/>
    <w:rsid w:val="008971AF"/>
    <w:rsid w:val="008A14C9"/>
    <w:rsid w:val="008B7E76"/>
    <w:rsid w:val="008D7EA6"/>
    <w:rsid w:val="00910453"/>
    <w:rsid w:val="00951E38"/>
    <w:rsid w:val="009771D6"/>
    <w:rsid w:val="009D4D18"/>
    <w:rsid w:val="00A46FCF"/>
    <w:rsid w:val="00A57EDC"/>
    <w:rsid w:val="00A61331"/>
    <w:rsid w:val="00A90032"/>
    <w:rsid w:val="00AB15FB"/>
    <w:rsid w:val="00AB388A"/>
    <w:rsid w:val="00AB3F67"/>
    <w:rsid w:val="00B344C9"/>
    <w:rsid w:val="00B35C86"/>
    <w:rsid w:val="00B72598"/>
    <w:rsid w:val="00B74E41"/>
    <w:rsid w:val="00B81300"/>
    <w:rsid w:val="00B94F61"/>
    <w:rsid w:val="00BA65AA"/>
    <w:rsid w:val="00BC0125"/>
    <w:rsid w:val="00BD6429"/>
    <w:rsid w:val="00BE1DFB"/>
    <w:rsid w:val="00C14FBF"/>
    <w:rsid w:val="00C279D8"/>
    <w:rsid w:val="00C522E0"/>
    <w:rsid w:val="00C66CE6"/>
    <w:rsid w:val="00C774A9"/>
    <w:rsid w:val="00C94100"/>
    <w:rsid w:val="00D35656"/>
    <w:rsid w:val="00D50A51"/>
    <w:rsid w:val="00D838C3"/>
    <w:rsid w:val="00DB6702"/>
    <w:rsid w:val="00DF7598"/>
    <w:rsid w:val="00E1252A"/>
    <w:rsid w:val="00E24A4B"/>
    <w:rsid w:val="00E32AC3"/>
    <w:rsid w:val="00E4310B"/>
    <w:rsid w:val="00E526D0"/>
    <w:rsid w:val="00E842CA"/>
    <w:rsid w:val="00E90801"/>
    <w:rsid w:val="00EB6DDA"/>
    <w:rsid w:val="00EC6E1A"/>
    <w:rsid w:val="00F60E66"/>
    <w:rsid w:val="00F723DE"/>
    <w:rsid w:val="00F81758"/>
    <w:rsid w:val="00F9111A"/>
    <w:rsid w:val="00FB179A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E93CB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E48"/>
    <w:rPr>
      <w:sz w:val="24"/>
    </w:rPr>
  </w:style>
  <w:style w:type="paragraph" w:styleId="Overskrift1">
    <w:name w:val="heading 1"/>
    <w:basedOn w:val="Normal"/>
    <w:next w:val="Normal"/>
    <w:qFormat/>
    <w:rsid w:val="00C55A9F"/>
    <w:pPr>
      <w:keepNext/>
      <w:jc w:val="center"/>
      <w:outlineLvl w:val="0"/>
    </w:pPr>
    <w:rPr>
      <w:b/>
      <w:sz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61E4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61E48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A01BBB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rsid w:val="00C55A9F"/>
    <w:pPr>
      <w:jc w:val="center"/>
    </w:pPr>
    <w:rPr>
      <w:b/>
      <w:i/>
      <w:sz w:val="40"/>
    </w:rPr>
  </w:style>
  <w:style w:type="paragraph" w:styleId="Dokumentoversigt">
    <w:name w:val="Document Map"/>
    <w:basedOn w:val="Normal"/>
    <w:semiHidden/>
    <w:rsid w:val="00E10477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6929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6E2B"/>
    <w:pPr>
      <w:spacing w:before="100" w:beforeAutospacing="1" w:after="100" w:afterAutospacing="1"/>
    </w:pPr>
    <w:rPr>
      <w:szCs w:val="24"/>
    </w:rPr>
  </w:style>
  <w:style w:type="paragraph" w:styleId="Listeafsnit">
    <w:name w:val="List Paragraph"/>
    <w:basedOn w:val="Normal"/>
    <w:uiPriority w:val="34"/>
    <w:qFormat/>
    <w:rsid w:val="000040EA"/>
    <w:pPr>
      <w:ind w:left="720"/>
      <w:contextualSpacing/>
    </w:pPr>
  </w:style>
  <w:style w:type="character" w:styleId="Strk">
    <w:name w:val="Strong"/>
    <w:qFormat/>
    <w:rsid w:val="00775AA5"/>
    <w:rPr>
      <w:rFonts w:ascii="Century Gothic" w:hAnsi="Century Gothic" w:cs="Futura Condensed Medium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AE540-7289-4015-8FD9-5BE6963D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1114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Frederiksborg Amt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Microsoft Office-bruger</dc:creator>
  <cp:lastModifiedBy>Anders Kloppenborg</cp:lastModifiedBy>
  <cp:revision>4</cp:revision>
  <cp:lastPrinted>2018-05-29T10:42:00Z</cp:lastPrinted>
  <dcterms:created xsi:type="dcterms:W3CDTF">2018-04-26T10:15:00Z</dcterms:created>
  <dcterms:modified xsi:type="dcterms:W3CDTF">2018-05-29T10:42:00Z</dcterms:modified>
</cp:coreProperties>
</file>