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9D37B" w14:textId="77777777" w:rsidR="003F10B8" w:rsidRPr="003F10B8" w:rsidRDefault="003F10B8" w:rsidP="003F10B8">
      <w:pPr>
        <w:rPr>
          <w:b/>
          <w:bCs/>
          <w:sz w:val="32"/>
          <w:szCs w:val="32"/>
        </w:rPr>
      </w:pPr>
      <w:r w:rsidRPr="003F10B8">
        <w:rPr>
          <w:b/>
          <w:bCs/>
          <w:sz w:val="32"/>
          <w:szCs w:val="32"/>
        </w:rPr>
        <w:t xml:space="preserve">Strategisk fokus for 2021-22. Pædagogiske fokuspunkter. </w:t>
      </w:r>
    </w:p>
    <w:p w14:paraId="6FF2EEEC" w14:textId="198EA2E1" w:rsidR="003F10B8" w:rsidRPr="001B523F" w:rsidRDefault="003F10B8" w:rsidP="003F10B8">
      <w:pPr>
        <w:rPr>
          <w:i/>
          <w:iCs/>
          <w:color w:val="FF0000"/>
          <w:sz w:val="32"/>
          <w:szCs w:val="32"/>
        </w:rPr>
      </w:pPr>
      <w:r w:rsidRPr="001B523F">
        <w:rPr>
          <w:b/>
          <w:bCs/>
          <w:i/>
          <w:iCs/>
          <w:color w:val="FF0000"/>
          <w:sz w:val="32"/>
          <w:szCs w:val="32"/>
        </w:rPr>
        <w:t>Alle skoleformer</w:t>
      </w:r>
    </w:p>
    <w:p w14:paraId="55C4BA63" w14:textId="2DF9844F" w:rsidR="003F10B8" w:rsidRPr="003F10B8" w:rsidRDefault="003F10B8" w:rsidP="003F10B8">
      <w:pPr>
        <w:pStyle w:val="Listeafsnit"/>
        <w:numPr>
          <w:ilvl w:val="0"/>
          <w:numId w:val="21"/>
        </w:numPr>
        <w:rPr>
          <w:b/>
          <w:bCs/>
          <w:color w:val="0070C0"/>
          <w:sz w:val="28"/>
          <w:szCs w:val="28"/>
        </w:rPr>
      </w:pPr>
      <w:r w:rsidRPr="003F10B8">
        <w:rPr>
          <w:b/>
          <w:bCs/>
          <w:color w:val="0070C0"/>
          <w:sz w:val="28"/>
          <w:szCs w:val="28"/>
        </w:rPr>
        <w:t>Trivsel. Den levende og glade skole. Eleverne tilbage til BG.</w:t>
      </w:r>
    </w:p>
    <w:p w14:paraId="1EF98D7D" w14:textId="77777777" w:rsidR="00444ADD" w:rsidRDefault="003F10B8" w:rsidP="00444ADD">
      <w:pPr>
        <w:rPr>
          <w:b/>
          <w:bCs/>
        </w:rPr>
      </w:pPr>
      <w:r w:rsidRPr="003F10B8">
        <w:rPr>
          <w:b/>
          <w:bCs/>
        </w:rPr>
        <w:t xml:space="preserve">Generelt Aktivitetshjul </w:t>
      </w:r>
    </w:p>
    <w:p w14:paraId="2F4EDE14" w14:textId="11C71EE9" w:rsidR="003F10B8" w:rsidRPr="005D6B49" w:rsidRDefault="003F10B8" w:rsidP="00444ADD">
      <w:r w:rsidRPr="00862C36">
        <w:t>Fællesarrangementer</w:t>
      </w:r>
    </w:p>
    <w:p w14:paraId="7FAA64F3" w14:textId="77777777" w:rsidR="003F10B8" w:rsidRDefault="003F10B8" w:rsidP="003F10B8">
      <w:pPr>
        <w:pStyle w:val="Listeafsnit"/>
        <w:numPr>
          <w:ilvl w:val="0"/>
          <w:numId w:val="6"/>
        </w:numPr>
      </w:pPr>
      <w:r>
        <w:t>CAS/Den Individuelle timepulje (ITP) – aktiviteter</w:t>
      </w:r>
    </w:p>
    <w:p w14:paraId="46EFCD9D" w14:textId="77777777" w:rsidR="003F10B8" w:rsidRDefault="003F10B8" w:rsidP="003F10B8">
      <w:pPr>
        <w:pStyle w:val="Listeafsnit"/>
        <w:numPr>
          <w:ilvl w:val="0"/>
          <w:numId w:val="6"/>
        </w:numPr>
      </w:pPr>
      <w:r w:rsidRPr="00001404">
        <w:t>Sense of community: ”Jeg kommer på BG, fordi jeg ikke kan lade være”</w:t>
      </w:r>
    </w:p>
    <w:p w14:paraId="1A4BC225" w14:textId="77777777" w:rsidR="003F10B8" w:rsidRDefault="003F10B8" w:rsidP="003F10B8">
      <w:pPr>
        <w:pStyle w:val="Listeafsnit"/>
        <w:numPr>
          <w:ilvl w:val="0"/>
          <w:numId w:val="6"/>
        </w:numPr>
      </w:pPr>
      <w:r>
        <w:t>Elevernes skole. Elevrådet med underudvalg revitaliseres.</w:t>
      </w:r>
    </w:p>
    <w:p w14:paraId="579EDB26" w14:textId="77777777" w:rsidR="003155ED" w:rsidRDefault="003F10B8" w:rsidP="003155ED">
      <w:pPr>
        <w:rPr>
          <w:b/>
          <w:bCs/>
        </w:rPr>
      </w:pPr>
      <w:r w:rsidRPr="003F10B8">
        <w:t>På</w:t>
      </w:r>
      <w:r w:rsidRPr="003F10B8">
        <w:rPr>
          <w:b/>
          <w:bCs/>
        </w:rPr>
        <w:t xml:space="preserve"> holdene – og i undervisningen </w:t>
      </w:r>
    </w:p>
    <w:p w14:paraId="518ABEDA" w14:textId="33C2EA2F" w:rsidR="003F10B8" w:rsidRDefault="003F10B8" w:rsidP="003155ED">
      <w:pPr>
        <w:pStyle w:val="Listeafsnit"/>
        <w:numPr>
          <w:ilvl w:val="0"/>
          <w:numId w:val="28"/>
        </w:numPr>
      </w:pPr>
      <w:r>
        <w:t>Fokus på klasserum, klassekultur. ”At høre til på BG”</w:t>
      </w:r>
    </w:p>
    <w:p w14:paraId="0C8B4B81" w14:textId="77777777" w:rsidR="003F10B8" w:rsidRDefault="003F10B8" w:rsidP="003F10B8">
      <w:pPr>
        <w:pStyle w:val="Listeafsnit"/>
        <w:numPr>
          <w:ilvl w:val="0"/>
          <w:numId w:val="11"/>
        </w:numPr>
      </w:pPr>
      <w:r>
        <w:t xml:space="preserve">Aktionslæring – Værktøj til at understøtte trivsel. </w:t>
      </w:r>
    </w:p>
    <w:p w14:paraId="0417066A" w14:textId="1BA73B4A" w:rsidR="003F10B8" w:rsidRDefault="003F10B8" w:rsidP="003F10B8">
      <w:pPr>
        <w:pStyle w:val="Listeafsnit"/>
        <w:ind w:left="1440"/>
      </w:pPr>
      <w:r>
        <w:t>Evaluering: Måling på oplevet effekt – både på lærere og elever</w:t>
      </w:r>
    </w:p>
    <w:p w14:paraId="025DBF6B" w14:textId="77777777" w:rsidR="003F10B8" w:rsidRDefault="003F10B8" w:rsidP="003F10B8">
      <w:pPr>
        <w:pStyle w:val="Listeafsnit"/>
        <w:ind w:left="1080"/>
      </w:pPr>
    </w:p>
    <w:p w14:paraId="6185141B" w14:textId="0ADDDD18" w:rsidR="003F10B8" w:rsidRPr="003F10B8" w:rsidRDefault="003F10B8" w:rsidP="003F10B8">
      <w:pPr>
        <w:pStyle w:val="Listeafsnit"/>
        <w:numPr>
          <w:ilvl w:val="0"/>
          <w:numId w:val="21"/>
        </w:numPr>
        <w:rPr>
          <w:b/>
          <w:bCs/>
          <w:color w:val="0070C0"/>
          <w:sz w:val="28"/>
          <w:szCs w:val="28"/>
        </w:rPr>
      </w:pPr>
      <w:r w:rsidRPr="003F10B8">
        <w:rPr>
          <w:b/>
          <w:bCs/>
          <w:color w:val="0070C0"/>
          <w:sz w:val="28"/>
          <w:szCs w:val="28"/>
        </w:rPr>
        <w:t xml:space="preserve">Den internationale og den lokale skole – </w:t>
      </w:r>
      <w:proofErr w:type="spellStart"/>
      <w:r w:rsidRPr="003F10B8">
        <w:rPr>
          <w:b/>
          <w:bCs/>
          <w:color w:val="0070C0"/>
          <w:sz w:val="28"/>
          <w:szCs w:val="28"/>
        </w:rPr>
        <w:t>bridging</w:t>
      </w:r>
      <w:proofErr w:type="spellEnd"/>
    </w:p>
    <w:p w14:paraId="49613E68" w14:textId="6FAF1098" w:rsidR="003F10B8" w:rsidRPr="00862C36" w:rsidRDefault="003F10B8" w:rsidP="003F10B8">
      <w:pPr>
        <w:pStyle w:val="Listeafsnit"/>
        <w:numPr>
          <w:ilvl w:val="0"/>
          <w:numId w:val="12"/>
        </w:numPr>
      </w:pPr>
      <w:r w:rsidRPr="00862C36">
        <w:t xml:space="preserve">Samspilsaktiviteter. Generelt og i undervisningen. </w:t>
      </w:r>
    </w:p>
    <w:p w14:paraId="555ADA38" w14:textId="77777777" w:rsidR="003F10B8" w:rsidRDefault="003F10B8" w:rsidP="003F10B8">
      <w:pPr>
        <w:pStyle w:val="Listeafsnit"/>
        <w:numPr>
          <w:ilvl w:val="0"/>
          <w:numId w:val="12"/>
        </w:numPr>
      </w:pPr>
      <w:r>
        <w:t xml:space="preserve">Social </w:t>
      </w:r>
      <w:proofErr w:type="spellStart"/>
      <w:r>
        <w:t>responsibility</w:t>
      </w:r>
      <w:proofErr w:type="spellEnd"/>
    </w:p>
    <w:p w14:paraId="19728072" w14:textId="77777777" w:rsidR="003F10B8" w:rsidRDefault="003F10B8" w:rsidP="003F10B8">
      <w:pPr>
        <w:pStyle w:val="Listeafsnit"/>
        <w:numPr>
          <w:ilvl w:val="1"/>
          <w:numId w:val="12"/>
        </w:numPr>
      </w:pPr>
      <w:r>
        <w:t>Røde Kors skolen (biologer vil også være med)</w:t>
      </w:r>
    </w:p>
    <w:p w14:paraId="58B650AE" w14:textId="3CBEAE0F" w:rsidR="003F10B8" w:rsidRDefault="003F10B8" w:rsidP="003F10B8">
      <w:pPr>
        <w:pStyle w:val="Listeafsnit"/>
        <w:numPr>
          <w:ilvl w:val="1"/>
          <w:numId w:val="12"/>
        </w:numPr>
      </w:pPr>
      <w:r>
        <w:t xml:space="preserve">Klima-event i foråret? </w:t>
      </w:r>
    </w:p>
    <w:p w14:paraId="6542170C" w14:textId="649D070B" w:rsidR="003F10B8" w:rsidRDefault="009B7EAA" w:rsidP="009B7EAA">
      <w:pPr>
        <w:pStyle w:val="Listeafsnit"/>
        <w:numPr>
          <w:ilvl w:val="0"/>
          <w:numId w:val="12"/>
        </w:numPr>
      </w:pPr>
      <w:r w:rsidRPr="009B7EAA">
        <w:t>Vi rejser igen</w:t>
      </w:r>
    </w:p>
    <w:p w14:paraId="77241EB0" w14:textId="77777777" w:rsidR="009B7EAA" w:rsidRPr="009B7EAA" w:rsidRDefault="009B7EAA" w:rsidP="009B7EAA">
      <w:pPr>
        <w:pStyle w:val="Listeafsnit"/>
        <w:ind w:left="1440"/>
      </w:pPr>
    </w:p>
    <w:p w14:paraId="337B2085" w14:textId="77777777" w:rsidR="003F10B8" w:rsidRPr="003F10B8" w:rsidRDefault="003F10B8" w:rsidP="003F10B8">
      <w:pPr>
        <w:pStyle w:val="Listeafsnit"/>
        <w:numPr>
          <w:ilvl w:val="0"/>
          <w:numId w:val="21"/>
        </w:numPr>
        <w:rPr>
          <w:b/>
          <w:bCs/>
          <w:color w:val="0070C0"/>
          <w:sz w:val="28"/>
          <w:szCs w:val="28"/>
        </w:rPr>
      </w:pPr>
      <w:r w:rsidRPr="003F10B8">
        <w:rPr>
          <w:b/>
          <w:bCs/>
          <w:color w:val="0070C0"/>
          <w:sz w:val="28"/>
          <w:szCs w:val="28"/>
        </w:rPr>
        <w:t>Lokal forankring</w:t>
      </w:r>
    </w:p>
    <w:p w14:paraId="159B5D25" w14:textId="77777777" w:rsidR="003F10B8" w:rsidRPr="005D6B49" w:rsidRDefault="003F10B8" w:rsidP="003F10B8">
      <w:pPr>
        <w:pStyle w:val="Listeafsnit"/>
        <w:numPr>
          <w:ilvl w:val="0"/>
          <w:numId w:val="12"/>
        </w:numPr>
      </w:pPr>
      <w:r w:rsidRPr="005D6B49">
        <w:t>Samarbejde med folkeskolen</w:t>
      </w:r>
    </w:p>
    <w:p w14:paraId="04510B38" w14:textId="77777777" w:rsidR="003F10B8" w:rsidRDefault="003F10B8" w:rsidP="003F10B8">
      <w:pPr>
        <w:pStyle w:val="Listeafsnit"/>
        <w:ind w:left="1440"/>
      </w:pPr>
      <w:r w:rsidRPr="005D6B49">
        <w:t>Sprogcafeer</w:t>
      </w:r>
    </w:p>
    <w:p w14:paraId="34280E5B" w14:textId="77777777" w:rsidR="003F10B8" w:rsidRDefault="003F10B8" w:rsidP="003F10B8">
      <w:pPr>
        <w:pStyle w:val="Listeafsnit"/>
        <w:ind w:left="1440"/>
      </w:pPr>
      <w:r>
        <w:t>Fokus på overgangen: Lærerbesøg på folkeskolen</w:t>
      </w:r>
    </w:p>
    <w:p w14:paraId="7FBB7692" w14:textId="77777777" w:rsidR="003F10B8" w:rsidRPr="005D6B49" w:rsidRDefault="003F10B8" w:rsidP="003F10B8">
      <w:pPr>
        <w:pStyle w:val="Listeafsnit"/>
        <w:ind w:left="1440"/>
      </w:pPr>
      <w:r>
        <w:t>Oplæg fra BG om kommunens fokus/læringstilgang – skoleleder Birkerød Skole</w:t>
      </w:r>
    </w:p>
    <w:p w14:paraId="55C0C41C" w14:textId="77777777" w:rsidR="003F10B8" w:rsidRPr="005D6B49" w:rsidRDefault="003F10B8" w:rsidP="003F10B8">
      <w:pPr>
        <w:pStyle w:val="Listeafsnit"/>
        <w:ind w:left="1440"/>
      </w:pPr>
    </w:p>
    <w:p w14:paraId="76D3C4FD" w14:textId="77777777" w:rsidR="003F10B8" w:rsidRPr="005D6B49" w:rsidRDefault="003F10B8" w:rsidP="003F10B8">
      <w:pPr>
        <w:pStyle w:val="Listeafsnit"/>
        <w:numPr>
          <w:ilvl w:val="0"/>
          <w:numId w:val="12"/>
        </w:numPr>
      </w:pPr>
      <w:r>
        <w:t>Kommunalvalg 2021 (samfundsfag, Ung i Rudersdal)</w:t>
      </w:r>
    </w:p>
    <w:p w14:paraId="3539114D" w14:textId="77777777" w:rsidR="003F10B8" w:rsidRDefault="003F10B8" w:rsidP="003F10B8">
      <w:pPr>
        <w:pStyle w:val="Listeafsnit"/>
        <w:rPr>
          <w:b/>
          <w:bCs/>
        </w:rPr>
      </w:pPr>
    </w:p>
    <w:p w14:paraId="69598652" w14:textId="77777777" w:rsidR="003F10B8" w:rsidRPr="001D1F2D" w:rsidRDefault="003F10B8" w:rsidP="003F10B8">
      <w:pPr>
        <w:pStyle w:val="Listeafsnit"/>
        <w:rPr>
          <w:b/>
          <w:bCs/>
        </w:rPr>
      </w:pPr>
    </w:p>
    <w:p w14:paraId="2A82DF57" w14:textId="77777777" w:rsidR="003F10B8" w:rsidRPr="003F10B8" w:rsidRDefault="003F10B8" w:rsidP="003F10B8">
      <w:pPr>
        <w:pStyle w:val="Listeafsnit"/>
        <w:numPr>
          <w:ilvl w:val="0"/>
          <w:numId w:val="21"/>
        </w:numPr>
        <w:rPr>
          <w:b/>
          <w:bCs/>
          <w:color w:val="0070C0"/>
          <w:sz w:val="28"/>
          <w:szCs w:val="28"/>
          <w:lang w:val="en-US"/>
        </w:rPr>
      </w:pPr>
      <w:proofErr w:type="spellStart"/>
      <w:r w:rsidRPr="003F10B8">
        <w:rPr>
          <w:b/>
          <w:bCs/>
          <w:color w:val="0070C0"/>
          <w:sz w:val="28"/>
          <w:szCs w:val="28"/>
          <w:lang w:val="en-US"/>
        </w:rPr>
        <w:t>Teknologi</w:t>
      </w:r>
      <w:proofErr w:type="spellEnd"/>
      <w:r w:rsidRPr="003F10B8">
        <w:rPr>
          <w:b/>
          <w:bCs/>
          <w:color w:val="0070C0"/>
          <w:sz w:val="28"/>
          <w:szCs w:val="28"/>
          <w:lang w:val="en-US"/>
        </w:rPr>
        <w:t xml:space="preserve"> og </w:t>
      </w:r>
      <w:proofErr w:type="spellStart"/>
      <w:r w:rsidRPr="003F10B8">
        <w:rPr>
          <w:b/>
          <w:bCs/>
          <w:color w:val="0070C0"/>
          <w:sz w:val="28"/>
          <w:szCs w:val="28"/>
          <w:lang w:val="en-US"/>
        </w:rPr>
        <w:t>teknologiforståelse</w:t>
      </w:r>
      <w:proofErr w:type="spellEnd"/>
    </w:p>
    <w:p w14:paraId="79BEE77E" w14:textId="77777777" w:rsidR="003F10B8" w:rsidRDefault="003F10B8" w:rsidP="003F10B8">
      <w:pPr>
        <w:pStyle w:val="Listeafsnit"/>
        <w:numPr>
          <w:ilvl w:val="0"/>
          <w:numId w:val="7"/>
        </w:numPr>
      </w:pPr>
      <w:proofErr w:type="spellStart"/>
      <w:r w:rsidRPr="009C20F0">
        <w:t>Computational</w:t>
      </w:r>
      <w:proofErr w:type="spellEnd"/>
      <w:r w:rsidRPr="009C20F0">
        <w:t xml:space="preserve"> </w:t>
      </w:r>
      <w:proofErr w:type="spellStart"/>
      <w:r w:rsidRPr="009C20F0">
        <w:t>thinking</w:t>
      </w:r>
      <w:proofErr w:type="spellEnd"/>
      <w:r w:rsidRPr="009C20F0">
        <w:t xml:space="preserve"> – IT forstå verden: Bliv kl</w:t>
      </w:r>
      <w:r>
        <w:t xml:space="preserve">ar til </w:t>
      </w:r>
      <w:proofErr w:type="gramStart"/>
      <w:r>
        <w:t>verden….</w:t>
      </w:r>
      <w:proofErr w:type="gramEnd"/>
      <w:r>
        <w:t>. (Robotter)</w:t>
      </w:r>
    </w:p>
    <w:p w14:paraId="2BC3B347" w14:textId="77777777" w:rsidR="003F10B8" w:rsidRDefault="003F10B8" w:rsidP="003F10B8">
      <w:pPr>
        <w:pStyle w:val="Listeafsnit"/>
        <w:numPr>
          <w:ilvl w:val="0"/>
          <w:numId w:val="7"/>
        </w:numPr>
      </w:pPr>
      <w:r>
        <w:t>Digitalisering- og Virtuelle møder: i sprogfagene</w:t>
      </w:r>
    </w:p>
    <w:p w14:paraId="0DC170DB" w14:textId="77777777" w:rsidR="003F10B8" w:rsidRDefault="003F10B8" w:rsidP="003F10B8">
      <w:pPr>
        <w:pStyle w:val="Listeafsnit"/>
        <w:numPr>
          <w:ilvl w:val="0"/>
          <w:numId w:val="7"/>
        </w:numPr>
      </w:pPr>
      <w:r>
        <w:t>Teknologi-forståelse: Moderne dannelse – er at forstå det digitale, teknologiske univers.</w:t>
      </w:r>
    </w:p>
    <w:p w14:paraId="51132EAA" w14:textId="77777777" w:rsidR="003F10B8" w:rsidRDefault="003F10B8" w:rsidP="003F10B8">
      <w:pPr>
        <w:pStyle w:val="Listeafsnit"/>
        <w:numPr>
          <w:ilvl w:val="0"/>
          <w:numId w:val="7"/>
        </w:numPr>
      </w:pPr>
      <w:r>
        <w:t>Google, Facebook – hvad ved vi, hvad tror vi.</w:t>
      </w:r>
    </w:p>
    <w:p w14:paraId="67F216EF" w14:textId="71554721" w:rsidR="003F10B8" w:rsidRDefault="003F10B8" w:rsidP="003F10B8">
      <w:pPr>
        <w:pStyle w:val="Listeafsnit"/>
        <w:numPr>
          <w:ilvl w:val="0"/>
          <w:numId w:val="7"/>
        </w:numPr>
      </w:pPr>
      <w:r>
        <w:t>Workshop for eleverne i programmering?</w:t>
      </w:r>
    </w:p>
    <w:p w14:paraId="4D66AD3C" w14:textId="77777777" w:rsidR="003F10B8" w:rsidRDefault="003F10B8" w:rsidP="003F10B8">
      <w:pPr>
        <w:pStyle w:val="Listeafsnit"/>
      </w:pPr>
    </w:p>
    <w:p w14:paraId="7710AB8A" w14:textId="2B76224D" w:rsidR="003F10B8" w:rsidRDefault="003F10B8" w:rsidP="003F10B8">
      <w:pPr>
        <w:pStyle w:val="Listeafsnit"/>
        <w:rPr>
          <w:b/>
          <w:bCs/>
        </w:rPr>
      </w:pPr>
      <w:r w:rsidRPr="001D1F2D">
        <w:rPr>
          <w:b/>
          <w:bCs/>
        </w:rPr>
        <w:t>Digitalisering og erfaringer med virtuel undervisning. Afsæt for fremtidig udvikling.</w:t>
      </w:r>
    </w:p>
    <w:p w14:paraId="5591B7AE" w14:textId="77777777" w:rsidR="003F10B8" w:rsidRPr="000B1586" w:rsidRDefault="003F10B8" w:rsidP="003F10B8">
      <w:pPr>
        <w:pStyle w:val="Listeafsnit"/>
        <w:numPr>
          <w:ilvl w:val="2"/>
          <w:numId w:val="16"/>
        </w:numPr>
      </w:pPr>
      <w:r w:rsidRPr="000B1586">
        <w:t xml:space="preserve">Podcast og reflektionsmodul med eleverne. </w:t>
      </w:r>
    </w:p>
    <w:p w14:paraId="52407370" w14:textId="01FF4AD9" w:rsidR="003F10B8" w:rsidRPr="000B1586" w:rsidRDefault="003F10B8" w:rsidP="003F10B8">
      <w:pPr>
        <w:pStyle w:val="Listeafsnit"/>
        <w:numPr>
          <w:ilvl w:val="2"/>
          <w:numId w:val="16"/>
        </w:numPr>
      </w:pPr>
      <w:r w:rsidRPr="000B1586">
        <w:t>Hvordan har det været, hvad tager vi videre</w:t>
      </w:r>
      <w:r>
        <w:t>?</w:t>
      </w:r>
    </w:p>
    <w:p w14:paraId="0D9978BE" w14:textId="77777777" w:rsidR="003F10B8" w:rsidRDefault="003F10B8" w:rsidP="003F10B8">
      <w:pPr>
        <w:pStyle w:val="Listeafsnit"/>
        <w:numPr>
          <w:ilvl w:val="2"/>
          <w:numId w:val="16"/>
        </w:numPr>
      </w:pPr>
      <w:r w:rsidRPr="000B1586">
        <w:lastRenderedPageBreak/>
        <w:t>Obligatorisk i alle klasser – fokus</w:t>
      </w:r>
    </w:p>
    <w:p w14:paraId="7A30EE83" w14:textId="77777777" w:rsidR="003F10B8" w:rsidRDefault="003F10B8" w:rsidP="003F10B8">
      <w:pPr>
        <w:pStyle w:val="Listeafsnit"/>
        <w:numPr>
          <w:ilvl w:val="2"/>
          <w:numId w:val="16"/>
        </w:numPr>
      </w:pPr>
      <w:r>
        <w:t>Et modul med klasselederen – og Teams i fremtiden/den virtuelle undervisning i 2021-22</w:t>
      </w:r>
    </w:p>
    <w:p w14:paraId="16C00AAD" w14:textId="637A017B" w:rsidR="003F10B8" w:rsidRPr="001B19C8" w:rsidRDefault="003F10B8" w:rsidP="003F10B8">
      <w:r>
        <w:rPr>
          <w:b/>
          <w:bCs/>
        </w:rPr>
        <w:t xml:space="preserve">              </w:t>
      </w:r>
      <w:r w:rsidRPr="003F10B8">
        <w:rPr>
          <w:b/>
          <w:bCs/>
        </w:rPr>
        <w:t>At arbejde nemt med IT-værktøjer, så det understøtter berøringsfladen med eleverne.</w:t>
      </w:r>
    </w:p>
    <w:p w14:paraId="60665C66" w14:textId="73D597FF" w:rsidR="003F10B8" w:rsidRPr="001B19C8" w:rsidRDefault="003F10B8" w:rsidP="003F10B8">
      <w:pPr>
        <w:pStyle w:val="Listeafsnit"/>
        <w:numPr>
          <w:ilvl w:val="0"/>
          <w:numId w:val="17"/>
        </w:numPr>
      </w:pPr>
      <w:r w:rsidRPr="001B19C8">
        <w:t>Grib eleverne</w:t>
      </w:r>
      <w:r>
        <w:t>,</w:t>
      </w:r>
      <w:r w:rsidRPr="001B19C8">
        <w:t xml:space="preserve"> hvor de er med de </w:t>
      </w:r>
      <w:proofErr w:type="gramStart"/>
      <w:r w:rsidRPr="001B19C8">
        <w:t>IT kompet</w:t>
      </w:r>
      <w:r w:rsidR="008146A0">
        <w:t>e</w:t>
      </w:r>
      <w:r w:rsidRPr="001B19C8">
        <w:t>ncer</w:t>
      </w:r>
      <w:proofErr w:type="gramEnd"/>
      <w:r w:rsidRPr="001B19C8">
        <w:t>, de kommer med fra folkeskolen.</w:t>
      </w:r>
    </w:p>
    <w:p w14:paraId="51F38ED1" w14:textId="500A124B" w:rsidR="003F10B8" w:rsidRPr="001B523F" w:rsidRDefault="003F10B8" w:rsidP="003F10B8">
      <w:pPr>
        <w:pStyle w:val="Listeafsnit"/>
        <w:numPr>
          <w:ilvl w:val="0"/>
          <w:numId w:val="17"/>
        </w:numPr>
        <w:rPr>
          <w:lang w:val="en-US"/>
        </w:rPr>
      </w:pPr>
      <w:r w:rsidRPr="001B523F">
        <w:rPr>
          <w:lang w:val="en-US"/>
        </w:rPr>
        <w:t xml:space="preserve">(One note, </w:t>
      </w:r>
      <w:r w:rsidR="001B523F" w:rsidRPr="001B523F">
        <w:rPr>
          <w:lang w:val="en-US"/>
        </w:rPr>
        <w:t xml:space="preserve">One Drive, </w:t>
      </w:r>
      <w:r w:rsidRPr="001B523F">
        <w:rPr>
          <w:lang w:val="en-US"/>
        </w:rPr>
        <w:t>Teams 365)</w:t>
      </w:r>
    </w:p>
    <w:p w14:paraId="07BAD8FF" w14:textId="77777777" w:rsidR="003F10B8" w:rsidRPr="001B523F" w:rsidRDefault="003F10B8" w:rsidP="003F10B8">
      <w:pPr>
        <w:pStyle w:val="Listeafsnit"/>
        <w:ind w:left="2024"/>
        <w:rPr>
          <w:lang w:val="en-US"/>
        </w:rPr>
      </w:pPr>
    </w:p>
    <w:p w14:paraId="262365C9" w14:textId="77777777" w:rsidR="003F10B8" w:rsidRPr="001B523F" w:rsidRDefault="003F10B8" w:rsidP="003F10B8">
      <w:pPr>
        <w:rPr>
          <w:b/>
          <w:bCs/>
          <w:i/>
          <w:iCs/>
          <w:color w:val="FF0000"/>
          <w:sz w:val="32"/>
          <w:szCs w:val="32"/>
        </w:rPr>
      </w:pPr>
      <w:r w:rsidRPr="001B523F">
        <w:rPr>
          <w:b/>
          <w:bCs/>
          <w:i/>
          <w:iCs/>
          <w:color w:val="FF0000"/>
          <w:sz w:val="32"/>
          <w:szCs w:val="32"/>
        </w:rPr>
        <w:t>Relateret til skoleform:</w:t>
      </w:r>
    </w:p>
    <w:p w14:paraId="37049DDF" w14:textId="77777777" w:rsidR="003F10B8" w:rsidRPr="001B523F" w:rsidRDefault="003F10B8" w:rsidP="003F10B8">
      <w:pPr>
        <w:rPr>
          <w:b/>
          <w:bCs/>
          <w:color w:val="FF0000"/>
          <w:sz w:val="24"/>
          <w:szCs w:val="24"/>
        </w:rPr>
      </w:pPr>
      <w:proofErr w:type="spellStart"/>
      <w:r w:rsidRPr="001B523F">
        <w:rPr>
          <w:b/>
          <w:bCs/>
          <w:color w:val="FF0000"/>
          <w:sz w:val="24"/>
          <w:szCs w:val="24"/>
        </w:rPr>
        <w:t>Pre</w:t>
      </w:r>
      <w:proofErr w:type="spellEnd"/>
      <w:r w:rsidRPr="001B523F">
        <w:rPr>
          <w:b/>
          <w:bCs/>
          <w:color w:val="FF0000"/>
          <w:sz w:val="24"/>
          <w:szCs w:val="24"/>
        </w:rPr>
        <w:t>-IB</w:t>
      </w:r>
    </w:p>
    <w:p w14:paraId="47294349" w14:textId="5A97BD93" w:rsidR="003F10B8" w:rsidRPr="001B523F" w:rsidRDefault="003F10B8" w:rsidP="003F10B8">
      <w:pPr>
        <w:pStyle w:val="Listeafsnit"/>
        <w:numPr>
          <w:ilvl w:val="0"/>
          <w:numId w:val="15"/>
        </w:numPr>
        <w:rPr>
          <w:lang w:val="en-US"/>
        </w:rPr>
      </w:pPr>
      <w:r w:rsidRPr="005D6B49">
        <w:t xml:space="preserve">Matematik – opdag fordelen ved at arbejde sammen. </w:t>
      </w:r>
      <w:r>
        <w:t xml:space="preserve"> </w:t>
      </w:r>
      <w:r w:rsidRPr="00862C36">
        <w:rPr>
          <w:lang w:val="en-US"/>
        </w:rPr>
        <w:t xml:space="preserve">Project Group work. How do students learn? </w:t>
      </w:r>
    </w:p>
    <w:p w14:paraId="1507281B" w14:textId="77777777" w:rsidR="003F10B8" w:rsidRDefault="003F10B8" w:rsidP="003F10B8">
      <w:pPr>
        <w:pStyle w:val="Listeafsnit"/>
        <w:numPr>
          <w:ilvl w:val="0"/>
          <w:numId w:val="15"/>
        </w:numPr>
      </w:pPr>
      <w:r w:rsidRPr="00862C36">
        <w:rPr>
          <w:lang w:val="en-US"/>
        </w:rPr>
        <w:t xml:space="preserve">ESS </w:t>
      </w:r>
      <w:proofErr w:type="spellStart"/>
      <w:r w:rsidRPr="00862C36">
        <w:rPr>
          <w:lang w:val="en-US"/>
        </w:rPr>
        <w:t>backmapping</w:t>
      </w:r>
      <w:proofErr w:type="spellEnd"/>
      <w:r w:rsidRPr="00862C36">
        <w:rPr>
          <w:lang w:val="en-US"/>
        </w:rPr>
        <w:t xml:space="preserve"> </w:t>
      </w:r>
      <w:proofErr w:type="spellStart"/>
      <w:r w:rsidRPr="00862C36">
        <w:rPr>
          <w:lang w:val="en-US"/>
        </w:rPr>
        <w:t>ned</w:t>
      </w:r>
      <w:proofErr w:type="spellEnd"/>
      <w:r w:rsidRPr="00862C36">
        <w:rPr>
          <w:lang w:val="en-US"/>
        </w:rPr>
        <w:t xml:space="preserve"> i p</w:t>
      </w:r>
      <w:r>
        <w:rPr>
          <w:lang w:val="en-US"/>
        </w:rPr>
        <w:t xml:space="preserve">re-IB. </w:t>
      </w:r>
      <w:r w:rsidRPr="00862C36">
        <w:t xml:space="preserve">Særligt forløb lægges </w:t>
      </w:r>
      <w:r>
        <w:t>in di NOS.</w:t>
      </w:r>
    </w:p>
    <w:p w14:paraId="1073E445" w14:textId="7F89ECCE" w:rsidR="003F10B8" w:rsidRPr="003F10B8" w:rsidRDefault="003F10B8" w:rsidP="003F10B8">
      <w:pPr>
        <w:pStyle w:val="Listeafsnit"/>
        <w:numPr>
          <w:ilvl w:val="0"/>
          <w:numId w:val="15"/>
        </w:numPr>
      </w:pPr>
      <w:proofErr w:type="spellStart"/>
      <w:r>
        <w:t>History</w:t>
      </w:r>
      <w:proofErr w:type="spellEnd"/>
      <w:r>
        <w:t xml:space="preserve"> – målrettes i forhold til IB kompetencer</w:t>
      </w:r>
    </w:p>
    <w:p w14:paraId="4908F4A5" w14:textId="77777777" w:rsidR="003F10B8" w:rsidRPr="001B523F" w:rsidRDefault="003F10B8" w:rsidP="003F10B8">
      <w:pPr>
        <w:rPr>
          <w:b/>
          <w:bCs/>
          <w:color w:val="FF0000"/>
          <w:sz w:val="24"/>
          <w:szCs w:val="24"/>
        </w:rPr>
      </w:pPr>
      <w:r w:rsidRPr="001B523F">
        <w:rPr>
          <w:b/>
          <w:bCs/>
          <w:color w:val="FF0000"/>
          <w:sz w:val="24"/>
          <w:szCs w:val="24"/>
        </w:rPr>
        <w:t>IB</w:t>
      </w:r>
      <w:r w:rsidRPr="001B523F">
        <w:rPr>
          <w:b/>
          <w:bCs/>
          <w:color w:val="FF0000"/>
          <w:sz w:val="24"/>
          <w:szCs w:val="24"/>
        </w:rPr>
        <w:tab/>
      </w:r>
    </w:p>
    <w:p w14:paraId="779E4604" w14:textId="4AD1CD63" w:rsidR="003F10B8" w:rsidRPr="00EC25C2" w:rsidRDefault="003F10B8" w:rsidP="003F10B8">
      <w:pPr>
        <w:pStyle w:val="Listeafsnit"/>
        <w:numPr>
          <w:ilvl w:val="0"/>
          <w:numId w:val="9"/>
        </w:numPr>
        <w:rPr>
          <w:b/>
          <w:bCs/>
        </w:rPr>
      </w:pPr>
      <w:proofErr w:type="gramStart"/>
      <w:r>
        <w:t>EE proces</w:t>
      </w:r>
      <w:proofErr w:type="gramEnd"/>
    </w:p>
    <w:p w14:paraId="0DF0ECC2" w14:textId="55E599CC" w:rsidR="003F10B8" w:rsidRPr="0000122B" w:rsidRDefault="003F10B8" w:rsidP="003F10B8">
      <w:pPr>
        <w:pStyle w:val="Listeafsnit"/>
        <w:numPr>
          <w:ilvl w:val="0"/>
          <w:numId w:val="9"/>
        </w:numPr>
        <w:rPr>
          <w:b/>
          <w:bCs/>
        </w:rPr>
      </w:pPr>
      <w:r>
        <w:t xml:space="preserve">Academic </w:t>
      </w:r>
      <w:proofErr w:type="spellStart"/>
      <w:r>
        <w:t>writing</w:t>
      </w:r>
      <w:proofErr w:type="spellEnd"/>
      <w:r>
        <w:t>. Skriftlighed</w:t>
      </w:r>
    </w:p>
    <w:p w14:paraId="14541909" w14:textId="6A6E8D07" w:rsidR="003F10B8" w:rsidRPr="003F10B8" w:rsidRDefault="003F10B8" w:rsidP="003F10B8">
      <w:pPr>
        <w:pStyle w:val="Listeafsnit"/>
        <w:numPr>
          <w:ilvl w:val="0"/>
          <w:numId w:val="9"/>
        </w:numPr>
        <w:rPr>
          <w:b/>
          <w:bCs/>
        </w:rPr>
      </w:pPr>
      <w:r w:rsidRPr="0000122B">
        <w:t>Bm/</w:t>
      </w:r>
      <w:proofErr w:type="spellStart"/>
      <w:r w:rsidRPr="0000122B">
        <w:t>econ</w:t>
      </w:r>
      <w:proofErr w:type="spellEnd"/>
      <w:r w:rsidRPr="0000122B">
        <w:t xml:space="preserve"> – </w:t>
      </w:r>
      <w:proofErr w:type="spellStart"/>
      <w:r w:rsidRPr="0000122B">
        <w:t>extracurriculære</w:t>
      </w:r>
      <w:proofErr w:type="spellEnd"/>
      <w:r w:rsidRPr="0000122B">
        <w:t xml:space="preserve"> aktiviteter i sama</w:t>
      </w:r>
      <w:r>
        <w:t xml:space="preserve">rbejde med </w:t>
      </w:r>
      <w:proofErr w:type="spellStart"/>
      <w:r>
        <w:t>eø</w:t>
      </w:r>
      <w:proofErr w:type="spellEnd"/>
      <w:r>
        <w:t xml:space="preserve"> i stx/hf.</w:t>
      </w:r>
    </w:p>
    <w:p w14:paraId="7951293C" w14:textId="77777777" w:rsidR="003F10B8" w:rsidRPr="001B523F" w:rsidRDefault="003F10B8" w:rsidP="003F10B8">
      <w:pPr>
        <w:rPr>
          <w:b/>
          <w:bCs/>
          <w:color w:val="FF0000"/>
          <w:sz w:val="24"/>
          <w:szCs w:val="24"/>
        </w:rPr>
      </w:pPr>
      <w:r w:rsidRPr="001B523F">
        <w:rPr>
          <w:b/>
          <w:bCs/>
          <w:color w:val="FF0000"/>
          <w:sz w:val="24"/>
          <w:szCs w:val="24"/>
        </w:rPr>
        <w:t>STX</w:t>
      </w:r>
    </w:p>
    <w:p w14:paraId="39A7E120" w14:textId="77777777" w:rsidR="003F10B8" w:rsidRDefault="003F10B8" w:rsidP="003F10B8">
      <w:r>
        <w:t>Tydelige profil på samfundsfaglige studieretninger:</w:t>
      </w:r>
    </w:p>
    <w:p w14:paraId="6433E6CA" w14:textId="77777777" w:rsidR="003F10B8" w:rsidRPr="003F10B8" w:rsidRDefault="003F10B8" w:rsidP="003F10B8">
      <w:pPr>
        <w:rPr>
          <w:b/>
          <w:bCs/>
        </w:rPr>
      </w:pPr>
      <w:proofErr w:type="spellStart"/>
      <w:r w:rsidRPr="003F10B8">
        <w:rPr>
          <w:b/>
          <w:bCs/>
        </w:rPr>
        <w:t>SaA</w:t>
      </w:r>
      <w:proofErr w:type="spellEnd"/>
      <w:r w:rsidRPr="003F10B8">
        <w:rPr>
          <w:b/>
          <w:bCs/>
        </w:rPr>
        <w:t xml:space="preserve">, </w:t>
      </w:r>
      <w:proofErr w:type="spellStart"/>
      <w:r w:rsidRPr="003F10B8">
        <w:rPr>
          <w:b/>
          <w:bCs/>
        </w:rPr>
        <w:t>EngA</w:t>
      </w:r>
      <w:proofErr w:type="spellEnd"/>
      <w:r w:rsidRPr="003F10B8">
        <w:rPr>
          <w:b/>
          <w:bCs/>
        </w:rPr>
        <w:t xml:space="preserve">:  </w:t>
      </w:r>
      <w:r w:rsidRPr="003F10B8">
        <w:rPr>
          <w:b/>
          <w:bCs/>
        </w:rPr>
        <w:tab/>
      </w:r>
    </w:p>
    <w:p w14:paraId="78746C0D" w14:textId="7EF6FC24" w:rsidR="003F10B8" w:rsidRDefault="003F10B8" w:rsidP="003F10B8">
      <w:pPr>
        <w:pStyle w:val="Listeafsnit"/>
        <w:numPr>
          <w:ilvl w:val="0"/>
          <w:numId w:val="23"/>
        </w:numPr>
      </w:pPr>
      <w:r>
        <w:t xml:space="preserve">MUN-aktiviteter for samfundsfaglige studieretninger </w:t>
      </w:r>
    </w:p>
    <w:p w14:paraId="2562305A" w14:textId="77777777" w:rsidR="003F10B8" w:rsidRDefault="003F10B8" w:rsidP="003F10B8">
      <w:pPr>
        <w:pStyle w:val="Listeafsnit"/>
        <w:numPr>
          <w:ilvl w:val="0"/>
          <w:numId w:val="23"/>
        </w:numPr>
      </w:pPr>
      <w:r>
        <w:t>Røde Kors skolen</w:t>
      </w:r>
    </w:p>
    <w:p w14:paraId="42E5A976" w14:textId="4F5E37FD" w:rsidR="003F10B8" w:rsidRDefault="003F10B8" w:rsidP="003F10B8">
      <w:pPr>
        <w:pStyle w:val="Listeafsnit"/>
        <w:numPr>
          <w:ilvl w:val="0"/>
          <w:numId w:val="23"/>
        </w:numPr>
      </w:pPr>
      <w:r>
        <w:t>Klasse, der undervises på engelsk i udvalgte fag?</w:t>
      </w:r>
    </w:p>
    <w:p w14:paraId="295D7C04" w14:textId="77777777" w:rsidR="003F10B8" w:rsidRPr="003F10B8" w:rsidRDefault="003F10B8" w:rsidP="003F10B8">
      <w:pPr>
        <w:rPr>
          <w:b/>
          <w:bCs/>
        </w:rPr>
      </w:pPr>
      <w:proofErr w:type="spellStart"/>
      <w:r w:rsidRPr="003F10B8">
        <w:rPr>
          <w:b/>
          <w:bCs/>
        </w:rPr>
        <w:t>SaA</w:t>
      </w:r>
      <w:proofErr w:type="spellEnd"/>
      <w:r w:rsidRPr="003F10B8">
        <w:rPr>
          <w:b/>
          <w:bCs/>
        </w:rPr>
        <w:t xml:space="preserve">, </w:t>
      </w:r>
      <w:proofErr w:type="spellStart"/>
      <w:r w:rsidRPr="003F10B8">
        <w:rPr>
          <w:b/>
          <w:bCs/>
        </w:rPr>
        <w:t>maA</w:t>
      </w:r>
      <w:proofErr w:type="spellEnd"/>
      <w:r w:rsidRPr="003F10B8">
        <w:rPr>
          <w:b/>
          <w:bCs/>
        </w:rPr>
        <w:t>:</w:t>
      </w:r>
      <w:r w:rsidRPr="003F10B8">
        <w:rPr>
          <w:b/>
          <w:bCs/>
        </w:rPr>
        <w:tab/>
      </w:r>
    </w:p>
    <w:p w14:paraId="7FA2F99E" w14:textId="4CD52E49" w:rsidR="003F10B8" w:rsidRDefault="003F10B8" w:rsidP="003F10B8">
      <w:pPr>
        <w:pStyle w:val="Listeafsnit"/>
        <w:numPr>
          <w:ilvl w:val="0"/>
          <w:numId w:val="24"/>
        </w:numPr>
      </w:pPr>
      <w:r>
        <w:t>CBS-erhvervsøkonomi og business. (alumne-elever inddrages)</w:t>
      </w:r>
    </w:p>
    <w:p w14:paraId="23170DA8" w14:textId="77777777" w:rsidR="003F10B8" w:rsidRDefault="003F10B8" w:rsidP="003F10B8">
      <w:pPr>
        <w:pStyle w:val="Listeafsnit"/>
        <w:numPr>
          <w:ilvl w:val="0"/>
          <w:numId w:val="24"/>
        </w:numPr>
      </w:pPr>
      <w:r>
        <w:t>Kontakter til virkeligheden (firmaer, organisationer)</w:t>
      </w:r>
    </w:p>
    <w:p w14:paraId="370695AE" w14:textId="7F8B6E65" w:rsidR="003F10B8" w:rsidRPr="003F10B8" w:rsidRDefault="003F10B8" w:rsidP="003F10B8">
      <w:r w:rsidRPr="003F10B8">
        <w:rPr>
          <w:b/>
          <w:bCs/>
        </w:rPr>
        <w:t>Sprogområdet og S-klasserne</w:t>
      </w:r>
      <w:r>
        <w:t>:</w:t>
      </w:r>
      <w:r w:rsidRPr="003F10B8">
        <w:tab/>
      </w:r>
    </w:p>
    <w:p w14:paraId="12A8F840" w14:textId="77777777" w:rsidR="003F10B8" w:rsidRDefault="003F10B8" w:rsidP="003F10B8">
      <w:pPr>
        <w:pStyle w:val="Listeafsnit"/>
        <w:numPr>
          <w:ilvl w:val="0"/>
          <w:numId w:val="26"/>
        </w:numPr>
      </w:pPr>
      <w:r>
        <w:t>Videreudvikling – år 2.</w:t>
      </w:r>
    </w:p>
    <w:p w14:paraId="77486006" w14:textId="76880E8D" w:rsidR="003F10B8" w:rsidRDefault="003F10B8" w:rsidP="003F10B8">
      <w:pPr>
        <w:pStyle w:val="Listeafsnit"/>
        <w:numPr>
          <w:ilvl w:val="0"/>
          <w:numId w:val="26"/>
        </w:numPr>
      </w:pPr>
      <w:r>
        <w:t>Rejseaktiviteter</w:t>
      </w:r>
    </w:p>
    <w:p w14:paraId="2E98CFE6" w14:textId="6C8456A1" w:rsidR="003F10B8" w:rsidRDefault="003F10B8" w:rsidP="003F10B8">
      <w:pPr>
        <w:pStyle w:val="Listeafsnit"/>
        <w:numPr>
          <w:ilvl w:val="0"/>
          <w:numId w:val="26"/>
        </w:numPr>
      </w:pPr>
      <w:r>
        <w:t>Virtuel udveksling</w:t>
      </w:r>
    </w:p>
    <w:p w14:paraId="376C7F00" w14:textId="77777777" w:rsidR="003F10B8" w:rsidRDefault="003F10B8" w:rsidP="003F10B8">
      <w:pPr>
        <w:pStyle w:val="Listeafsnit"/>
        <w:numPr>
          <w:ilvl w:val="0"/>
          <w:numId w:val="26"/>
        </w:numPr>
      </w:pPr>
      <w:r w:rsidRPr="005D6B49">
        <w:t>Tysk valgarrangement og valgaften med virtuelle reportere i Tyskland</w:t>
      </w:r>
    </w:p>
    <w:p w14:paraId="5850F1AC" w14:textId="77777777" w:rsidR="003F10B8" w:rsidRPr="003F10B8" w:rsidRDefault="003F10B8" w:rsidP="003F10B8">
      <w:pPr>
        <w:rPr>
          <w:b/>
          <w:bCs/>
        </w:rPr>
      </w:pPr>
      <w:r w:rsidRPr="003F10B8">
        <w:rPr>
          <w:b/>
          <w:bCs/>
        </w:rPr>
        <w:t>Musiklivet og D-klasserne</w:t>
      </w:r>
      <w:r w:rsidRPr="003F10B8">
        <w:rPr>
          <w:b/>
          <w:bCs/>
        </w:rPr>
        <w:tab/>
      </w:r>
    </w:p>
    <w:p w14:paraId="20832AFA" w14:textId="399D964F" w:rsidR="003F10B8" w:rsidRDefault="003F10B8" w:rsidP="003F10B8">
      <w:pPr>
        <w:pStyle w:val="Listeafsnit"/>
        <w:numPr>
          <w:ilvl w:val="0"/>
          <w:numId w:val="27"/>
        </w:numPr>
      </w:pPr>
      <w:r>
        <w:t>Målrettet rekruttering og tydeliggørelse</w:t>
      </w:r>
    </w:p>
    <w:p w14:paraId="63147596" w14:textId="77777777" w:rsidR="003F10B8" w:rsidRPr="001B523F" w:rsidRDefault="003F10B8" w:rsidP="003F10B8">
      <w:pPr>
        <w:rPr>
          <w:b/>
          <w:bCs/>
          <w:color w:val="FF0000"/>
          <w:sz w:val="24"/>
          <w:szCs w:val="24"/>
        </w:rPr>
      </w:pPr>
      <w:r w:rsidRPr="001B523F">
        <w:rPr>
          <w:b/>
          <w:bCs/>
          <w:color w:val="FF0000"/>
          <w:sz w:val="24"/>
          <w:szCs w:val="24"/>
        </w:rPr>
        <w:t>HF</w:t>
      </w:r>
    </w:p>
    <w:p w14:paraId="22EFE13F" w14:textId="77777777" w:rsidR="003F10B8" w:rsidRPr="007B14E7" w:rsidRDefault="003F10B8" w:rsidP="003F10B8">
      <w:pPr>
        <w:pStyle w:val="Listeafsnit"/>
        <w:numPr>
          <w:ilvl w:val="0"/>
          <w:numId w:val="13"/>
        </w:numPr>
      </w:pPr>
      <w:r w:rsidRPr="007B14E7">
        <w:t>Øget fokus på anvendelses- og projektorientering</w:t>
      </w:r>
    </w:p>
    <w:p w14:paraId="67A0FAFC" w14:textId="413492AF" w:rsidR="003F10B8" w:rsidRDefault="003F10B8" w:rsidP="003F10B8">
      <w:pPr>
        <w:pStyle w:val="Listeafsnit"/>
        <w:numPr>
          <w:ilvl w:val="0"/>
          <w:numId w:val="10"/>
        </w:numPr>
      </w:pPr>
      <w:r>
        <w:lastRenderedPageBreak/>
        <w:t>Aktionslæring (se ovenfor)</w:t>
      </w:r>
    </w:p>
    <w:p w14:paraId="25C9923B" w14:textId="77777777" w:rsidR="003F10B8" w:rsidRDefault="003F10B8" w:rsidP="003F10B8">
      <w:pPr>
        <w:pStyle w:val="Listeafsnit"/>
        <w:numPr>
          <w:ilvl w:val="0"/>
          <w:numId w:val="10"/>
        </w:numPr>
      </w:pPr>
      <w:r>
        <w:t>Bliv bedre til dansk</w:t>
      </w:r>
    </w:p>
    <w:p w14:paraId="40FB9E80" w14:textId="77777777" w:rsidR="003F10B8" w:rsidRDefault="003F10B8" w:rsidP="003F10B8">
      <w:pPr>
        <w:pStyle w:val="Listeafsnit"/>
        <w:ind w:left="1304"/>
      </w:pPr>
      <w:r>
        <w:t xml:space="preserve">2.hf: Mini SSO. Selvvalgt værk. Knyttet til </w:t>
      </w:r>
      <w:proofErr w:type="spellStart"/>
      <w:r>
        <w:t>fagpakke</w:t>
      </w:r>
      <w:proofErr w:type="spellEnd"/>
      <w:r>
        <w:t>. 5-7 sider.</w:t>
      </w:r>
    </w:p>
    <w:p w14:paraId="6DE105E4" w14:textId="77777777" w:rsidR="003F10B8" w:rsidRDefault="003F10B8" w:rsidP="003F10B8">
      <w:pPr>
        <w:pStyle w:val="Listeafsnit"/>
        <w:ind w:left="1304"/>
      </w:pPr>
      <w:r>
        <w:t xml:space="preserve">Praktisk tilgang til opgaveudarbejdelse. </w:t>
      </w:r>
    </w:p>
    <w:p w14:paraId="62586ED1" w14:textId="644A14E1" w:rsidR="003F10B8" w:rsidRPr="007B2309" w:rsidRDefault="003F10B8" w:rsidP="003F10B8">
      <w:pPr>
        <w:pStyle w:val="Listeafsnit"/>
        <w:ind w:left="1304"/>
      </w:pPr>
      <w:r>
        <w:t>Dansk-faglig forankring.</w:t>
      </w:r>
    </w:p>
    <w:p w14:paraId="75A0461A" w14:textId="77777777" w:rsidR="003F10B8" w:rsidRDefault="003F10B8" w:rsidP="003F10B8">
      <w:pPr>
        <w:pStyle w:val="Listeafsnit"/>
        <w:numPr>
          <w:ilvl w:val="0"/>
          <w:numId w:val="10"/>
        </w:numPr>
      </w:pPr>
      <w:r>
        <w:t>Fortsat arbejde med HF-miljø</w:t>
      </w:r>
    </w:p>
    <w:p w14:paraId="5A1F60CF" w14:textId="67AEA9FF" w:rsidR="003F10B8" w:rsidRDefault="003F10B8" w:rsidP="003F10B8">
      <w:pPr>
        <w:pStyle w:val="Listeafsnit"/>
        <w:ind w:left="1304"/>
      </w:pPr>
      <w:r>
        <w:t>NF-faglig tur primo september Sv</w:t>
      </w:r>
      <w:r w:rsidR="009B7EAA">
        <w:t>a</w:t>
      </w:r>
      <w:r>
        <w:t xml:space="preserve">nninge bakker. </w:t>
      </w:r>
    </w:p>
    <w:p w14:paraId="00D1D6A5" w14:textId="00891A3A" w:rsidR="003F10B8" w:rsidRDefault="003F10B8" w:rsidP="003F10B8">
      <w:pPr>
        <w:pStyle w:val="Listeafsnit"/>
        <w:numPr>
          <w:ilvl w:val="0"/>
          <w:numId w:val="18"/>
        </w:numPr>
      </w:pPr>
      <w:r>
        <w:t>Bliv klogere på dig selv – karrierelæring. Personlig profil</w:t>
      </w:r>
      <w:r w:rsidR="0045773D">
        <w:t>.</w:t>
      </w:r>
    </w:p>
    <w:p w14:paraId="07688D28" w14:textId="1F085904" w:rsidR="00414387" w:rsidRPr="0045773D" w:rsidRDefault="003F10B8" w:rsidP="001A608B">
      <w:pPr>
        <w:pStyle w:val="Listeafsnit"/>
        <w:numPr>
          <w:ilvl w:val="0"/>
          <w:numId w:val="18"/>
        </w:numPr>
      </w:pPr>
      <w:r>
        <w:t>Afvikling af særlig HF-pædagogisk dag. (SK)</w:t>
      </w:r>
    </w:p>
    <w:sectPr w:rsidR="00414387" w:rsidRPr="0045773D" w:rsidSect="00322F77">
      <w:footerReference w:type="default" r:id="rId11"/>
      <w:headerReference w:type="first" r:id="rId12"/>
      <w:footerReference w:type="first" r:id="rId13"/>
      <w:pgSz w:w="11907" w:h="16840" w:code="9"/>
      <w:pgMar w:top="1701" w:right="1134" w:bottom="170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81305" w14:textId="77777777" w:rsidR="003F10B8" w:rsidRDefault="003F10B8">
      <w:r>
        <w:separator/>
      </w:r>
    </w:p>
  </w:endnote>
  <w:endnote w:type="continuationSeparator" w:id="0">
    <w:p w14:paraId="63FF9067" w14:textId="77777777" w:rsidR="003F10B8" w:rsidRDefault="003F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Condensed Medium">
    <w:altName w:val="Arial"/>
    <w:charset w:val="B1"/>
    <w:family w:val="swiss"/>
    <w:pitch w:val="variable"/>
    <w:sig w:usb0="80000867" w:usb1="00000000" w:usb2="00000000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92779" w14:textId="77777777" w:rsidR="00CB04E8" w:rsidRDefault="00CB04E8" w:rsidP="00CB04E8">
    <w:pPr>
      <w:ind w:right="-1"/>
      <w:jc w:val="right"/>
      <w:rPr>
        <w:rFonts w:ascii="Century Gothic" w:hAnsi="Century Gothic"/>
        <w:color w:val="000000" w:themeColor="text1"/>
        <w:sz w:val="16"/>
        <w:szCs w:val="16"/>
      </w:rPr>
    </w:pPr>
    <w:r>
      <w:rPr>
        <w:rFonts w:ascii="Century Gothic" w:hAnsi="Century Gothic"/>
        <w:color w:val="000000" w:themeColor="text1"/>
        <w:sz w:val="16"/>
        <w:szCs w:val="16"/>
      </w:rPr>
      <w:t xml:space="preserve">SIDE </w:t>
    </w:r>
    <w:r w:rsidRPr="00CB04E8">
      <w:rPr>
        <w:rFonts w:ascii="Century Gothic" w:hAnsi="Century Gothic"/>
        <w:color w:val="000000" w:themeColor="text1"/>
        <w:sz w:val="16"/>
        <w:szCs w:val="16"/>
      </w:rPr>
      <w:fldChar w:fldCharType="begin"/>
    </w:r>
    <w:r w:rsidRPr="00CB04E8">
      <w:rPr>
        <w:rFonts w:ascii="Century Gothic" w:hAnsi="Century Gothic"/>
        <w:color w:val="000000" w:themeColor="text1"/>
        <w:sz w:val="16"/>
        <w:szCs w:val="16"/>
      </w:rPr>
      <w:instrText>PAGE   \* MERGEFORMAT</w:instrText>
    </w:r>
    <w:r w:rsidRPr="00CB04E8">
      <w:rPr>
        <w:rFonts w:ascii="Century Gothic" w:hAnsi="Century Gothic"/>
        <w:color w:val="000000" w:themeColor="text1"/>
        <w:sz w:val="16"/>
        <w:szCs w:val="16"/>
      </w:rPr>
      <w:fldChar w:fldCharType="separate"/>
    </w:r>
    <w:r w:rsidRPr="00CB04E8">
      <w:rPr>
        <w:rFonts w:ascii="Century Gothic" w:hAnsi="Century Gothic"/>
        <w:color w:val="000000" w:themeColor="text1"/>
        <w:sz w:val="16"/>
        <w:szCs w:val="16"/>
      </w:rPr>
      <w:t>1</w:t>
    </w:r>
    <w:r w:rsidRPr="00CB04E8">
      <w:rPr>
        <w:rFonts w:ascii="Century Gothic" w:hAnsi="Century Gothic"/>
        <w:color w:val="000000" w:themeColor="text1"/>
        <w:sz w:val="16"/>
        <w:szCs w:val="16"/>
      </w:rPr>
      <w:fldChar w:fldCharType="end"/>
    </w:r>
  </w:p>
  <w:p w14:paraId="6AAC1DF4" w14:textId="77777777" w:rsidR="00CB04E8" w:rsidRDefault="00CB04E8" w:rsidP="007B1CD4">
    <w:pPr>
      <w:ind w:right="-1"/>
      <w:jc w:val="center"/>
      <w:rPr>
        <w:rFonts w:ascii="Century Gothic" w:hAnsi="Century Gothic"/>
        <w:color w:val="000000" w:themeColor="text1"/>
        <w:sz w:val="16"/>
        <w:szCs w:val="16"/>
      </w:rPr>
    </w:pPr>
  </w:p>
  <w:p w14:paraId="6806010A" w14:textId="77777777" w:rsidR="007B1CD4" w:rsidRPr="007B1CD4" w:rsidRDefault="007B1CD4" w:rsidP="007B1CD4">
    <w:pPr>
      <w:ind w:right="-1"/>
      <w:jc w:val="center"/>
      <w:rPr>
        <w:rFonts w:ascii="Century Gothic" w:hAnsi="Century Gothic"/>
        <w:color w:val="000000" w:themeColor="text1"/>
        <w:sz w:val="16"/>
        <w:szCs w:val="16"/>
      </w:rPr>
    </w:pPr>
    <w:r w:rsidRPr="005A346A">
      <w:rPr>
        <w:rFonts w:ascii="Century Gothic" w:hAnsi="Century Gothic"/>
        <w:color w:val="000000" w:themeColor="text1"/>
        <w:sz w:val="16"/>
        <w:szCs w:val="16"/>
      </w:rPr>
      <w:t>T</w:t>
    </w:r>
    <w:r>
      <w:rPr>
        <w:rFonts w:ascii="Century Gothic" w:hAnsi="Century Gothic"/>
        <w:color w:val="000000" w:themeColor="text1"/>
        <w:sz w:val="16"/>
        <w:szCs w:val="16"/>
      </w:rPr>
      <w:t xml:space="preserve">ELEFON  4516 8220 - MAIL@BIRKE-GYM.DK - </w:t>
    </w:r>
    <w:r w:rsidRPr="005A346A">
      <w:rPr>
        <w:rFonts w:ascii="Century Gothic" w:hAnsi="Century Gothic"/>
        <w:color w:val="000000" w:themeColor="text1"/>
        <w:sz w:val="16"/>
        <w:szCs w:val="16"/>
      </w:rPr>
      <w:t>WWW.BIRKE-GYM.DK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6DFCF" w14:textId="77777777" w:rsidR="000040EA" w:rsidRPr="005A346A" w:rsidRDefault="000040EA" w:rsidP="00685C71">
    <w:pPr>
      <w:ind w:right="-1"/>
      <w:jc w:val="center"/>
      <w:rPr>
        <w:rFonts w:ascii="Century Gothic" w:hAnsi="Century Gothic"/>
        <w:color w:val="000000" w:themeColor="text1"/>
        <w:sz w:val="16"/>
        <w:szCs w:val="16"/>
      </w:rPr>
    </w:pPr>
    <w:r w:rsidRPr="005A346A">
      <w:rPr>
        <w:rFonts w:ascii="Century Gothic" w:hAnsi="Century Gothic"/>
        <w:color w:val="000000" w:themeColor="text1"/>
        <w:sz w:val="16"/>
        <w:szCs w:val="16"/>
      </w:rPr>
      <w:t>T</w:t>
    </w:r>
    <w:r w:rsidR="00C22EEE">
      <w:rPr>
        <w:rFonts w:ascii="Century Gothic" w:hAnsi="Century Gothic"/>
        <w:color w:val="000000" w:themeColor="text1"/>
        <w:sz w:val="16"/>
        <w:szCs w:val="16"/>
      </w:rPr>
      <w:t xml:space="preserve">ELEFON  4516 8220 - MAIL@BIRKE-GYM.DK - </w:t>
    </w:r>
    <w:r w:rsidRPr="005A346A">
      <w:rPr>
        <w:rFonts w:ascii="Century Gothic" w:hAnsi="Century Gothic"/>
        <w:color w:val="000000" w:themeColor="text1"/>
        <w:sz w:val="16"/>
        <w:szCs w:val="16"/>
      </w:rPr>
      <w:t>WWW.BIRKE-GYM.DK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BFCD7" w14:textId="77777777" w:rsidR="003F10B8" w:rsidRDefault="003F10B8">
      <w:r>
        <w:separator/>
      </w:r>
    </w:p>
  </w:footnote>
  <w:footnote w:type="continuationSeparator" w:id="0">
    <w:p w14:paraId="4E14FD6C" w14:textId="77777777" w:rsidR="003F10B8" w:rsidRDefault="003F1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065A8" w14:textId="77777777" w:rsidR="000040EA" w:rsidRDefault="000346F8" w:rsidP="00685C71">
    <w:pPr>
      <w:ind w:right="-1"/>
      <w:rPr>
        <w:rFonts w:ascii="Century Gothic" w:hAnsi="Century Gothic"/>
        <w:b/>
        <w:bCs/>
        <w:color w:val="004080"/>
      </w:rPr>
    </w:pPr>
    <w:r>
      <w:rPr>
        <w:rFonts w:ascii="Century Gothic" w:hAnsi="Century Gothic" w:cs="Futura Condensed Medium"/>
        <w:b/>
        <w:bCs/>
        <w:noProof/>
        <w:color w:val="FF0000"/>
      </w:rPr>
      <w:drawing>
        <wp:anchor distT="0" distB="0" distL="114300" distR="114300" simplePos="0" relativeHeight="251660288" behindDoc="1" locked="0" layoutInCell="1" allowOverlap="1" wp14:anchorId="2A4DDD6E" wp14:editId="08347E96">
          <wp:simplePos x="0" y="0"/>
          <wp:positionH relativeFrom="column">
            <wp:posOffset>5899785</wp:posOffset>
          </wp:positionH>
          <wp:positionV relativeFrom="paragraph">
            <wp:posOffset>50165</wp:posOffset>
          </wp:positionV>
          <wp:extent cx="467995" cy="467995"/>
          <wp:effectExtent l="0" t="0" r="8255" b="8255"/>
          <wp:wrapNone/>
          <wp:docPr id="4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uld ring worl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7995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ury Gothic" w:hAnsi="Century Gothic" w:cs="Futura Condensed Medium"/>
        <w:b/>
        <w:bCs/>
        <w:noProof/>
        <w:color w:val="FF0000"/>
      </w:rPr>
      <w:drawing>
        <wp:anchor distT="0" distB="0" distL="114300" distR="114300" simplePos="0" relativeHeight="251659264" behindDoc="1" locked="0" layoutInCell="1" allowOverlap="1" wp14:anchorId="60E8E7C1" wp14:editId="620FB7D8">
          <wp:simplePos x="0" y="0"/>
          <wp:positionH relativeFrom="margin">
            <wp:posOffset>2061210</wp:posOffset>
          </wp:positionH>
          <wp:positionV relativeFrom="paragraph">
            <wp:posOffset>53340</wp:posOffset>
          </wp:positionV>
          <wp:extent cx="467995" cy="467995"/>
          <wp:effectExtent l="0" t="0" r="8255" b="8255"/>
          <wp:wrapNone/>
          <wp:docPr id="8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uld ring BG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7995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D8C9B4" w14:textId="77777777" w:rsidR="000040EA" w:rsidRPr="005A346A" w:rsidRDefault="000040EA" w:rsidP="00665432">
    <w:pPr>
      <w:tabs>
        <w:tab w:val="left" w:pos="7797"/>
      </w:tabs>
      <w:ind w:left="4111"/>
      <w:rPr>
        <w:rFonts w:ascii="Century Gothic" w:hAnsi="Century Gothic" w:cs="Futura Condensed Medium"/>
        <w:b/>
        <w:bCs/>
        <w:color w:val="FF0000"/>
      </w:rPr>
    </w:pPr>
    <w:r w:rsidRPr="005450D0">
      <w:rPr>
        <w:rFonts w:ascii="Century Gothic" w:hAnsi="Century Gothic" w:cs="Futura Condensed Medium"/>
        <w:b/>
        <w:bCs/>
        <w:color w:val="DF2431"/>
      </w:rPr>
      <w:t>BIRKERØD</w:t>
    </w:r>
    <w:r w:rsidRPr="005A346A">
      <w:rPr>
        <w:rFonts w:ascii="Century Gothic" w:hAnsi="Century Gothic" w:cs="Futura Condensed Medium"/>
        <w:b/>
        <w:bCs/>
        <w:color w:val="FF0000"/>
      </w:rPr>
      <w:t xml:space="preserve"> </w:t>
    </w:r>
    <w:r w:rsidRPr="005A346A">
      <w:rPr>
        <w:rFonts w:ascii="Century Gothic" w:hAnsi="Century Gothic" w:cs="Futura Condensed Medium"/>
        <w:b/>
        <w:bCs/>
        <w:color w:val="000000" w:themeColor="text1"/>
      </w:rPr>
      <w:t>GYMNASIUM, HF, IB &amp; KOSTSKOLE</w:t>
    </w:r>
    <w:r w:rsidRPr="005A346A">
      <w:rPr>
        <w:rFonts w:ascii="Century Gothic" w:hAnsi="Century Gothic" w:cs="Futura Condensed Medium"/>
        <w:b/>
        <w:bCs/>
        <w:color w:val="000000" w:themeColor="text1"/>
      </w:rPr>
      <w:br/>
    </w:r>
    <w:r w:rsidRPr="005A346A">
      <w:rPr>
        <w:rFonts w:ascii="Century Gothic" w:hAnsi="Century Gothic" w:cs="Futura Condensed Medium"/>
        <w:b/>
        <w:bCs/>
        <w:color w:val="000000" w:themeColor="text1"/>
        <w:sz w:val="16"/>
        <w:szCs w:val="16"/>
      </w:rPr>
      <w:t>SØNDERVANGEN 56 - 3460 BIRKERØD – DANMARK</w:t>
    </w:r>
    <w:r w:rsidRPr="005A346A">
      <w:rPr>
        <w:rFonts w:ascii="Century Gothic" w:hAnsi="Century Gothic" w:cs="Futura Condensed Medium"/>
        <w:b/>
        <w:bCs/>
        <w:color w:val="FF000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4A2B79"/>
    <w:multiLevelType w:val="hybridMultilevel"/>
    <w:tmpl w:val="EB7C932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C7781"/>
    <w:multiLevelType w:val="hybridMultilevel"/>
    <w:tmpl w:val="5C6632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40154"/>
    <w:multiLevelType w:val="hybridMultilevel"/>
    <w:tmpl w:val="62B88B58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212C9"/>
    <w:multiLevelType w:val="hybridMultilevel"/>
    <w:tmpl w:val="2B5E1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F6A2E"/>
    <w:multiLevelType w:val="hybridMultilevel"/>
    <w:tmpl w:val="758E61B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3F4D67"/>
    <w:multiLevelType w:val="hybridMultilevel"/>
    <w:tmpl w:val="9F2A817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775C2"/>
    <w:multiLevelType w:val="hybridMultilevel"/>
    <w:tmpl w:val="A92694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47EE6"/>
    <w:multiLevelType w:val="hybridMultilevel"/>
    <w:tmpl w:val="241813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8182E"/>
    <w:multiLevelType w:val="hybridMultilevel"/>
    <w:tmpl w:val="80CCB38E"/>
    <w:lvl w:ilvl="0" w:tplc="040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6353F1"/>
    <w:multiLevelType w:val="hybridMultilevel"/>
    <w:tmpl w:val="058E810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270D91"/>
    <w:multiLevelType w:val="hybridMultilevel"/>
    <w:tmpl w:val="5262E5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16ADA"/>
    <w:multiLevelType w:val="hybridMultilevel"/>
    <w:tmpl w:val="1AEC561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F54966"/>
    <w:multiLevelType w:val="hybridMultilevel"/>
    <w:tmpl w:val="427A91CE"/>
    <w:lvl w:ilvl="0" w:tplc="04060005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4" w15:restartNumberingAfterBreak="0">
    <w:nsid w:val="4F1354BA"/>
    <w:multiLevelType w:val="hybridMultilevel"/>
    <w:tmpl w:val="761ED9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21ABD"/>
    <w:multiLevelType w:val="hybridMultilevel"/>
    <w:tmpl w:val="D436C460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62B29"/>
    <w:multiLevelType w:val="hybridMultilevel"/>
    <w:tmpl w:val="F22404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B5"/>
    <w:multiLevelType w:val="hybridMultilevel"/>
    <w:tmpl w:val="63123D9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2094A"/>
    <w:multiLevelType w:val="hybridMultilevel"/>
    <w:tmpl w:val="2EC824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F22F6"/>
    <w:multiLevelType w:val="hybridMultilevel"/>
    <w:tmpl w:val="DA9664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05425"/>
    <w:multiLevelType w:val="hybridMultilevel"/>
    <w:tmpl w:val="C472CF8E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A11F7"/>
    <w:multiLevelType w:val="hybridMultilevel"/>
    <w:tmpl w:val="6A4EBBD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F5A2D"/>
    <w:multiLevelType w:val="hybridMultilevel"/>
    <w:tmpl w:val="703E7A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56D28"/>
    <w:multiLevelType w:val="hybridMultilevel"/>
    <w:tmpl w:val="D136AD82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B10DD2"/>
    <w:multiLevelType w:val="hybridMultilevel"/>
    <w:tmpl w:val="BABA1402"/>
    <w:lvl w:ilvl="0" w:tplc="040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246E1B"/>
    <w:multiLevelType w:val="hybridMultilevel"/>
    <w:tmpl w:val="88DCD75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82037F7"/>
    <w:multiLevelType w:val="hybridMultilevel"/>
    <w:tmpl w:val="8A60F04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EAE3461"/>
    <w:multiLevelType w:val="hybridMultilevel"/>
    <w:tmpl w:val="4E2442B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63588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815338037">
    <w:abstractNumId w:val="4"/>
  </w:num>
  <w:num w:numId="3" w16cid:durableId="607737325">
    <w:abstractNumId w:val="6"/>
  </w:num>
  <w:num w:numId="4" w16cid:durableId="1057171274">
    <w:abstractNumId w:val="22"/>
  </w:num>
  <w:num w:numId="5" w16cid:durableId="194317248">
    <w:abstractNumId w:val="18"/>
  </w:num>
  <w:num w:numId="6" w16cid:durableId="84809523">
    <w:abstractNumId w:val="12"/>
  </w:num>
  <w:num w:numId="7" w16cid:durableId="791941194">
    <w:abstractNumId w:val="10"/>
  </w:num>
  <w:num w:numId="8" w16cid:durableId="1090196201">
    <w:abstractNumId w:val="27"/>
  </w:num>
  <w:num w:numId="9" w16cid:durableId="1394423729">
    <w:abstractNumId w:val="8"/>
  </w:num>
  <w:num w:numId="10" w16cid:durableId="1150243538">
    <w:abstractNumId w:val="7"/>
  </w:num>
  <w:num w:numId="11" w16cid:durableId="1085880892">
    <w:abstractNumId w:val="25"/>
  </w:num>
  <w:num w:numId="12" w16cid:durableId="718166389">
    <w:abstractNumId w:val="26"/>
  </w:num>
  <w:num w:numId="13" w16cid:durableId="1885019708">
    <w:abstractNumId w:val="16"/>
  </w:num>
  <w:num w:numId="14" w16cid:durableId="2086762229">
    <w:abstractNumId w:val="5"/>
  </w:num>
  <w:num w:numId="15" w16cid:durableId="1284002709">
    <w:abstractNumId w:val="19"/>
  </w:num>
  <w:num w:numId="16" w16cid:durableId="1286422793">
    <w:abstractNumId w:val="2"/>
  </w:num>
  <w:num w:numId="17" w16cid:durableId="1038509472">
    <w:abstractNumId w:val="13"/>
  </w:num>
  <w:num w:numId="18" w16cid:durableId="704600744">
    <w:abstractNumId w:val="11"/>
  </w:num>
  <w:num w:numId="19" w16cid:durableId="1583491585">
    <w:abstractNumId w:val="21"/>
  </w:num>
  <w:num w:numId="20" w16cid:durableId="1837650714">
    <w:abstractNumId w:val="14"/>
  </w:num>
  <w:num w:numId="21" w16cid:durableId="378480858">
    <w:abstractNumId w:val="17"/>
  </w:num>
  <w:num w:numId="22" w16cid:durableId="264653753">
    <w:abstractNumId w:val="23"/>
  </w:num>
  <w:num w:numId="23" w16cid:durableId="1680808360">
    <w:abstractNumId w:val="9"/>
  </w:num>
  <w:num w:numId="24" w16cid:durableId="1141774540">
    <w:abstractNumId w:val="24"/>
  </w:num>
  <w:num w:numId="25" w16cid:durableId="552276701">
    <w:abstractNumId w:val="20"/>
  </w:num>
  <w:num w:numId="26" w16cid:durableId="1302878545">
    <w:abstractNumId w:val="15"/>
  </w:num>
  <w:num w:numId="27" w16cid:durableId="234627422">
    <w:abstractNumId w:val="3"/>
  </w:num>
  <w:num w:numId="28" w16cid:durableId="1139155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0B8"/>
    <w:rsid w:val="000040EA"/>
    <w:rsid w:val="000346F8"/>
    <w:rsid w:val="000541ED"/>
    <w:rsid w:val="00065802"/>
    <w:rsid w:val="000745A5"/>
    <w:rsid w:val="000B4472"/>
    <w:rsid w:val="00100755"/>
    <w:rsid w:val="001164B0"/>
    <w:rsid w:val="00130FE9"/>
    <w:rsid w:val="00141382"/>
    <w:rsid w:val="00147037"/>
    <w:rsid w:val="0018218C"/>
    <w:rsid w:val="001A608B"/>
    <w:rsid w:val="001B0DB9"/>
    <w:rsid w:val="001B523F"/>
    <w:rsid w:val="001B668E"/>
    <w:rsid w:val="00210488"/>
    <w:rsid w:val="00211114"/>
    <w:rsid w:val="0023441C"/>
    <w:rsid w:val="0029426D"/>
    <w:rsid w:val="002D2F29"/>
    <w:rsid w:val="002E1D63"/>
    <w:rsid w:val="002F3735"/>
    <w:rsid w:val="003155ED"/>
    <w:rsid w:val="00322F77"/>
    <w:rsid w:val="003571FA"/>
    <w:rsid w:val="0036578B"/>
    <w:rsid w:val="00385771"/>
    <w:rsid w:val="00394DEA"/>
    <w:rsid w:val="00397891"/>
    <w:rsid w:val="003F10B8"/>
    <w:rsid w:val="003F4EBC"/>
    <w:rsid w:val="00414387"/>
    <w:rsid w:val="004216C4"/>
    <w:rsid w:val="00444ADD"/>
    <w:rsid w:val="0045773D"/>
    <w:rsid w:val="00457B99"/>
    <w:rsid w:val="00470F76"/>
    <w:rsid w:val="005431A0"/>
    <w:rsid w:val="005450D0"/>
    <w:rsid w:val="005A346A"/>
    <w:rsid w:val="005F5A32"/>
    <w:rsid w:val="0064428F"/>
    <w:rsid w:val="00665432"/>
    <w:rsid w:val="006660B2"/>
    <w:rsid w:val="00685C71"/>
    <w:rsid w:val="006F3E9F"/>
    <w:rsid w:val="006F6BDC"/>
    <w:rsid w:val="00706321"/>
    <w:rsid w:val="00720DE9"/>
    <w:rsid w:val="00733B02"/>
    <w:rsid w:val="00756CBA"/>
    <w:rsid w:val="007B1CD4"/>
    <w:rsid w:val="007D6620"/>
    <w:rsid w:val="00805BAC"/>
    <w:rsid w:val="008146A0"/>
    <w:rsid w:val="008369A2"/>
    <w:rsid w:val="00837FE4"/>
    <w:rsid w:val="0086193F"/>
    <w:rsid w:val="00881166"/>
    <w:rsid w:val="008B769E"/>
    <w:rsid w:val="00926A87"/>
    <w:rsid w:val="00980440"/>
    <w:rsid w:val="00995714"/>
    <w:rsid w:val="009B7EAA"/>
    <w:rsid w:val="00A22989"/>
    <w:rsid w:val="00A33AE0"/>
    <w:rsid w:val="00A46FCF"/>
    <w:rsid w:val="00A61331"/>
    <w:rsid w:val="00A62D12"/>
    <w:rsid w:val="00A90032"/>
    <w:rsid w:val="00AB15FB"/>
    <w:rsid w:val="00AB388A"/>
    <w:rsid w:val="00AB59F3"/>
    <w:rsid w:val="00B15684"/>
    <w:rsid w:val="00B73373"/>
    <w:rsid w:val="00B8103E"/>
    <w:rsid w:val="00B81300"/>
    <w:rsid w:val="00B94F61"/>
    <w:rsid w:val="00BA2616"/>
    <w:rsid w:val="00C14D49"/>
    <w:rsid w:val="00C14FBF"/>
    <w:rsid w:val="00C22EEE"/>
    <w:rsid w:val="00C77C7A"/>
    <w:rsid w:val="00C94100"/>
    <w:rsid w:val="00CB04E8"/>
    <w:rsid w:val="00D063DA"/>
    <w:rsid w:val="00D07C7C"/>
    <w:rsid w:val="00D16289"/>
    <w:rsid w:val="00D748F2"/>
    <w:rsid w:val="00DF7598"/>
    <w:rsid w:val="00E32AC3"/>
    <w:rsid w:val="00E36982"/>
    <w:rsid w:val="00EB6DDA"/>
    <w:rsid w:val="00F20F41"/>
    <w:rsid w:val="00F41E19"/>
    <w:rsid w:val="00F60E66"/>
    <w:rsid w:val="00F723DE"/>
    <w:rsid w:val="00F81758"/>
    <w:rsid w:val="00F839EB"/>
    <w:rsid w:val="00FB08E2"/>
    <w:rsid w:val="00FD00D6"/>
    <w:rsid w:val="00FD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524AE64"/>
  <w15:docId w15:val="{C8B512A1-1B16-4F12-A142-BE1CFAB4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10B8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Overskrift1">
    <w:name w:val="heading 1"/>
    <w:basedOn w:val="Normal"/>
    <w:next w:val="Normal"/>
    <w:qFormat/>
    <w:rsid w:val="00C55A9F"/>
    <w:pPr>
      <w:keepNext/>
      <w:jc w:val="center"/>
      <w:outlineLvl w:val="0"/>
    </w:pPr>
    <w:rPr>
      <w:b/>
      <w:sz w:val="4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761E4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761E48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sid w:val="00A01BBB"/>
    <w:rPr>
      <w:rFonts w:ascii="Tahoma" w:hAnsi="Tahoma" w:cs="Tahoma"/>
      <w:sz w:val="16"/>
      <w:szCs w:val="16"/>
    </w:rPr>
  </w:style>
  <w:style w:type="paragraph" w:styleId="Brdtekst">
    <w:name w:val="Body Text"/>
    <w:basedOn w:val="Normal"/>
    <w:rsid w:val="00C55A9F"/>
    <w:pPr>
      <w:jc w:val="center"/>
    </w:pPr>
    <w:rPr>
      <w:b/>
      <w:i/>
      <w:sz w:val="40"/>
    </w:rPr>
  </w:style>
  <w:style w:type="paragraph" w:styleId="Dokumentoversigt">
    <w:name w:val="Document Map"/>
    <w:basedOn w:val="Normal"/>
    <w:semiHidden/>
    <w:rsid w:val="00E10477"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rsid w:val="0069299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D6E2B"/>
    <w:pPr>
      <w:spacing w:before="100" w:beforeAutospacing="1" w:after="100" w:afterAutospacing="1"/>
    </w:pPr>
    <w:rPr>
      <w:szCs w:val="24"/>
    </w:rPr>
  </w:style>
  <w:style w:type="paragraph" w:styleId="Listeafsnit">
    <w:name w:val="List Paragraph"/>
    <w:basedOn w:val="Normal"/>
    <w:uiPriority w:val="34"/>
    <w:qFormat/>
    <w:rsid w:val="00004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SKABELONER\Breve\Brevskabelon-DK-sideskift-uden-brevhoved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0830BD3FBC4644AF7EA756F6D66AD9" ma:contentTypeVersion="10" ma:contentTypeDescription="Create a new document." ma:contentTypeScope="" ma:versionID="ca06bbb80e27886b18e4fce8112cd189">
  <xsd:schema xmlns:xsd="http://www.w3.org/2001/XMLSchema" xmlns:xs="http://www.w3.org/2001/XMLSchema" xmlns:p="http://schemas.microsoft.com/office/2006/metadata/properties" xmlns:ns2="3d064798-9d7a-4f50-96f2-f031d907481f" xmlns:ns3="ec244239-a1de-4ee3-838a-9935cbe3eaeb" targetNamespace="http://schemas.microsoft.com/office/2006/metadata/properties" ma:root="true" ma:fieldsID="f890e4c9231c859c9778b7c81bced3cb" ns2:_="" ns3:_="">
    <xsd:import namespace="3d064798-9d7a-4f50-96f2-f031d907481f"/>
    <xsd:import namespace="ec244239-a1de-4ee3-838a-9935cbe3ea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64798-9d7a-4f50-96f2-f031d9074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f4d0cf-f766-4e6b-8753-681553468d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44239-a1de-4ee3-838a-9935cbe3eae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4c8d00-068a-45a4-beb8-23530dc117f6}" ma:internalName="TaxCatchAll" ma:showField="CatchAllData" ma:web="ec244239-a1de-4ee3-838a-9935cbe3ea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3d064798-9d7a-4f50-96f2-f031d907481f" xsi:nil="true"/>
    <lcf76f155ced4ddcb4097134ff3c332f xmlns="3d064798-9d7a-4f50-96f2-f031d907481f">
      <Terms xmlns="http://schemas.microsoft.com/office/infopath/2007/PartnerControls"/>
    </lcf76f155ced4ddcb4097134ff3c332f>
    <TaxCatchAll xmlns="ec244239-a1de-4ee3-838a-9935cbe3eaeb" xsi:nil="true"/>
  </documentManagement>
</p:properties>
</file>

<file path=customXml/itemProps1.xml><?xml version="1.0" encoding="utf-8"?>
<ds:datastoreItem xmlns:ds="http://schemas.openxmlformats.org/officeDocument/2006/customXml" ds:itemID="{52512E61-75C8-44F8-9421-575F82D44F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31BBCE-3A23-41FE-9864-9378BC83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64798-9d7a-4f50-96f2-f031d907481f"/>
    <ds:schemaRef ds:uri="ec244239-a1de-4ee3-838a-9935cbe3e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3FF53B-92E5-439D-9086-EBCB3E5571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6AE8CB-AB5E-4F24-8CBC-C69901A1F568}">
  <ds:schemaRefs>
    <ds:schemaRef ds:uri="http://schemas.microsoft.com/office/2006/metadata/properties"/>
    <ds:schemaRef ds:uri="http://schemas.microsoft.com/office/infopath/2007/PartnerControls"/>
    <ds:schemaRef ds:uri="3d064798-9d7a-4f50-96f2-f031d907481f"/>
    <ds:schemaRef ds:uri="ec244239-a1de-4ee3-838a-9935cbe3ea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Brevskabelon-DK-sideskift-uden-brevhoved</Template>
  <TotalTime>3</TotalTime>
  <Pages>3</Pages>
  <Words>430</Words>
  <Characters>2730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Frederiksborg Amt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Lone Häckert</dc:creator>
  <cp:lastModifiedBy>Helene Vejbjerg Lindemann</cp:lastModifiedBy>
  <cp:revision>7</cp:revision>
  <cp:lastPrinted>2021-08-11T13:37:00Z</cp:lastPrinted>
  <dcterms:created xsi:type="dcterms:W3CDTF">2023-06-07T08:23:00Z</dcterms:created>
  <dcterms:modified xsi:type="dcterms:W3CDTF">2023-06-07T08:26:00Z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0x010100F80830BD3FBC4644AF7EA756F6D66AD9</vt:lpwstr>
  </property>
  <property fmtid="{D5CDD505-2E9C-101B-9397-08002B2CF9AE}" pid="3" name="Order">
    <vt:r8>1058800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