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970F" w14:textId="1F0C1069" w:rsidR="009969EB" w:rsidRPr="00F343D8" w:rsidRDefault="009969EB" w:rsidP="009969EB">
      <w:pPr>
        <w:rPr>
          <w:sz w:val="18"/>
        </w:rPr>
      </w:pPr>
      <w:bookmarkStart w:id="0" w:name="_GoBack"/>
      <w:bookmarkEnd w:id="0"/>
      <w:r w:rsidRPr="00F343D8">
        <w:rPr>
          <w:sz w:val="18"/>
        </w:rPr>
        <w:t>Geography Curriculum Map</w:t>
      </w:r>
    </w:p>
    <w:tbl>
      <w:tblPr>
        <w:tblStyle w:val="TableGrid"/>
        <w:tblW w:w="5000" w:type="pct"/>
        <w:tblLook w:val="04A0" w:firstRow="1" w:lastRow="0" w:firstColumn="1" w:lastColumn="0" w:noHBand="0" w:noVBand="1"/>
      </w:tblPr>
      <w:tblGrid>
        <w:gridCol w:w="2421"/>
        <w:gridCol w:w="1783"/>
        <w:gridCol w:w="1783"/>
        <w:gridCol w:w="1783"/>
        <w:gridCol w:w="1783"/>
        <w:gridCol w:w="1783"/>
        <w:gridCol w:w="2614"/>
      </w:tblGrid>
      <w:tr w:rsidR="009969EB" w14:paraId="02F7BFB5" w14:textId="77777777" w:rsidTr="00F343D8">
        <w:tc>
          <w:tcPr>
            <w:tcW w:w="868" w:type="pct"/>
            <w:shd w:val="clear" w:color="auto" w:fill="00B0F0"/>
          </w:tcPr>
          <w:p w14:paraId="50E3A001" w14:textId="77777777" w:rsidR="009969EB" w:rsidRDefault="009969EB" w:rsidP="00F343D8"/>
        </w:tc>
        <w:tc>
          <w:tcPr>
            <w:tcW w:w="639" w:type="pct"/>
            <w:shd w:val="clear" w:color="auto" w:fill="00B0F0"/>
          </w:tcPr>
          <w:p w14:paraId="477E291E" w14:textId="77777777" w:rsidR="009969EB" w:rsidRDefault="009969EB" w:rsidP="00F343D8">
            <w:r>
              <w:t>Autumn 1</w:t>
            </w:r>
          </w:p>
        </w:tc>
        <w:tc>
          <w:tcPr>
            <w:tcW w:w="639" w:type="pct"/>
            <w:shd w:val="clear" w:color="auto" w:fill="00B0F0"/>
          </w:tcPr>
          <w:p w14:paraId="4DFC4D2C" w14:textId="77777777" w:rsidR="009969EB" w:rsidRDefault="009969EB" w:rsidP="00F343D8">
            <w:r>
              <w:t>Autumn 2</w:t>
            </w:r>
          </w:p>
        </w:tc>
        <w:tc>
          <w:tcPr>
            <w:tcW w:w="639" w:type="pct"/>
            <w:shd w:val="clear" w:color="auto" w:fill="00B0F0"/>
          </w:tcPr>
          <w:p w14:paraId="632972B0" w14:textId="77777777" w:rsidR="009969EB" w:rsidRDefault="009969EB" w:rsidP="00F343D8">
            <w:r>
              <w:t>Spring 1</w:t>
            </w:r>
          </w:p>
        </w:tc>
        <w:tc>
          <w:tcPr>
            <w:tcW w:w="639" w:type="pct"/>
            <w:shd w:val="clear" w:color="auto" w:fill="00B0F0"/>
          </w:tcPr>
          <w:p w14:paraId="4821C4BF" w14:textId="77777777" w:rsidR="009969EB" w:rsidRDefault="009969EB" w:rsidP="00F343D8">
            <w:r>
              <w:t>Spring 2</w:t>
            </w:r>
          </w:p>
        </w:tc>
        <w:tc>
          <w:tcPr>
            <w:tcW w:w="639" w:type="pct"/>
            <w:shd w:val="clear" w:color="auto" w:fill="00B0F0"/>
          </w:tcPr>
          <w:p w14:paraId="5285A210" w14:textId="77777777" w:rsidR="009969EB" w:rsidRDefault="009969EB" w:rsidP="00F343D8">
            <w:r>
              <w:t>Summer 1</w:t>
            </w:r>
          </w:p>
        </w:tc>
        <w:tc>
          <w:tcPr>
            <w:tcW w:w="937" w:type="pct"/>
            <w:shd w:val="clear" w:color="auto" w:fill="00B0F0"/>
          </w:tcPr>
          <w:p w14:paraId="6BA70F02" w14:textId="4650263E" w:rsidR="009969EB" w:rsidRDefault="009969EB" w:rsidP="00F343D8">
            <w:r>
              <w:t xml:space="preserve">Summer </w:t>
            </w:r>
            <w:r w:rsidR="00F343D8">
              <w:t>2</w:t>
            </w:r>
          </w:p>
        </w:tc>
      </w:tr>
      <w:tr w:rsidR="009969EB" w14:paraId="21C180C9" w14:textId="77777777" w:rsidTr="00F343D8">
        <w:tc>
          <w:tcPr>
            <w:tcW w:w="868" w:type="pct"/>
          </w:tcPr>
          <w:p w14:paraId="75823F85" w14:textId="77777777" w:rsidR="009969EB" w:rsidRDefault="009969EB" w:rsidP="00F343D8">
            <w:r>
              <w:t>Year 1</w:t>
            </w:r>
          </w:p>
        </w:tc>
        <w:tc>
          <w:tcPr>
            <w:tcW w:w="639" w:type="pct"/>
          </w:tcPr>
          <w:p w14:paraId="2CF2A16F" w14:textId="7327E441" w:rsidR="009969EB" w:rsidRDefault="009969EB" w:rsidP="00F343D8">
            <w:pPr>
              <w:pStyle w:val="NormalWeb"/>
            </w:pPr>
            <w:r>
              <w:rPr>
                <w:rFonts w:ascii="Arial" w:hAnsi="Arial" w:cs="Arial"/>
                <w:b/>
                <w:bCs/>
                <w:sz w:val="18"/>
                <w:szCs w:val="18"/>
              </w:rPr>
              <w:t xml:space="preserve">Our Local Area Geographical skills and fieldwork and human and physical geography. </w:t>
            </w:r>
            <w:r>
              <w:rPr>
                <w:rFonts w:ascii="ArialMT" w:hAnsi="ArialMT"/>
                <w:sz w:val="16"/>
                <w:szCs w:val="16"/>
              </w:rPr>
              <w:t xml:space="preserve">Studying the local area, including people around the school, how to keep safe. Using mapping skills. </w:t>
            </w:r>
          </w:p>
          <w:p w14:paraId="20CBB713" w14:textId="77777777" w:rsidR="009969EB" w:rsidRDefault="009969EB" w:rsidP="00F343D8"/>
        </w:tc>
        <w:tc>
          <w:tcPr>
            <w:tcW w:w="639" w:type="pct"/>
            <w:shd w:val="clear" w:color="auto" w:fill="A6A6A6" w:themeFill="background1" w:themeFillShade="A6"/>
          </w:tcPr>
          <w:p w14:paraId="423B11B8" w14:textId="77777777" w:rsidR="009969EB" w:rsidRDefault="009969EB" w:rsidP="00F343D8"/>
        </w:tc>
        <w:tc>
          <w:tcPr>
            <w:tcW w:w="639" w:type="pct"/>
          </w:tcPr>
          <w:p w14:paraId="5DB017F5" w14:textId="77777777" w:rsidR="009969EB" w:rsidRDefault="009969EB" w:rsidP="00F343D8">
            <w:pPr>
              <w:pStyle w:val="NormalWeb"/>
            </w:pPr>
            <w:r>
              <w:rPr>
                <w:rFonts w:ascii="Arial" w:hAnsi="Arial" w:cs="Arial"/>
                <w:b/>
                <w:bCs/>
                <w:sz w:val="18"/>
                <w:szCs w:val="18"/>
              </w:rPr>
              <w:t xml:space="preserve">Our Country Locational Knowledge, human and physical geography and geographical skills and fieldwork. </w:t>
            </w:r>
          </w:p>
          <w:p w14:paraId="479400E6" w14:textId="77777777" w:rsidR="009969EB" w:rsidRDefault="009969EB" w:rsidP="00F343D8">
            <w:pPr>
              <w:pStyle w:val="NormalWeb"/>
            </w:pPr>
            <w:r>
              <w:rPr>
                <w:rFonts w:ascii="ArialMT" w:hAnsi="ArialMT"/>
                <w:sz w:val="16"/>
                <w:szCs w:val="16"/>
              </w:rPr>
              <w:t xml:space="preserve">Name and locate identifying characteristics of the four countries in the UK. Identify seasonal and daily weather patterns. Using different mapping sources. </w:t>
            </w:r>
          </w:p>
          <w:p w14:paraId="6F239410" w14:textId="77777777" w:rsidR="009969EB" w:rsidRDefault="009969EB" w:rsidP="00F343D8"/>
        </w:tc>
        <w:tc>
          <w:tcPr>
            <w:tcW w:w="639" w:type="pct"/>
            <w:shd w:val="clear" w:color="auto" w:fill="A6A6A6" w:themeFill="background1" w:themeFillShade="A6"/>
          </w:tcPr>
          <w:p w14:paraId="42F409F2" w14:textId="77777777" w:rsidR="009969EB" w:rsidRDefault="009969EB" w:rsidP="00F343D8"/>
        </w:tc>
        <w:tc>
          <w:tcPr>
            <w:tcW w:w="639" w:type="pct"/>
          </w:tcPr>
          <w:p w14:paraId="444AC0F6" w14:textId="77777777" w:rsidR="009969EB" w:rsidRDefault="009969EB" w:rsidP="00F343D8">
            <w:pPr>
              <w:pStyle w:val="NormalWeb"/>
            </w:pPr>
            <w:r>
              <w:rPr>
                <w:rFonts w:ascii="Arial" w:hAnsi="Arial" w:cs="Arial"/>
                <w:b/>
                <w:bCs/>
                <w:sz w:val="18"/>
                <w:szCs w:val="18"/>
              </w:rPr>
              <w:t>Understanding Climate Human and physical geography</w:t>
            </w:r>
            <w:r>
              <w:rPr>
                <w:rFonts w:ascii="Arial" w:hAnsi="Arial" w:cs="Arial"/>
                <w:b/>
                <w:bCs/>
                <w:sz w:val="20"/>
                <w:szCs w:val="20"/>
              </w:rPr>
              <w:t xml:space="preserve">. </w:t>
            </w:r>
          </w:p>
          <w:p w14:paraId="6A352FA4" w14:textId="15719B79" w:rsidR="009969EB" w:rsidRDefault="009969EB" w:rsidP="00F343D8">
            <w:pPr>
              <w:pStyle w:val="NormalWeb"/>
            </w:pPr>
            <w:r>
              <w:rPr>
                <w:rFonts w:ascii="ArialMT" w:hAnsi="ArialMT"/>
                <w:sz w:val="16"/>
                <w:szCs w:val="16"/>
              </w:rPr>
              <w:t>Understanding of hot and cold areas in relation to the equator and the North and South poles. Understanding why different animals live in different climates</w:t>
            </w:r>
            <w:r>
              <w:rPr>
                <w:rFonts w:ascii="ArialMT" w:hAnsi="ArialMT"/>
                <w:sz w:val="20"/>
                <w:szCs w:val="20"/>
              </w:rPr>
              <w:t xml:space="preserve">. </w:t>
            </w:r>
          </w:p>
          <w:p w14:paraId="272E648E" w14:textId="77777777" w:rsidR="009969EB" w:rsidRDefault="009969EB" w:rsidP="00F343D8"/>
        </w:tc>
        <w:tc>
          <w:tcPr>
            <w:tcW w:w="937" w:type="pct"/>
            <w:shd w:val="clear" w:color="auto" w:fill="A6A6A6" w:themeFill="background1" w:themeFillShade="A6"/>
          </w:tcPr>
          <w:p w14:paraId="39D454AF" w14:textId="77777777" w:rsidR="009969EB" w:rsidRDefault="009969EB" w:rsidP="00F343D8"/>
        </w:tc>
      </w:tr>
      <w:tr w:rsidR="009969EB" w14:paraId="00CBF3FE" w14:textId="77777777" w:rsidTr="00F343D8">
        <w:tc>
          <w:tcPr>
            <w:tcW w:w="868" w:type="pct"/>
          </w:tcPr>
          <w:p w14:paraId="3F15B647" w14:textId="1F06E8AB" w:rsidR="009969EB" w:rsidRDefault="009969EB" w:rsidP="00F343D8">
            <w:r>
              <w:t>Year 2</w:t>
            </w:r>
          </w:p>
        </w:tc>
        <w:tc>
          <w:tcPr>
            <w:tcW w:w="639" w:type="pct"/>
          </w:tcPr>
          <w:p w14:paraId="4C0A46CA" w14:textId="77777777" w:rsidR="009969EB" w:rsidRDefault="009969EB" w:rsidP="00F343D8">
            <w:pPr>
              <w:pStyle w:val="NormalWeb"/>
            </w:pPr>
            <w:r>
              <w:rPr>
                <w:rFonts w:ascii="Arial" w:hAnsi="Arial" w:cs="Arial"/>
                <w:b/>
                <w:bCs/>
                <w:sz w:val="18"/>
                <w:szCs w:val="18"/>
              </w:rPr>
              <w:t xml:space="preserve">The Seaside Geographical skills and fieldwork </w:t>
            </w:r>
            <w:r>
              <w:rPr>
                <w:rFonts w:ascii="ArialMT" w:hAnsi="ArialMT"/>
                <w:sz w:val="16"/>
                <w:szCs w:val="16"/>
              </w:rPr>
              <w:t>Locate different seaside resorts and identify different features. Use mapping skills including compass directions. Consider humans impact on beaches and seaside</w:t>
            </w:r>
            <w:r>
              <w:rPr>
                <w:rFonts w:ascii="ArialMT" w:hAnsi="ArialMT"/>
                <w:sz w:val="20"/>
                <w:szCs w:val="20"/>
              </w:rPr>
              <w:t xml:space="preserve">. </w:t>
            </w:r>
          </w:p>
          <w:p w14:paraId="3EFE88AD" w14:textId="77777777" w:rsidR="009969EB" w:rsidRDefault="009969EB" w:rsidP="00F343D8">
            <w:pPr>
              <w:pStyle w:val="NormalWeb"/>
              <w:rPr>
                <w:rFonts w:ascii="Arial" w:hAnsi="Arial" w:cs="Arial"/>
                <w:b/>
                <w:bCs/>
                <w:sz w:val="18"/>
                <w:szCs w:val="18"/>
              </w:rPr>
            </w:pPr>
          </w:p>
        </w:tc>
        <w:tc>
          <w:tcPr>
            <w:tcW w:w="639" w:type="pct"/>
            <w:shd w:val="clear" w:color="auto" w:fill="A6A6A6" w:themeFill="background1" w:themeFillShade="A6"/>
          </w:tcPr>
          <w:p w14:paraId="45CE283E" w14:textId="77777777" w:rsidR="009969EB" w:rsidRDefault="009969EB" w:rsidP="00F343D8"/>
        </w:tc>
        <w:tc>
          <w:tcPr>
            <w:tcW w:w="639" w:type="pct"/>
          </w:tcPr>
          <w:p w14:paraId="3836C666" w14:textId="2865FE3D" w:rsidR="009969EB" w:rsidRDefault="009969EB" w:rsidP="00F343D8">
            <w:pPr>
              <w:pStyle w:val="NormalWeb"/>
            </w:pPr>
            <w:r>
              <w:rPr>
                <w:rFonts w:ascii="Arial" w:hAnsi="Arial" w:cs="Arial"/>
                <w:b/>
                <w:bCs/>
                <w:sz w:val="18"/>
                <w:szCs w:val="18"/>
              </w:rPr>
              <w:t xml:space="preserve">Continents, Oceans and Countries Locational Knowledge, human and physical geography and geographical skills and fieldwork. </w:t>
            </w:r>
            <w:r>
              <w:rPr>
                <w:rFonts w:ascii="ArialMT" w:hAnsi="ArialMT"/>
                <w:sz w:val="16"/>
                <w:szCs w:val="16"/>
              </w:rPr>
              <w:t xml:space="preserve">Name and locate different continents. Begin to identify climate zones and use a range of different mapping sources. </w:t>
            </w:r>
          </w:p>
          <w:p w14:paraId="10EAB2BC" w14:textId="77777777" w:rsidR="009969EB" w:rsidRDefault="009969EB" w:rsidP="00F343D8">
            <w:pPr>
              <w:pStyle w:val="NormalWeb"/>
              <w:rPr>
                <w:rFonts w:ascii="Arial" w:hAnsi="Arial" w:cs="Arial"/>
                <w:b/>
                <w:bCs/>
                <w:sz w:val="18"/>
                <w:szCs w:val="18"/>
              </w:rPr>
            </w:pPr>
          </w:p>
        </w:tc>
        <w:tc>
          <w:tcPr>
            <w:tcW w:w="639" w:type="pct"/>
            <w:shd w:val="clear" w:color="auto" w:fill="A6A6A6" w:themeFill="background1" w:themeFillShade="A6"/>
          </w:tcPr>
          <w:p w14:paraId="16D79278" w14:textId="77777777" w:rsidR="009969EB" w:rsidRDefault="009969EB" w:rsidP="00F343D8"/>
        </w:tc>
        <w:tc>
          <w:tcPr>
            <w:tcW w:w="639" w:type="pct"/>
          </w:tcPr>
          <w:p w14:paraId="2D8CC860" w14:textId="1D294B37" w:rsidR="009969EB" w:rsidRDefault="009969EB" w:rsidP="00F343D8">
            <w:pPr>
              <w:pStyle w:val="NormalWeb"/>
            </w:pPr>
            <w:r>
              <w:rPr>
                <w:rFonts w:ascii="Arial" w:hAnsi="Arial" w:cs="Arial"/>
                <w:b/>
                <w:bCs/>
                <w:sz w:val="18"/>
                <w:szCs w:val="18"/>
              </w:rPr>
              <w:t xml:space="preserve">Chinese Culture Place knowledge, geographical skills and fieldwork. </w:t>
            </w:r>
            <w:r>
              <w:rPr>
                <w:rFonts w:ascii="ArialMT" w:hAnsi="ArialMT"/>
                <w:sz w:val="16"/>
                <w:szCs w:val="16"/>
              </w:rPr>
              <w:t xml:space="preserve">Understanding geographical and cultural similarities and differences between the UK and China. Using a range of different mapping sources. </w:t>
            </w:r>
          </w:p>
          <w:p w14:paraId="671AB399" w14:textId="77777777" w:rsidR="009969EB" w:rsidRDefault="009969EB" w:rsidP="00F343D8">
            <w:pPr>
              <w:pStyle w:val="NormalWeb"/>
              <w:rPr>
                <w:rFonts w:ascii="Arial" w:hAnsi="Arial" w:cs="Arial"/>
                <w:b/>
                <w:bCs/>
                <w:sz w:val="18"/>
                <w:szCs w:val="18"/>
              </w:rPr>
            </w:pPr>
          </w:p>
        </w:tc>
        <w:tc>
          <w:tcPr>
            <w:tcW w:w="937" w:type="pct"/>
            <w:shd w:val="clear" w:color="auto" w:fill="A6A6A6" w:themeFill="background1" w:themeFillShade="A6"/>
          </w:tcPr>
          <w:p w14:paraId="0668E2A8" w14:textId="77777777" w:rsidR="009969EB" w:rsidRDefault="009969EB" w:rsidP="00F343D8"/>
        </w:tc>
      </w:tr>
      <w:tr w:rsidR="009969EB" w14:paraId="1F30D8A7" w14:textId="77777777" w:rsidTr="00F343D8">
        <w:tc>
          <w:tcPr>
            <w:tcW w:w="868" w:type="pct"/>
          </w:tcPr>
          <w:p w14:paraId="08D68F92" w14:textId="7190E8FF" w:rsidR="009969EB" w:rsidRDefault="009969EB" w:rsidP="00F343D8">
            <w:r>
              <w:lastRenderedPageBreak/>
              <w:t>Year 3</w:t>
            </w:r>
          </w:p>
        </w:tc>
        <w:tc>
          <w:tcPr>
            <w:tcW w:w="639" w:type="pct"/>
          </w:tcPr>
          <w:p w14:paraId="37723975" w14:textId="77777777" w:rsidR="00DD25D1" w:rsidRDefault="00DD25D1" w:rsidP="00F343D8">
            <w:pPr>
              <w:pStyle w:val="NormalWeb"/>
              <w:rPr>
                <w:rFonts w:ascii="Arial" w:hAnsi="Arial" w:cs="Arial"/>
                <w:b/>
                <w:bCs/>
                <w:sz w:val="18"/>
                <w:szCs w:val="18"/>
              </w:rPr>
            </w:pPr>
            <w:r>
              <w:rPr>
                <w:rFonts w:ascii="Arial" w:hAnsi="Arial" w:cs="Arial"/>
                <w:b/>
                <w:bCs/>
                <w:sz w:val="18"/>
                <w:szCs w:val="18"/>
              </w:rPr>
              <w:t xml:space="preserve">Mapping </w:t>
            </w:r>
          </w:p>
          <w:p w14:paraId="34131DCA" w14:textId="3AE530E8" w:rsidR="00DD25D1" w:rsidRPr="00DD25D1" w:rsidRDefault="00DD25D1" w:rsidP="00F343D8">
            <w:pPr>
              <w:pStyle w:val="NormalWeb"/>
              <w:rPr>
                <w:rFonts w:ascii="Arial" w:hAnsi="Arial" w:cs="Arial"/>
                <w:bCs/>
                <w:sz w:val="16"/>
                <w:szCs w:val="18"/>
              </w:rPr>
            </w:pPr>
            <w:r w:rsidRPr="00DD25D1">
              <w:rPr>
                <w:rFonts w:ascii="Arial" w:hAnsi="Arial" w:cs="Arial"/>
                <w:bCs/>
                <w:sz w:val="16"/>
                <w:szCs w:val="18"/>
              </w:rPr>
              <w:t xml:space="preserve">Use fieldwork to explore the immediate local area, including processes of settlement and change. </w:t>
            </w:r>
            <w:r>
              <w:rPr>
                <w:rFonts w:ascii="Arial" w:hAnsi="Arial" w:cs="Arial"/>
                <w:bCs/>
                <w:sz w:val="16"/>
                <w:szCs w:val="18"/>
              </w:rPr>
              <w:t>C</w:t>
            </w:r>
            <w:r w:rsidRPr="00DD25D1">
              <w:rPr>
                <w:rFonts w:ascii="Arial" w:hAnsi="Arial" w:cs="Arial"/>
                <w:bCs/>
                <w:sz w:val="16"/>
                <w:szCs w:val="18"/>
              </w:rPr>
              <w:t xml:space="preserve">hildren </w:t>
            </w:r>
            <w:r>
              <w:rPr>
                <w:rFonts w:ascii="Arial" w:hAnsi="Arial" w:cs="Arial"/>
                <w:bCs/>
                <w:sz w:val="16"/>
                <w:szCs w:val="18"/>
              </w:rPr>
              <w:t xml:space="preserve">to </w:t>
            </w:r>
            <w:r w:rsidRPr="00DD25D1">
              <w:rPr>
                <w:rFonts w:ascii="Arial" w:hAnsi="Arial" w:cs="Arial"/>
                <w:bCs/>
                <w:sz w:val="16"/>
                <w:szCs w:val="18"/>
              </w:rPr>
              <w:t>locate the area on aerial maps, describe and explore its distinctive features</w:t>
            </w:r>
            <w:r w:rsidRPr="00DD25D1">
              <w:rPr>
                <w:rFonts w:ascii="Arial" w:hAnsi="Arial" w:cs="Arial"/>
                <w:b/>
                <w:bCs/>
                <w:sz w:val="18"/>
                <w:szCs w:val="18"/>
              </w:rPr>
              <w:t xml:space="preserve">, </w:t>
            </w:r>
            <w:r w:rsidRPr="00DD25D1">
              <w:rPr>
                <w:rFonts w:ascii="Arial" w:hAnsi="Arial" w:cs="Arial"/>
                <w:bCs/>
                <w:sz w:val="16"/>
                <w:szCs w:val="18"/>
              </w:rPr>
              <w:t>use maps and field observations to capture key data from different points of view, and use that data to reflect and make presentations on historical and future change.</w:t>
            </w:r>
          </w:p>
          <w:p w14:paraId="2A4E81F9" w14:textId="77777777" w:rsidR="009969EB" w:rsidRDefault="009969EB" w:rsidP="00F343D8">
            <w:pPr>
              <w:pStyle w:val="NormalWeb"/>
              <w:rPr>
                <w:rFonts w:ascii="Arial" w:hAnsi="Arial" w:cs="Arial"/>
                <w:b/>
                <w:bCs/>
                <w:sz w:val="18"/>
                <w:szCs w:val="18"/>
              </w:rPr>
            </w:pPr>
          </w:p>
        </w:tc>
        <w:tc>
          <w:tcPr>
            <w:tcW w:w="639" w:type="pct"/>
            <w:shd w:val="clear" w:color="auto" w:fill="A6A6A6" w:themeFill="background1" w:themeFillShade="A6"/>
          </w:tcPr>
          <w:p w14:paraId="20DCEE33" w14:textId="77777777" w:rsidR="009969EB" w:rsidRDefault="009969EB" w:rsidP="00F343D8"/>
        </w:tc>
        <w:tc>
          <w:tcPr>
            <w:tcW w:w="639" w:type="pct"/>
            <w:shd w:val="clear" w:color="auto" w:fill="A6A6A6" w:themeFill="background1" w:themeFillShade="A6"/>
          </w:tcPr>
          <w:p w14:paraId="56AACB9B" w14:textId="77777777" w:rsidR="009969EB" w:rsidRDefault="009969EB" w:rsidP="00F343D8">
            <w:pPr>
              <w:pStyle w:val="NormalWeb"/>
              <w:rPr>
                <w:rFonts w:ascii="Arial" w:hAnsi="Arial" w:cs="Arial"/>
                <w:b/>
                <w:bCs/>
                <w:sz w:val="18"/>
                <w:szCs w:val="18"/>
              </w:rPr>
            </w:pPr>
          </w:p>
        </w:tc>
        <w:tc>
          <w:tcPr>
            <w:tcW w:w="639" w:type="pct"/>
            <w:shd w:val="clear" w:color="auto" w:fill="auto"/>
          </w:tcPr>
          <w:p w14:paraId="4E7A1ABC" w14:textId="77777777" w:rsidR="00DD25D1" w:rsidRDefault="00DD25D1" w:rsidP="00F343D8">
            <w:pPr>
              <w:pStyle w:val="NormalWeb"/>
            </w:pPr>
            <w:r>
              <w:rPr>
                <w:rFonts w:ascii="Arial" w:hAnsi="Arial" w:cs="Arial"/>
                <w:b/>
                <w:bCs/>
                <w:sz w:val="18"/>
                <w:szCs w:val="18"/>
              </w:rPr>
              <w:t xml:space="preserve">The Mediterranean Locational knowledge, place knowledge and geographical skills and fieldwork. </w:t>
            </w:r>
          </w:p>
          <w:p w14:paraId="3D606E3F" w14:textId="77777777" w:rsidR="00DD25D1" w:rsidRDefault="00DD25D1" w:rsidP="00F343D8">
            <w:pPr>
              <w:pStyle w:val="NormalWeb"/>
            </w:pPr>
            <w:r>
              <w:rPr>
                <w:rFonts w:ascii="ArialMT" w:hAnsi="ArialMT"/>
                <w:sz w:val="16"/>
                <w:szCs w:val="16"/>
              </w:rPr>
              <w:t xml:space="preserve">Locate the Mediterranean and countries surrounding it. Understand geographical similarities and differences through human and physical geography. </w:t>
            </w:r>
          </w:p>
          <w:p w14:paraId="7151D22C" w14:textId="77777777" w:rsidR="009969EB" w:rsidRDefault="009969EB" w:rsidP="00F343D8">
            <w:pPr>
              <w:pStyle w:val="NormalWeb"/>
            </w:pPr>
          </w:p>
        </w:tc>
        <w:tc>
          <w:tcPr>
            <w:tcW w:w="639" w:type="pct"/>
          </w:tcPr>
          <w:p w14:paraId="0782D181" w14:textId="77777777" w:rsidR="00DD25D1" w:rsidRDefault="00DD25D1" w:rsidP="00F343D8">
            <w:pPr>
              <w:pStyle w:val="NormalWeb"/>
              <w:rPr>
                <w:b/>
                <w:bCs/>
                <w:sz w:val="18"/>
                <w:szCs w:val="18"/>
              </w:rPr>
            </w:pPr>
            <w:r>
              <w:rPr>
                <w:rFonts w:ascii="Arial" w:hAnsi="Arial" w:cs="Arial"/>
                <w:b/>
                <w:bCs/>
                <w:sz w:val="18"/>
                <w:szCs w:val="18"/>
              </w:rPr>
              <w:t>Volcanoes and Earthquakes</w:t>
            </w:r>
            <w:r>
              <w:rPr>
                <w:rFonts w:ascii="Arial" w:hAnsi="Arial" w:cs="Arial"/>
                <w:b/>
                <w:bCs/>
                <w:sz w:val="18"/>
                <w:szCs w:val="18"/>
              </w:rPr>
              <w:br/>
              <w:t xml:space="preserve">Human and physical geography. </w:t>
            </w:r>
          </w:p>
          <w:p w14:paraId="40ABFEC8" w14:textId="77777777" w:rsidR="00DD25D1" w:rsidRDefault="00DD25D1" w:rsidP="00F343D8">
            <w:pPr>
              <w:pStyle w:val="NormalWeb"/>
            </w:pPr>
            <w:r>
              <w:rPr>
                <w:rFonts w:ascii="ArialMT" w:hAnsi="ArialMT"/>
                <w:sz w:val="16"/>
                <w:szCs w:val="16"/>
              </w:rPr>
              <w:t xml:space="preserve">Describe and understand key aspects of volcanoes and earthquakes. Case study a volcano or earthquake and consider impact on humans. </w:t>
            </w:r>
          </w:p>
          <w:p w14:paraId="6AF8CC28" w14:textId="75F898CE" w:rsidR="00DD25D1" w:rsidRDefault="00DD25D1" w:rsidP="00F343D8">
            <w:pPr>
              <w:pStyle w:val="NormalWeb"/>
              <w:rPr>
                <w:rFonts w:ascii="Arial" w:hAnsi="Arial" w:cs="Arial"/>
                <w:b/>
                <w:bCs/>
                <w:sz w:val="18"/>
                <w:szCs w:val="18"/>
              </w:rPr>
            </w:pPr>
          </w:p>
        </w:tc>
        <w:tc>
          <w:tcPr>
            <w:tcW w:w="937" w:type="pct"/>
            <w:shd w:val="clear" w:color="auto" w:fill="A6A6A6" w:themeFill="background1" w:themeFillShade="A6"/>
          </w:tcPr>
          <w:p w14:paraId="65BD0334" w14:textId="77777777" w:rsidR="009969EB" w:rsidRDefault="009969EB" w:rsidP="00F343D8"/>
        </w:tc>
      </w:tr>
      <w:tr w:rsidR="00DD25D1" w14:paraId="55CCE6E7" w14:textId="77777777" w:rsidTr="00F343D8">
        <w:tc>
          <w:tcPr>
            <w:tcW w:w="868" w:type="pct"/>
          </w:tcPr>
          <w:p w14:paraId="10393B40" w14:textId="1967F7F5" w:rsidR="00DD25D1" w:rsidRDefault="00DD25D1" w:rsidP="00F343D8">
            <w:r>
              <w:t>Year 4</w:t>
            </w:r>
          </w:p>
        </w:tc>
        <w:tc>
          <w:tcPr>
            <w:tcW w:w="639" w:type="pct"/>
          </w:tcPr>
          <w:p w14:paraId="6F73E67E" w14:textId="77777777" w:rsidR="00DD25D1" w:rsidRPr="00CC1C7A" w:rsidRDefault="00DD25D1" w:rsidP="00F343D8">
            <w:pPr>
              <w:pStyle w:val="NormalWeb"/>
              <w:rPr>
                <w:b/>
                <w:bCs/>
                <w:sz w:val="18"/>
                <w:szCs w:val="16"/>
              </w:rPr>
            </w:pPr>
            <w:r w:rsidRPr="00CC1C7A">
              <w:rPr>
                <w:rFonts w:ascii="Arial" w:hAnsi="Arial" w:cs="Arial"/>
                <w:b/>
                <w:bCs/>
                <w:sz w:val="18"/>
                <w:szCs w:val="16"/>
              </w:rPr>
              <w:t xml:space="preserve">London Human and physical geography and geographical skills and fieldwork. </w:t>
            </w:r>
          </w:p>
          <w:p w14:paraId="7EA2D12D" w14:textId="5B874521" w:rsidR="00DD25D1" w:rsidRPr="00DD25D1" w:rsidRDefault="00DD25D1" w:rsidP="00F343D8">
            <w:pPr>
              <w:pStyle w:val="NormalWeb"/>
            </w:pPr>
            <w:r w:rsidRPr="00CC1C7A">
              <w:rPr>
                <w:rFonts w:ascii="ArialMT" w:hAnsi="ArialMT"/>
                <w:sz w:val="16"/>
                <w:szCs w:val="16"/>
              </w:rPr>
              <w:t>Mapping skills – including compass work and</w:t>
            </w:r>
            <w:r w:rsidRPr="00CC1C7A">
              <w:rPr>
                <w:rFonts w:ascii="ArialMT" w:hAnsi="ArialMT"/>
                <w:sz w:val="16"/>
                <w:szCs w:val="16"/>
              </w:rPr>
              <w:br/>
              <w:t>Ordnance Survey Maps. Describe and explain population and migration and investigate sustainable cities.</w:t>
            </w:r>
            <w:r>
              <w:rPr>
                <w:rFonts w:ascii="ArialMT" w:hAnsi="ArialMT"/>
                <w:sz w:val="20"/>
                <w:szCs w:val="20"/>
              </w:rPr>
              <w:t xml:space="preserve"> </w:t>
            </w:r>
          </w:p>
        </w:tc>
        <w:tc>
          <w:tcPr>
            <w:tcW w:w="639" w:type="pct"/>
            <w:shd w:val="clear" w:color="auto" w:fill="A6A6A6" w:themeFill="background1" w:themeFillShade="A6"/>
          </w:tcPr>
          <w:p w14:paraId="473F9DC3" w14:textId="77777777" w:rsidR="00DD25D1" w:rsidRDefault="00DD25D1" w:rsidP="00F343D8"/>
        </w:tc>
        <w:tc>
          <w:tcPr>
            <w:tcW w:w="639" w:type="pct"/>
            <w:shd w:val="clear" w:color="auto" w:fill="auto"/>
          </w:tcPr>
          <w:p w14:paraId="383741CF" w14:textId="77777777" w:rsidR="00CC1C7A" w:rsidRPr="00CC1C7A" w:rsidRDefault="00CC1C7A" w:rsidP="00F343D8">
            <w:pPr>
              <w:pStyle w:val="NormalWeb"/>
              <w:rPr>
                <w:sz w:val="18"/>
                <w:szCs w:val="16"/>
              </w:rPr>
            </w:pPr>
            <w:r w:rsidRPr="00CC1C7A">
              <w:rPr>
                <w:rFonts w:ascii="Arial" w:hAnsi="Arial" w:cs="Arial"/>
                <w:b/>
                <w:bCs/>
                <w:sz w:val="18"/>
                <w:szCs w:val="16"/>
              </w:rPr>
              <w:t xml:space="preserve">Settlements and Land Use Human and physical geography. </w:t>
            </w:r>
          </w:p>
          <w:p w14:paraId="3AE472E6" w14:textId="77777777" w:rsidR="00CC1C7A" w:rsidRPr="00CC1C7A" w:rsidRDefault="00CC1C7A" w:rsidP="00F343D8">
            <w:pPr>
              <w:pStyle w:val="NormalWeb"/>
              <w:rPr>
                <w:sz w:val="16"/>
                <w:szCs w:val="16"/>
              </w:rPr>
            </w:pPr>
            <w:r w:rsidRPr="00CC1C7A">
              <w:rPr>
                <w:rFonts w:ascii="ArialMT" w:hAnsi="ArialMT"/>
                <w:sz w:val="16"/>
                <w:szCs w:val="16"/>
              </w:rPr>
              <w:t xml:space="preserve">Describe and understand key aspects of rivers. Investigate different land uses and types of settlements. </w:t>
            </w:r>
          </w:p>
          <w:p w14:paraId="6E9429C3" w14:textId="77777777" w:rsidR="00DD25D1" w:rsidRPr="00CC1C7A" w:rsidRDefault="00DD25D1" w:rsidP="00F343D8">
            <w:pPr>
              <w:pStyle w:val="NormalWeb"/>
              <w:rPr>
                <w:rFonts w:ascii="Arial" w:hAnsi="Arial" w:cs="Arial"/>
                <w:b/>
                <w:bCs/>
                <w:sz w:val="16"/>
                <w:szCs w:val="16"/>
              </w:rPr>
            </w:pPr>
          </w:p>
        </w:tc>
        <w:tc>
          <w:tcPr>
            <w:tcW w:w="639" w:type="pct"/>
            <w:shd w:val="clear" w:color="auto" w:fill="A6A6A6" w:themeFill="background1" w:themeFillShade="A6"/>
          </w:tcPr>
          <w:p w14:paraId="45131B92" w14:textId="77777777" w:rsidR="00DD25D1" w:rsidRDefault="00DD25D1" w:rsidP="00F343D8">
            <w:pPr>
              <w:pStyle w:val="NormalWeb"/>
              <w:rPr>
                <w:rFonts w:ascii="Arial" w:hAnsi="Arial" w:cs="Arial"/>
                <w:b/>
                <w:bCs/>
                <w:sz w:val="18"/>
                <w:szCs w:val="18"/>
              </w:rPr>
            </w:pPr>
          </w:p>
        </w:tc>
        <w:tc>
          <w:tcPr>
            <w:tcW w:w="639" w:type="pct"/>
            <w:shd w:val="clear" w:color="auto" w:fill="auto"/>
          </w:tcPr>
          <w:p w14:paraId="2EC68650" w14:textId="77777777" w:rsidR="00DD25D1" w:rsidRPr="00CC1C7A" w:rsidRDefault="00CC1C7A" w:rsidP="00F343D8">
            <w:pPr>
              <w:pStyle w:val="NormalWeb"/>
              <w:rPr>
                <w:rFonts w:ascii="ArialMT" w:hAnsi="ArialMT"/>
                <w:sz w:val="18"/>
                <w:szCs w:val="16"/>
              </w:rPr>
            </w:pPr>
            <w:r w:rsidRPr="00CC1C7A">
              <w:rPr>
                <w:rFonts w:ascii="Arial" w:hAnsi="Arial" w:cs="Arial"/>
                <w:b/>
                <w:bCs/>
                <w:sz w:val="18"/>
                <w:szCs w:val="16"/>
              </w:rPr>
              <w:t xml:space="preserve">Fieldwork – Sayers Croft - Geographical skills and fieldwork </w:t>
            </w:r>
          </w:p>
          <w:p w14:paraId="01724FC3" w14:textId="6703AACD" w:rsidR="00CC1C7A" w:rsidRPr="00CC1C7A" w:rsidRDefault="00CC1C7A" w:rsidP="00F343D8">
            <w:pPr>
              <w:pStyle w:val="NormalWeb"/>
              <w:rPr>
                <w:rFonts w:ascii="ArialMT" w:hAnsi="ArialMT"/>
                <w:sz w:val="16"/>
                <w:szCs w:val="16"/>
              </w:rPr>
            </w:pPr>
            <w:r>
              <w:rPr>
                <w:rFonts w:ascii="Arial" w:hAnsi="Arial" w:cs="Arial"/>
                <w:b/>
                <w:bCs/>
                <w:sz w:val="18"/>
                <w:szCs w:val="18"/>
              </w:rPr>
              <w:t>Understanding the World Locational knowledge</w:t>
            </w:r>
            <w:r>
              <w:rPr>
                <w:rFonts w:ascii="Arial" w:hAnsi="Arial" w:cs="Arial"/>
                <w:b/>
                <w:bCs/>
                <w:sz w:val="18"/>
                <w:szCs w:val="18"/>
              </w:rPr>
              <w:br/>
            </w:r>
            <w:r>
              <w:rPr>
                <w:rFonts w:ascii="ArialMT" w:hAnsi="ArialMT"/>
                <w:sz w:val="16"/>
                <w:szCs w:val="16"/>
              </w:rPr>
              <w:t>Identify the significance of latitude, longitude, the Equator, Northern and Southern Hemisphere, the Tropics and Antarctic and Arctic circles.</w:t>
            </w:r>
            <w:r>
              <w:rPr>
                <w:rFonts w:ascii="ArialMT" w:hAnsi="ArialMT"/>
                <w:sz w:val="16"/>
                <w:szCs w:val="16"/>
              </w:rPr>
              <w:t xml:space="preserve"> </w:t>
            </w:r>
            <w:r>
              <w:rPr>
                <w:rFonts w:ascii="ArialMT" w:hAnsi="ArialMT"/>
                <w:sz w:val="16"/>
                <w:szCs w:val="16"/>
              </w:rPr>
              <w:t xml:space="preserve">Investigate Greenwich meantime. </w:t>
            </w:r>
            <w:r>
              <w:rPr>
                <w:rFonts w:ascii="ArialMT" w:hAnsi="ArialMT"/>
                <w:sz w:val="16"/>
                <w:szCs w:val="16"/>
              </w:rPr>
              <w:t xml:space="preserve">Specific study into Rainforests, how they </w:t>
            </w:r>
            <w:r>
              <w:rPr>
                <w:rFonts w:ascii="ArialMT" w:hAnsi="ArialMT"/>
                <w:sz w:val="16"/>
                <w:szCs w:val="16"/>
              </w:rPr>
              <w:lastRenderedPageBreak/>
              <w:t>are under threat and how we can save them.</w:t>
            </w:r>
          </w:p>
          <w:p w14:paraId="09158217" w14:textId="060FFF6C" w:rsidR="00CC1C7A" w:rsidRDefault="00CC1C7A" w:rsidP="00F343D8">
            <w:pPr>
              <w:pStyle w:val="NormalWeb"/>
              <w:rPr>
                <w:rFonts w:ascii="Arial" w:hAnsi="Arial" w:cs="Arial"/>
                <w:b/>
                <w:bCs/>
                <w:sz w:val="18"/>
                <w:szCs w:val="18"/>
              </w:rPr>
            </w:pPr>
          </w:p>
        </w:tc>
        <w:tc>
          <w:tcPr>
            <w:tcW w:w="937" w:type="pct"/>
            <w:shd w:val="clear" w:color="auto" w:fill="A6A6A6" w:themeFill="background1" w:themeFillShade="A6"/>
          </w:tcPr>
          <w:p w14:paraId="192C5BDD" w14:textId="77777777" w:rsidR="00DD25D1" w:rsidRDefault="00DD25D1" w:rsidP="00F343D8"/>
        </w:tc>
      </w:tr>
      <w:tr w:rsidR="00DD25D1" w14:paraId="4E471110" w14:textId="77777777" w:rsidTr="00F343D8">
        <w:tc>
          <w:tcPr>
            <w:tcW w:w="868" w:type="pct"/>
          </w:tcPr>
          <w:p w14:paraId="6BBBB76E" w14:textId="76BCBB26" w:rsidR="00DD25D1" w:rsidRDefault="00DD25D1" w:rsidP="00F343D8">
            <w:r>
              <w:t>Year 5</w:t>
            </w:r>
          </w:p>
        </w:tc>
        <w:tc>
          <w:tcPr>
            <w:tcW w:w="639" w:type="pct"/>
          </w:tcPr>
          <w:p w14:paraId="0E8487F9" w14:textId="77777777" w:rsidR="00DD25D1" w:rsidRDefault="00DD25D1" w:rsidP="00F343D8">
            <w:pPr>
              <w:pStyle w:val="NormalWeb"/>
            </w:pPr>
            <w:r>
              <w:rPr>
                <w:rFonts w:ascii="Arial" w:hAnsi="Arial" w:cs="Arial"/>
                <w:b/>
                <w:bCs/>
                <w:sz w:val="16"/>
                <w:szCs w:val="16"/>
              </w:rPr>
              <w:t xml:space="preserve">North/South America Locational knowledge, place knowledge, human and physical geography and geographical skills and fieldwork. </w:t>
            </w:r>
          </w:p>
          <w:p w14:paraId="0D610426" w14:textId="77777777" w:rsidR="00DD25D1" w:rsidRDefault="00DD25D1" w:rsidP="00F343D8">
            <w:pPr>
              <w:pStyle w:val="NormalWeb"/>
            </w:pPr>
            <w:r>
              <w:rPr>
                <w:rFonts w:ascii="ArialMT" w:hAnsi="ArialMT"/>
                <w:sz w:val="16"/>
                <w:szCs w:val="16"/>
              </w:rPr>
              <w:t xml:space="preserve">Locate North and South America, concentrating on their environmental regions and physical and human characteristics. Understand the distribution of natural resources and use a range of mapping sources. </w:t>
            </w:r>
          </w:p>
          <w:p w14:paraId="1B78F9F0" w14:textId="77777777" w:rsidR="00DD25D1" w:rsidRDefault="00DD25D1" w:rsidP="00F343D8">
            <w:pPr>
              <w:pStyle w:val="NormalWeb"/>
              <w:rPr>
                <w:rFonts w:ascii="Arial" w:hAnsi="Arial" w:cs="Arial"/>
                <w:b/>
                <w:bCs/>
                <w:sz w:val="18"/>
                <w:szCs w:val="18"/>
              </w:rPr>
            </w:pPr>
          </w:p>
        </w:tc>
        <w:tc>
          <w:tcPr>
            <w:tcW w:w="639" w:type="pct"/>
            <w:shd w:val="clear" w:color="auto" w:fill="A6A6A6" w:themeFill="background1" w:themeFillShade="A6"/>
          </w:tcPr>
          <w:p w14:paraId="0B193326" w14:textId="77777777" w:rsidR="00DD25D1" w:rsidRDefault="00DD25D1" w:rsidP="00F343D8"/>
        </w:tc>
        <w:tc>
          <w:tcPr>
            <w:tcW w:w="639" w:type="pct"/>
            <w:shd w:val="clear" w:color="auto" w:fill="auto"/>
          </w:tcPr>
          <w:p w14:paraId="36AFCEB0" w14:textId="77777777" w:rsidR="00CC1C7A" w:rsidRDefault="00CC1C7A" w:rsidP="00F343D8">
            <w:pPr>
              <w:pStyle w:val="NormalWeb"/>
            </w:pPr>
            <w:r>
              <w:rPr>
                <w:rFonts w:ascii="Arial" w:hAnsi="Arial" w:cs="Arial"/>
                <w:b/>
                <w:bCs/>
                <w:sz w:val="16"/>
                <w:szCs w:val="16"/>
              </w:rPr>
              <w:t>Mountains of the World- Human and physical geography and geographical skills and fieldwork</w:t>
            </w:r>
            <w:r>
              <w:rPr>
                <w:rFonts w:ascii="Arial" w:hAnsi="Arial" w:cs="Arial"/>
                <w:b/>
                <w:bCs/>
                <w:sz w:val="18"/>
                <w:szCs w:val="18"/>
              </w:rPr>
              <w:t xml:space="preserve">. </w:t>
            </w:r>
          </w:p>
          <w:p w14:paraId="119917A6" w14:textId="77777777" w:rsidR="00CC1C7A" w:rsidRDefault="00CC1C7A" w:rsidP="00F343D8">
            <w:pPr>
              <w:pStyle w:val="NormalWeb"/>
            </w:pPr>
            <w:r>
              <w:rPr>
                <w:rFonts w:ascii="ArialMT" w:hAnsi="ArialMT"/>
                <w:sz w:val="16"/>
                <w:szCs w:val="16"/>
              </w:rPr>
              <w:t xml:space="preserve">Describe and understand key aspects of mountains. Use mapping skills to plot different mountains around the world and explain how they are formed. Investigate climate on mountains and use different sources to understand an </w:t>
            </w:r>
            <w:proofErr w:type="gramStart"/>
            <w:r>
              <w:rPr>
                <w:rFonts w:ascii="ArialMT" w:hAnsi="ArialMT"/>
                <w:sz w:val="16"/>
                <w:szCs w:val="16"/>
              </w:rPr>
              <w:t>explorers</w:t>
            </w:r>
            <w:proofErr w:type="gramEnd"/>
            <w:r>
              <w:rPr>
                <w:rFonts w:ascii="ArialMT" w:hAnsi="ArialMT"/>
                <w:sz w:val="16"/>
                <w:szCs w:val="16"/>
              </w:rPr>
              <w:t xml:space="preserve"> experience. </w:t>
            </w:r>
          </w:p>
          <w:p w14:paraId="60CBECCE" w14:textId="77777777" w:rsidR="00DD25D1" w:rsidRDefault="00DD25D1" w:rsidP="00F343D8">
            <w:pPr>
              <w:pStyle w:val="NormalWeb"/>
              <w:rPr>
                <w:rFonts w:ascii="Arial" w:hAnsi="Arial" w:cs="Arial"/>
                <w:b/>
                <w:bCs/>
                <w:sz w:val="18"/>
                <w:szCs w:val="18"/>
              </w:rPr>
            </w:pPr>
          </w:p>
        </w:tc>
        <w:tc>
          <w:tcPr>
            <w:tcW w:w="639" w:type="pct"/>
            <w:shd w:val="clear" w:color="auto" w:fill="A6A6A6" w:themeFill="background1" w:themeFillShade="A6"/>
          </w:tcPr>
          <w:p w14:paraId="0A4876ED" w14:textId="77777777" w:rsidR="00DD25D1" w:rsidRDefault="00DD25D1" w:rsidP="00F343D8">
            <w:pPr>
              <w:pStyle w:val="NormalWeb"/>
              <w:rPr>
                <w:rFonts w:ascii="Arial" w:hAnsi="Arial" w:cs="Arial"/>
                <w:b/>
                <w:bCs/>
                <w:sz w:val="18"/>
                <w:szCs w:val="18"/>
              </w:rPr>
            </w:pPr>
          </w:p>
        </w:tc>
        <w:tc>
          <w:tcPr>
            <w:tcW w:w="639" w:type="pct"/>
          </w:tcPr>
          <w:p w14:paraId="06FA6D3D" w14:textId="77777777" w:rsidR="00CC1C7A" w:rsidRDefault="00CC1C7A" w:rsidP="00F343D8">
            <w:pPr>
              <w:pStyle w:val="NormalWeb"/>
              <w:rPr>
                <w:rFonts w:ascii="ArialMT" w:hAnsi="ArialMT"/>
                <w:sz w:val="16"/>
                <w:szCs w:val="16"/>
              </w:rPr>
            </w:pPr>
            <w:r>
              <w:rPr>
                <w:rFonts w:ascii="Arial" w:hAnsi="Arial" w:cs="Arial"/>
                <w:b/>
                <w:bCs/>
                <w:sz w:val="16"/>
                <w:szCs w:val="16"/>
              </w:rPr>
              <w:t xml:space="preserve">Fieldwork – Sayers Croft - Geographical skills and fieldwork </w:t>
            </w:r>
            <w:r>
              <w:rPr>
                <w:rFonts w:ascii="ArialMT" w:hAnsi="ArialMT"/>
                <w:sz w:val="16"/>
                <w:szCs w:val="16"/>
              </w:rPr>
              <w:t>Mapping skills including compass work, grid references and Ordnance Survey Maps. Use fieldwork in contrasting locations to</w:t>
            </w:r>
            <w:r>
              <w:rPr>
                <w:rFonts w:ascii="ArialMT" w:hAnsi="ArialMT"/>
                <w:sz w:val="16"/>
                <w:szCs w:val="16"/>
              </w:rPr>
              <w:br/>
              <w:t>analyse and conclusions</w:t>
            </w:r>
            <w:r>
              <w:rPr>
                <w:rFonts w:ascii="ArialMT" w:hAnsi="ArialMT"/>
                <w:sz w:val="16"/>
                <w:szCs w:val="16"/>
              </w:rPr>
              <w:br/>
              <w:t xml:space="preserve">geographical data. </w:t>
            </w:r>
          </w:p>
          <w:p w14:paraId="62829EF3" w14:textId="2FE889C7" w:rsidR="00CC1C7A" w:rsidRDefault="00CC1C7A" w:rsidP="00F343D8">
            <w:pPr>
              <w:pStyle w:val="NormalWeb"/>
            </w:pPr>
            <w:r>
              <w:rPr>
                <w:rFonts w:ascii="Arial" w:hAnsi="Arial" w:cs="Arial"/>
                <w:b/>
                <w:bCs/>
                <w:sz w:val="16"/>
                <w:szCs w:val="16"/>
              </w:rPr>
              <w:t xml:space="preserve">Sustainable World </w:t>
            </w:r>
            <w:r>
              <w:rPr>
                <w:rFonts w:ascii="ArialMT" w:hAnsi="ArialMT"/>
                <w:sz w:val="16"/>
                <w:szCs w:val="16"/>
              </w:rPr>
              <w:t xml:space="preserve">Describe key aspects of human geography, such as economic activity and distribution of natural resources such as energy, food, minerals and water. Consider the needs of settlement and the needs of the planet as a whole. Consider how their actions impact </w:t>
            </w:r>
            <w:proofErr w:type="spellStart"/>
            <w:r>
              <w:rPr>
                <w:rFonts w:ascii="ArialMT" w:hAnsi="ArialMT"/>
                <w:sz w:val="16"/>
                <w:szCs w:val="16"/>
              </w:rPr>
              <w:t>o</w:t>
            </w:r>
            <w:proofErr w:type="spellEnd"/>
            <w:r>
              <w:rPr>
                <w:rFonts w:ascii="ArialMT" w:hAnsi="ArialMT"/>
                <w:sz w:val="16"/>
                <w:szCs w:val="16"/>
              </w:rPr>
              <w:t xml:space="preserve">. other around the world and use this to ensure natural resources are shared. </w:t>
            </w:r>
          </w:p>
          <w:p w14:paraId="19071EA4" w14:textId="77777777" w:rsidR="00DD25D1" w:rsidRDefault="00DD25D1" w:rsidP="00F343D8">
            <w:pPr>
              <w:pStyle w:val="NormalWeb"/>
              <w:rPr>
                <w:rFonts w:ascii="Arial" w:hAnsi="Arial" w:cs="Arial"/>
                <w:b/>
                <w:bCs/>
                <w:sz w:val="18"/>
                <w:szCs w:val="18"/>
              </w:rPr>
            </w:pPr>
          </w:p>
        </w:tc>
        <w:tc>
          <w:tcPr>
            <w:tcW w:w="937" w:type="pct"/>
            <w:shd w:val="clear" w:color="auto" w:fill="A6A6A6" w:themeFill="background1" w:themeFillShade="A6"/>
          </w:tcPr>
          <w:p w14:paraId="412F4A6D" w14:textId="77777777" w:rsidR="00DD25D1" w:rsidRDefault="00DD25D1" w:rsidP="00F343D8"/>
        </w:tc>
      </w:tr>
      <w:tr w:rsidR="00DD25D1" w14:paraId="652259B2" w14:textId="77777777" w:rsidTr="00F343D8">
        <w:tc>
          <w:tcPr>
            <w:tcW w:w="868" w:type="pct"/>
          </w:tcPr>
          <w:p w14:paraId="757714F4" w14:textId="7B6E8FDD" w:rsidR="00DD25D1" w:rsidRDefault="00DD25D1" w:rsidP="00F343D8">
            <w:r>
              <w:t xml:space="preserve">Year 6 </w:t>
            </w:r>
          </w:p>
        </w:tc>
        <w:tc>
          <w:tcPr>
            <w:tcW w:w="639" w:type="pct"/>
            <w:shd w:val="clear" w:color="auto" w:fill="808080" w:themeFill="background1" w:themeFillShade="80"/>
          </w:tcPr>
          <w:p w14:paraId="746BCC26" w14:textId="77777777" w:rsidR="00DD25D1" w:rsidRDefault="00DD25D1" w:rsidP="00F343D8">
            <w:pPr>
              <w:pStyle w:val="NormalWeb"/>
              <w:rPr>
                <w:rFonts w:ascii="Arial" w:hAnsi="Arial" w:cs="Arial"/>
                <w:b/>
                <w:bCs/>
                <w:sz w:val="18"/>
                <w:szCs w:val="18"/>
              </w:rPr>
            </w:pPr>
          </w:p>
        </w:tc>
        <w:tc>
          <w:tcPr>
            <w:tcW w:w="639" w:type="pct"/>
            <w:shd w:val="clear" w:color="auto" w:fill="auto"/>
          </w:tcPr>
          <w:p w14:paraId="4F130DFE" w14:textId="77777777" w:rsidR="00CC1C7A" w:rsidRDefault="00CC1C7A" w:rsidP="00F343D8">
            <w:pPr>
              <w:pStyle w:val="NormalWeb"/>
            </w:pPr>
            <w:r>
              <w:rPr>
                <w:rFonts w:ascii="Arial" w:hAnsi="Arial" w:cs="Arial"/>
                <w:b/>
                <w:bCs/>
                <w:sz w:val="16"/>
                <w:szCs w:val="16"/>
              </w:rPr>
              <w:t xml:space="preserve">Climate Zones and Biomes Human and physical geography. </w:t>
            </w:r>
          </w:p>
          <w:p w14:paraId="290CA80F" w14:textId="77777777" w:rsidR="00CC1C7A" w:rsidRDefault="00CC1C7A" w:rsidP="00F343D8">
            <w:pPr>
              <w:pStyle w:val="NormalWeb"/>
            </w:pPr>
            <w:r>
              <w:rPr>
                <w:rFonts w:ascii="ArialMT" w:hAnsi="ArialMT"/>
                <w:sz w:val="16"/>
                <w:szCs w:val="16"/>
              </w:rPr>
              <w:t xml:space="preserve">Describe and understand key </w:t>
            </w:r>
            <w:r>
              <w:rPr>
                <w:rFonts w:ascii="ArialMT" w:hAnsi="ArialMT"/>
                <w:sz w:val="16"/>
                <w:szCs w:val="16"/>
              </w:rPr>
              <w:lastRenderedPageBreak/>
              <w:t xml:space="preserve">aspects of climate zones, biomes and vegetation belts. Study the distribution of major climate zones and conduct case studies of hot and cold deserts. </w:t>
            </w:r>
          </w:p>
          <w:p w14:paraId="6683C337" w14:textId="77777777" w:rsidR="00DD25D1" w:rsidRDefault="00DD25D1" w:rsidP="00F343D8"/>
        </w:tc>
        <w:tc>
          <w:tcPr>
            <w:tcW w:w="639" w:type="pct"/>
            <w:shd w:val="clear" w:color="auto" w:fill="auto"/>
          </w:tcPr>
          <w:p w14:paraId="7B70B763" w14:textId="6741A808" w:rsidR="00CC1C7A" w:rsidRDefault="00CC1C7A" w:rsidP="00F343D8">
            <w:pPr>
              <w:pStyle w:val="NormalWeb"/>
            </w:pPr>
            <w:r>
              <w:rPr>
                <w:rFonts w:ascii="Arial" w:hAnsi="Arial" w:cs="Arial"/>
                <w:b/>
                <w:bCs/>
                <w:sz w:val="16"/>
                <w:szCs w:val="16"/>
              </w:rPr>
              <w:lastRenderedPageBreak/>
              <w:t>H</w:t>
            </w:r>
            <w:r>
              <w:rPr>
                <w:rFonts w:ascii="Arial" w:hAnsi="Arial" w:cs="Arial"/>
                <w:b/>
                <w:bCs/>
                <w:sz w:val="16"/>
                <w:szCs w:val="16"/>
              </w:rPr>
              <w:t>uman and Physical Changes in the UK Locational knowledge, human</w:t>
            </w:r>
            <w:r w:rsidR="00F343D8">
              <w:rPr>
                <w:rFonts w:ascii="Arial" w:hAnsi="Arial" w:cs="Arial"/>
                <w:b/>
                <w:bCs/>
                <w:sz w:val="16"/>
                <w:szCs w:val="16"/>
              </w:rPr>
              <w:t xml:space="preserve"> </w:t>
            </w:r>
            <w:r>
              <w:rPr>
                <w:rFonts w:ascii="Arial" w:hAnsi="Arial" w:cs="Arial"/>
                <w:b/>
                <w:bCs/>
                <w:sz w:val="16"/>
                <w:szCs w:val="16"/>
              </w:rPr>
              <w:lastRenderedPageBreak/>
              <w:t xml:space="preserve">and physical geography </w:t>
            </w:r>
          </w:p>
          <w:p w14:paraId="2E384481" w14:textId="77777777" w:rsidR="00CC1C7A" w:rsidRDefault="00CC1C7A" w:rsidP="00F343D8">
            <w:pPr>
              <w:pStyle w:val="NormalWeb"/>
            </w:pPr>
            <w:r>
              <w:rPr>
                <w:rFonts w:ascii="ArialMT" w:hAnsi="ArialMT"/>
                <w:sz w:val="16"/>
                <w:szCs w:val="16"/>
              </w:rPr>
              <w:t xml:space="preserve">Understand the different physical and human processes that take place along the coastlines, including weathering and erosion. Consider human impact on coastlines and how they have changed overtime. </w:t>
            </w:r>
          </w:p>
          <w:p w14:paraId="67E50718" w14:textId="77777777" w:rsidR="00DD25D1" w:rsidRDefault="00DD25D1" w:rsidP="00F343D8">
            <w:pPr>
              <w:pStyle w:val="NormalWeb"/>
              <w:rPr>
                <w:rFonts w:ascii="Arial" w:hAnsi="Arial" w:cs="Arial"/>
                <w:b/>
                <w:bCs/>
                <w:sz w:val="18"/>
                <w:szCs w:val="18"/>
              </w:rPr>
            </w:pPr>
          </w:p>
        </w:tc>
        <w:tc>
          <w:tcPr>
            <w:tcW w:w="639" w:type="pct"/>
            <w:shd w:val="clear" w:color="auto" w:fill="808080" w:themeFill="background1" w:themeFillShade="80"/>
          </w:tcPr>
          <w:p w14:paraId="584E160F" w14:textId="77777777" w:rsidR="00DD25D1" w:rsidRDefault="00DD25D1" w:rsidP="00F343D8">
            <w:pPr>
              <w:pStyle w:val="NormalWeb"/>
              <w:rPr>
                <w:rFonts w:ascii="Arial" w:hAnsi="Arial" w:cs="Arial"/>
                <w:b/>
                <w:bCs/>
                <w:sz w:val="18"/>
                <w:szCs w:val="18"/>
              </w:rPr>
            </w:pPr>
          </w:p>
        </w:tc>
        <w:tc>
          <w:tcPr>
            <w:tcW w:w="639" w:type="pct"/>
          </w:tcPr>
          <w:p w14:paraId="710FEA04" w14:textId="0A9199A3" w:rsidR="00CC1C7A" w:rsidRDefault="00CC1C7A" w:rsidP="00F343D8">
            <w:pPr>
              <w:pStyle w:val="NormalWeb"/>
            </w:pPr>
            <w:r>
              <w:rPr>
                <w:rFonts w:ascii="Arial" w:hAnsi="Arial" w:cs="Arial"/>
                <w:b/>
                <w:bCs/>
                <w:sz w:val="16"/>
                <w:szCs w:val="16"/>
              </w:rPr>
              <w:t>Global Economic</w:t>
            </w:r>
            <w:r>
              <w:rPr>
                <w:rFonts w:ascii="Arial" w:hAnsi="Arial" w:cs="Arial"/>
                <w:b/>
                <w:bCs/>
                <w:sz w:val="16"/>
                <w:szCs w:val="16"/>
              </w:rPr>
              <w:br/>
              <w:t>Human and physical geography</w:t>
            </w:r>
            <w:r>
              <w:rPr>
                <w:rFonts w:ascii="Arial" w:hAnsi="Arial" w:cs="Arial"/>
                <w:b/>
                <w:bCs/>
                <w:sz w:val="20"/>
                <w:szCs w:val="20"/>
              </w:rPr>
              <w:t>.</w:t>
            </w:r>
            <w:r>
              <w:rPr>
                <w:rFonts w:ascii="Arial" w:hAnsi="Arial" w:cs="Arial"/>
                <w:b/>
                <w:bCs/>
                <w:sz w:val="20"/>
                <w:szCs w:val="20"/>
              </w:rPr>
              <w:br/>
            </w:r>
            <w:r>
              <w:rPr>
                <w:rFonts w:ascii="ArialMT" w:hAnsi="ArialMT"/>
                <w:sz w:val="16"/>
                <w:szCs w:val="16"/>
              </w:rPr>
              <w:t xml:space="preserve">Describe and understand key aspects of economic </w:t>
            </w:r>
            <w:r>
              <w:rPr>
                <w:rFonts w:ascii="ArialMT" w:hAnsi="ArialMT"/>
                <w:sz w:val="16"/>
                <w:szCs w:val="16"/>
              </w:rPr>
              <w:lastRenderedPageBreak/>
              <w:t xml:space="preserve">activity including trade links and the distribution of natural resources including energy, food, minerals and water. Study the impact of globalisation. </w:t>
            </w:r>
          </w:p>
          <w:p w14:paraId="46B11E55" w14:textId="77777777" w:rsidR="00DD25D1" w:rsidRDefault="00DD25D1" w:rsidP="00F343D8">
            <w:pPr>
              <w:pStyle w:val="NormalWeb"/>
              <w:rPr>
                <w:rFonts w:ascii="Arial" w:hAnsi="Arial" w:cs="Arial"/>
                <w:b/>
                <w:bCs/>
                <w:sz w:val="18"/>
                <w:szCs w:val="18"/>
              </w:rPr>
            </w:pPr>
          </w:p>
        </w:tc>
        <w:tc>
          <w:tcPr>
            <w:tcW w:w="937" w:type="pct"/>
            <w:shd w:val="clear" w:color="auto" w:fill="A6A6A6" w:themeFill="background1" w:themeFillShade="A6"/>
          </w:tcPr>
          <w:p w14:paraId="13E57767" w14:textId="77777777" w:rsidR="00DD25D1" w:rsidRDefault="00DD25D1" w:rsidP="00F343D8"/>
        </w:tc>
      </w:tr>
    </w:tbl>
    <w:p w14:paraId="5CEE753C" w14:textId="43146945" w:rsidR="00DD25D1" w:rsidRDefault="00DD25D1" w:rsidP="009969EB"/>
    <w:p w14:paraId="01175A2E" w14:textId="77777777" w:rsidR="00DD25D1" w:rsidRPr="009969EB" w:rsidRDefault="00DD25D1" w:rsidP="009969EB"/>
    <w:sectPr w:rsidR="00DD25D1" w:rsidRPr="009969EB" w:rsidSect="009969EB">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9EB"/>
    <w:rsid w:val="006363CC"/>
    <w:rsid w:val="009969EB"/>
    <w:rsid w:val="00CC1C7A"/>
    <w:rsid w:val="00DD25D1"/>
    <w:rsid w:val="00F3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DC30"/>
  <w15:chartTrackingRefBased/>
  <w15:docId w15:val="{6FF7A879-D11C-A04D-9FA1-5A8215CF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6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969E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5241">
      <w:bodyDiv w:val="1"/>
      <w:marLeft w:val="0"/>
      <w:marRight w:val="0"/>
      <w:marTop w:val="0"/>
      <w:marBottom w:val="0"/>
      <w:divBdr>
        <w:top w:val="none" w:sz="0" w:space="0" w:color="auto"/>
        <w:left w:val="none" w:sz="0" w:space="0" w:color="auto"/>
        <w:bottom w:val="none" w:sz="0" w:space="0" w:color="auto"/>
        <w:right w:val="none" w:sz="0" w:space="0" w:color="auto"/>
      </w:divBdr>
      <w:divsChild>
        <w:div w:id="1891114563">
          <w:marLeft w:val="0"/>
          <w:marRight w:val="0"/>
          <w:marTop w:val="0"/>
          <w:marBottom w:val="0"/>
          <w:divBdr>
            <w:top w:val="none" w:sz="0" w:space="0" w:color="auto"/>
            <w:left w:val="none" w:sz="0" w:space="0" w:color="auto"/>
            <w:bottom w:val="none" w:sz="0" w:space="0" w:color="auto"/>
            <w:right w:val="none" w:sz="0" w:space="0" w:color="auto"/>
          </w:divBdr>
          <w:divsChild>
            <w:div w:id="474881519">
              <w:marLeft w:val="0"/>
              <w:marRight w:val="0"/>
              <w:marTop w:val="0"/>
              <w:marBottom w:val="0"/>
              <w:divBdr>
                <w:top w:val="none" w:sz="0" w:space="0" w:color="auto"/>
                <w:left w:val="none" w:sz="0" w:space="0" w:color="auto"/>
                <w:bottom w:val="none" w:sz="0" w:space="0" w:color="auto"/>
                <w:right w:val="none" w:sz="0" w:space="0" w:color="auto"/>
              </w:divBdr>
              <w:divsChild>
                <w:div w:id="736323665">
                  <w:marLeft w:val="0"/>
                  <w:marRight w:val="0"/>
                  <w:marTop w:val="0"/>
                  <w:marBottom w:val="0"/>
                  <w:divBdr>
                    <w:top w:val="none" w:sz="0" w:space="0" w:color="auto"/>
                    <w:left w:val="none" w:sz="0" w:space="0" w:color="auto"/>
                    <w:bottom w:val="none" w:sz="0" w:space="0" w:color="auto"/>
                    <w:right w:val="none" w:sz="0" w:space="0" w:color="auto"/>
                  </w:divBdr>
                  <w:divsChild>
                    <w:div w:id="611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832206">
      <w:bodyDiv w:val="1"/>
      <w:marLeft w:val="0"/>
      <w:marRight w:val="0"/>
      <w:marTop w:val="0"/>
      <w:marBottom w:val="0"/>
      <w:divBdr>
        <w:top w:val="none" w:sz="0" w:space="0" w:color="auto"/>
        <w:left w:val="none" w:sz="0" w:space="0" w:color="auto"/>
        <w:bottom w:val="none" w:sz="0" w:space="0" w:color="auto"/>
        <w:right w:val="none" w:sz="0" w:space="0" w:color="auto"/>
      </w:divBdr>
      <w:divsChild>
        <w:div w:id="1104111884">
          <w:marLeft w:val="0"/>
          <w:marRight w:val="0"/>
          <w:marTop w:val="0"/>
          <w:marBottom w:val="0"/>
          <w:divBdr>
            <w:top w:val="none" w:sz="0" w:space="0" w:color="auto"/>
            <w:left w:val="none" w:sz="0" w:space="0" w:color="auto"/>
            <w:bottom w:val="none" w:sz="0" w:space="0" w:color="auto"/>
            <w:right w:val="none" w:sz="0" w:space="0" w:color="auto"/>
          </w:divBdr>
          <w:divsChild>
            <w:div w:id="1602225271">
              <w:marLeft w:val="0"/>
              <w:marRight w:val="0"/>
              <w:marTop w:val="0"/>
              <w:marBottom w:val="0"/>
              <w:divBdr>
                <w:top w:val="none" w:sz="0" w:space="0" w:color="auto"/>
                <w:left w:val="none" w:sz="0" w:space="0" w:color="auto"/>
                <w:bottom w:val="none" w:sz="0" w:space="0" w:color="auto"/>
                <w:right w:val="none" w:sz="0" w:space="0" w:color="auto"/>
              </w:divBdr>
              <w:divsChild>
                <w:div w:id="977413288">
                  <w:marLeft w:val="0"/>
                  <w:marRight w:val="0"/>
                  <w:marTop w:val="0"/>
                  <w:marBottom w:val="0"/>
                  <w:divBdr>
                    <w:top w:val="none" w:sz="0" w:space="0" w:color="auto"/>
                    <w:left w:val="none" w:sz="0" w:space="0" w:color="auto"/>
                    <w:bottom w:val="none" w:sz="0" w:space="0" w:color="auto"/>
                    <w:right w:val="none" w:sz="0" w:space="0" w:color="auto"/>
                  </w:divBdr>
                  <w:divsChild>
                    <w:div w:id="181509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93625">
      <w:bodyDiv w:val="1"/>
      <w:marLeft w:val="0"/>
      <w:marRight w:val="0"/>
      <w:marTop w:val="0"/>
      <w:marBottom w:val="0"/>
      <w:divBdr>
        <w:top w:val="none" w:sz="0" w:space="0" w:color="auto"/>
        <w:left w:val="none" w:sz="0" w:space="0" w:color="auto"/>
        <w:bottom w:val="none" w:sz="0" w:space="0" w:color="auto"/>
        <w:right w:val="none" w:sz="0" w:space="0" w:color="auto"/>
      </w:divBdr>
      <w:divsChild>
        <w:div w:id="1468278657">
          <w:marLeft w:val="0"/>
          <w:marRight w:val="0"/>
          <w:marTop w:val="0"/>
          <w:marBottom w:val="0"/>
          <w:divBdr>
            <w:top w:val="none" w:sz="0" w:space="0" w:color="auto"/>
            <w:left w:val="none" w:sz="0" w:space="0" w:color="auto"/>
            <w:bottom w:val="none" w:sz="0" w:space="0" w:color="auto"/>
            <w:right w:val="none" w:sz="0" w:space="0" w:color="auto"/>
          </w:divBdr>
          <w:divsChild>
            <w:div w:id="1968317988">
              <w:marLeft w:val="0"/>
              <w:marRight w:val="0"/>
              <w:marTop w:val="0"/>
              <w:marBottom w:val="0"/>
              <w:divBdr>
                <w:top w:val="none" w:sz="0" w:space="0" w:color="auto"/>
                <w:left w:val="none" w:sz="0" w:space="0" w:color="auto"/>
                <w:bottom w:val="none" w:sz="0" w:space="0" w:color="auto"/>
                <w:right w:val="none" w:sz="0" w:space="0" w:color="auto"/>
              </w:divBdr>
              <w:divsChild>
                <w:div w:id="1138500086">
                  <w:marLeft w:val="0"/>
                  <w:marRight w:val="0"/>
                  <w:marTop w:val="0"/>
                  <w:marBottom w:val="0"/>
                  <w:divBdr>
                    <w:top w:val="none" w:sz="0" w:space="0" w:color="auto"/>
                    <w:left w:val="none" w:sz="0" w:space="0" w:color="auto"/>
                    <w:bottom w:val="none" w:sz="0" w:space="0" w:color="auto"/>
                    <w:right w:val="none" w:sz="0" w:space="0" w:color="auto"/>
                  </w:divBdr>
                  <w:divsChild>
                    <w:div w:id="160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035493">
      <w:bodyDiv w:val="1"/>
      <w:marLeft w:val="0"/>
      <w:marRight w:val="0"/>
      <w:marTop w:val="0"/>
      <w:marBottom w:val="0"/>
      <w:divBdr>
        <w:top w:val="none" w:sz="0" w:space="0" w:color="auto"/>
        <w:left w:val="none" w:sz="0" w:space="0" w:color="auto"/>
        <w:bottom w:val="none" w:sz="0" w:space="0" w:color="auto"/>
        <w:right w:val="none" w:sz="0" w:space="0" w:color="auto"/>
      </w:divBdr>
      <w:divsChild>
        <w:div w:id="700978415">
          <w:marLeft w:val="0"/>
          <w:marRight w:val="0"/>
          <w:marTop w:val="0"/>
          <w:marBottom w:val="0"/>
          <w:divBdr>
            <w:top w:val="none" w:sz="0" w:space="0" w:color="auto"/>
            <w:left w:val="none" w:sz="0" w:space="0" w:color="auto"/>
            <w:bottom w:val="none" w:sz="0" w:space="0" w:color="auto"/>
            <w:right w:val="none" w:sz="0" w:space="0" w:color="auto"/>
          </w:divBdr>
          <w:divsChild>
            <w:div w:id="1111126432">
              <w:marLeft w:val="0"/>
              <w:marRight w:val="0"/>
              <w:marTop w:val="0"/>
              <w:marBottom w:val="0"/>
              <w:divBdr>
                <w:top w:val="none" w:sz="0" w:space="0" w:color="auto"/>
                <w:left w:val="none" w:sz="0" w:space="0" w:color="auto"/>
                <w:bottom w:val="none" w:sz="0" w:space="0" w:color="auto"/>
                <w:right w:val="none" w:sz="0" w:space="0" w:color="auto"/>
              </w:divBdr>
              <w:divsChild>
                <w:div w:id="30999166">
                  <w:marLeft w:val="0"/>
                  <w:marRight w:val="0"/>
                  <w:marTop w:val="0"/>
                  <w:marBottom w:val="0"/>
                  <w:divBdr>
                    <w:top w:val="none" w:sz="0" w:space="0" w:color="auto"/>
                    <w:left w:val="none" w:sz="0" w:space="0" w:color="auto"/>
                    <w:bottom w:val="none" w:sz="0" w:space="0" w:color="auto"/>
                    <w:right w:val="none" w:sz="0" w:space="0" w:color="auto"/>
                  </w:divBdr>
                  <w:divsChild>
                    <w:div w:id="1909411835">
                      <w:marLeft w:val="0"/>
                      <w:marRight w:val="0"/>
                      <w:marTop w:val="0"/>
                      <w:marBottom w:val="0"/>
                      <w:divBdr>
                        <w:top w:val="none" w:sz="0" w:space="0" w:color="auto"/>
                        <w:left w:val="none" w:sz="0" w:space="0" w:color="auto"/>
                        <w:bottom w:val="none" w:sz="0" w:space="0" w:color="auto"/>
                        <w:right w:val="none" w:sz="0" w:space="0" w:color="auto"/>
                      </w:divBdr>
                    </w:div>
                  </w:divsChild>
                </w:div>
                <w:div w:id="832457001">
                  <w:marLeft w:val="0"/>
                  <w:marRight w:val="0"/>
                  <w:marTop w:val="0"/>
                  <w:marBottom w:val="0"/>
                  <w:divBdr>
                    <w:top w:val="none" w:sz="0" w:space="0" w:color="auto"/>
                    <w:left w:val="none" w:sz="0" w:space="0" w:color="auto"/>
                    <w:bottom w:val="none" w:sz="0" w:space="0" w:color="auto"/>
                    <w:right w:val="none" w:sz="0" w:space="0" w:color="auto"/>
                  </w:divBdr>
                  <w:divsChild>
                    <w:div w:id="3236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47084">
      <w:bodyDiv w:val="1"/>
      <w:marLeft w:val="0"/>
      <w:marRight w:val="0"/>
      <w:marTop w:val="0"/>
      <w:marBottom w:val="0"/>
      <w:divBdr>
        <w:top w:val="none" w:sz="0" w:space="0" w:color="auto"/>
        <w:left w:val="none" w:sz="0" w:space="0" w:color="auto"/>
        <w:bottom w:val="none" w:sz="0" w:space="0" w:color="auto"/>
        <w:right w:val="none" w:sz="0" w:space="0" w:color="auto"/>
      </w:divBdr>
      <w:divsChild>
        <w:div w:id="493451911">
          <w:marLeft w:val="0"/>
          <w:marRight w:val="0"/>
          <w:marTop w:val="0"/>
          <w:marBottom w:val="0"/>
          <w:divBdr>
            <w:top w:val="none" w:sz="0" w:space="0" w:color="auto"/>
            <w:left w:val="none" w:sz="0" w:space="0" w:color="auto"/>
            <w:bottom w:val="none" w:sz="0" w:space="0" w:color="auto"/>
            <w:right w:val="none" w:sz="0" w:space="0" w:color="auto"/>
          </w:divBdr>
          <w:divsChild>
            <w:div w:id="878739222">
              <w:marLeft w:val="0"/>
              <w:marRight w:val="0"/>
              <w:marTop w:val="0"/>
              <w:marBottom w:val="0"/>
              <w:divBdr>
                <w:top w:val="none" w:sz="0" w:space="0" w:color="auto"/>
                <w:left w:val="none" w:sz="0" w:space="0" w:color="auto"/>
                <w:bottom w:val="none" w:sz="0" w:space="0" w:color="auto"/>
                <w:right w:val="none" w:sz="0" w:space="0" w:color="auto"/>
              </w:divBdr>
              <w:divsChild>
                <w:div w:id="623846961">
                  <w:marLeft w:val="0"/>
                  <w:marRight w:val="0"/>
                  <w:marTop w:val="0"/>
                  <w:marBottom w:val="0"/>
                  <w:divBdr>
                    <w:top w:val="none" w:sz="0" w:space="0" w:color="auto"/>
                    <w:left w:val="none" w:sz="0" w:space="0" w:color="auto"/>
                    <w:bottom w:val="none" w:sz="0" w:space="0" w:color="auto"/>
                    <w:right w:val="none" w:sz="0" w:space="0" w:color="auto"/>
                  </w:divBdr>
                  <w:divsChild>
                    <w:div w:id="2231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168082">
      <w:bodyDiv w:val="1"/>
      <w:marLeft w:val="0"/>
      <w:marRight w:val="0"/>
      <w:marTop w:val="0"/>
      <w:marBottom w:val="0"/>
      <w:divBdr>
        <w:top w:val="none" w:sz="0" w:space="0" w:color="auto"/>
        <w:left w:val="none" w:sz="0" w:space="0" w:color="auto"/>
        <w:bottom w:val="none" w:sz="0" w:space="0" w:color="auto"/>
        <w:right w:val="none" w:sz="0" w:space="0" w:color="auto"/>
      </w:divBdr>
      <w:divsChild>
        <w:div w:id="223836483">
          <w:marLeft w:val="0"/>
          <w:marRight w:val="0"/>
          <w:marTop w:val="0"/>
          <w:marBottom w:val="0"/>
          <w:divBdr>
            <w:top w:val="none" w:sz="0" w:space="0" w:color="auto"/>
            <w:left w:val="none" w:sz="0" w:space="0" w:color="auto"/>
            <w:bottom w:val="none" w:sz="0" w:space="0" w:color="auto"/>
            <w:right w:val="none" w:sz="0" w:space="0" w:color="auto"/>
          </w:divBdr>
          <w:divsChild>
            <w:div w:id="1904833811">
              <w:marLeft w:val="0"/>
              <w:marRight w:val="0"/>
              <w:marTop w:val="0"/>
              <w:marBottom w:val="0"/>
              <w:divBdr>
                <w:top w:val="none" w:sz="0" w:space="0" w:color="auto"/>
                <w:left w:val="none" w:sz="0" w:space="0" w:color="auto"/>
                <w:bottom w:val="none" w:sz="0" w:space="0" w:color="auto"/>
                <w:right w:val="none" w:sz="0" w:space="0" w:color="auto"/>
              </w:divBdr>
              <w:divsChild>
                <w:div w:id="916598557">
                  <w:marLeft w:val="0"/>
                  <w:marRight w:val="0"/>
                  <w:marTop w:val="0"/>
                  <w:marBottom w:val="0"/>
                  <w:divBdr>
                    <w:top w:val="none" w:sz="0" w:space="0" w:color="auto"/>
                    <w:left w:val="none" w:sz="0" w:space="0" w:color="auto"/>
                    <w:bottom w:val="none" w:sz="0" w:space="0" w:color="auto"/>
                    <w:right w:val="none" w:sz="0" w:space="0" w:color="auto"/>
                  </w:divBdr>
                  <w:divsChild>
                    <w:div w:id="19492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045523">
      <w:bodyDiv w:val="1"/>
      <w:marLeft w:val="0"/>
      <w:marRight w:val="0"/>
      <w:marTop w:val="0"/>
      <w:marBottom w:val="0"/>
      <w:divBdr>
        <w:top w:val="none" w:sz="0" w:space="0" w:color="auto"/>
        <w:left w:val="none" w:sz="0" w:space="0" w:color="auto"/>
        <w:bottom w:val="none" w:sz="0" w:space="0" w:color="auto"/>
        <w:right w:val="none" w:sz="0" w:space="0" w:color="auto"/>
      </w:divBdr>
      <w:divsChild>
        <w:div w:id="668213955">
          <w:marLeft w:val="0"/>
          <w:marRight w:val="0"/>
          <w:marTop w:val="0"/>
          <w:marBottom w:val="0"/>
          <w:divBdr>
            <w:top w:val="none" w:sz="0" w:space="0" w:color="auto"/>
            <w:left w:val="none" w:sz="0" w:space="0" w:color="auto"/>
            <w:bottom w:val="none" w:sz="0" w:space="0" w:color="auto"/>
            <w:right w:val="none" w:sz="0" w:space="0" w:color="auto"/>
          </w:divBdr>
          <w:divsChild>
            <w:div w:id="1726832631">
              <w:marLeft w:val="0"/>
              <w:marRight w:val="0"/>
              <w:marTop w:val="0"/>
              <w:marBottom w:val="0"/>
              <w:divBdr>
                <w:top w:val="none" w:sz="0" w:space="0" w:color="auto"/>
                <w:left w:val="none" w:sz="0" w:space="0" w:color="auto"/>
                <w:bottom w:val="none" w:sz="0" w:space="0" w:color="auto"/>
                <w:right w:val="none" w:sz="0" w:space="0" w:color="auto"/>
              </w:divBdr>
              <w:divsChild>
                <w:div w:id="1527984311">
                  <w:marLeft w:val="0"/>
                  <w:marRight w:val="0"/>
                  <w:marTop w:val="0"/>
                  <w:marBottom w:val="0"/>
                  <w:divBdr>
                    <w:top w:val="none" w:sz="0" w:space="0" w:color="auto"/>
                    <w:left w:val="none" w:sz="0" w:space="0" w:color="auto"/>
                    <w:bottom w:val="none" w:sz="0" w:space="0" w:color="auto"/>
                    <w:right w:val="none" w:sz="0" w:space="0" w:color="auto"/>
                  </w:divBdr>
                  <w:divsChild>
                    <w:div w:id="14478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312201">
      <w:bodyDiv w:val="1"/>
      <w:marLeft w:val="0"/>
      <w:marRight w:val="0"/>
      <w:marTop w:val="0"/>
      <w:marBottom w:val="0"/>
      <w:divBdr>
        <w:top w:val="none" w:sz="0" w:space="0" w:color="auto"/>
        <w:left w:val="none" w:sz="0" w:space="0" w:color="auto"/>
        <w:bottom w:val="none" w:sz="0" w:space="0" w:color="auto"/>
        <w:right w:val="none" w:sz="0" w:space="0" w:color="auto"/>
      </w:divBdr>
      <w:divsChild>
        <w:div w:id="63531664">
          <w:marLeft w:val="0"/>
          <w:marRight w:val="0"/>
          <w:marTop w:val="0"/>
          <w:marBottom w:val="0"/>
          <w:divBdr>
            <w:top w:val="none" w:sz="0" w:space="0" w:color="auto"/>
            <w:left w:val="none" w:sz="0" w:space="0" w:color="auto"/>
            <w:bottom w:val="none" w:sz="0" w:space="0" w:color="auto"/>
            <w:right w:val="none" w:sz="0" w:space="0" w:color="auto"/>
          </w:divBdr>
          <w:divsChild>
            <w:div w:id="1187404990">
              <w:marLeft w:val="0"/>
              <w:marRight w:val="0"/>
              <w:marTop w:val="0"/>
              <w:marBottom w:val="0"/>
              <w:divBdr>
                <w:top w:val="none" w:sz="0" w:space="0" w:color="auto"/>
                <w:left w:val="none" w:sz="0" w:space="0" w:color="auto"/>
                <w:bottom w:val="none" w:sz="0" w:space="0" w:color="auto"/>
                <w:right w:val="none" w:sz="0" w:space="0" w:color="auto"/>
              </w:divBdr>
              <w:divsChild>
                <w:div w:id="1835997007">
                  <w:marLeft w:val="0"/>
                  <w:marRight w:val="0"/>
                  <w:marTop w:val="0"/>
                  <w:marBottom w:val="0"/>
                  <w:divBdr>
                    <w:top w:val="none" w:sz="0" w:space="0" w:color="auto"/>
                    <w:left w:val="none" w:sz="0" w:space="0" w:color="auto"/>
                    <w:bottom w:val="none" w:sz="0" w:space="0" w:color="auto"/>
                    <w:right w:val="none" w:sz="0" w:space="0" w:color="auto"/>
                  </w:divBdr>
                  <w:divsChild>
                    <w:div w:id="135700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021575">
      <w:bodyDiv w:val="1"/>
      <w:marLeft w:val="0"/>
      <w:marRight w:val="0"/>
      <w:marTop w:val="0"/>
      <w:marBottom w:val="0"/>
      <w:divBdr>
        <w:top w:val="none" w:sz="0" w:space="0" w:color="auto"/>
        <w:left w:val="none" w:sz="0" w:space="0" w:color="auto"/>
        <w:bottom w:val="none" w:sz="0" w:space="0" w:color="auto"/>
        <w:right w:val="none" w:sz="0" w:space="0" w:color="auto"/>
      </w:divBdr>
      <w:divsChild>
        <w:div w:id="1222866563">
          <w:marLeft w:val="0"/>
          <w:marRight w:val="0"/>
          <w:marTop w:val="0"/>
          <w:marBottom w:val="0"/>
          <w:divBdr>
            <w:top w:val="none" w:sz="0" w:space="0" w:color="auto"/>
            <w:left w:val="none" w:sz="0" w:space="0" w:color="auto"/>
            <w:bottom w:val="none" w:sz="0" w:space="0" w:color="auto"/>
            <w:right w:val="none" w:sz="0" w:space="0" w:color="auto"/>
          </w:divBdr>
          <w:divsChild>
            <w:div w:id="2033459444">
              <w:marLeft w:val="0"/>
              <w:marRight w:val="0"/>
              <w:marTop w:val="0"/>
              <w:marBottom w:val="0"/>
              <w:divBdr>
                <w:top w:val="none" w:sz="0" w:space="0" w:color="auto"/>
                <w:left w:val="none" w:sz="0" w:space="0" w:color="auto"/>
                <w:bottom w:val="none" w:sz="0" w:space="0" w:color="auto"/>
                <w:right w:val="none" w:sz="0" w:space="0" w:color="auto"/>
              </w:divBdr>
              <w:divsChild>
                <w:div w:id="279000231">
                  <w:marLeft w:val="0"/>
                  <w:marRight w:val="0"/>
                  <w:marTop w:val="0"/>
                  <w:marBottom w:val="0"/>
                  <w:divBdr>
                    <w:top w:val="none" w:sz="0" w:space="0" w:color="auto"/>
                    <w:left w:val="none" w:sz="0" w:space="0" w:color="auto"/>
                    <w:bottom w:val="none" w:sz="0" w:space="0" w:color="auto"/>
                    <w:right w:val="none" w:sz="0" w:space="0" w:color="auto"/>
                  </w:divBdr>
                  <w:divsChild>
                    <w:div w:id="12913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246213">
      <w:bodyDiv w:val="1"/>
      <w:marLeft w:val="0"/>
      <w:marRight w:val="0"/>
      <w:marTop w:val="0"/>
      <w:marBottom w:val="0"/>
      <w:divBdr>
        <w:top w:val="none" w:sz="0" w:space="0" w:color="auto"/>
        <w:left w:val="none" w:sz="0" w:space="0" w:color="auto"/>
        <w:bottom w:val="none" w:sz="0" w:space="0" w:color="auto"/>
        <w:right w:val="none" w:sz="0" w:space="0" w:color="auto"/>
      </w:divBdr>
      <w:divsChild>
        <w:div w:id="886064395">
          <w:marLeft w:val="0"/>
          <w:marRight w:val="0"/>
          <w:marTop w:val="0"/>
          <w:marBottom w:val="0"/>
          <w:divBdr>
            <w:top w:val="none" w:sz="0" w:space="0" w:color="auto"/>
            <w:left w:val="none" w:sz="0" w:space="0" w:color="auto"/>
            <w:bottom w:val="none" w:sz="0" w:space="0" w:color="auto"/>
            <w:right w:val="none" w:sz="0" w:space="0" w:color="auto"/>
          </w:divBdr>
          <w:divsChild>
            <w:div w:id="279147923">
              <w:marLeft w:val="0"/>
              <w:marRight w:val="0"/>
              <w:marTop w:val="0"/>
              <w:marBottom w:val="0"/>
              <w:divBdr>
                <w:top w:val="none" w:sz="0" w:space="0" w:color="auto"/>
                <w:left w:val="none" w:sz="0" w:space="0" w:color="auto"/>
                <w:bottom w:val="none" w:sz="0" w:space="0" w:color="auto"/>
                <w:right w:val="none" w:sz="0" w:space="0" w:color="auto"/>
              </w:divBdr>
              <w:divsChild>
                <w:div w:id="1060010847">
                  <w:marLeft w:val="0"/>
                  <w:marRight w:val="0"/>
                  <w:marTop w:val="0"/>
                  <w:marBottom w:val="0"/>
                  <w:divBdr>
                    <w:top w:val="none" w:sz="0" w:space="0" w:color="auto"/>
                    <w:left w:val="none" w:sz="0" w:space="0" w:color="auto"/>
                    <w:bottom w:val="none" w:sz="0" w:space="0" w:color="auto"/>
                    <w:right w:val="none" w:sz="0" w:space="0" w:color="auto"/>
                  </w:divBdr>
                  <w:divsChild>
                    <w:div w:id="6564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564607">
      <w:bodyDiv w:val="1"/>
      <w:marLeft w:val="0"/>
      <w:marRight w:val="0"/>
      <w:marTop w:val="0"/>
      <w:marBottom w:val="0"/>
      <w:divBdr>
        <w:top w:val="none" w:sz="0" w:space="0" w:color="auto"/>
        <w:left w:val="none" w:sz="0" w:space="0" w:color="auto"/>
        <w:bottom w:val="none" w:sz="0" w:space="0" w:color="auto"/>
        <w:right w:val="none" w:sz="0" w:space="0" w:color="auto"/>
      </w:divBdr>
      <w:divsChild>
        <w:div w:id="1713572309">
          <w:marLeft w:val="0"/>
          <w:marRight w:val="0"/>
          <w:marTop w:val="0"/>
          <w:marBottom w:val="0"/>
          <w:divBdr>
            <w:top w:val="none" w:sz="0" w:space="0" w:color="auto"/>
            <w:left w:val="none" w:sz="0" w:space="0" w:color="auto"/>
            <w:bottom w:val="none" w:sz="0" w:space="0" w:color="auto"/>
            <w:right w:val="none" w:sz="0" w:space="0" w:color="auto"/>
          </w:divBdr>
          <w:divsChild>
            <w:div w:id="1020164431">
              <w:marLeft w:val="0"/>
              <w:marRight w:val="0"/>
              <w:marTop w:val="0"/>
              <w:marBottom w:val="0"/>
              <w:divBdr>
                <w:top w:val="none" w:sz="0" w:space="0" w:color="auto"/>
                <w:left w:val="none" w:sz="0" w:space="0" w:color="auto"/>
                <w:bottom w:val="none" w:sz="0" w:space="0" w:color="auto"/>
                <w:right w:val="none" w:sz="0" w:space="0" w:color="auto"/>
              </w:divBdr>
              <w:divsChild>
                <w:div w:id="844594957">
                  <w:marLeft w:val="0"/>
                  <w:marRight w:val="0"/>
                  <w:marTop w:val="0"/>
                  <w:marBottom w:val="0"/>
                  <w:divBdr>
                    <w:top w:val="none" w:sz="0" w:space="0" w:color="auto"/>
                    <w:left w:val="none" w:sz="0" w:space="0" w:color="auto"/>
                    <w:bottom w:val="none" w:sz="0" w:space="0" w:color="auto"/>
                    <w:right w:val="none" w:sz="0" w:space="0" w:color="auto"/>
                  </w:divBdr>
                  <w:divsChild>
                    <w:div w:id="140595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029812">
      <w:bodyDiv w:val="1"/>
      <w:marLeft w:val="0"/>
      <w:marRight w:val="0"/>
      <w:marTop w:val="0"/>
      <w:marBottom w:val="0"/>
      <w:divBdr>
        <w:top w:val="none" w:sz="0" w:space="0" w:color="auto"/>
        <w:left w:val="none" w:sz="0" w:space="0" w:color="auto"/>
        <w:bottom w:val="none" w:sz="0" w:space="0" w:color="auto"/>
        <w:right w:val="none" w:sz="0" w:space="0" w:color="auto"/>
      </w:divBdr>
      <w:divsChild>
        <w:div w:id="621303009">
          <w:marLeft w:val="0"/>
          <w:marRight w:val="0"/>
          <w:marTop w:val="0"/>
          <w:marBottom w:val="0"/>
          <w:divBdr>
            <w:top w:val="none" w:sz="0" w:space="0" w:color="auto"/>
            <w:left w:val="none" w:sz="0" w:space="0" w:color="auto"/>
            <w:bottom w:val="none" w:sz="0" w:space="0" w:color="auto"/>
            <w:right w:val="none" w:sz="0" w:space="0" w:color="auto"/>
          </w:divBdr>
          <w:divsChild>
            <w:div w:id="950087878">
              <w:marLeft w:val="0"/>
              <w:marRight w:val="0"/>
              <w:marTop w:val="0"/>
              <w:marBottom w:val="0"/>
              <w:divBdr>
                <w:top w:val="none" w:sz="0" w:space="0" w:color="auto"/>
                <w:left w:val="none" w:sz="0" w:space="0" w:color="auto"/>
                <w:bottom w:val="none" w:sz="0" w:space="0" w:color="auto"/>
                <w:right w:val="none" w:sz="0" w:space="0" w:color="auto"/>
              </w:divBdr>
              <w:divsChild>
                <w:div w:id="1603340333">
                  <w:marLeft w:val="0"/>
                  <w:marRight w:val="0"/>
                  <w:marTop w:val="0"/>
                  <w:marBottom w:val="0"/>
                  <w:divBdr>
                    <w:top w:val="none" w:sz="0" w:space="0" w:color="auto"/>
                    <w:left w:val="none" w:sz="0" w:space="0" w:color="auto"/>
                    <w:bottom w:val="none" w:sz="0" w:space="0" w:color="auto"/>
                    <w:right w:val="none" w:sz="0" w:space="0" w:color="auto"/>
                  </w:divBdr>
                  <w:divsChild>
                    <w:div w:id="184732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060035">
      <w:bodyDiv w:val="1"/>
      <w:marLeft w:val="0"/>
      <w:marRight w:val="0"/>
      <w:marTop w:val="0"/>
      <w:marBottom w:val="0"/>
      <w:divBdr>
        <w:top w:val="none" w:sz="0" w:space="0" w:color="auto"/>
        <w:left w:val="none" w:sz="0" w:space="0" w:color="auto"/>
        <w:bottom w:val="none" w:sz="0" w:space="0" w:color="auto"/>
        <w:right w:val="none" w:sz="0" w:space="0" w:color="auto"/>
      </w:divBdr>
      <w:divsChild>
        <w:div w:id="803354367">
          <w:marLeft w:val="0"/>
          <w:marRight w:val="0"/>
          <w:marTop w:val="0"/>
          <w:marBottom w:val="0"/>
          <w:divBdr>
            <w:top w:val="none" w:sz="0" w:space="0" w:color="auto"/>
            <w:left w:val="none" w:sz="0" w:space="0" w:color="auto"/>
            <w:bottom w:val="none" w:sz="0" w:space="0" w:color="auto"/>
            <w:right w:val="none" w:sz="0" w:space="0" w:color="auto"/>
          </w:divBdr>
          <w:divsChild>
            <w:div w:id="1596984292">
              <w:marLeft w:val="0"/>
              <w:marRight w:val="0"/>
              <w:marTop w:val="0"/>
              <w:marBottom w:val="0"/>
              <w:divBdr>
                <w:top w:val="none" w:sz="0" w:space="0" w:color="auto"/>
                <w:left w:val="none" w:sz="0" w:space="0" w:color="auto"/>
                <w:bottom w:val="none" w:sz="0" w:space="0" w:color="auto"/>
                <w:right w:val="none" w:sz="0" w:space="0" w:color="auto"/>
              </w:divBdr>
              <w:divsChild>
                <w:div w:id="1686907926">
                  <w:marLeft w:val="0"/>
                  <w:marRight w:val="0"/>
                  <w:marTop w:val="0"/>
                  <w:marBottom w:val="0"/>
                  <w:divBdr>
                    <w:top w:val="none" w:sz="0" w:space="0" w:color="auto"/>
                    <w:left w:val="none" w:sz="0" w:space="0" w:color="auto"/>
                    <w:bottom w:val="none" w:sz="0" w:space="0" w:color="auto"/>
                    <w:right w:val="none" w:sz="0" w:space="0" w:color="auto"/>
                  </w:divBdr>
                  <w:divsChild>
                    <w:div w:id="7733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563422">
      <w:bodyDiv w:val="1"/>
      <w:marLeft w:val="0"/>
      <w:marRight w:val="0"/>
      <w:marTop w:val="0"/>
      <w:marBottom w:val="0"/>
      <w:divBdr>
        <w:top w:val="none" w:sz="0" w:space="0" w:color="auto"/>
        <w:left w:val="none" w:sz="0" w:space="0" w:color="auto"/>
        <w:bottom w:val="none" w:sz="0" w:space="0" w:color="auto"/>
        <w:right w:val="none" w:sz="0" w:space="0" w:color="auto"/>
      </w:divBdr>
      <w:divsChild>
        <w:div w:id="933978932">
          <w:marLeft w:val="0"/>
          <w:marRight w:val="0"/>
          <w:marTop w:val="0"/>
          <w:marBottom w:val="0"/>
          <w:divBdr>
            <w:top w:val="none" w:sz="0" w:space="0" w:color="auto"/>
            <w:left w:val="none" w:sz="0" w:space="0" w:color="auto"/>
            <w:bottom w:val="none" w:sz="0" w:space="0" w:color="auto"/>
            <w:right w:val="none" w:sz="0" w:space="0" w:color="auto"/>
          </w:divBdr>
          <w:divsChild>
            <w:div w:id="1802188765">
              <w:marLeft w:val="0"/>
              <w:marRight w:val="0"/>
              <w:marTop w:val="0"/>
              <w:marBottom w:val="0"/>
              <w:divBdr>
                <w:top w:val="none" w:sz="0" w:space="0" w:color="auto"/>
                <w:left w:val="none" w:sz="0" w:space="0" w:color="auto"/>
                <w:bottom w:val="none" w:sz="0" w:space="0" w:color="auto"/>
                <w:right w:val="none" w:sz="0" w:space="0" w:color="auto"/>
              </w:divBdr>
              <w:divsChild>
                <w:div w:id="1958490882">
                  <w:marLeft w:val="0"/>
                  <w:marRight w:val="0"/>
                  <w:marTop w:val="0"/>
                  <w:marBottom w:val="0"/>
                  <w:divBdr>
                    <w:top w:val="none" w:sz="0" w:space="0" w:color="auto"/>
                    <w:left w:val="none" w:sz="0" w:space="0" w:color="auto"/>
                    <w:bottom w:val="none" w:sz="0" w:space="0" w:color="auto"/>
                    <w:right w:val="none" w:sz="0" w:space="0" w:color="auto"/>
                  </w:divBdr>
                  <w:divsChild>
                    <w:div w:id="2361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2405">
      <w:bodyDiv w:val="1"/>
      <w:marLeft w:val="0"/>
      <w:marRight w:val="0"/>
      <w:marTop w:val="0"/>
      <w:marBottom w:val="0"/>
      <w:divBdr>
        <w:top w:val="none" w:sz="0" w:space="0" w:color="auto"/>
        <w:left w:val="none" w:sz="0" w:space="0" w:color="auto"/>
        <w:bottom w:val="none" w:sz="0" w:space="0" w:color="auto"/>
        <w:right w:val="none" w:sz="0" w:space="0" w:color="auto"/>
      </w:divBdr>
      <w:divsChild>
        <w:div w:id="297537763">
          <w:marLeft w:val="0"/>
          <w:marRight w:val="0"/>
          <w:marTop w:val="0"/>
          <w:marBottom w:val="0"/>
          <w:divBdr>
            <w:top w:val="none" w:sz="0" w:space="0" w:color="auto"/>
            <w:left w:val="none" w:sz="0" w:space="0" w:color="auto"/>
            <w:bottom w:val="none" w:sz="0" w:space="0" w:color="auto"/>
            <w:right w:val="none" w:sz="0" w:space="0" w:color="auto"/>
          </w:divBdr>
          <w:divsChild>
            <w:div w:id="954366932">
              <w:marLeft w:val="0"/>
              <w:marRight w:val="0"/>
              <w:marTop w:val="0"/>
              <w:marBottom w:val="0"/>
              <w:divBdr>
                <w:top w:val="none" w:sz="0" w:space="0" w:color="auto"/>
                <w:left w:val="none" w:sz="0" w:space="0" w:color="auto"/>
                <w:bottom w:val="none" w:sz="0" w:space="0" w:color="auto"/>
                <w:right w:val="none" w:sz="0" w:space="0" w:color="auto"/>
              </w:divBdr>
              <w:divsChild>
                <w:div w:id="213346249">
                  <w:marLeft w:val="0"/>
                  <w:marRight w:val="0"/>
                  <w:marTop w:val="0"/>
                  <w:marBottom w:val="0"/>
                  <w:divBdr>
                    <w:top w:val="none" w:sz="0" w:space="0" w:color="auto"/>
                    <w:left w:val="none" w:sz="0" w:space="0" w:color="auto"/>
                    <w:bottom w:val="none" w:sz="0" w:space="0" w:color="auto"/>
                    <w:right w:val="none" w:sz="0" w:space="0" w:color="auto"/>
                  </w:divBdr>
                  <w:divsChild>
                    <w:div w:id="6066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6023">
      <w:bodyDiv w:val="1"/>
      <w:marLeft w:val="0"/>
      <w:marRight w:val="0"/>
      <w:marTop w:val="0"/>
      <w:marBottom w:val="0"/>
      <w:divBdr>
        <w:top w:val="none" w:sz="0" w:space="0" w:color="auto"/>
        <w:left w:val="none" w:sz="0" w:space="0" w:color="auto"/>
        <w:bottom w:val="none" w:sz="0" w:space="0" w:color="auto"/>
        <w:right w:val="none" w:sz="0" w:space="0" w:color="auto"/>
      </w:divBdr>
      <w:divsChild>
        <w:div w:id="1767072254">
          <w:marLeft w:val="0"/>
          <w:marRight w:val="0"/>
          <w:marTop w:val="0"/>
          <w:marBottom w:val="0"/>
          <w:divBdr>
            <w:top w:val="none" w:sz="0" w:space="0" w:color="auto"/>
            <w:left w:val="none" w:sz="0" w:space="0" w:color="auto"/>
            <w:bottom w:val="none" w:sz="0" w:space="0" w:color="auto"/>
            <w:right w:val="none" w:sz="0" w:space="0" w:color="auto"/>
          </w:divBdr>
          <w:divsChild>
            <w:div w:id="1104303810">
              <w:marLeft w:val="0"/>
              <w:marRight w:val="0"/>
              <w:marTop w:val="0"/>
              <w:marBottom w:val="0"/>
              <w:divBdr>
                <w:top w:val="none" w:sz="0" w:space="0" w:color="auto"/>
                <w:left w:val="none" w:sz="0" w:space="0" w:color="auto"/>
                <w:bottom w:val="none" w:sz="0" w:space="0" w:color="auto"/>
                <w:right w:val="none" w:sz="0" w:space="0" w:color="auto"/>
              </w:divBdr>
              <w:divsChild>
                <w:div w:id="25719798">
                  <w:marLeft w:val="0"/>
                  <w:marRight w:val="0"/>
                  <w:marTop w:val="0"/>
                  <w:marBottom w:val="0"/>
                  <w:divBdr>
                    <w:top w:val="none" w:sz="0" w:space="0" w:color="auto"/>
                    <w:left w:val="none" w:sz="0" w:space="0" w:color="auto"/>
                    <w:bottom w:val="none" w:sz="0" w:space="0" w:color="auto"/>
                    <w:right w:val="none" w:sz="0" w:space="0" w:color="auto"/>
                  </w:divBdr>
                  <w:divsChild>
                    <w:div w:id="19527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686953">
      <w:bodyDiv w:val="1"/>
      <w:marLeft w:val="0"/>
      <w:marRight w:val="0"/>
      <w:marTop w:val="0"/>
      <w:marBottom w:val="0"/>
      <w:divBdr>
        <w:top w:val="none" w:sz="0" w:space="0" w:color="auto"/>
        <w:left w:val="none" w:sz="0" w:space="0" w:color="auto"/>
        <w:bottom w:val="none" w:sz="0" w:space="0" w:color="auto"/>
        <w:right w:val="none" w:sz="0" w:space="0" w:color="auto"/>
      </w:divBdr>
      <w:divsChild>
        <w:div w:id="535970143">
          <w:marLeft w:val="0"/>
          <w:marRight w:val="0"/>
          <w:marTop w:val="0"/>
          <w:marBottom w:val="0"/>
          <w:divBdr>
            <w:top w:val="none" w:sz="0" w:space="0" w:color="auto"/>
            <w:left w:val="none" w:sz="0" w:space="0" w:color="auto"/>
            <w:bottom w:val="none" w:sz="0" w:space="0" w:color="auto"/>
            <w:right w:val="none" w:sz="0" w:space="0" w:color="auto"/>
          </w:divBdr>
          <w:divsChild>
            <w:div w:id="1398549658">
              <w:marLeft w:val="0"/>
              <w:marRight w:val="0"/>
              <w:marTop w:val="0"/>
              <w:marBottom w:val="0"/>
              <w:divBdr>
                <w:top w:val="none" w:sz="0" w:space="0" w:color="auto"/>
                <w:left w:val="none" w:sz="0" w:space="0" w:color="auto"/>
                <w:bottom w:val="none" w:sz="0" w:space="0" w:color="auto"/>
                <w:right w:val="none" w:sz="0" w:space="0" w:color="auto"/>
              </w:divBdr>
              <w:divsChild>
                <w:div w:id="1028876054">
                  <w:marLeft w:val="0"/>
                  <w:marRight w:val="0"/>
                  <w:marTop w:val="0"/>
                  <w:marBottom w:val="0"/>
                  <w:divBdr>
                    <w:top w:val="none" w:sz="0" w:space="0" w:color="auto"/>
                    <w:left w:val="none" w:sz="0" w:space="0" w:color="auto"/>
                    <w:bottom w:val="none" w:sz="0" w:space="0" w:color="auto"/>
                    <w:right w:val="none" w:sz="0" w:space="0" w:color="auto"/>
                  </w:divBdr>
                  <w:divsChild>
                    <w:div w:id="1399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429058">
      <w:bodyDiv w:val="1"/>
      <w:marLeft w:val="0"/>
      <w:marRight w:val="0"/>
      <w:marTop w:val="0"/>
      <w:marBottom w:val="0"/>
      <w:divBdr>
        <w:top w:val="none" w:sz="0" w:space="0" w:color="auto"/>
        <w:left w:val="none" w:sz="0" w:space="0" w:color="auto"/>
        <w:bottom w:val="none" w:sz="0" w:space="0" w:color="auto"/>
        <w:right w:val="none" w:sz="0" w:space="0" w:color="auto"/>
      </w:divBdr>
      <w:divsChild>
        <w:div w:id="1938438104">
          <w:marLeft w:val="0"/>
          <w:marRight w:val="0"/>
          <w:marTop w:val="0"/>
          <w:marBottom w:val="0"/>
          <w:divBdr>
            <w:top w:val="none" w:sz="0" w:space="0" w:color="auto"/>
            <w:left w:val="none" w:sz="0" w:space="0" w:color="auto"/>
            <w:bottom w:val="none" w:sz="0" w:space="0" w:color="auto"/>
            <w:right w:val="none" w:sz="0" w:space="0" w:color="auto"/>
          </w:divBdr>
          <w:divsChild>
            <w:div w:id="336423639">
              <w:marLeft w:val="0"/>
              <w:marRight w:val="0"/>
              <w:marTop w:val="0"/>
              <w:marBottom w:val="0"/>
              <w:divBdr>
                <w:top w:val="none" w:sz="0" w:space="0" w:color="auto"/>
                <w:left w:val="none" w:sz="0" w:space="0" w:color="auto"/>
                <w:bottom w:val="none" w:sz="0" w:space="0" w:color="auto"/>
                <w:right w:val="none" w:sz="0" w:space="0" w:color="auto"/>
              </w:divBdr>
              <w:divsChild>
                <w:div w:id="573928136">
                  <w:marLeft w:val="0"/>
                  <w:marRight w:val="0"/>
                  <w:marTop w:val="0"/>
                  <w:marBottom w:val="0"/>
                  <w:divBdr>
                    <w:top w:val="none" w:sz="0" w:space="0" w:color="auto"/>
                    <w:left w:val="none" w:sz="0" w:space="0" w:color="auto"/>
                    <w:bottom w:val="none" w:sz="0" w:space="0" w:color="auto"/>
                    <w:right w:val="none" w:sz="0" w:space="0" w:color="auto"/>
                  </w:divBdr>
                  <w:divsChild>
                    <w:div w:id="189106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565383">
      <w:bodyDiv w:val="1"/>
      <w:marLeft w:val="0"/>
      <w:marRight w:val="0"/>
      <w:marTop w:val="0"/>
      <w:marBottom w:val="0"/>
      <w:divBdr>
        <w:top w:val="none" w:sz="0" w:space="0" w:color="auto"/>
        <w:left w:val="none" w:sz="0" w:space="0" w:color="auto"/>
        <w:bottom w:val="none" w:sz="0" w:space="0" w:color="auto"/>
        <w:right w:val="none" w:sz="0" w:space="0" w:color="auto"/>
      </w:divBdr>
      <w:divsChild>
        <w:div w:id="1171022107">
          <w:marLeft w:val="0"/>
          <w:marRight w:val="0"/>
          <w:marTop w:val="0"/>
          <w:marBottom w:val="0"/>
          <w:divBdr>
            <w:top w:val="none" w:sz="0" w:space="0" w:color="auto"/>
            <w:left w:val="none" w:sz="0" w:space="0" w:color="auto"/>
            <w:bottom w:val="none" w:sz="0" w:space="0" w:color="auto"/>
            <w:right w:val="none" w:sz="0" w:space="0" w:color="auto"/>
          </w:divBdr>
          <w:divsChild>
            <w:div w:id="735668390">
              <w:marLeft w:val="0"/>
              <w:marRight w:val="0"/>
              <w:marTop w:val="0"/>
              <w:marBottom w:val="0"/>
              <w:divBdr>
                <w:top w:val="none" w:sz="0" w:space="0" w:color="auto"/>
                <w:left w:val="none" w:sz="0" w:space="0" w:color="auto"/>
                <w:bottom w:val="none" w:sz="0" w:space="0" w:color="auto"/>
                <w:right w:val="none" w:sz="0" w:space="0" w:color="auto"/>
              </w:divBdr>
              <w:divsChild>
                <w:div w:id="183175170">
                  <w:marLeft w:val="0"/>
                  <w:marRight w:val="0"/>
                  <w:marTop w:val="0"/>
                  <w:marBottom w:val="0"/>
                  <w:divBdr>
                    <w:top w:val="none" w:sz="0" w:space="0" w:color="auto"/>
                    <w:left w:val="none" w:sz="0" w:space="0" w:color="auto"/>
                    <w:bottom w:val="none" w:sz="0" w:space="0" w:color="auto"/>
                    <w:right w:val="none" w:sz="0" w:space="0" w:color="auto"/>
                  </w:divBdr>
                  <w:divsChild>
                    <w:div w:id="6950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2020-06-09T09:53:00Z</dcterms:created>
  <dcterms:modified xsi:type="dcterms:W3CDTF">2020-06-09T10:33:00Z</dcterms:modified>
</cp:coreProperties>
</file>