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B228" w14:textId="77777777" w:rsidR="0087554E" w:rsidRPr="006B7135" w:rsidRDefault="0087554E" w:rsidP="006B7135">
      <w:pPr>
        <w:bidi/>
        <w:spacing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6B713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[ترجمة]</w:t>
      </w:r>
    </w:p>
    <w:p w14:paraId="55296A8B" w14:textId="77777777" w:rsidR="0087554E" w:rsidRPr="006B7135" w:rsidRDefault="0087554E" w:rsidP="006B7135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</w:rPr>
      </w:pPr>
    </w:p>
    <w:p w14:paraId="30E9314F" w14:textId="77777777" w:rsidR="0087554E" w:rsidRPr="006B7135" w:rsidRDefault="0087554E" w:rsidP="006B7135">
      <w:pPr>
        <w:tabs>
          <w:tab w:val="left" w:pos="360"/>
        </w:tabs>
        <w:bidi/>
        <w:spacing w:after="240" w:line="259" w:lineRule="auto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lang w:val="en-GB"/>
        </w:rPr>
      </w:pP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1 كانون الثّاني/يناير 2011</w:t>
      </w:r>
    </w:p>
    <w:p w14:paraId="7D15833B" w14:textId="77777777" w:rsidR="0031483A" w:rsidRPr="006B7135" w:rsidRDefault="0031483A" w:rsidP="006B7135">
      <w:pPr>
        <w:tabs>
          <w:tab w:val="left" w:pos="360"/>
        </w:tabs>
        <w:bidi/>
        <w:spacing w:after="240" w:line="259" w:lineRule="auto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إلى البهائي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ين في العالم</w:t>
      </w:r>
    </w:p>
    <w:p w14:paraId="3D585EFA" w14:textId="77777777" w:rsidR="0031483A" w:rsidRPr="006B7135" w:rsidRDefault="0031483A" w:rsidP="006B7135">
      <w:pPr>
        <w:tabs>
          <w:tab w:val="left" w:pos="360"/>
        </w:tabs>
        <w:bidi/>
        <w:spacing w:after="240" w:line="259" w:lineRule="auto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الأحب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اء الأعز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اء،</w:t>
      </w:r>
    </w:p>
    <w:p w14:paraId="02407012" w14:textId="77777777" w:rsidR="0031483A" w:rsidRPr="006B7135" w:rsidRDefault="0031483A" w:rsidP="006B7135">
      <w:pPr>
        <w:bidi/>
        <w:spacing w:after="240" w:line="259" w:lineRule="auto"/>
        <w:ind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على مدار الأي</w:t>
      </w:r>
      <w:r w:rsidR="000B7E85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ام الخمس الماضية، اجتمع المشاو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َ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رون القار</w:t>
      </w:r>
      <w:r w:rsidR="00BB6CBA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</w:t>
      </w:r>
      <w:r w:rsidR="00BB6CBA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ون في مؤتمر</w:t>
      </w:r>
      <w:r w:rsidR="00BB6CBA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ٍ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انعقد في الأرض الأقدس، </w:t>
      </w:r>
      <w:r w:rsidR="00BB6CBA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وانهمكوا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 مداولات</w:t>
      </w:r>
      <w:r w:rsidR="00BB6CBA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جادّة</w:t>
      </w:r>
      <w:r w:rsidR="000B7E85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حول تقدّم الخطّة الإلهيّة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BB6CBA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اتّسمت </w:t>
      </w:r>
      <w:r w:rsidR="00637E84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ببُعد نظرٍ </w:t>
      </w:r>
      <w:r w:rsidR="00BB6CBA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ورؤية</w:t>
      </w:r>
      <w:r w:rsidR="000B7E85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ٍ</w:t>
      </w:r>
      <w:r w:rsidR="00BB6CBA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واضحة</w:t>
      </w:r>
      <w:r w:rsidR="00637E84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 و</w:t>
      </w:r>
      <w:r w:rsidR="008953F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استندت إلى أسس</w:t>
      </w:r>
      <w:r w:rsidR="000B7E85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ٍ متينة، وتحلّت بالثّقة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. 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إن</w:t>
      </w:r>
      <w:r w:rsidR="008953F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بهجة وروعة هذا الاجتماع ال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ذي يدخل الآن لحظاته الختامي</w:t>
      </w:r>
      <w:r w:rsidR="00FB2D1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ة، قد نبعتا من </w:t>
      </w:r>
      <w:r w:rsidR="006C0FCC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سرد الرّوايات الحيّة </w:t>
      </w:r>
      <w:r w:rsidR="00FB2D1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عن 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إقداماتكم البطولي</w:t>
      </w:r>
      <w:r w:rsidR="00FB2D1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</w:t>
      </w:r>
      <w:r w:rsidR="00FB2D1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العديدة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 أعمال</w:t>
      </w:r>
      <w:r w:rsidR="003B1178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ضمنت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F91E2E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إنجازًا مذهل</w:t>
      </w:r>
      <w:r w:rsidR="008D188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ًا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F91E2E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هدف خط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الس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نوات الخمس قبل</w:t>
      </w:r>
      <w:r w:rsidR="00F91E2E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سنةٍ من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انتهائها.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6C0FCC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إنّ القلم ليعجز</w:t>
      </w:r>
      <w:r w:rsidR="00310CD0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</w:t>
      </w:r>
      <w:r w:rsidR="006C0FCC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عن 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الت</w:t>
      </w:r>
      <w:r w:rsidR="006C0FCC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عبير عن مقدار المحب</w:t>
      </w:r>
      <w:r w:rsidR="006C0FCC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ال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تي </w:t>
      </w:r>
      <w:r w:rsidR="00310CD0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أُبديت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لكم </w:t>
      </w:r>
      <w:r w:rsidR="00310CD0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خلال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هذه الأي</w:t>
      </w:r>
      <w:r w:rsidR="000B7E85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ام القليلة </w:t>
      </w:r>
      <w:r w:rsidR="00310CD0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العابرة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. 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نحمد</w:t>
      </w:r>
      <w:r w:rsidR="00F91E2E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الله </w:t>
      </w:r>
      <w:r w:rsidR="00587470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على إظهار</w:t>
      </w:r>
      <w:r w:rsidR="003B1178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ه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6C0FCC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هذه ال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جامعة </w:t>
      </w:r>
      <w:r w:rsidR="003B1178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البارعة</w:t>
      </w:r>
      <w:r w:rsidR="006C0FCC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نشكر</w:t>
      </w:r>
      <w:r w:rsidR="00F91E2E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ه على إطلاق إمكاناتكم المدهشة.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6E7B5A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فأنتم ال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6E7B5A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ذين</w:t>
      </w:r>
      <w:r w:rsidR="00770B63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 سواء في مساعيكم الجماعي</w:t>
      </w:r>
      <w:r w:rsidR="00F91E2E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770B63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 أو ضمن جهودكم الفرديّة، </w:t>
      </w:r>
      <w:r w:rsidR="006E7B5A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تقدّمون</w:t>
      </w:r>
      <w:r w:rsidR="00F5258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حقائق الأمر </w:t>
      </w:r>
      <w:r w:rsidR="006E7B5A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وتساعدون</w:t>
      </w:r>
      <w:r w:rsidR="00F5258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النّفوس على عرفان الجمال المبارك</w:t>
      </w:r>
      <w:r w:rsidR="00F91E2E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؛</w:t>
      </w:r>
      <w:r w:rsidR="00F5258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وأنتم ال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F5258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ذين</w:t>
      </w:r>
      <w:r w:rsidR="0089058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</w:t>
      </w:r>
      <w:r w:rsidR="00F5258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عشرات</w:t>
      </w:r>
      <w:r w:rsidR="00F91E2E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من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الألوف</w:t>
      </w:r>
      <w:r w:rsidR="0089058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منكم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89058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خدمون مرشدين للحلقات الد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راسي</w:t>
      </w:r>
      <w:r w:rsidR="003B1178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أينما ات</w:t>
      </w:r>
      <w:r w:rsidR="00F5258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قدت شعلة الاستعداد</w:t>
      </w:r>
      <w:r w:rsidR="00F91E2E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؛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وأنتم ال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ذين</w:t>
      </w:r>
      <w:r w:rsidR="00F5258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F5258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من 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دون تفكير في أنفسكم</w:t>
      </w:r>
      <w:r w:rsidR="00F5258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توف</w:t>
      </w:r>
      <w:r w:rsidR="0049476F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رون الت</w:t>
      </w:r>
      <w:r w:rsidR="0049476F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ربية الر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وحاني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 </w:t>
      </w:r>
      <w:r w:rsidR="00F5258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للأطفال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والز</w:t>
      </w:r>
      <w:r w:rsidR="00F5258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مالة الود</w:t>
      </w:r>
      <w:r w:rsidR="00F5258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ية للش</w:t>
      </w:r>
      <w:r w:rsidR="00F5258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باب الن</w:t>
      </w:r>
      <w:r w:rsidR="00F5258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اشئ</w:t>
      </w:r>
      <w:r w:rsidR="00F91E2E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؛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وأنتم ال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ذين</w:t>
      </w:r>
      <w:r w:rsidR="0089058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0B7E85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</w:t>
      </w:r>
      <w:r w:rsidR="0089058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زياراتكم للمنازل </w:t>
      </w:r>
      <w:r w:rsidR="0049476F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ودعواتكم</w:t>
      </w:r>
      <w:r w:rsidR="0089058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لزيارة بيوتكم، 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تشك</w:t>
      </w:r>
      <w:r w:rsidR="009343C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لون </w:t>
      </w:r>
      <w:r w:rsidR="0049476F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عُرى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CC6C97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القُربى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الر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وحاني</w:t>
      </w:r>
      <w:r w:rsidR="009343C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ال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تي تعز</w:t>
      </w:r>
      <w:r w:rsidR="009343C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ز </w:t>
      </w:r>
      <w:r w:rsidR="0031504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ح</w:t>
      </w:r>
      <w:r w:rsidR="009343C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سّ الانتماء للمجتمع</w:t>
      </w:r>
      <w:r w:rsidR="00F91E2E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؛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وأنتم ال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ذين</w:t>
      </w:r>
      <w:r w:rsidR="00CC6C97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CC6C97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عندما تُدعوْن للخدمة في مؤس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CC6C97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سات أمر الله ووكالاته، 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ترافقون الآخرين وتفرحون </w:t>
      </w:r>
      <w:r w:rsidR="00F91E2E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إنجازاتهم.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F91E2E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نحن جميعًا ال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ذين</w:t>
      </w:r>
      <w:r w:rsidR="000B7E85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مهما </w:t>
      </w:r>
      <w:r w:rsidR="0007762F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كان نصيبنا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من هذا المشروع، نعمل ونتوق، نجهد ونتضر</w:t>
      </w:r>
      <w:r w:rsidR="00EF60E9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 لتسار</w:t>
      </w:r>
      <w:r w:rsidR="00EF60E9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 عملي</w:t>
      </w:r>
      <w:r w:rsidR="00EF60E9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تقليب البشري</w:t>
      </w:r>
      <w:r w:rsidR="00EF60E9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 </w:t>
      </w:r>
      <w:r w:rsidR="00A82C8C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A82C8C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تي صوّرها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حضرة بهاء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 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الله.</w:t>
      </w:r>
    </w:p>
    <w:p w14:paraId="7D180E72" w14:textId="77777777" w:rsidR="0031483A" w:rsidRPr="006B7135" w:rsidRDefault="0031483A" w:rsidP="006B7135">
      <w:pPr>
        <w:bidi/>
        <w:spacing w:after="240" w:line="259" w:lineRule="auto"/>
        <w:ind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</w:rPr>
      </w:pP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أفق جديد يمتدّ خمس سنوات</w:t>
      </w:r>
      <w:r w:rsidR="00A60C84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ٍ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يلوح الآن غني</w:t>
      </w:r>
      <w:r w:rsidR="00A82C8C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A60C84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ٌ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A82C8C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الإمكانات، ومعالم الخط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ال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تي ستبدأ في </w:t>
      </w:r>
      <w:r w:rsidR="00A82C8C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هذا 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الر</w:t>
      </w:r>
      <w:r w:rsidR="00F91E2E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ضوان قد </w:t>
      </w:r>
      <w:r w:rsidR="00A82C8C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عُرضت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 رسالة وج</w:t>
      </w:r>
      <w:r w:rsidR="00A82C8C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هناها </w:t>
      </w:r>
      <w:r w:rsidR="00A82C8C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إلى 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مؤتمر المشاو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َ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رين في جلسته الافتتاحيّة وأُرسلت إلى المحافل الر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وحاني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المركزي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 في </w:t>
      </w:r>
      <w:r w:rsidR="00A82C8C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اليوم 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نفس</w:t>
      </w:r>
      <w:r w:rsidR="00A82C8C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ه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. 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كل</w:t>
      </w:r>
      <w:r w:rsidR="00A82C8C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نا أمل أن تتمك</w:t>
      </w:r>
      <w:r w:rsidR="00A82C8C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نوا من دراستها بع</w:t>
      </w:r>
      <w:r w:rsidR="00A82C8C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مق</w:t>
      </w:r>
      <w:r w:rsidR="00021FC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إلى جانب الر</w:t>
      </w:r>
      <w:r w:rsidR="00F91E2E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سالة ال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تي وج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هناها لكم في رضوان 2010، في اجتماعات شتّى</w:t>
      </w:r>
      <w:r w:rsidR="00A878DB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-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–سواء على </w:t>
      </w:r>
      <w:r w:rsidR="00021FC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الصّعيد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المركزي</w:t>
      </w:r>
      <w:r w:rsidR="00065C2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أو الإقليمي</w:t>
      </w:r>
      <w:r w:rsidR="00065C2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="00021FC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أو على مستوى المجموعة الجغرافي</w:t>
      </w:r>
      <w:r w:rsidR="00F91E2E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ة، </w:t>
      </w:r>
      <w:r w:rsidR="00021FC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أ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</w:t>
      </w:r>
      <w:r w:rsidR="00021FC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في الجامعات المحل</w:t>
      </w:r>
      <w:r w:rsidR="00065C2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</w:t>
      </w:r>
      <w:r w:rsidR="00021FC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ة، </w:t>
      </w:r>
      <w:r w:rsidR="00021FC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أ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</w:t>
      </w:r>
      <w:r w:rsidR="00021FC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في الأحياء والقرى، أو في </w:t>
      </w:r>
      <w:r w:rsidR="00021FC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المنا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زل.</w:t>
      </w:r>
      <w:r w:rsidR="00065C2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ونحن على </w:t>
      </w:r>
      <w:r w:rsidR="00021FC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يقين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أن</w:t>
      </w:r>
      <w:r w:rsidR="00021FC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ه من خلال المشاورات ال</w:t>
      </w:r>
      <w:r w:rsidR="00065C2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تي ستشاركون </w:t>
      </w:r>
      <w:r w:rsidR="00021FC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بها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حول الخط</w:t>
      </w:r>
      <w:r w:rsidR="00065C2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سيزداد فهمكم عمقًا، وستعقدون العزم، وأنتم واعون بالقوى الر</w:t>
      </w:r>
      <w:r w:rsidR="000C2655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وحاني</w:t>
      </w:r>
      <w:r w:rsidR="00065C2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ال</w:t>
      </w:r>
      <w:r w:rsidR="00065C2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تي تؤازركم، على أن تجعلوا هذا المشروع العالمي</w:t>
      </w:r>
      <w:r w:rsidR="00065C2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محط</w:t>
      </w:r>
      <w:r w:rsidR="000C2655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اهتمامكم الش</w:t>
      </w:r>
      <w:r w:rsidR="000C2655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خصي</w:t>
      </w:r>
      <w:r w:rsidR="000C2655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وتنشغلوا بالعمل من أجل </w:t>
      </w:r>
      <w:r w:rsidR="000C2655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صلاح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0C2655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الأسرة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الإنساني</w:t>
      </w:r>
      <w:r w:rsidR="000C2655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تمامًا كما هو حالكم مع أعز</w:t>
      </w:r>
      <w:r w:rsidR="00AB515C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أقربائكم.</w:t>
      </w:r>
      <w:r w:rsidR="00065C2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إن</w:t>
      </w:r>
      <w:r w:rsidR="00AB515C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ما يجلب البهجة إلى قلوبنا أن</w:t>
      </w:r>
      <w:r w:rsidR="00F91E2E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CC02E3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كثيرًا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من الن</w:t>
      </w:r>
      <w:r w:rsidR="00F64A1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فوس في جميع أنحاء الجامعة البهائي</w:t>
      </w:r>
      <w:r w:rsidR="00F64A1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 </w:t>
      </w:r>
      <w:r w:rsidR="00F64A1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lastRenderedPageBreak/>
        <w:t>مستعدّون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F64A1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لنيل هذا الشّ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رف. </w:t>
      </w:r>
      <w:r w:rsidR="00065C2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</w:t>
      </w:r>
      <w:r w:rsidR="00F64A1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َ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</w:t>
      </w:r>
      <w:r w:rsidR="00F64A1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ْ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د</w:t>
      </w:r>
      <w:r w:rsidR="00F64A1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َ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أن</w:t>
      </w:r>
      <w:r w:rsidR="00F64A1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ما يسر</w:t>
      </w:r>
      <w:r w:rsidR="00F64A1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نا ويرضينا أكثر من ذلك هو </w:t>
      </w:r>
      <w:r w:rsidR="00F64A1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يقينُنا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بأن</w:t>
      </w:r>
      <w:r w:rsidR="00F64A1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الانتصارات ست</w:t>
      </w:r>
      <w:r w:rsidR="00F64A1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حرز في الس</w:t>
      </w:r>
      <w:r w:rsidR="00F91E2E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نوات الخمس </w:t>
      </w:r>
      <w:r w:rsidR="00F64A1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المُقبلة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على يد شبابٍ وبالغين، رجال</w:t>
      </w:r>
      <w:r w:rsidR="00F64A1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ٍ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ونساء قد يكونون في الوقت الحاضر غير عالمين على الإطلاق بمجيء حضرة بهاء</w:t>
      </w:r>
      <w:r w:rsidR="00065C2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 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الله، ناهيك عن </w:t>
      </w:r>
      <w:r w:rsidR="00F64A1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ط</w:t>
      </w:r>
      <w:r w:rsidR="00F64A1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لاعهم على "قوة بناء المجتمع" </w:t>
      </w:r>
      <w:r w:rsidR="00F91E2E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المودعة في 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أمره المبارك.</w:t>
      </w:r>
      <w:r w:rsidR="00065C2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فأنتم تملكون أداة</w:t>
      </w:r>
      <w:r w:rsidR="00F64A1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ً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F64A1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فعّالة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لتمكين جموع البشري</w:t>
      </w:r>
      <w:r w:rsidR="00F64A1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 </w:t>
      </w:r>
      <w:r w:rsidR="00F64A12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روحانيًّ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ا ليتولّوا مسؤوليّة 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مصيرهم بأنفسهم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 أداة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ً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ص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قلت في بوتقة الت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جربة.</w:t>
      </w:r>
      <w:r w:rsidR="00065C2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وأنتم تعلمون جي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دًا وسمعتم بوضوح نداء حضرة بهاء</w:t>
      </w:r>
      <w:r w:rsidR="00065C2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 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الله:</w:t>
      </w:r>
      <w:r w:rsidR="00065C2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"أنا شمس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البصيرة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ِ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وبحر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المعرفة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ِ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أ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نعش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الخاملين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َ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وأ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حيي الأموات.</w:t>
      </w:r>
      <w:r w:rsidR="00065C2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أنا ذلك الن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ور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ذي يستنير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به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ِ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الأبصار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في الط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َّ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ريق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ِ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وأنا ص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َ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ق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ْ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ساعد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ِ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الله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ِ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الغني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ِّ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أ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حر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ِّ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ر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ذوي الأجنحة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ِ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المغلولة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ِ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وأعل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ِّ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م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هم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ُ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الط</w:t>
      </w:r>
      <w:r w:rsidR="00B64E2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َّ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يران."</w:t>
      </w:r>
    </w:p>
    <w:p w14:paraId="1EEF1631" w14:textId="77777777" w:rsidR="003B1178" w:rsidRDefault="0031483A" w:rsidP="006B7135">
      <w:pPr>
        <w:bidi/>
        <w:spacing w:after="240" w:line="259" w:lineRule="auto"/>
        <w:ind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دعواتنا المستمر</w:t>
      </w:r>
      <w:r w:rsidR="00065C2D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ة لكل</w:t>
      </w:r>
      <w:r w:rsidR="00BF684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ِّ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واحد</w:t>
      </w:r>
      <w:r w:rsidR="00BF6846"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ٍ</w:t>
      </w:r>
      <w:r w:rsidRPr="006B7135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منكم.</w:t>
      </w:r>
    </w:p>
    <w:p w14:paraId="55331A0F" w14:textId="77777777" w:rsidR="006B7135" w:rsidRPr="006B7135" w:rsidRDefault="006B7135" w:rsidP="006B7135">
      <w:pPr>
        <w:bidi/>
        <w:spacing w:after="240" w:line="259" w:lineRule="auto"/>
        <w:ind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</w:p>
    <w:p w14:paraId="247B9D7F" w14:textId="77777777" w:rsidR="0087554E" w:rsidRPr="006B7135" w:rsidRDefault="0087554E" w:rsidP="006B7135">
      <w:pPr>
        <w:pStyle w:val="BWCBodyText"/>
      </w:pPr>
      <w:bookmarkStart w:id="0" w:name="_GoBack"/>
      <w:bookmarkEnd w:id="0"/>
      <w:r w:rsidRPr="006B7135">
        <w:rPr>
          <w:rtl/>
        </w:rPr>
        <w:t>[التّوقيع: بيت العدل الأعظم]</w:t>
      </w:r>
    </w:p>
    <w:p w14:paraId="3555E821" w14:textId="77777777" w:rsidR="0031483A" w:rsidRPr="006B7135" w:rsidRDefault="0031483A" w:rsidP="006B7135">
      <w:pPr>
        <w:pStyle w:val="BWCBodyText"/>
        <w:rPr>
          <w:rtl/>
        </w:rPr>
      </w:pPr>
    </w:p>
    <w:sectPr w:rsidR="0031483A" w:rsidRPr="006B7135" w:rsidSect="0087554E">
      <w:headerReference w:type="default" r:id="rId6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E7BF" w14:textId="77777777" w:rsidR="008F6D6B" w:rsidRDefault="008F6D6B" w:rsidP="00A60C84">
      <w:pPr>
        <w:spacing w:after="0" w:line="240" w:lineRule="auto"/>
      </w:pPr>
      <w:r>
        <w:separator/>
      </w:r>
    </w:p>
  </w:endnote>
  <w:endnote w:type="continuationSeparator" w:id="0">
    <w:p w14:paraId="26C48F3E" w14:textId="77777777" w:rsidR="008F6D6B" w:rsidRDefault="008F6D6B" w:rsidP="00A6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0F68" w14:textId="77777777" w:rsidR="008F6D6B" w:rsidRDefault="008F6D6B" w:rsidP="00A60C84">
      <w:pPr>
        <w:spacing w:after="0" w:line="240" w:lineRule="auto"/>
      </w:pPr>
      <w:r>
        <w:separator/>
      </w:r>
    </w:p>
  </w:footnote>
  <w:footnote w:type="continuationSeparator" w:id="0">
    <w:p w14:paraId="67283AC7" w14:textId="77777777" w:rsidR="008F6D6B" w:rsidRDefault="008F6D6B" w:rsidP="00A6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0" w:type="dxa"/>
      <w:tblInd w:w="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8"/>
      <w:gridCol w:w="555"/>
      <w:gridCol w:w="4227"/>
    </w:tblGrid>
    <w:tr w:rsidR="0087554E" w:rsidRPr="0087554E" w14:paraId="51405ABD" w14:textId="77777777">
      <w:tc>
        <w:tcPr>
          <w:tcW w:w="4321" w:type="dxa"/>
          <w:hideMark/>
        </w:tcPr>
        <w:p w14:paraId="7900AC7E" w14:textId="77777777" w:rsidR="0087554E" w:rsidRPr="0087554E" w:rsidRDefault="0087554E" w:rsidP="006B7135">
          <w:pPr>
            <w:bidi/>
            <w:spacing w:after="0" w:line="240" w:lineRule="auto"/>
            <w:jc w:val="right"/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</w:pPr>
          <w:r w:rsidRPr="0087554E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>1 كانون ال</w:t>
          </w:r>
          <w:r w:rsidR="006B7135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>ثّ</w:t>
          </w:r>
          <w:r w:rsidRPr="0087554E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>اني/يناير 2011</w:t>
          </w:r>
        </w:p>
      </w:tc>
      <w:tc>
        <w:tcPr>
          <w:tcW w:w="567" w:type="dxa"/>
          <w:hideMark/>
        </w:tcPr>
        <w:p w14:paraId="29E64374" w14:textId="77777777" w:rsidR="0087554E" w:rsidRPr="0087554E" w:rsidRDefault="0087554E" w:rsidP="0087554E">
          <w:pPr>
            <w:bidi/>
            <w:spacing w:after="0" w:line="240" w:lineRule="auto"/>
            <w:jc w:val="right"/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</w:pPr>
          <w:r w:rsidRPr="0087554E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fldChar w:fldCharType="begin"/>
          </w:r>
          <w:r w:rsidRPr="0087554E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instrText xml:space="preserve"> </w:instrText>
          </w:r>
          <w:r w:rsidRPr="0087554E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lang w:val="en-GB"/>
            </w:rPr>
            <w:instrText>PAGE    \* MERGEFORMAT</w:instrText>
          </w:r>
          <w:r w:rsidRPr="0087554E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instrText xml:space="preserve"> </w:instrText>
          </w:r>
          <w:r w:rsidRPr="0087554E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fldChar w:fldCharType="separate"/>
          </w:r>
          <w:r w:rsidRPr="0087554E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t>2</w:t>
          </w:r>
          <w:r w:rsidRPr="0087554E">
            <w:rPr>
              <w:rFonts w:ascii="Naskh MT for Bosch School" w:eastAsia="Times New Roman" w:hAnsi="Naskh MT for Bosch School" w:cs="Naskh MT for Bosch School"/>
              <w:kern w:val="20"/>
              <w:sz w:val="23"/>
              <w:szCs w:val="23"/>
              <w:rtl/>
              <w:lang w:val="en-GB"/>
            </w:rPr>
            <w:fldChar w:fldCharType="end"/>
          </w:r>
        </w:p>
      </w:tc>
      <w:tc>
        <w:tcPr>
          <w:tcW w:w="4321" w:type="dxa"/>
        </w:tcPr>
        <w:p w14:paraId="01B67F5A" w14:textId="77777777" w:rsidR="0087554E" w:rsidRPr="0087554E" w:rsidRDefault="0087554E" w:rsidP="0087554E">
          <w:pPr>
            <w:bidi/>
            <w:spacing w:after="0" w:line="240" w:lineRule="auto"/>
            <w:rPr>
              <w:rFonts w:eastAsia="Times New Roman" w:cs="Naskh MT for Bosch School"/>
              <w:kern w:val="20"/>
              <w:sz w:val="23"/>
              <w:szCs w:val="23"/>
              <w:rtl/>
              <w:lang w:val="en-GB"/>
            </w:rPr>
          </w:pPr>
          <w:r w:rsidRPr="0087554E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>إلى البهائي</w:t>
          </w:r>
          <w:r w:rsidR="006B7135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>ّ</w:t>
          </w:r>
          <w:r w:rsidRPr="0087554E">
            <w:rPr>
              <w:rFonts w:ascii="Naskh MT for Bosch School" w:eastAsia="Times New Roman" w:hAnsi="Naskh MT for Bosch School" w:cs="Naskh MT for Bosch School" w:hint="cs"/>
              <w:kern w:val="20"/>
              <w:sz w:val="23"/>
              <w:szCs w:val="23"/>
              <w:rtl/>
              <w:lang w:val="en-GB"/>
            </w:rPr>
            <w:t>ين في العالم</w:t>
          </w:r>
        </w:p>
      </w:tc>
    </w:tr>
  </w:tbl>
  <w:p w14:paraId="2CE5E399" w14:textId="77777777" w:rsidR="00A60C84" w:rsidRDefault="00A60C84" w:rsidP="0087554E">
    <w:pPr>
      <w:pStyle w:val="Header"/>
      <w:tabs>
        <w:tab w:val="clear" w:pos="9360"/>
        <w:tab w:val="right" w:pos="8640"/>
      </w:tabs>
      <w:bidi/>
      <w:rPr>
        <w:lang w:bidi="ar-J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A5"/>
    <w:rsid w:val="00021FCD"/>
    <w:rsid w:val="0005732B"/>
    <w:rsid w:val="00065C2D"/>
    <w:rsid w:val="0007762F"/>
    <w:rsid w:val="000952CD"/>
    <w:rsid w:val="000B7E85"/>
    <w:rsid w:val="000C2655"/>
    <w:rsid w:val="000D3BCB"/>
    <w:rsid w:val="000F5EA5"/>
    <w:rsid w:val="000F7210"/>
    <w:rsid w:val="001402A9"/>
    <w:rsid w:val="00196F96"/>
    <w:rsid w:val="00216FA4"/>
    <w:rsid w:val="002A07B9"/>
    <w:rsid w:val="002B3CDA"/>
    <w:rsid w:val="002B7F37"/>
    <w:rsid w:val="00310CD0"/>
    <w:rsid w:val="0031483A"/>
    <w:rsid w:val="0031504D"/>
    <w:rsid w:val="00333225"/>
    <w:rsid w:val="00343066"/>
    <w:rsid w:val="003766F4"/>
    <w:rsid w:val="00383C64"/>
    <w:rsid w:val="00396915"/>
    <w:rsid w:val="003B1178"/>
    <w:rsid w:val="003C1432"/>
    <w:rsid w:val="003C415C"/>
    <w:rsid w:val="00455EF0"/>
    <w:rsid w:val="0049476F"/>
    <w:rsid w:val="004C400E"/>
    <w:rsid w:val="004F0B89"/>
    <w:rsid w:val="00555D45"/>
    <w:rsid w:val="0057603E"/>
    <w:rsid w:val="00587470"/>
    <w:rsid w:val="005E1E48"/>
    <w:rsid w:val="00637E84"/>
    <w:rsid w:val="00657867"/>
    <w:rsid w:val="006829A0"/>
    <w:rsid w:val="00682D1B"/>
    <w:rsid w:val="006B7135"/>
    <w:rsid w:val="006C0FCC"/>
    <w:rsid w:val="006E7B5A"/>
    <w:rsid w:val="00770B63"/>
    <w:rsid w:val="0087554E"/>
    <w:rsid w:val="00890582"/>
    <w:rsid w:val="008953F6"/>
    <w:rsid w:val="008D1885"/>
    <w:rsid w:val="008F6D6B"/>
    <w:rsid w:val="0092680E"/>
    <w:rsid w:val="009343CD"/>
    <w:rsid w:val="00935A73"/>
    <w:rsid w:val="00A60C84"/>
    <w:rsid w:val="00A82C8C"/>
    <w:rsid w:val="00A878DB"/>
    <w:rsid w:val="00AB515C"/>
    <w:rsid w:val="00B64E26"/>
    <w:rsid w:val="00B76622"/>
    <w:rsid w:val="00B854EF"/>
    <w:rsid w:val="00BB6CBA"/>
    <w:rsid w:val="00BF2455"/>
    <w:rsid w:val="00BF6846"/>
    <w:rsid w:val="00C41A2B"/>
    <w:rsid w:val="00C765DA"/>
    <w:rsid w:val="00CC02E3"/>
    <w:rsid w:val="00CC6C97"/>
    <w:rsid w:val="00D13CB6"/>
    <w:rsid w:val="00D14816"/>
    <w:rsid w:val="00E54A81"/>
    <w:rsid w:val="00EB3563"/>
    <w:rsid w:val="00ED42E8"/>
    <w:rsid w:val="00EF60E9"/>
    <w:rsid w:val="00F5258B"/>
    <w:rsid w:val="00F64A12"/>
    <w:rsid w:val="00F91E2E"/>
    <w:rsid w:val="00FA5B0E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0BC1D88B"/>
  <w15:chartTrackingRefBased/>
  <w15:docId w15:val="{AA21CB7F-03BE-4A40-B35D-4B65156D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2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F3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7F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C84"/>
    <w:pPr>
      <w:tabs>
        <w:tab w:val="center" w:pos="4680"/>
        <w:tab w:val="right" w:pos="9360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A60C8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0C84"/>
    <w:pPr>
      <w:tabs>
        <w:tab w:val="center" w:pos="4680"/>
        <w:tab w:val="right" w:pos="9360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A60C84"/>
    <w:rPr>
      <w:sz w:val="22"/>
      <w:szCs w:val="22"/>
    </w:rPr>
  </w:style>
  <w:style w:type="paragraph" w:customStyle="1" w:styleId="BWCBodyText">
    <w:name w:val="BWC Body Text"/>
    <w:basedOn w:val="Normal"/>
    <w:link w:val="BWCBodyTextChar"/>
    <w:autoRedefine/>
    <w:qFormat/>
    <w:rsid w:val="006B7135"/>
    <w:pPr>
      <w:bidi/>
      <w:spacing w:after="0" w:line="259" w:lineRule="auto"/>
      <w:ind w:left="26" w:right="720" w:firstLine="578"/>
      <w:jc w:val="right"/>
    </w:pPr>
    <w:rPr>
      <w:rFonts w:ascii="Naskh MT for Bosch School" w:eastAsia="Times New Roman" w:hAnsi="Naskh MT for Bosch School" w:cs="Naskh MT for Bosch School"/>
      <w:kern w:val="20"/>
      <w:sz w:val="23"/>
      <w:szCs w:val="23"/>
      <w:lang w:bidi="fa-IR"/>
    </w:rPr>
  </w:style>
  <w:style w:type="character" w:customStyle="1" w:styleId="BWCBodyTextChar">
    <w:name w:val="BWC Body Text Char"/>
    <w:link w:val="BWCBodyText"/>
    <w:rsid w:val="006B7135"/>
    <w:rPr>
      <w:rFonts w:ascii="Naskh MT for Bosch School" w:eastAsia="Times New Roman" w:hAnsi="Naskh MT for Bosch School" w:cs="Naskh MT for Bosch School"/>
      <w:kern w:val="20"/>
      <w:sz w:val="23"/>
      <w:szCs w:val="23"/>
      <w:lang w:bidi="fa-IR"/>
    </w:rPr>
  </w:style>
  <w:style w:type="character" w:styleId="PageNumber">
    <w:name w:val="page number"/>
    <w:basedOn w:val="DefaultParagraphFont"/>
    <w:rsid w:val="0087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HanAdel</dc:creator>
  <cp:keywords/>
  <cp:lastModifiedBy>Iman Naimi</cp:lastModifiedBy>
  <cp:revision>2</cp:revision>
  <dcterms:created xsi:type="dcterms:W3CDTF">2023-08-28T18:56:00Z</dcterms:created>
  <dcterms:modified xsi:type="dcterms:W3CDTF">2023-08-28T18:56:00Z</dcterms:modified>
</cp:coreProperties>
</file>