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6059" w14:textId="02AB0D1B" w:rsidR="008C48D8" w:rsidRPr="006D5F04" w:rsidRDefault="008715BB" w:rsidP="00D52766">
      <w:pPr>
        <w:bidi/>
        <w:spacing w:after="240" w:line="259" w:lineRule="auto"/>
        <w:jc w:val="center"/>
        <w:rPr>
          <w:rFonts w:ascii="Naskh MT for Bosch School" w:hAnsi="Naskh MT for Bosch School"/>
          <w:rtl/>
          <w:lang w:bidi="ar-JO"/>
        </w:rPr>
      </w:pPr>
      <w:r>
        <w:rPr>
          <w:rFonts w:ascii="Naskh MT for Bosch School" w:hAnsi="Naskh MT for Bosch School" w:hint="cs"/>
          <w:rtl/>
          <w:lang w:bidi="ar-JO"/>
        </w:rPr>
        <w:t>[ترجمة]</w:t>
      </w:r>
    </w:p>
    <w:p w14:paraId="64338E12" w14:textId="77777777" w:rsidR="00D52766" w:rsidRDefault="00D52766" w:rsidP="00D52766">
      <w:pPr>
        <w:tabs>
          <w:tab w:val="left" w:pos="360"/>
        </w:tabs>
        <w:bidi/>
        <w:spacing w:after="240" w:line="259" w:lineRule="auto"/>
        <w:rPr>
          <w:rFonts w:ascii="Naskh MT for Bosch School" w:hAnsi="Naskh MT for Bosch School"/>
          <w:lang w:bidi="ar-SA"/>
        </w:rPr>
      </w:pPr>
    </w:p>
    <w:p w14:paraId="3B8817D0" w14:textId="6A2D3ABF" w:rsidR="006D5F04" w:rsidRPr="006D5F04" w:rsidRDefault="0079451B" w:rsidP="00D52766">
      <w:pPr>
        <w:tabs>
          <w:tab w:val="left" w:pos="360"/>
        </w:tabs>
        <w:bidi/>
        <w:spacing w:after="240" w:line="259" w:lineRule="auto"/>
        <w:rPr>
          <w:rFonts w:ascii="Naskh MT for Bosch School" w:hAnsi="Naskh MT for Bosch School"/>
          <w:rtl/>
          <w:lang w:bidi="ar-SA"/>
        </w:rPr>
      </w:pPr>
      <w:r w:rsidRPr="0079451B">
        <w:rPr>
          <w:rFonts w:ascii="Naskh MT for Bosch School" w:hAnsi="Naskh MT for Bosch School" w:hint="cs"/>
          <w:rtl/>
          <w:lang w:bidi="ar-SA"/>
        </w:rPr>
        <w:t>2 آذار/مارس 2013</w:t>
      </w:r>
    </w:p>
    <w:p w14:paraId="6F066C76" w14:textId="2AC6AB61" w:rsidR="006D5F04" w:rsidRPr="006D5F04" w:rsidRDefault="0079451B" w:rsidP="00D52766">
      <w:pPr>
        <w:tabs>
          <w:tab w:val="left" w:pos="360"/>
        </w:tabs>
        <w:bidi/>
        <w:spacing w:after="240" w:line="259" w:lineRule="auto"/>
        <w:rPr>
          <w:rFonts w:ascii="Naskh MT for Bosch School" w:hAnsi="Naskh MT for Bosch School"/>
          <w:rtl/>
          <w:lang w:bidi="ar-SA"/>
        </w:rPr>
      </w:pPr>
      <w:r w:rsidRPr="0079451B">
        <w:rPr>
          <w:rFonts w:ascii="Naskh MT for Bosch School" w:hAnsi="Naskh MT for Bosch School" w:hint="cs"/>
          <w:rtl/>
          <w:lang w:bidi="ar-SA"/>
        </w:rPr>
        <w:t>إلى</w:t>
      </w:r>
      <w:r w:rsidRPr="0079451B">
        <w:rPr>
          <w:rFonts w:ascii="Naskh MT for Bosch School" w:hAnsi="Naskh MT for Bosch School"/>
          <w:rtl/>
          <w:lang w:bidi="ar-SA"/>
        </w:rPr>
        <w:t xml:space="preserve"> </w:t>
      </w:r>
      <w:r w:rsidRPr="0079451B">
        <w:rPr>
          <w:rFonts w:ascii="Naskh MT for Bosch School" w:hAnsi="Naskh MT for Bosch School" w:hint="cs"/>
          <w:rtl/>
          <w:lang w:bidi="ar-SA"/>
        </w:rPr>
        <w:t>البهائيّين</w:t>
      </w:r>
      <w:r w:rsidRPr="0079451B">
        <w:rPr>
          <w:rFonts w:ascii="Naskh MT for Bosch School" w:hAnsi="Naskh MT for Bosch School"/>
          <w:rtl/>
          <w:lang w:bidi="ar-SA"/>
        </w:rPr>
        <w:t xml:space="preserve"> </w:t>
      </w:r>
      <w:r w:rsidRPr="0079451B">
        <w:rPr>
          <w:rFonts w:ascii="Naskh MT for Bosch School" w:hAnsi="Naskh MT for Bosch School" w:hint="cs"/>
          <w:rtl/>
          <w:lang w:bidi="ar-SA"/>
        </w:rPr>
        <w:t>في</w:t>
      </w:r>
      <w:r w:rsidRPr="0079451B">
        <w:rPr>
          <w:rFonts w:ascii="Naskh MT for Bosch School" w:hAnsi="Naskh MT for Bosch School"/>
          <w:rtl/>
          <w:lang w:bidi="ar-SA"/>
        </w:rPr>
        <w:t xml:space="preserve"> </w:t>
      </w:r>
      <w:r w:rsidRPr="0079451B">
        <w:rPr>
          <w:rFonts w:ascii="Naskh MT for Bosch School" w:hAnsi="Naskh MT for Bosch School" w:hint="cs"/>
          <w:rtl/>
          <w:lang w:bidi="ar-SA"/>
        </w:rPr>
        <w:t>مهد أمر الله</w:t>
      </w:r>
      <w:r w:rsidRPr="00CC15E2">
        <w:rPr>
          <w:rFonts w:ascii="Naskh MT for Bosch School" w:hAnsi="Naskh MT for Bosch School"/>
          <w:lang w:bidi="ar-SA"/>
        </w:rPr>
        <w:t xml:space="preserve"> </w:t>
      </w:r>
    </w:p>
    <w:p w14:paraId="647BEC44" w14:textId="16F45559" w:rsidR="006D5F04" w:rsidRPr="006D5F04" w:rsidRDefault="0079451B" w:rsidP="00D52766">
      <w:pPr>
        <w:tabs>
          <w:tab w:val="left" w:pos="360"/>
        </w:tabs>
        <w:bidi/>
        <w:spacing w:after="240" w:line="259" w:lineRule="auto"/>
        <w:rPr>
          <w:rFonts w:ascii="Naskh MT for Bosch School" w:hAnsi="Naskh MT for Bosch School"/>
          <w:rtl/>
          <w:lang w:bidi="ar-SA"/>
        </w:rPr>
      </w:pPr>
      <w:r w:rsidRPr="00C1383B">
        <w:rPr>
          <w:rFonts w:ascii="Naskh MT for Bosch School" w:hAnsi="Naskh MT for Bosch School"/>
          <w:rtl/>
          <w:lang w:bidi="ar-SA"/>
        </w:rPr>
        <w:t>الأحبّاءَ الأعزّاء</w:t>
      </w:r>
      <w:r w:rsidR="003C0476">
        <w:rPr>
          <w:rFonts w:ascii="Naskh MT for Bosch School" w:hAnsi="Naskh MT for Bosch School"/>
          <w:rtl/>
          <w:lang w:bidi="ar-SA"/>
        </w:rPr>
        <w:t>،</w:t>
      </w:r>
    </w:p>
    <w:p w14:paraId="11DE435F" w14:textId="2D0B170D" w:rsidR="0079451B" w:rsidRPr="0079451B"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 xml:space="preserve">إنّ موجات </w:t>
      </w:r>
      <w:r w:rsidR="00477B84">
        <w:rPr>
          <w:rFonts w:ascii="Naskh MT for Bosch School" w:hAnsi="Naskh MT for Bosch School" w:hint="cs"/>
          <w:rtl/>
          <w:lang w:bidi="ar-SA"/>
        </w:rPr>
        <w:t>الظّ</w:t>
      </w:r>
      <w:r w:rsidRPr="0079451B">
        <w:rPr>
          <w:rFonts w:ascii="Naskh MT for Bosch School" w:hAnsi="Naskh MT for Bosch School" w:hint="cs"/>
          <w:rtl/>
          <w:lang w:bidi="ar-SA"/>
        </w:rPr>
        <w:t>لم والاضطهاد</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ضربت جامعة الاسم الأعظم الغيورة المُمتحنة في أرض إيران المقدّسة في الأربع والثّلاثين سنة الماضية ما هي إل</w:t>
      </w:r>
      <w:r w:rsidR="005454A1">
        <w:rPr>
          <w:rFonts w:ascii="Naskh MT for Bosch School" w:hAnsi="Naskh MT for Bosch School" w:hint="cs"/>
          <w:rtl/>
          <w:lang w:bidi="ar-SA"/>
        </w:rPr>
        <w:t>ّ</w:t>
      </w:r>
      <w:r w:rsidRPr="0079451B">
        <w:rPr>
          <w:rFonts w:ascii="Naskh MT for Bosch School" w:hAnsi="Naskh MT for Bosch School" w:hint="cs"/>
          <w:rtl/>
          <w:lang w:bidi="ar-SA"/>
        </w:rPr>
        <w:t>ا الأحدث من هجمات شرسة متفاوتة في شدّتها شُنّت علي</w:t>
      </w:r>
      <w:r w:rsidR="005454A1">
        <w:rPr>
          <w:rFonts w:ascii="Naskh MT for Bosch School" w:hAnsi="Naskh MT for Bosch School" w:hint="cs"/>
          <w:rtl/>
          <w:lang w:bidi="ar-SA"/>
        </w:rPr>
        <w:t>ّ</w:t>
      </w:r>
      <w:r w:rsidRPr="0079451B">
        <w:rPr>
          <w:rFonts w:ascii="Naskh MT for Bosch School" w:hAnsi="Naskh MT for Bosch School" w:hint="cs"/>
          <w:rtl/>
          <w:lang w:bidi="ar-SA"/>
        </w:rPr>
        <w:t>ها دون انقطاع في تاريخ المئة والتّسعة والست</w:t>
      </w:r>
      <w:r w:rsidR="00477B84">
        <w:rPr>
          <w:rFonts w:ascii="Naskh MT for Bosch School" w:hAnsi="Naskh MT for Bosch School" w:hint="cs"/>
          <w:rtl/>
          <w:lang w:bidi="ar-SA"/>
        </w:rPr>
        <w:t>ّ</w:t>
      </w:r>
      <w:r w:rsidRPr="0079451B">
        <w:rPr>
          <w:rFonts w:ascii="Naskh MT for Bosch School" w:hAnsi="Naskh MT for Bosch School" w:hint="cs"/>
          <w:rtl/>
          <w:lang w:bidi="ar-SA"/>
        </w:rPr>
        <w:t>ين عامًا للدّين البهائي</w:t>
      </w:r>
      <w:r w:rsidR="00000893">
        <w:rPr>
          <w:rFonts w:ascii="Naskh MT for Bosch School" w:hAnsi="Naskh MT for Bosch School" w:hint="cs"/>
          <w:rtl/>
          <w:lang w:bidi="ar-SA"/>
        </w:rPr>
        <w:t>ّ</w:t>
      </w:r>
      <w:r w:rsidRPr="0079451B">
        <w:rPr>
          <w:rFonts w:ascii="Naskh MT for Bosch School" w:hAnsi="Naskh MT for Bosch School" w:hint="cs"/>
          <w:rtl/>
          <w:lang w:bidi="ar-SA"/>
        </w:rPr>
        <w:t>.</w:t>
      </w:r>
      <w:r w:rsidR="00477B84">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ومع ذلك</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فقد عمِلت دسائسهم في نهاية المطاف</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بخلاف ما توقّعه أولئك</w:t>
      </w:r>
      <w:r w:rsidR="003C0476">
        <w:rPr>
          <w:rFonts w:ascii="Naskh MT for Bosch School" w:hAnsi="Naskh MT for Bosch School" w:hint="cs"/>
          <w:rtl/>
          <w:lang w:bidi="ar-SA"/>
        </w:rPr>
        <w:t xml:space="preserve"> الّذين </w:t>
      </w:r>
      <w:r w:rsidRPr="0079451B">
        <w:rPr>
          <w:rFonts w:ascii="Naskh MT for Bosch School" w:hAnsi="Naskh MT for Bosch School" w:hint="cs"/>
          <w:rtl/>
          <w:lang w:bidi="ar-SA"/>
        </w:rPr>
        <w:t xml:space="preserve">صمّموا على استنزاف قوّة أتباع حضرة </w:t>
      </w:r>
      <w:r w:rsidRPr="0079451B">
        <w:rPr>
          <w:rFonts w:ascii="Naskh MT for Bosch School" w:hAnsi="Naskh MT for Bosch School"/>
          <w:rtl/>
          <w:lang w:bidi="ar-SA"/>
        </w:rPr>
        <w:t>بهاء الله</w:t>
      </w:r>
      <w:r w:rsidRPr="0079451B">
        <w:rPr>
          <w:rFonts w:ascii="Naskh MT for Bosch School" w:hAnsi="Naskh MT for Bosch School" w:hint="cs"/>
          <w:rtl/>
          <w:lang w:bidi="ar-SA"/>
        </w:rPr>
        <w:t xml:space="preserve"> في موطن أمره المقدّس</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على</w:t>
      </w:r>
      <w:r w:rsidRPr="0079451B">
        <w:rPr>
          <w:rFonts w:ascii="Naskh MT for Bosch School" w:hAnsi="Naskh MT for Bosch School"/>
          <w:rtl/>
          <w:lang w:bidi="ar-SA"/>
        </w:rPr>
        <w:t xml:space="preserve"> </w:t>
      </w:r>
      <w:r w:rsidRPr="0079451B">
        <w:rPr>
          <w:rFonts w:ascii="Naskh MT for Bosch School" w:hAnsi="Naskh MT for Bosch School" w:hint="cs"/>
          <w:rtl/>
          <w:lang w:bidi="ar-SA"/>
        </w:rPr>
        <w:t>تقوية دعائم إيمان الأحبّاء واستحكام أركان الجامعة</w:t>
      </w:r>
      <w:r w:rsidRPr="0079451B">
        <w:rPr>
          <w:rFonts w:ascii="Naskh MT for Bosch School" w:hAnsi="Naskh MT for Bosch School"/>
          <w:rtl/>
          <w:lang w:bidi="ar-SA"/>
        </w:rPr>
        <w:t>.</w:t>
      </w:r>
      <w:r w:rsidR="00477B84">
        <w:rPr>
          <w:rFonts w:ascii="Naskh MT for Bosch School" w:hAnsi="Naskh MT for Bosch School" w:hint="cs"/>
          <w:rtl/>
          <w:lang w:bidi="ar-SA"/>
        </w:rPr>
        <w:t xml:space="preserve"> </w:t>
      </w:r>
      <w:r w:rsidRPr="0079451B">
        <w:rPr>
          <w:rFonts w:ascii="Naskh MT for Bosch School" w:hAnsi="Naskh MT for Bosch School"/>
          <w:rtl/>
          <w:lang w:bidi="ar-SA"/>
        </w:rPr>
        <w:t xml:space="preserve"> </w:t>
      </w:r>
      <w:r w:rsidRPr="0079451B">
        <w:rPr>
          <w:rFonts w:ascii="Naskh MT for Bosch School" w:hAnsi="Naskh MT for Bosch School" w:hint="cs"/>
          <w:rtl/>
          <w:lang w:bidi="ar-SA"/>
        </w:rPr>
        <w:t>فأعداد متنامية من مواطني إيران الكرام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وهم أيضًا ضحايا الظّلم والاضطهاد</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لم يقفوا على سلسلة المظالم</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نزلت بالبهائيّين على مرّ السّنين فحسب</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بل</w:t>
      </w:r>
      <w:r w:rsidRPr="0079451B">
        <w:rPr>
          <w:rFonts w:ascii="Naskh MT for Bosch School" w:hAnsi="Naskh MT for Bosch School"/>
          <w:rtl/>
          <w:lang w:bidi="ar-SA"/>
        </w:rPr>
        <w:t xml:space="preserve"> </w:t>
      </w:r>
      <w:r w:rsidRPr="0079451B">
        <w:rPr>
          <w:rFonts w:ascii="Naskh MT for Bosch School" w:hAnsi="Naskh MT for Bosch School" w:hint="cs"/>
          <w:rtl/>
          <w:lang w:bidi="ar-SA"/>
        </w:rPr>
        <w:t>يرون أيضًا في سجلّ خدماتكم الن</w:t>
      </w:r>
      <w:r w:rsidR="00477B84">
        <w:rPr>
          <w:rFonts w:ascii="Naskh MT for Bosch School" w:hAnsi="Naskh MT for Bosch School" w:hint="cs"/>
          <w:rtl/>
          <w:lang w:bidi="ar-SA"/>
        </w:rPr>
        <w:t>ّ</w:t>
      </w:r>
      <w:r w:rsidRPr="0079451B">
        <w:rPr>
          <w:rFonts w:ascii="Naskh MT for Bosch School" w:hAnsi="Naskh MT for Bosch School" w:hint="cs"/>
          <w:rtl/>
          <w:lang w:bidi="ar-SA"/>
        </w:rPr>
        <w:t>زيهة والمتواصلة للمجتمع</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قوّة قادرة على الت</w:t>
      </w:r>
      <w:r w:rsidR="00477B84">
        <w:rPr>
          <w:rFonts w:ascii="Naskh MT for Bosch School" w:hAnsi="Naskh MT for Bosch School" w:hint="cs"/>
          <w:rtl/>
          <w:lang w:bidi="ar-SA"/>
        </w:rPr>
        <w:t>ّ</w:t>
      </w:r>
      <w:r w:rsidRPr="0079451B">
        <w:rPr>
          <w:rFonts w:ascii="Naskh MT for Bosch School" w:hAnsi="Naskh MT for Bosch School" w:hint="cs"/>
          <w:rtl/>
          <w:lang w:bidi="ar-SA"/>
        </w:rPr>
        <w:t>غيير</w:t>
      </w:r>
      <w:r w:rsidRPr="0079451B">
        <w:rPr>
          <w:rFonts w:ascii="Naskh MT for Bosch School" w:hAnsi="Naskh MT for Bosch School"/>
          <w:rtl/>
          <w:lang w:bidi="ar-SA"/>
        </w:rPr>
        <w:t xml:space="preserve"> </w:t>
      </w:r>
      <w:r w:rsidRPr="0079451B">
        <w:rPr>
          <w:rFonts w:ascii="Naskh MT for Bosch School" w:hAnsi="Naskh MT for Bosch School" w:hint="cs"/>
          <w:rtl/>
          <w:lang w:bidi="ar-SA"/>
        </w:rPr>
        <w:t>البنّاء وبعث الحياة في إيران</w:t>
      </w:r>
      <w:r w:rsidRPr="0079451B">
        <w:rPr>
          <w:rFonts w:ascii="Naskh MT for Bosch School" w:hAnsi="Naskh MT for Bosch School"/>
          <w:rtl/>
          <w:lang w:bidi="ar-SA"/>
        </w:rPr>
        <w:t>.</w:t>
      </w:r>
      <w:r w:rsidR="00BE2365">
        <w:rPr>
          <w:rFonts w:ascii="Naskh MT for Bosch School" w:hAnsi="Naskh MT for Bosch School" w:hint="cs"/>
          <w:rtl/>
          <w:lang w:bidi="ar-SA"/>
        </w:rPr>
        <w:t xml:space="preserve"> </w:t>
      </w:r>
      <w:r w:rsidRPr="0079451B">
        <w:rPr>
          <w:rFonts w:ascii="Naskh MT for Bosch School" w:hAnsi="Naskh MT for Bosch School"/>
          <w:rtl/>
          <w:lang w:bidi="ar-SA"/>
        </w:rPr>
        <w:t xml:space="preserve"> </w:t>
      </w:r>
      <w:r w:rsidRPr="0079451B">
        <w:rPr>
          <w:rFonts w:ascii="Naskh MT for Bosch School" w:hAnsi="Naskh MT for Bosch School" w:hint="cs"/>
          <w:rtl/>
          <w:lang w:bidi="ar-SA"/>
        </w:rPr>
        <w:t>ومع تنامي تعاطف النّاس وإحساسهم بمصابكم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فإنّ أصوات أهل إيران الشّرفاء لرفع الموانع</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تحول دونكم والمشاركة في جميع مناحي الحياة الاجتماعيّة تزداد علوًّا وارتفاع</w:t>
      </w:r>
      <w:r w:rsidR="003219B3">
        <w:rPr>
          <w:rFonts w:ascii="Naskh MT for Bosch School" w:hAnsi="Naskh MT for Bosch School" w:hint="cs"/>
          <w:rtl/>
          <w:lang w:bidi="ar-SA"/>
        </w:rPr>
        <w:t>ًا</w:t>
      </w:r>
      <w:r w:rsidRPr="0079451B">
        <w:rPr>
          <w:rFonts w:ascii="Naskh MT for Bosch School" w:hAnsi="Naskh MT for Bosch School" w:hint="cs"/>
          <w:rtl/>
          <w:lang w:bidi="ar-SA"/>
        </w:rPr>
        <w:t>.</w:t>
      </w:r>
      <w:r w:rsidR="00477B84">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فلا عجب إذًا إن حازت الأسئلة المتعلّقة بالموقف</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اتّخذه البهائي</w:t>
      </w:r>
      <w:r w:rsidR="00477B84">
        <w:rPr>
          <w:rFonts w:ascii="Naskh MT for Bosch School" w:hAnsi="Naskh MT for Bosch School" w:hint="cs"/>
          <w:rtl/>
          <w:lang w:bidi="ar-SA"/>
        </w:rPr>
        <w:t>ّ</w:t>
      </w:r>
      <w:r w:rsidRPr="0079451B">
        <w:rPr>
          <w:rFonts w:ascii="Naskh MT for Bosch School" w:hAnsi="Naskh MT for Bosch School" w:hint="cs"/>
          <w:rtl/>
          <w:lang w:bidi="ar-SA"/>
        </w:rPr>
        <w:t>ون في كلّ مكان تجاه النّشاط السّياسي</w:t>
      </w:r>
      <w:r w:rsidR="00477B84">
        <w:rPr>
          <w:rFonts w:ascii="Naskh MT for Bosch School" w:hAnsi="Naskh MT for Bosch School" w:hint="cs"/>
          <w:rtl/>
          <w:lang w:bidi="ar-SA"/>
        </w:rPr>
        <w:t>ّ</w:t>
      </w:r>
      <w:r w:rsidRPr="0079451B">
        <w:rPr>
          <w:rFonts w:ascii="Naskh MT for Bosch School" w:hAnsi="Naskh MT for Bosch School" w:hint="cs"/>
          <w:rtl/>
          <w:lang w:bidi="ar-SA"/>
        </w:rPr>
        <w:t xml:space="preserve"> على أهميّة ومغزى أعظم في أنظار إخوانكم المواطنين.</w:t>
      </w:r>
    </w:p>
    <w:p w14:paraId="16CB4D52" w14:textId="389A9C68" w:rsidR="0079451B" w:rsidRPr="00F402E9"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من النّاحية التّاريخيّة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فإنّ الوضع</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وجدت الجامعة البهائيّة في إيران نفسها فيه بهذا الخصوص كان وضعًا غريبًا بالطّبع.</w:t>
      </w:r>
      <w:r w:rsidR="00477B84">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فهي من جهة قد اتُّهمت زورًا وبهتانًا بأنّ لها دوافع سياسيّة وأنّها أقامت جبهة ضدّ الحكومة القائمة</w:t>
      </w:r>
      <w:r w:rsidR="007D2DB1">
        <w:rPr>
          <w:rFonts w:ascii="Naskh MT for Bosch School" w:hAnsi="Naskh MT for Bosch School" w:hint="cs"/>
          <w:rtl/>
          <w:lang w:bidi="ar-SA"/>
        </w:rPr>
        <w:t xml:space="preserve"> </w:t>
      </w:r>
      <w:r w:rsidRPr="0079451B">
        <w:rPr>
          <w:rFonts w:ascii="Naskh MT for Bosch School" w:hAnsi="Naskh MT for Bosch School" w:hint="cs"/>
          <w:rtl/>
          <w:lang w:bidi="ar-SA"/>
        </w:rPr>
        <w:t>عميلة لأيّ قوّة أجنبيّة يجد من يكيلون لها التّهم أنّها أكثر تناسبًا مع غرضهم.</w:t>
      </w:r>
      <w:r w:rsidR="00477B84">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ومن جهة أخرى</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فإنّ الرّفض القاطع من جانب أفراد الجامعة للمشاركة في نشاطات السّياسة الحزبيّة قد تمّ تفسيره بأنّه عدم اكتراث بشؤون الشّعب الإيراني</w:t>
      </w:r>
      <w:r w:rsidR="00477B84">
        <w:rPr>
          <w:rFonts w:ascii="Naskh MT for Bosch School" w:hAnsi="Naskh MT for Bosch School" w:hint="cs"/>
          <w:rtl/>
          <w:lang w:bidi="ar-SA"/>
        </w:rPr>
        <w:t>ّ</w:t>
      </w:r>
      <w:r w:rsidRPr="0079451B">
        <w:rPr>
          <w:rFonts w:ascii="Naskh MT for Bosch School" w:hAnsi="Naskh MT for Bosch School" w:hint="cs"/>
          <w:rtl/>
          <w:lang w:bidi="ar-SA"/>
        </w:rPr>
        <w:t>. والآن وقد كُشفت مقاصد ظالميكم الحقيقيّة على الملأ</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ينبغي لكم أن تستجيبوا لما يظهره أهل وطنكم من اهتمام متنام لفهم الموقف البهائي</w:t>
      </w:r>
      <w:r w:rsidR="00477B84">
        <w:rPr>
          <w:rFonts w:ascii="Naskh MT for Bosch School" w:hAnsi="Naskh MT for Bosch School" w:hint="cs"/>
          <w:rtl/>
          <w:lang w:bidi="ar-SA"/>
        </w:rPr>
        <w:t>ّ</w:t>
      </w:r>
      <w:r w:rsidRPr="0079451B">
        <w:rPr>
          <w:rFonts w:ascii="Naskh MT for Bosch School" w:hAnsi="Naskh MT for Bosch School" w:hint="cs"/>
          <w:rtl/>
          <w:lang w:bidi="ar-SA"/>
        </w:rPr>
        <w:t xml:space="preserve"> حيال الس</w:t>
      </w:r>
      <w:r w:rsidR="00DF29E4">
        <w:rPr>
          <w:rFonts w:ascii="Naskh MT for Bosch School" w:hAnsi="Naskh MT for Bosch School" w:hint="cs"/>
          <w:rtl/>
          <w:lang w:bidi="ar-SA"/>
        </w:rPr>
        <w:t>ّ</w:t>
      </w:r>
      <w:r w:rsidRPr="0079451B">
        <w:rPr>
          <w:rFonts w:ascii="Naskh MT for Bosch School" w:hAnsi="Naskh MT for Bosch School" w:hint="cs"/>
          <w:rtl/>
          <w:lang w:bidi="ar-SA"/>
        </w:rPr>
        <w:t>ياسة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لئلا يسمح سوء الفهم بإضعاف روابط </w:t>
      </w:r>
      <w:r w:rsidR="00680165">
        <w:rPr>
          <w:rFonts w:ascii="Naskh MT for Bosch School" w:hAnsi="Naskh MT for Bosch School" w:hint="cs"/>
          <w:rtl/>
          <w:lang w:bidi="ar-SA"/>
        </w:rPr>
        <w:t>الصّ</w:t>
      </w:r>
      <w:r w:rsidRPr="0079451B">
        <w:rPr>
          <w:rFonts w:ascii="Naskh MT for Bosch School" w:hAnsi="Naskh MT for Bosch School" w:hint="cs"/>
          <w:rtl/>
          <w:lang w:bidi="ar-SA"/>
        </w:rPr>
        <w:t>داقة</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أسّستموها مع الكثيرين من أبناء وطنكم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فهم يستحقّون منكم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في استجابتكم هذه</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أن لا تكتفوا ببضع جمل قصيرة تحكي عن المحبّة والوحدة مهما بلغت أهميّتها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بل أن تقدّموا لهم رؤية للإطار</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يشكّل المقاربة البهائيّة لهذا الموضوع</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آملين أن تساعدكم التّوضيحات التّالية على تحقيق ذلك.</w:t>
      </w:r>
    </w:p>
    <w:p w14:paraId="1061F7A7" w14:textId="3A37A2D3" w:rsidR="0079451B" w:rsidRPr="00F402E9"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إنّ وجهة النّظر البهائيّة حول السّياسة مرتبطة بمفهوم خاصّ عن التّاريخ ومسيرته ووُجهته.</w:t>
      </w:r>
      <w:r w:rsidR="00DF29E4">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فأتباع حضرة </w:t>
      </w:r>
      <w:r w:rsidRPr="0079451B">
        <w:rPr>
          <w:rFonts w:ascii="Naskh MT for Bosch School" w:hAnsi="Naskh MT for Bosch School"/>
          <w:rtl/>
          <w:lang w:bidi="ar-SA"/>
        </w:rPr>
        <w:t>بهاء الله</w:t>
      </w:r>
      <w:r w:rsidRPr="0079451B">
        <w:rPr>
          <w:rFonts w:ascii="Naskh MT for Bosch School" w:hAnsi="Naskh MT for Bosch School" w:hint="cs"/>
          <w:rtl/>
          <w:lang w:bidi="ar-SA"/>
        </w:rPr>
        <w:t xml:space="preserve"> يعتقدون اعتقادًا جازمًا بأنّ الإنسانيّة اليوم تقترب من قمّة مراحل عمليّة تقدّمها الألفيّة</w:t>
      </w:r>
      <w:r w:rsidR="00F57733">
        <w:rPr>
          <w:rFonts w:ascii="Naskh MT for Bosch School" w:hAnsi="Naskh MT for Bosch School" w:hint="cs"/>
          <w:rtl/>
          <w:lang w:bidi="ar-SA"/>
        </w:rPr>
        <w:t xml:space="preserve"> والّتي </w:t>
      </w:r>
      <w:r w:rsidRPr="0079451B">
        <w:rPr>
          <w:rFonts w:ascii="Naskh MT for Bosch School" w:hAnsi="Naskh MT for Bosch School" w:hint="cs"/>
          <w:rtl/>
          <w:lang w:bidi="ar-SA"/>
        </w:rPr>
        <w:t xml:space="preserve">أوصلتها من طفولتها </w:t>
      </w:r>
      <w:r w:rsidRPr="0079451B">
        <w:rPr>
          <w:rFonts w:ascii="Naskh MT for Bosch School" w:hAnsi="Naskh MT for Bosch School" w:hint="cs"/>
          <w:rtl/>
          <w:lang w:bidi="ar-SA"/>
        </w:rPr>
        <w:lastRenderedPageBreak/>
        <w:t>الجماعيّة إلى عتبة البلوغ والنّضج- مرحلة ستشهد اتّحاد الجنس البشري</w:t>
      </w:r>
      <w:r w:rsidR="00DF29E4">
        <w:rPr>
          <w:rFonts w:ascii="Naskh MT for Bosch School" w:hAnsi="Naskh MT for Bosch School" w:hint="cs"/>
          <w:rtl/>
          <w:lang w:bidi="ar-SA"/>
        </w:rPr>
        <w:t>ّ</w:t>
      </w:r>
      <w:r w:rsidRPr="0079451B">
        <w:rPr>
          <w:rFonts w:ascii="Naskh MT for Bosch School" w:hAnsi="Naskh MT for Bosch School" w:hint="cs"/>
          <w:rtl/>
          <w:lang w:bidi="ar-SA"/>
        </w:rPr>
        <w:t>.</w:t>
      </w:r>
      <w:r w:rsidR="00BE2365">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فكما يمرّ الفرد قبل بلوغه الجسماني</w:t>
      </w:r>
      <w:r w:rsidR="00DF29E4">
        <w:rPr>
          <w:rFonts w:ascii="Naskh MT for Bosch School" w:hAnsi="Naskh MT for Bosch School" w:hint="cs"/>
          <w:rtl/>
          <w:lang w:bidi="ar-SA"/>
        </w:rPr>
        <w:t>ّ</w:t>
      </w:r>
      <w:r w:rsidRPr="0079451B">
        <w:rPr>
          <w:rFonts w:ascii="Naskh MT for Bosch School" w:hAnsi="Naskh MT for Bosch School" w:hint="cs"/>
          <w:rtl/>
          <w:lang w:bidi="ar-SA"/>
        </w:rPr>
        <w:t xml:space="preserve"> بمرحلة المراهقة المتقلّبة والواعدة في نفس الوقت</w:t>
      </w:r>
      <w:r w:rsidR="003C0476">
        <w:rPr>
          <w:rFonts w:ascii="Naskh MT for Bosch School" w:hAnsi="Naskh MT for Bosch School" w:hint="cs"/>
          <w:rtl/>
          <w:lang w:bidi="ar-SA"/>
        </w:rPr>
        <w:t>،</w:t>
      </w:r>
      <w:r w:rsidR="00F57733">
        <w:rPr>
          <w:rFonts w:ascii="Naskh MT for Bosch School" w:hAnsi="Naskh MT for Bosch School" w:hint="cs"/>
          <w:rtl/>
          <w:lang w:bidi="ar-SA"/>
        </w:rPr>
        <w:t xml:space="preserve"> والّتي </w:t>
      </w:r>
      <w:r w:rsidRPr="0079451B">
        <w:rPr>
          <w:rFonts w:ascii="Naskh MT for Bosch School" w:hAnsi="Naskh MT for Bosch School" w:hint="cs"/>
          <w:rtl/>
          <w:lang w:bidi="ar-SA"/>
        </w:rPr>
        <w:t>تتجلّى فيها قواه وقدراته الكامنة للعيان</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فكذلك الحال مع الإنسانيّة بكاملها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فهي الآن في خضّم تحوّل لم يسبق له مثيل.</w:t>
      </w:r>
      <w:r w:rsidR="00D11772">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فخلف اضطراب وهيجان الحياة المعاصرة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نوبات من فوران عاطفيّ لإنسانيّة تكافح من أجل الوصول إلى بلوغها.</w:t>
      </w:r>
      <w:r w:rsidR="00BE2365">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ومع بدء فرض مقتضيات هذا البلوغ نفسها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فإنّ الأعراف والعقائد المقبولة على نطاق واسع والمواقف والعادات المرعيّة منذ مئات السّنين قد أخذت في الاضمحلال والزّوال واحدة تلو الأخرى.</w:t>
      </w:r>
    </w:p>
    <w:p w14:paraId="19668DFC" w14:textId="241F5B7E" w:rsidR="0079451B" w:rsidRPr="00F402E9"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والبهائيّون يرون في التغيّيرات الجذري</w:t>
      </w:r>
      <w:r w:rsidR="00F57733">
        <w:rPr>
          <w:rFonts w:ascii="Naskh MT for Bosch School" w:hAnsi="Naskh MT for Bosch School" w:hint="cs"/>
          <w:rtl/>
          <w:lang w:bidi="ar-SA"/>
        </w:rPr>
        <w:t>ّ</w:t>
      </w:r>
      <w:r w:rsidRPr="0079451B">
        <w:rPr>
          <w:rFonts w:ascii="Naskh MT for Bosch School" w:hAnsi="Naskh MT for Bosch School" w:hint="cs"/>
          <w:rtl/>
          <w:lang w:bidi="ar-SA"/>
        </w:rPr>
        <w:t>ة الجارية في جميع مناحي الحياة الت</w:t>
      </w:r>
      <w:r w:rsidR="00F57733">
        <w:rPr>
          <w:rFonts w:ascii="Naskh MT for Bosch School" w:hAnsi="Naskh MT for Bosch School" w:hint="cs"/>
          <w:rtl/>
          <w:lang w:bidi="ar-SA"/>
        </w:rPr>
        <w:t>ّ</w:t>
      </w:r>
      <w:r w:rsidRPr="0079451B">
        <w:rPr>
          <w:rFonts w:ascii="Naskh MT for Bosch School" w:hAnsi="Naskh MT for Bosch School" w:hint="cs"/>
          <w:rtl/>
          <w:lang w:bidi="ar-SA"/>
        </w:rPr>
        <w:t>فاعل بين عمليتين أساسيّتين إحداهما هدّامة في طبيعتها والأخرى بنّاءة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وكلتاهما تسوقان الإنسانيّة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كلّ بطريقتها الخاصّة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نحو الطريق</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سيؤدّي إلى بلوغها الكامل- وآثار عمل الأولى واضحة في كلّ مكان</w:t>
      </w:r>
      <w:r w:rsidR="006C604D">
        <w:rPr>
          <w:rFonts w:ascii="Naskh MT for Bosch School" w:hAnsi="Naskh MT for Bosch School" w:hint="cs"/>
          <w:rtl/>
          <w:lang w:bidi="ar-SA"/>
        </w:rPr>
        <w:t xml:space="preserve">:  </w:t>
      </w:r>
      <w:r w:rsidRPr="0079451B">
        <w:rPr>
          <w:rFonts w:ascii="Naskh MT for Bosch School" w:hAnsi="Naskh MT for Bosch School" w:hint="cs"/>
          <w:rtl/>
          <w:lang w:bidi="ar-SA"/>
        </w:rPr>
        <w:t>في المصاعب</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ابتليت بها مؤسّسات كانت في الماضي محطّ احترام عظيم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وفي عجز القادة في جميع المستويات عن رأب </w:t>
      </w:r>
      <w:r w:rsidR="00680165">
        <w:rPr>
          <w:rFonts w:ascii="Naskh MT for Bosch School" w:hAnsi="Naskh MT for Bosch School" w:hint="cs"/>
          <w:rtl/>
          <w:lang w:bidi="ar-SA"/>
        </w:rPr>
        <w:t>الصّ</w:t>
      </w:r>
      <w:r w:rsidRPr="0079451B">
        <w:rPr>
          <w:rFonts w:ascii="Naskh MT for Bosch School" w:hAnsi="Naskh MT for Bosch School" w:hint="cs"/>
          <w:rtl/>
          <w:lang w:bidi="ar-SA"/>
        </w:rPr>
        <w:t>دوع الظ</w:t>
      </w:r>
      <w:r w:rsidR="00F57733">
        <w:rPr>
          <w:rFonts w:ascii="Naskh MT for Bosch School" w:hAnsi="Naskh MT for Bosch School" w:hint="cs"/>
          <w:rtl/>
          <w:lang w:bidi="ar-SA"/>
        </w:rPr>
        <w:t>ّ</w:t>
      </w:r>
      <w:r w:rsidRPr="0079451B">
        <w:rPr>
          <w:rFonts w:ascii="Naskh MT for Bosch School" w:hAnsi="Naskh MT for Bosch School" w:hint="cs"/>
          <w:rtl/>
          <w:lang w:bidi="ar-SA"/>
        </w:rPr>
        <w:t>اهرة في بِنية المجتمع</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وفي انحلال المعايير الاجتماعيّة</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ضبطت طويلًا الر</w:t>
      </w:r>
      <w:r w:rsidR="00256817">
        <w:rPr>
          <w:rFonts w:ascii="Naskh MT for Bosch School" w:hAnsi="Naskh MT for Bosch School" w:hint="cs"/>
          <w:rtl/>
          <w:lang w:bidi="ar-SA"/>
        </w:rPr>
        <w:t>ّ</w:t>
      </w:r>
      <w:r w:rsidRPr="0079451B">
        <w:rPr>
          <w:rFonts w:ascii="Naskh MT for Bosch School" w:hAnsi="Naskh MT for Bosch School" w:hint="cs"/>
          <w:rtl/>
          <w:lang w:bidi="ar-SA"/>
        </w:rPr>
        <w:t>غبات والميول غير الل</w:t>
      </w:r>
      <w:r w:rsidR="00F57733">
        <w:rPr>
          <w:rFonts w:ascii="Naskh MT for Bosch School" w:hAnsi="Naskh MT for Bosch School" w:hint="cs"/>
          <w:rtl/>
          <w:lang w:bidi="ar-SA"/>
        </w:rPr>
        <w:t>ّ</w:t>
      </w:r>
      <w:r w:rsidRPr="0079451B">
        <w:rPr>
          <w:rFonts w:ascii="Naskh MT for Bosch School" w:hAnsi="Naskh MT for Bosch School" w:hint="cs"/>
          <w:rtl/>
          <w:lang w:bidi="ar-SA"/>
        </w:rPr>
        <w:t>ائقة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وفي اليأس والل</w:t>
      </w:r>
      <w:r w:rsidR="00F57733">
        <w:rPr>
          <w:rFonts w:ascii="Naskh MT for Bosch School" w:hAnsi="Naskh MT for Bosch School" w:hint="cs"/>
          <w:rtl/>
          <w:lang w:bidi="ar-SA"/>
        </w:rPr>
        <w:t>ّ</w:t>
      </w:r>
      <w:r w:rsidRPr="0079451B">
        <w:rPr>
          <w:rFonts w:ascii="Naskh MT for Bosch School" w:hAnsi="Naskh MT for Bosch School" w:hint="cs"/>
          <w:rtl/>
          <w:lang w:bidi="ar-SA"/>
        </w:rPr>
        <w:t>امبالاة الظاهرين</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ليس من جانب الأفراد فحسب</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بل من قِبل مجتمعات بأسرها- مجتمعات فقدت أيّ حسٍّ حيويّ بالهدف.</w:t>
      </w:r>
      <w:r w:rsidR="00F57733">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ومع كون قوى الهدم مدمّرة في آثارها ونتائجها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إلا أنّها تقوم بإزالة الحواجز</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تحول دون تقدّم البشري</w:t>
      </w:r>
      <w:r w:rsidR="00F57733">
        <w:rPr>
          <w:rFonts w:ascii="Naskh MT for Bosch School" w:hAnsi="Naskh MT for Bosch School" w:hint="cs"/>
          <w:rtl/>
          <w:lang w:bidi="ar-SA"/>
        </w:rPr>
        <w:t>َ</w:t>
      </w:r>
      <w:r w:rsidRPr="0079451B">
        <w:rPr>
          <w:rFonts w:ascii="Naskh MT for Bosch School" w:hAnsi="Naskh MT for Bosch School" w:hint="cs"/>
          <w:rtl/>
          <w:lang w:bidi="ar-SA"/>
        </w:rPr>
        <w:t>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فاتحة المجال أمام عملي</w:t>
      </w:r>
      <w:r w:rsidR="00F57733">
        <w:rPr>
          <w:rFonts w:ascii="Naskh MT for Bosch School" w:hAnsi="Naskh MT for Bosch School" w:hint="cs"/>
          <w:rtl/>
          <w:lang w:bidi="ar-SA"/>
        </w:rPr>
        <w:t>ّ</w:t>
      </w:r>
      <w:r w:rsidRPr="0079451B">
        <w:rPr>
          <w:rFonts w:ascii="Naskh MT for Bosch School" w:hAnsi="Naskh MT for Bosch School" w:hint="cs"/>
          <w:rtl/>
          <w:lang w:bidi="ar-SA"/>
        </w:rPr>
        <w:t>ة البناء لتقرّب الجماعات المختلفة من بعضها البعض</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وكاشفة عن فرص جديدة للت</w:t>
      </w:r>
      <w:r w:rsidR="00F57733">
        <w:rPr>
          <w:rFonts w:ascii="Naskh MT for Bosch School" w:hAnsi="Naskh MT for Bosch School" w:hint="cs"/>
          <w:rtl/>
          <w:lang w:bidi="ar-SA"/>
        </w:rPr>
        <w:t>ّ</w:t>
      </w:r>
      <w:r w:rsidRPr="0079451B">
        <w:rPr>
          <w:rFonts w:ascii="Naskh MT for Bosch School" w:hAnsi="Naskh MT for Bosch School" w:hint="cs"/>
          <w:rtl/>
          <w:lang w:bidi="ar-SA"/>
        </w:rPr>
        <w:t>عاون والت</w:t>
      </w:r>
      <w:r w:rsidR="00F57733">
        <w:rPr>
          <w:rFonts w:ascii="Naskh MT for Bosch School" w:hAnsi="Naskh MT for Bosch School" w:hint="cs"/>
          <w:rtl/>
          <w:lang w:bidi="ar-SA"/>
        </w:rPr>
        <w:t>ّ</w:t>
      </w:r>
      <w:r w:rsidRPr="0079451B">
        <w:rPr>
          <w:rFonts w:ascii="Naskh MT for Bosch School" w:hAnsi="Naskh MT for Bosch School" w:hint="cs"/>
          <w:rtl/>
          <w:lang w:bidi="ar-SA"/>
        </w:rPr>
        <w:t>عاضد.</w:t>
      </w:r>
      <w:r w:rsidR="00F57733">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فالبهائيّون</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دون شكّ</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يجهدون كي تكون مساعيهم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فرديً</w:t>
      </w:r>
      <w:r w:rsidR="00F57733">
        <w:rPr>
          <w:rFonts w:ascii="Naskh MT for Bosch School" w:hAnsi="Naskh MT for Bosch School" w:hint="cs"/>
          <w:rtl/>
          <w:lang w:bidi="ar-SA"/>
        </w:rPr>
        <w:t>ّ</w:t>
      </w:r>
      <w:r w:rsidRPr="0079451B">
        <w:rPr>
          <w:rFonts w:ascii="Naskh MT for Bosch School" w:hAnsi="Naskh MT for Bosch School" w:hint="cs"/>
          <w:rtl/>
          <w:lang w:bidi="ar-SA"/>
        </w:rPr>
        <w:t>ا وجماعيًّا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متوافقة مع القوى المرتبطة بعمليّة البناء</w:t>
      </w:r>
      <w:r w:rsidR="003C0476">
        <w:rPr>
          <w:rFonts w:ascii="Naskh MT for Bosch School" w:hAnsi="Naskh MT for Bosch School" w:hint="cs"/>
          <w:rtl/>
          <w:lang w:bidi="ar-SA"/>
        </w:rPr>
        <w:t>،</w:t>
      </w:r>
      <w:r w:rsidR="00F57733">
        <w:rPr>
          <w:rFonts w:ascii="Naskh MT for Bosch School" w:hAnsi="Naskh MT for Bosch School" w:hint="cs"/>
          <w:rtl/>
          <w:lang w:bidi="ar-SA"/>
        </w:rPr>
        <w:t xml:space="preserve"> والّتي </w:t>
      </w:r>
      <w:r w:rsidRPr="0079451B">
        <w:rPr>
          <w:rFonts w:ascii="Naskh MT for Bosch School" w:hAnsi="Naskh MT for Bosch School" w:hint="cs"/>
          <w:rtl/>
          <w:lang w:bidi="ar-SA"/>
        </w:rPr>
        <w:t>يثقون</w:t>
      </w:r>
      <w:r w:rsidR="005D4438">
        <w:rPr>
          <w:rFonts w:ascii="Naskh MT for Bosch School" w:hAnsi="Naskh MT for Bosch School" w:hint="cs"/>
          <w:rtl/>
          <w:lang w:bidi="ar-SA"/>
        </w:rPr>
        <w:t xml:space="preserve"> بأنّها </w:t>
      </w:r>
      <w:r w:rsidRPr="0079451B">
        <w:rPr>
          <w:rFonts w:ascii="Naskh MT for Bosch School" w:hAnsi="Naskh MT for Bosch School" w:hint="cs"/>
          <w:rtl/>
          <w:lang w:bidi="ar-SA"/>
        </w:rPr>
        <w:t>ستستمرّ في اكتساب القوّة مهما بلغت آفاق المستقبل القريب من الكآبة والظ</w:t>
      </w:r>
      <w:r w:rsidR="005D4438">
        <w:rPr>
          <w:rFonts w:ascii="Naskh MT for Bosch School" w:hAnsi="Naskh MT for Bosch School" w:hint="cs"/>
          <w:rtl/>
          <w:lang w:bidi="ar-SA"/>
        </w:rPr>
        <w:t>ّ</w:t>
      </w:r>
      <w:r w:rsidRPr="0079451B">
        <w:rPr>
          <w:rFonts w:ascii="Naskh MT for Bosch School" w:hAnsi="Naskh MT for Bosch School" w:hint="cs"/>
          <w:rtl/>
          <w:lang w:bidi="ar-SA"/>
        </w:rPr>
        <w:t>لمة.</w:t>
      </w:r>
      <w:r w:rsidR="005D4438">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إنّ شؤون البشر سيعاد تنظيمها كليًّا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وسيُفتتح عصر الس</w:t>
      </w:r>
      <w:r w:rsidR="005D4438">
        <w:rPr>
          <w:rFonts w:ascii="Naskh MT for Bosch School" w:hAnsi="Naskh MT for Bosch School" w:hint="cs"/>
          <w:rtl/>
          <w:lang w:bidi="ar-SA"/>
        </w:rPr>
        <w:t>ّ</w:t>
      </w:r>
      <w:r w:rsidRPr="0079451B">
        <w:rPr>
          <w:rFonts w:ascii="Naskh MT for Bosch School" w:hAnsi="Naskh MT for Bosch School" w:hint="cs"/>
          <w:rtl/>
          <w:lang w:bidi="ar-SA"/>
        </w:rPr>
        <w:t>لام العالمي</w:t>
      </w:r>
      <w:r w:rsidR="005D4438">
        <w:rPr>
          <w:rFonts w:ascii="Naskh MT for Bosch School" w:hAnsi="Naskh MT for Bosch School" w:hint="cs"/>
          <w:rtl/>
          <w:lang w:bidi="ar-SA"/>
        </w:rPr>
        <w:t>ّ</w:t>
      </w:r>
      <w:r w:rsidRPr="0079451B">
        <w:rPr>
          <w:rFonts w:ascii="Naskh MT for Bosch School" w:hAnsi="Naskh MT for Bosch School" w:hint="cs"/>
          <w:rtl/>
          <w:lang w:bidi="ar-SA"/>
        </w:rPr>
        <w:t>.</w:t>
      </w:r>
    </w:p>
    <w:p w14:paraId="0E61C33F" w14:textId="7A712FA6" w:rsidR="0079451B" w:rsidRPr="00F402E9"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تلك النّظرة الت</w:t>
      </w:r>
      <w:r w:rsidR="005D4438">
        <w:rPr>
          <w:rFonts w:ascii="Naskh MT for Bosch School" w:hAnsi="Naskh MT for Bosch School" w:hint="cs"/>
          <w:rtl/>
          <w:lang w:bidi="ar-SA"/>
        </w:rPr>
        <w:t>ّ</w:t>
      </w:r>
      <w:r w:rsidRPr="0079451B">
        <w:rPr>
          <w:rFonts w:ascii="Naskh MT for Bosch School" w:hAnsi="Naskh MT for Bosch School" w:hint="cs"/>
          <w:rtl/>
          <w:lang w:bidi="ar-SA"/>
        </w:rPr>
        <w:t>اريخيّة تشكّل عُمْدة كافّة المساعي</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تقوم بها الجامعة البهائيّة.</w:t>
      </w:r>
    </w:p>
    <w:p w14:paraId="578BF6AE" w14:textId="758544AB" w:rsidR="0079451B" w:rsidRPr="00F402E9"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وكما تعلمون من دراستكم للكتابات البهائيّة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فإنّ المبدأ</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يجب أن يتغلغل في جميع مناحي الحياة المنظ</w:t>
      </w:r>
      <w:r w:rsidR="005D4438">
        <w:rPr>
          <w:rFonts w:ascii="Naskh MT for Bosch School" w:hAnsi="Naskh MT for Bosch School" w:hint="cs"/>
          <w:rtl/>
          <w:lang w:bidi="ar-SA"/>
        </w:rPr>
        <w:t>ّ</w:t>
      </w:r>
      <w:r w:rsidRPr="0079451B">
        <w:rPr>
          <w:rFonts w:ascii="Naskh MT for Bosch School" w:hAnsi="Naskh MT for Bosch School" w:hint="cs"/>
          <w:rtl/>
          <w:lang w:bidi="ar-SA"/>
        </w:rPr>
        <w:t>مة على وجه البسيطة هو وحدة العالم الإنساني</w:t>
      </w:r>
      <w:r w:rsidR="005D4438">
        <w:rPr>
          <w:rFonts w:ascii="Naskh MT for Bosch School" w:hAnsi="Naskh MT for Bosch School" w:hint="cs"/>
          <w:rtl/>
          <w:lang w:bidi="ar-SA"/>
        </w:rPr>
        <w:t>ّ</w:t>
      </w:r>
      <w:r w:rsidRPr="0079451B">
        <w:rPr>
          <w:rFonts w:ascii="Naskh MT for Bosch School" w:hAnsi="Naskh MT for Bosch School" w:hint="cs"/>
          <w:rtl/>
          <w:lang w:bidi="ar-SA"/>
        </w:rPr>
        <w:t xml:space="preserve"> وهو السّمة المميّزة لعصر البلوغ.</w:t>
      </w:r>
      <w:r w:rsidR="005D4438">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وحقيقة أنّ البشريّة شعب واحد</w:t>
      </w:r>
      <w:r w:rsidR="003C0476">
        <w:rPr>
          <w:rFonts w:ascii="Naskh MT for Bosch School" w:hAnsi="Naskh MT for Bosch School" w:hint="cs"/>
          <w:rtl/>
          <w:lang w:bidi="ar-SA"/>
        </w:rPr>
        <w:t>،</w:t>
      </w:r>
      <w:r w:rsidR="00F57733">
        <w:rPr>
          <w:rFonts w:ascii="Naskh MT for Bosch School" w:hAnsi="Naskh MT for Bosch School" w:hint="cs"/>
          <w:rtl/>
          <w:lang w:bidi="ar-SA"/>
        </w:rPr>
        <w:t xml:space="preserve"> والّتي </w:t>
      </w:r>
      <w:r w:rsidRPr="0079451B">
        <w:rPr>
          <w:rFonts w:ascii="Naskh MT for Bosch School" w:hAnsi="Naskh MT for Bosch School" w:hint="cs"/>
          <w:rtl/>
          <w:lang w:bidi="ar-SA"/>
        </w:rPr>
        <w:t>قوبلت فيما مضى بالشّك وعدم الت</w:t>
      </w:r>
      <w:r w:rsidR="005D4438">
        <w:rPr>
          <w:rFonts w:ascii="Naskh MT for Bosch School" w:hAnsi="Naskh MT for Bosch School" w:hint="cs"/>
          <w:rtl/>
          <w:lang w:bidi="ar-SA"/>
        </w:rPr>
        <w:t>ّ</w:t>
      </w:r>
      <w:r w:rsidRPr="0079451B">
        <w:rPr>
          <w:rFonts w:ascii="Naskh MT for Bosch School" w:hAnsi="Naskh MT for Bosch School" w:hint="cs"/>
          <w:rtl/>
          <w:lang w:bidi="ar-SA"/>
        </w:rPr>
        <w:t>صديق</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هي اليوم موضع ترحيب وقبول واسع النّطاق</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كما أنّ رفض الت</w:t>
      </w:r>
      <w:r w:rsidR="005D4438">
        <w:rPr>
          <w:rFonts w:ascii="Naskh MT for Bosch School" w:hAnsi="Naskh MT for Bosch School" w:hint="cs"/>
          <w:rtl/>
          <w:lang w:bidi="ar-SA"/>
        </w:rPr>
        <w:t>ّ</w:t>
      </w:r>
      <w:r w:rsidRPr="0079451B">
        <w:rPr>
          <w:rFonts w:ascii="Naskh MT for Bosch School" w:hAnsi="Naskh MT for Bosch School" w:hint="cs"/>
          <w:rtl/>
          <w:lang w:bidi="ar-SA"/>
        </w:rPr>
        <w:t>عصّبات المتأصّلة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والحسّ المتنامي بالمواطنة العالميّة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هي من شواهد تزايد هذا الوعي.</w:t>
      </w:r>
      <w:r w:rsidR="00BE2365">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ومع ذلك</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فمهما كان هذا الازدياد في الوعي الجماعي واعدًا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يجب اعتباره مجر</w:t>
      </w:r>
      <w:r w:rsidR="005D4438">
        <w:rPr>
          <w:rFonts w:ascii="Naskh MT for Bosch School" w:hAnsi="Naskh MT for Bosch School" w:hint="cs"/>
          <w:rtl/>
          <w:lang w:bidi="ar-SA"/>
        </w:rPr>
        <w:t>ّ</w:t>
      </w:r>
      <w:r w:rsidRPr="0079451B">
        <w:rPr>
          <w:rFonts w:ascii="Naskh MT for Bosch School" w:hAnsi="Naskh MT for Bosch School" w:hint="cs"/>
          <w:rtl/>
          <w:lang w:bidi="ar-SA"/>
        </w:rPr>
        <w:t>د خطوة أولى من عمليّة ستستغرق عقودًا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لا بل قرونًا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لتكشّفها وتكاملها. </w:t>
      </w:r>
      <w:r w:rsidR="005D4438">
        <w:rPr>
          <w:rFonts w:ascii="Naskh MT for Bosch School" w:hAnsi="Naskh MT for Bosch School" w:hint="cs"/>
          <w:rtl/>
          <w:lang w:bidi="ar-SA"/>
        </w:rPr>
        <w:t xml:space="preserve"> </w:t>
      </w:r>
      <w:r w:rsidRPr="0079451B">
        <w:rPr>
          <w:rFonts w:ascii="Naskh MT for Bosch School" w:hAnsi="Naskh MT for Bosch School" w:hint="cs"/>
          <w:rtl/>
          <w:lang w:bidi="ar-SA"/>
        </w:rPr>
        <w:t>ذلك لأنّ مبدأ وحدة العالم الإنساني</w:t>
      </w:r>
      <w:r w:rsidR="005D4438">
        <w:rPr>
          <w:rFonts w:ascii="Naskh MT for Bosch School" w:hAnsi="Naskh MT for Bosch School" w:hint="cs"/>
          <w:rtl/>
          <w:lang w:bidi="ar-SA"/>
        </w:rPr>
        <w:t>ّ</w:t>
      </w:r>
      <w:r w:rsidRPr="0079451B">
        <w:rPr>
          <w:rFonts w:ascii="Naskh MT for Bosch School" w:hAnsi="Naskh MT for Bosch School" w:hint="cs"/>
          <w:rtl/>
          <w:lang w:bidi="ar-SA"/>
        </w:rPr>
        <w:t xml:space="preserve"> كما نادى به حضرة </w:t>
      </w:r>
      <w:r w:rsidRPr="0079451B">
        <w:rPr>
          <w:rFonts w:ascii="Naskh MT for Bosch School" w:hAnsi="Naskh MT for Bosch School"/>
          <w:rtl/>
          <w:lang w:bidi="ar-SA"/>
        </w:rPr>
        <w:t>بهاء الله</w:t>
      </w:r>
      <w:r w:rsidRPr="0079451B">
        <w:rPr>
          <w:rFonts w:ascii="Naskh MT for Bosch School" w:hAnsi="Naskh MT for Bosch School" w:hint="cs"/>
          <w:rtl/>
          <w:lang w:bidi="ar-SA"/>
        </w:rPr>
        <w:t xml:space="preserve"> لا يستدعي مجرد الت</w:t>
      </w:r>
      <w:r w:rsidR="005D4438">
        <w:rPr>
          <w:rFonts w:ascii="Naskh MT for Bosch School" w:hAnsi="Naskh MT for Bosch School" w:hint="cs"/>
          <w:rtl/>
          <w:lang w:bidi="ar-SA"/>
        </w:rPr>
        <w:t>ّ</w:t>
      </w:r>
      <w:r w:rsidRPr="0079451B">
        <w:rPr>
          <w:rFonts w:ascii="Naskh MT for Bosch School" w:hAnsi="Naskh MT for Bosch School" w:hint="cs"/>
          <w:rtl/>
          <w:lang w:bidi="ar-SA"/>
        </w:rPr>
        <w:t>عاون بين الشّعوب والأمم فحسب</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بل يدعو إلى إعادة كاملة لصياغة المفاهيم المتعلّقة بالر</w:t>
      </w:r>
      <w:r w:rsidR="005D4438">
        <w:rPr>
          <w:rFonts w:ascii="Naskh MT for Bosch School" w:hAnsi="Naskh MT for Bosch School" w:hint="cs"/>
          <w:rtl/>
          <w:lang w:bidi="ar-SA"/>
        </w:rPr>
        <w:t>ّ</w:t>
      </w:r>
      <w:r w:rsidRPr="0079451B">
        <w:rPr>
          <w:rFonts w:ascii="Naskh MT for Bosch School" w:hAnsi="Naskh MT for Bosch School" w:hint="cs"/>
          <w:rtl/>
          <w:lang w:bidi="ar-SA"/>
        </w:rPr>
        <w:t>وابط</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تهب المجتمع نعمة البقاء.</w:t>
      </w:r>
      <w:r w:rsidR="00BE2365">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إنّ الأزمة البيئيّة المتفاقمة</w:t>
      </w:r>
      <w:r w:rsidR="003C0476">
        <w:rPr>
          <w:rFonts w:ascii="Naskh MT for Bosch School" w:hAnsi="Naskh MT for Bosch School" w:hint="cs"/>
          <w:rtl/>
          <w:lang w:bidi="ar-SA"/>
        </w:rPr>
        <w:t>،</w:t>
      </w:r>
      <w:r w:rsidR="00F57733">
        <w:rPr>
          <w:rFonts w:ascii="Naskh MT for Bosch School" w:hAnsi="Naskh MT for Bosch School" w:hint="cs"/>
          <w:rtl/>
          <w:lang w:bidi="ar-SA"/>
        </w:rPr>
        <w:t xml:space="preserve"> والّتي </w:t>
      </w:r>
      <w:r w:rsidRPr="0079451B">
        <w:rPr>
          <w:rFonts w:ascii="Naskh MT for Bosch School" w:hAnsi="Naskh MT for Bosch School" w:hint="cs"/>
          <w:rtl/>
          <w:lang w:bidi="ar-SA"/>
        </w:rPr>
        <w:t>يحرّكها نظام يسمح بنهب الموارد الط</w:t>
      </w:r>
      <w:r w:rsidR="005D4438">
        <w:rPr>
          <w:rFonts w:ascii="Naskh MT for Bosch School" w:hAnsi="Naskh MT for Bosch School" w:hint="cs"/>
          <w:rtl/>
          <w:lang w:bidi="ar-SA"/>
        </w:rPr>
        <w:t>ّ</w:t>
      </w:r>
      <w:r w:rsidRPr="0079451B">
        <w:rPr>
          <w:rFonts w:ascii="Naskh MT for Bosch School" w:hAnsi="Naskh MT for Bosch School" w:hint="cs"/>
          <w:rtl/>
          <w:lang w:bidi="ar-SA"/>
        </w:rPr>
        <w:t>بيعيّة لإرضاء عطشٍ للمزيد لا يرتوي</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تُظهر مدى قصور إدراك البشريّة الحالي</w:t>
      </w:r>
      <w:r w:rsidR="005D4438">
        <w:rPr>
          <w:rFonts w:ascii="Naskh MT for Bosch School" w:hAnsi="Naskh MT for Bosch School" w:hint="cs"/>
          <w:rtl/>
          <w:lang w:bidi="ar-SA"/>
        </w:rPr>
        <w:t>ّ</w:t>
      </w:r>
      <w:r w:rsidRPr="0079451B">
        <w:rPr>
          <w:rFonts w:ascii="Naskh MT for Bosch School" w:hAnsi="Naskh MT for Bosch School" w:hint="cs"/>
          <w:rtl/>
          <w:lang w:bidi="ar-SA"/>
        </w:rPr>
        <w:t xml:space="preserve"> لعلاقتها مع الط</w:t>
      </w:r>
      <w:r w:rsidR="005D4438">
        <w:rPr>
          <w:rFonts w:ascii="Naskh MT for Bosch School" w:hAnsi="Naskh MT for Bosch School" w:hint="cs"/>
          <w:rtl/>
          <w:lang w:bidi="ar-SA"/>
        </w:rPr>
        <w:t>ّ</w:t>
      </w:r>
      <w:r w:rsidRPr="0079451B">
        <w:rPr>
          <w:rFonts w:ascii="Naskh MT for Bosch School" w:hAnsi="Naskh MT for Bosch School" w:hint="cs"/>
          <w:rtl/>
          <w:lang w:bidi="ar-SA"/>
        </w:rPr>
        <w:t>بيعة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وتدهور الأوضاع الأسريّة وما يصاحبه من تصاعد في </w:t>
      </w:r>
      <w:r w:rsidRPr="0079451B">
        <w:rPr>
          <w:rFonts w:ascii="Naskh MT for Bosch School" w:hAnsi="Naskh MT for Bosch School" w:hint="cs"/>
          <w:rtl/>
          <w:lang w:bidi="ar-SA"/>
        </w:rPr>
        <w:lastRenderedPageBreak/>
        <w:t>الاستغلال المنظّم للن</w:t>
      </w:r>
      <w:r w:rsidR="005D4438">
        <w:rPr>
          <w:rFonts w:ascii="Naskh MT for Bosch School" w:hAnsi="Naskh MT for Bosch School" w:hint="cs"/>
          <w:rtl/>
          <w:lang w:bidi="ar-SA"/>
        </w:rPr>
        <w:t>ّ</w:t>
      </w:r>
      <w:r w:rsidRPr="0079451B">
        <w:rPr>
          <w:rFonts w:ascii="Naskh MT for Bosch School" w:hAnsi="Naskh MT for Bosch School" w:hint="cs"/>
          <w:rtl/>
          <w:lang w:bidi="ar-SA"/>
        </w:rPr>
        <w:t>ساء والأطفال في كافّة أرجاء العالم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يوضّح مدى انتشار الأفكار غير الشّرعيّة</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تحد</w:t>
      </w:r>
      <w:r w:rsidR="005D4438">
        <w:rPr>
          <w:rFonts w:ascii="Naskh MT for Bosch School" w:hAnsi="Naskh MT for Bosch School" w:hint="cs"/>
          <w:rtl/>
          <w:lang w:bidi="ar-SA"/>
        </w:rPr>
        <w:t>ّ</w:t>
      </w:r>
      <w:r w:rsidRPr="0079451B">
        <w:rPr>
          <w:rFonts w:ascii="Naskh MT for Bosch School" w:hAnsi="Naskh MT for Bosch School" w:hint="cs"/>
          <w:rtl/>
          <w:lang w:bidi="ar-SA"/>
        </w:rPr>
        <w:t>د العلاقات ضمن العائلة كوحدة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والاستبداد الد</w:t>
      </w:r>
      <w:r w:rsidR="005D4438">
        <w:rPr>
          <w:rFonts w:ascii="Naskh MT for Bosch School" w:hAnsi="Naskh MT for Bosch School" w:hint="cs"/>
          <w:rtl/>
          <w:lang w:bidi="ar-SA"/>
        </w:rPr>
        <w:t>ّ</w:t>
      </w:r>
      <w:r w:rsidRPr="0079451B">
        <w:rPr>
          <w:rFonts w:ascii="Naskh MT for Bosch School" w:hAnsi="Naskh MT for Bosch School" w:hint="cs"/>
          <w:rtl/>
          <w:lang w:bidi="ar-SA"/>
        </w:rPr>
        <w:t>ائم من جهة وعدم الاعتبار المتزايد للس</w:t>
      </w:r>
      <w:r w:rsidR="005D4438">
        <w:rPr>
          <w:rFonts w:ascii="Naskh MT for Bosch School" w:hAnsi="Naskh MT for Bosch School" w:hint="cs"/>
          <w:rtl/>
          <w:lang w:bidi="ar-SA"/>
        </w:rPr>
        <w:t>ّ</w:t>
      </w:r>
      <w:r w:rsidRPr="0079451B">
        <w:rPr>
          <w:rFonts w:ascii="Naskh MT for Bosch School" w:hAnsi="Naskh MT for Bosch School" w:hint="cs"/>
          <w:rtl/>
          <w:lang w:bidi="ar-SA"/>
        </w:rPr>
        <w:t>لطة من جهة أخرى يكشف كم هي غير مُرضية العلاقات القائمة بين الفرد والمؤسّسات الاجتماعيّة لإنسانيّة آخذة في البلوغ</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وتركيز الث</w:t>
      </w:r>
      <w:r w:rsidR="005D4438">
        <w:rPr>
          <w:rFonts w:ascii="Naskh MT for Bosch School" w:hAnsi="Naskh MT for Bosch School" w:hint="cs"/>
          <w:rtl/>
          <w:lang w:bidi="ar-SA"/>
        </w:rPr>
        <w:t>ّ</w:t>
      </w:r>
      <w:r w:rsidRPr="0079451B">
        <w:rPr>
          <w:rFonts w:ascii="Naskh MT for Bosch School" w:hAnsi="Naskh MT for Bosch School" w:hint="cs"/>
          <w:rtl/>
          <w:lang w:bidi="ar-SA"/>
        </w:rPr>
        <w:t>روة الماديّة في أيدي أقليّة من سكان العالم لهو دلالة على سوء الت</w:t>
      </w:r>
      <w:r w:rsidR="005D4438">
        <w:rPr>
          <w:rFonts w:ascii="Naskh MT for Bosch School" w:hAnsi="Naskh MT for Bosch School" w:hint="cs"/>
          <w:rtl/>
          <w:lang w:bidi="ar-SA"/>
        </w:rPr>
        <w:t>ّ</w:t>
      </w:r>
      <w:r w:rsidRPr="0079451B">
        <w:rPr>
          <w:rFonts w:ascii="Naskh MT for Bosch School" w:hAnsi="Naskh MT for Bosch School" w:hint="cs"/>
          <w:rtl/>
          <w:lang w:bidi="ar-SA"/>
        </w:rPr>
        <w:t>صوّر الأساسيّ للعلاقات بين قطاعات عديدة من المجتمع الآخذ في البروز الآن على هيئة جامعة عالميّة.</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وبالتّالي</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فإنّ مبدأ وحدة الجنس البشري</w:t>
      </w:r>
      <w:r w:rsidR="005D4438">
        <w:rPr>
          <w:rFonts w:ascii="Naskh MT for Bosch School" w:hAnsi="Naskh MT for Bosch School" w:hint="cs"/>
          <w:rtl/>
          <w:lang w:bidi="ar-SA"/>
        </w:rPr>
        <w:t>ّ</w:t>
      </w:r>
      <w:r w:rsidRPr="0079451B">
        <w:rPr>
          <w:rFonts w:ascii="Naskh MT for Bosch School" w:hAnsi="Naskh MT for Bosch School" w:hint="cs"/>
          <w:rtl/>
          <w:lang w:bidi="ar-SA"/>
        </w:rPr>
        <w:t xml:space="preserve"> يقتضي تغييرًا عضويًّا في بنية المجتمع نفسه.</w:t>
      </w:r>
    </w:p>
    <w:p w14:paraId="2F83488B" w14:textId="68694656" w:rsidR="0079451B" w:rsidRPr="00F402E9"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وما ينبغي ذكره هنا بوضوح</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أنّ البهائيّين لا يؤمنون بأنّ التّحوّل</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 xml:space="preserve">تمّ تصوّره على هذا </w:t>
      </w:r>
      <w:r w:rsidR="009D00F7">
        <w:rPr>
          <w:rFonts w:ascii="Naskh MT for Bosch School" w:hAnsi="Naskh MT for Bosch School" w:hint="cs"/>
          <w:rtl/>
          <w:lang w:bidi="ar-SA"/>
        </w:rPr>
        <w:t>النّحو</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سيتحقّق عن طريق جهودهم حصريًّا.</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كما أنّهم لا يحاولون إيجاد نهضة تسعى إلى فرض رؤيتهم للمستقبل على المجتمع.</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فكلّ أمّة وكلّ مجموعة- بل كلّ فرد- سيساهم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بدرجة أكبر أو أقل حسب استعداده</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في بروز الحضارة العالميّة</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تتحرّك نحوها الإنسانيّة دون مقاومة.</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وسيتحقّق الاتّحاد تدريجيًّا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كما تنبأ حضرة عبد البهاء</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في ميادين مختلفة للوجود الاجتماعي</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على سبيل المثال</w:t>
      </w:r>
      <w:r w:rsidR="006C604D">
        <w:rPr>
          <w:rFonts w:ascii="Naskh MT for Bosch School" w:hAnsi="Naskh MT for Bosch School" w:hint="cs"/>
          <w:rtl/>
          <w:lang w:bidi="ar-SA"/>
        </w:rPr>
        <w:t xml:space="preserve">:  </w:t>
      </w:r>
      <w:r w:rsidRPr="0079451B">
        <w:rPr>
          <w:rFonts w:ascii="Naskh MT for Bosch School" w:hAnsi="Naskh MT for Bosch School" w:hint="cs"/>
          <w:rtl/>
          <w:lang w:bidi="ar-SA"/>
        </w:rPr>
        <w:t>"الوحدة السياسيّة" و"وحدة الآراء في الأمور العظيمة" و"وحدة العرق" و"وحدة الوطن".</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وعندما تتحقّق هذه الأمور ستتشكّل تدريجيًّا هياكل عالم موحّد سياسيًّا تحترم التنوّع الكامل للثقافة وتوفّر قنوات للتّعبير عن عزّة الإنسان وشرافته.</w:t>
      </w:r>
    </w:p>
    <w:p w14:paraId="5A82B7B0" w14:textId="79626CA7" w:rsidR="0079451B" w:rsidRPr="00F402E9" w:rsidRDefault="006E24B8" w:rsidP="00D52766">
      <w:pPr>
        <w:bidi/>
        <w:spacing w:after="240" w:line="259" w:lineRule="auto"/>
        <w:ind w:firstLine="576"/>
        <w:jc w:val="both"/>
        <w:rPr>
          <w:rFonts w:ascii="Naskh MT for Bosch School" w:hAnsi="Naskh MT for Bosch School"/>
          <w:lang w:bidi="ar-SA"/>
        </w:rPr>
      </w:pPr>
      <w:r w:rsidRPr="00AF6EB5">
        <w:rPr>
          <w:rFonts w:ascii="Naskh MT for Bosch School" w:hAnsi="Naskh MT for Bosch School"/>
          <w:rtl/>
        </w:rPr>
        <w:t xml:space="preserve">فالمسألة </w:t>
      </w:r>
      <w:r>
        <w:rPr>
          <w:rFonts w:ascii="Naskh MT for Bosch School" w:hAnsi="Naskh MT for Bosch School"/>
          <w:rtl/>
        </w:rPr>
        <w:t xml:space="preserve">الّتي </w:t>
      </w:r>
      <w:r w:rsidRPr="00AF6EB5">
        <w:rPr>
          <w:rFonts w:ascii="Naskh MT for Bosch School" w:hAnsi="Naskh MT for Bosch School"/>
          <w:rtl/>
        </w:rPr>
        <w:t>تشغل الجامعة ال</w:t>
      </w:r>
      <w:r>
        <w:rPr>
          <w:rFonts w:ascii="Naskh MT for Bosch School" w:hAnsi="Naskh MT for Bosch School"/>
          <w:rtl/>
        </w:rPr>
        <w:t>بهائيّ</w:t>
      </w:r>
      <w:r w:rsidRPr="00AF6EB5">
        <w:rPr>
          <w:rFonts w:ascii="Naskh MT for Bosch School" w:hAnsi="Naskh MT for Bosch School"/>
          <w:rtl/>
        </w:rPr>
        <w:t>ة العالميّة إذًا، هي كيف يمكنها مع تنامي مواردها أن تساهم على أفضل وجه في عمليّة بناء الحضارة</w:t>
      </w:r>
      <w:r>
        <w:rPr>
          <w:rFonts w:ascii="Naskh MT for Bosch School" w:hAnsi="Naskh MT for Bosch School"/>
          <w:rtl/>
        </w:rPr>
        <w:t xml:space="preserve">.  </w:t>
      </w:r>
      <w:r w:rsidRPr="00AF6EB5">
        <w:rPr>
          <w:rFonts w:ascii="Naskh MT for Bosch School" w:hAnsi="Naskh MT for Bosch School"/>
          <w:rtl/>
        </w:rPr>
        <w:t>فهي ترى بُعديْن لمساهمتها هذه، الأوّل يتعلّق بنموّها وتطوّرها الذّاتي، والثّاني بانخراطها في المجتمع ككلّ</w:t>
      </w:r>
      <w:r w:rsidR="0079451B" w:rsidRPr="0079451B">
        <w:rPr>
          <w:rFonts w:ascii="Naskh MT for Bosch School" w:hAnsi="Naskh MT for Bosch School" w:hint="cs"/>
          <w:rtl/>
          <w:lang w:bidi="ar-SA"/>
        </w:rPr>
        <w:t>.</w:t>
      </w:r>
    </w:p>
    <w:p w14:paraId="703FF1F2" w14:textId="3B50A923" w:rsidR="002C289A" w:rsidRDefault="002C289A" w:rsidP="00D52766">
      <w:pPr>
        <w:bidi/>
        <w:spacing w:after="240" w:line="259" w:lineRule="auto"/>
        <w:ind w:firstLine="576"/>
        <w:jc w:val="both"/>
        <w:rPr>
          <w:rFonts w:ascii="Naskh MT for Bosch School" w:hAnsi="Naskh MT for Bosch School"/>
          <w:rtl/>
        </w:rPr>
      </w:pPr>
      <w:r w:rsidRPr="00AF6EB5">
        <w:rPr>
          <w:rFonts w:ascii="Naskh MT for Bosch School" w:hAnsi="Naskh MT for Bosch School"/>
          <w:rtl/>
        </w:rPr>
        <w:t>أمّا بخصوص البُعد الأوّل، فإنّ ال</w:t>
      </w:r>
      <w:r>
        <w:rPr>
          <w:rFonts w:ascii="Naskh MT for Bosch School" w:hAnsi="Naskh MT for Bosch School"/>
          <w:rtl/>
        </w:rPr>
        <w:t>بهائيّ</w:t>
      </w:r>
      <w:r w:rsidRPr="00AF6EB5">
        <w:rPr>
          <w:rFonts w:ascii="Naskh MT for Bosch School" w:hAnsi="Naskh MT for Bosch School"/>
          <w:rtl/>
        </w:rPr>
        <w:t>ين في أنحاء العالم وفي أكثر الوضعيّات بساطة يجهدون في تأسيس نمط من النّشاط وما يتوافق معه من هياكل إداريّة تجسّد مبدأ وحدة العالم الإنسانيّ وما يقوم عليه من قناعات، نذكر هنا بعضها على سبيل الإيضاح</w:t>
      </w:r>
      <w:r>
        <w:rPr>
          <w:rFonts w:ascii="Naskh MT for Bosch School" w:hAnsi="Naskh MT for Bosch School"/>
          <w:rtl/>
        </w:rPr>
        <w:t xml:space="preserve">:  </w:t>
      </w:r>
      <w:r w:rsidRPr="00AF6EB5">
        <w:rPr>
          <w:rFonts w:ascii="Naskh MT for Bosch School" w:hAnsi="Naskh MT for Bosch School"/>
          <w:rtl/>
        </w:rPr>
        <w:t xml:space="preserve">إنّ الرّوح الإنسانيّ ليس له جنس ولا عرق ولا قوميّة ولا طبقة، تلك حقيقة تعتبر جميع أشكال التّعصّب غير مقبولة على وجه الإطلاق وخاصّة تلك </w:t>
      </w:r>
      <w:r>
        <w:rPr>
          <w:rFonts w:ascii="Naskh MT for Bosch School" w:hAnsi="Naskh MT for Bosch School"/>
          <w:rtl/>
        </w:rPr>
        <w:t xml:space="preserve">الّتي </w:t>
      </w:r>
      <w:r w:rsidRPr="00AF6EB5">
        <w:rPr>
          <w:rFonts w:ascii="Naskh MT for Bosch School" w:hAnsi="Naskh MT for Bosch School"/>
          <w:rtl/>
        </w:rPr>
        <w:t xml:space="preserve">تحول دون تحقيق النّساء قدراتهنّ الكامنة وتمنعهنّ من الانخراط في الميادين المختلفة جنبًا إلى جنب مع الرّجل؛ إنّ السّبب الأصليّ للتّعصّب هو الجهل </w:t>
      </w:r>
      <w:r>
        <w:rPr>
          <w:rFonts w:ascii="Naskh MT for Bosch School" w:hAnsi="Naskh MT for Bosch School"/>
          <w:rtl/>
          <w:lang w:bidi="ar-SA"/>
        </w:rPr>
        <w:t xml:space="preserve">الّذي </w:t>
      </w:r>
      <w:r w:rsidRPr="00AF6EB5">
        <w:rPr>
          <w:rFonts w:ascii="Naskh MT for Bosch School" w:hAnsi="Naskh MT for Bosch School"/>
          <w:rtl/>
        </w:rPr>
        <w:t xml:space="preserve">يمكن إزالته من خلال العمليّات التّعليميّة </w:t>
      </w:r>
      <w:r>
        <w:rPr>
          <w:rFonts w:ascii="Naskh MT for Bosch School" w:hAnsi="Naskh MT for Bosch School"/>
          <w:rtl/>
        </w:rPr>
        <w:t xml:space="preserve">الّتي </w:t>
      </w:r>
      <w:r w:rsidRPr="00AF6EB5">
        <w:rPr>
          <w:rFonts w:ascii="Naskh MT for Bosch School" w:hAnsi="Naskh MT for Bosch School"/>
          <w:rtl/>
        </w:rPr>
        <w:t xml:space="preserve">تجعل المعرفة في متناول الجنس البشريّ بأسره وتضمن أن لا تصبح ملك أقليّة ذات أفضليّة؛ إنّ العلم والدّين نظامان متكاملان للمعرفة والتّطبيق، بهما يتمكّن أفراد البشر من فهم العالم </w:t>
      </w:r>
      <w:r>
        <w:rPr>
          <w:rFonts w:ascii="Naskh MT for Bosch School" w:hAnsi="Naskh MT for Bosch School"/>
          <w:rtl/>
          <w:lang w:bidi="ar-SA"/>
        </w:rPr>
        <w:t xml:space="preserve">الّذي </w:t>
      </w:r>
      <w:r w:rsidRPr="00AF6EB5">
        <w:rPr>
          <w:rFonts w:ascii="Naskh MT for Bosch School" w:hAnsi="Naskh MT for Bosch School"/>
          <w:rtl/>
        </w:rPr>
        <w:t xml:space="preserve">يحيط بهم، وبواسطتهما تتقدّم الحضارة؛ إنّ الدّين من دون العلم سرعان ما ينحطّ إلى مستوى الخرافة والتّعصّب، والعلم من دون الدّين يصبح أداة للماديّة البحتة؛ إنّ الازدهار الحقيقيّ، وهو ثمرة اتّساق حيويّ فعّال بين المتطلّبات المادّيّة والرّوحانيّة للحياة، سينحسر بعيدًا عن متناول اليد أكثر فأكثر طالما ظلّت الاستهلاكيّة تؤثّر كالأفيون على روح الإنسان؛ إنّ العدل بصفته أحد قوى روح الإنسان، يمكّن الفرد من أن يميّز الحقّ عن الباطل ويقود عمليّة </w:t>
      </w:r>
      <w:r w:rsidRPr="00AF6EB5">
        <w:rPr>
          <w:rFonts w:ascii="Naskh MT for Bosch School" w:hAnsi="Naskh MT for Bosch School"/>
          <w:rtl/>
        </w:rPr>
        <w:lastRenderedPageBreak/>
        <w:t xml:space="preserve">التّحرّي عن الحقيقة، وهو أمر بالغ الأهميّة إذا ما أُريد محو المعتقدات الخرافيّة والتّقاليد البالية </w:t>
      </w:r>
      <w:r>
        <w:rPr>
          <w:rFonts w:ascii="Naskh MT for Bosch School" w:hAnsi="Naskh MT for Bosch School"/>
          <w:rtl/>
        </w:rPr>
        <w:t xml:space="preserve">الّتي </w:t>
      </w:r>
      <w:r w:rsidRPr="00AF6EB5">
        <w:rPr>
          <w:rFonts w:ascii="Naskh MT for Bosch School" w:hAnsi="Naskh MT for Bosch School"/>
          <w:rtl/>
        </w:rPr>
        <w:t xml:space="preserve">تعترض سبيل الاتّحاد؛ إنّ العدل هو الأداة الوحيدة والأعظم أهمّيّة لتأسيس الاتّحاد إذا ما استُخدم بالشّكل </w:t>
      </w:r>
      <w:r>
        <w:rPr>
          <w:rFonts w:ascii="Naskh MT for Bosch School" w:hAnsi="Naskh MT for Bosch School"/>
          <w:rtl/>
        </w:rPr>
        <w:t>الصّحي</w:t>
      </w:r>
      <w:r w:rsidRPr="00AF6EB5">
        <w:rPr>
          <w:rFonts w:ascii="Naskh MT for Bosch School" w:hAnsi="Naskh MT for Bosch School"/>
          <w:rtl/>
        </w:rPr>
        <w:t xml:space="preserve">ح والمناسب للتّاثير على القضايا الاجتماعيّة؛ إنّ العمل </w:t>
      </w:r>
      <w:r>
        <w:rPr>
          <w:rFonts w:ascii="Naskh MT for Bosch School" w:hAnsi="Naskh MT for Bosch School"/>
          <w:rtl/>
          <w:lang w:bidi="ar-SA"/>
        </w:rPr>
        <w:t xml:space="preserve">الّذي </w:t>
      </w:r>
      <w:r w:rsidRPr="00AF6EB5">
        <w:rPr>
          <w:rFonts w:ascii="Naskh MT for Bosch School" w:hAnsi="Naskh MT for Bosch School"/>
          <w:rtl/>
        </w:rPr>
        <w:t>يُؤدّى بروح الخدمة لإخواننا في البشريّة هو بمنزلة العبادة لله سبحانه وتعالى</w:t>
      </w:r>
      <w:r>
        <w:rPr>
          <w:rFonts w:ascii="Naskh MT for Bosch School" w:hAnsi="Naskh MT for Bosch School"/>
          <w:rtl/>
        </w:rPr>
        <w:t xml:space="preserve">.  </w:t>
      </w:r>
      <w:r w:rsidRPr="00AF6EB5">
        <w:rPr>
          <w:rFonts w:ascii="Naskh MT for Bosch School" w:hAnsi="Naskh MT for Bosch School"/>
          <w:rtl/>
        </w:rPr>
        <w:t>فترجمة مُثل عليا كهذه إلى واقع، وإحداث تحوّلٍ على المستوى الفرديّ، وإرساء أسس هياكل اجتماعيّة مناسبة، من المؤكّد أنّها ليست بالمهمّة الضّئيلة</w:t>
      </w:r>
      <w:r>
        <w:rPr>
          <w:rFonts w:ascii="Naskh MT for Bosch School" w:hAnsi="Naskh MT for Bosch School"/>
          <w:rtl/>
        </w:rPr>
        <w:t xml:space="preserve">.  </w:t>
      </w:r>
      <w:r w:rsidRPr="00AF6EB5">
        <w:rPr>
          <w:rFonts w:ascii="Naskh MT for Bosch School" w:hAnsi="Naskh MT for Bosch School"/>
          <w:rtl/>
        </w:rPr>
        <w:t>ومع ذلك فإنّ الجامعة ال</w:t>
      </w:r>
      <w:r>
        <w:rPr>
          <w:rFonts w:ascii="Naskh MT for Bosch School" w:hAnsi="Naskh MT for Bosch School"/>
          <w:rtl/>
        </w:rPr>
        <w:t>بهائيّ</w:t>
      </w:r>
      <w:r w:rsidRPr="00AF6EB5">
        <w:rPr>
          <w:rFonts w:ascii="Naskh MT for Bosch School" w:hAnsi="Naskh MT for Bosch School"/>
          <w:rtl/>
        </w:rPr>
        <w:t>ة قد كرّست نفسها لعمليّة تعلّم طويلة المدى تتطلّبها هذه المهمّة--عمليّة تتمثّل في مشروع يدعو أعدادًا متزايدة من جميع المنابت والمشارب ومن كافّة المجموعات البشريّة للمشاركة فيه</w:t>
      </w:r>
      <w:r>
        <w:rPr>
          <w:rFonts w:ascii="Naskh MT for Bosch School" w:hAnsi="Naskh MT for Bosch School" w:hint="cs"/>
          <w:rtl/>
        </w:rPr>
        <w:t>.</w:t>
      </w:r>
    </w:p>
    <w:p w14:paraId="6877271D" w14:textId="463E3C20" w:rsidR="0079451B" w:rsidRPr="00F402E9" w:rsidRDefault="0079451B" w:rsidP="002C289A">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عديدة هي بالطّبع المسائل</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يجب أن تتناولها عمليّة التعلّم الجارية حاليًّا في جميع مناطق العالم</w:t>
      </w:r>
      <w:r w:rsidR="006C604D">
        <w:rPr>
          <w:rFonts w:ascii="Naskh MT for Bosch School" w:hAnsi="Naskh MT for Bosch School" w:hint="cs"/>
          <w:rtl/>
          <w:lang w:bidi="ar-SA"/>
        </w:rPr>
        <w:t xml:space="preserve">:  </w:t>
      </w:r>
      <w:r w:rsidRPr="0079451B">
        <w:rPr>
          <w:rFonts w:ascii="Naskh MT for Bosch School" w:hAnsi="Naskh MT for Bosch School"/>
          <w:rtl/>
          <w:lang w:bidi="ar-SA"/>
        </w:rPr>
        <w:t xml:space="preserve">كيف </w:t>
      </w:r>
      <w:r w:rsidRPr="0079451B">
        <w:rPr>
          <w:rFonts w:ascii="Naskh MT for Bosch School" w:hAnsi="Naskh MT for Bosch School" w:hint="cs"/>
          <w:rtl/>
          <w:lang w:bidi="ar-SA"/>
        </w:rPr>
        <w:t>يُجمع</w:t>
      </w:r>
      <w:r w:rsidRPr="0079451B">
        <w:rPr>
          <w:rFonts w:ascii="Naskh MT for Bosch School" w:hAnsi="Naskh MT for Bosch School"/>
          <w:rtl/>
          <w:lang w:bidi="ar-SA"/>
        </w:rPr>
        <w:t xml:space="preserve"> الناس من مختلف الخلفي</w:t>
      </w:r>
      <w:r w:rsidRPr="0079451B">
        <w:rPr>
          <w:rFonts w:ascii="Naskh MT for Bosch School" w:hAnsi="Naskh MT for Bosch School" w:hint="cs"/>
          <w:rtl/>
          <w:lang w:bidi="ar-SA"/>
        </w:rPr>
        <w:t>ّ</w:t>
      </w:r>
      <w:r w:rsidRPr="0079451B">
        <w:rPr>
          <w:rFonts w:ascii="Naskh MT for Bosch School" w:hAnsi="Naskh MT for Bosch School"/>
          <w:rtl/>
          <w:lang w:bidi="ar-SA"/>
        </w:rPr>
        <w:t>ات في محيط خال من التهديد المستمر بالنزاع ومتميّز بسمته التعب</w:t>
      </w:r>
      <w:r w:rsidRPr="0079451B">
        <w:rPr>
          <w:rFonts w:ascii="Naskh MT for Bosch School" w:hAnsi="Naskh MT for Bosch School" w:hint="cs"/>
          <w:rtl/>
          <w:lang w:bidi="ar-SA"/>
        </w:rPr>
        <w:t>ّ</w:t>
      </w:r>
      <w:r w:rsidRPr="0079451B">
        <w:rPr>
          <w:rFonts w:ascii="Naskh MT for Bosch School" w:hAnsi="Naskh MT for Bosch School"/>
          <w:rtl/>
          <w:lang w:bidi="ar-SA"/>
        </w:rPr>
        <w:t>دية</w:t>
      </w:r>
      <w:r w:rsidR="003C0476">
        <w:rPr>
          <w:rFonts w:ascii="Naskh MT for Bosch School" w:hAnsi="Naskh MT for Bosch School"/>
          <w:rtl/>
          <w:lang w:bidi="ar-SA"/>
        </w:rPr>
        <w:t>،</w:t>
      </w:r>
      <w:r w:rsidRPr="0079451B">
        <w:rPr>
          <w:rFonts w:ascii="Naskh MT for Bosch School" w:hAnsi="Naskh MT for Bosch School"/>
          <w:rtl/>
          <w:lang w:bidi="ar-SA"/>
        </w:rPr>
        <w:t xml:space="preserve"> فيشج</w:t>
      </w:r>
      <w:r w:rsidRPr="0079451B">
        <w:rPr>
          <w:rFonts w:ascii="Naskh MT for Bosch School" w:hAnsi="Naskh MT for Bosch School" w:hint="cs"/>
          <w:rtl/>
          <w:lang w:bidi="ar-SA"/>
        </w:rPr>
        <w:t>ّ</w:t>
      </w:r>
      <w:r w:rsidRPr="0079451B">
        <w:rPr>
          <w:rFonts w:ascii="Naskh MT for Bosch School" w:hAnsi="Naskh MT for Bosch School"/>
          <w:rtl/>
          <w:lang w:bidi="ar-SA"/>
        </w:rPr>
        <w:t>عهم ليضعوا جانبًا الأساليب الباعثة على الشقاق والناجمة عن الفكر الت</w:t>
      </w:r>
      <w:r w:rsidRPr="0079451B">
        <w:rPr>
          <w:rFonts w:ascii="Naskh MT for Bosch School" w:hAnsi="Naskh MT for Bosch School" w:hint="cs"/>
          <w:rtl/>
          <w:lang w:bidi="ar-SA"/>
        </w:rPr>
        <w:t>حزّ</w:t>
      </w:r>
      <w:r w:rsidRPr="0079451B">
        <w:rPr>
          <w:rFonts w:ascii="Naskh MT for Bosch School" w:hAnsi="Naskh MT for Bosch School"/>
          <w:rtl/>
          <w:lang w:bidi="ar-SA"/>
        </w:rPr>
        <w:t>بي</w:t>
      </w:r>
      <w:r w:rsidR="003C0476">
        <w:rPr>
          <w:rFonts w:ascii="Naskh MT for Bosch School" w:hAnsi="Naskh MT for Bosch School"/>
          <w:rtl/>
          <w:lang w:bidi="ar-SA"/>
        </w:rPr>
        <w:t>،</w:t>
      </w:r>
      <w:r w:rsidRPr="0079451B">
        <w:rPr>
          <w:rFonts w:ascii="Naskh MT for Bosch School" w:hAnsi="Naskh MT for Bosch School"/>
          <w:rtl/>
          <w:lang w:bidi="ar-SA"/>
        </w:rPr>
        <w:t xml:space="preserve"> ويرعى مستويات أعلى من الاتحاد في الفكر والعمل</w:t>
      </w:r>
      <w:r w:rsidR="003C0476">
        <w:rPr>
          <w:rFonts w:ascii="Naskh MT for Bosch School" w:hAnsi="Naskh MT for Bosch School"/>
          <w:rtl/>
          <w:lang w:bidi="ar-SA"/>
        </w:rPr>
        <w:t>،</w:t>
      </w:r>
      <w:r w:rsidRPr="0079451B">
        <w:rPr>
          <w:rFonts w:ascii="Naskh MT for Bosch School" w:hAnsi="Naskh MT for Bosch School"/>
          <w:rtl/>
          <w:lang w:bidi="ar-SA"/>
        </w:rPr>
        <w:t xml:space="preserve"> ويستخلص المشاركة القلبي</w:t>
      </w:r>
      <w:r w:rsidRPr="0079451B">
        <w:rPr>
          <w:rFonts w:ascii="Naskh MT for Bosch School" w:hAnsi="Naskh MT for Bosch School" w:hint="cs"/>
          <w:rtl/>
          <w:lang w:bidi="ar-SA"/>
        </w:rPr>
        <w:t>ّ</w:t>
      </w:r>
      <w:r w:rsidRPr="0079451B">
        <w:rPr>
          <w:rFonts w:ascii="Naskh MT for Bosch School" w:hAnsi="Naskh MT for Bosch School"/>
          <w:rtl/>
          <w:lang w:bidi="ar-SA"/>
        </w:rPr>
        <w:t>ة المخلصة</w:t>
      </w:r>
      <w:r w:rsidR="003C0476">
        <w:rPr>
          <w:rFonts w:ascii="Naskh MT for Bosch School" w:hAnsi="Naskh MT for Bosch School" w:hint="cs"/>
          <w:rtl/>
          <w:lang w:bidi="ar-SA"/>
        </w:rPr>
        <w:t>؛</w:t>
      </w:r>
      <w:r w:rsidRPr="0079451B">
        <w:rPr>
          <w:rFonts w:ascii="Naskh MT for Bosch School" w:hAnsi="Naskh MT for Bosch School"/>
          <w:rtl/>
          <w:lang w:bidi="ar-SA"/>
        </w:rPr>
        <w:t xml:space="preserve"> كيف تُدار شؤون جامعة </w:t>
      </w:r>
      <w:r w:rsidRPr="0079451B">
        <w:rPr>
          <w:rFonts w:ascii="Naskh MT for Bosch School" w:hAnsi="Naskh MT for Bosch School" w:hint="cs"/>
          <w:rtl/>
          <w:lang w:bidi="ar-SA"/>
        </w:rPr>
        <w:t>ت</w:t>
      </w:r>
      <w:r w:rsidRPr="0079451B">
        <w:rPr>
          <w:rFonts w:ascii="Naskh MT for Bosch School" w:hAnsi="Naskh MT for Bosch School"/>
          <w:rtl/>
          <w:lang w:bidi="ar-SA"/>
        </w:rPr>
        <w:t>خلو من طبقه حاكمة لها وظائف كهنوتية يمكنها أن تدّعي الامتياز أو الأفضلي</w:t>
      </w:r>
      <w:r w:rsidRPr="0079451B">
        <w:rPr>
          <w:rFonts w:ascii="Naskh MT for Bosch School" w:hAnsi="Naskh MT for Bosch School" w:hint="cs"/>
          <w:rtl/>
          <w:lang w:bidi="ar-SA"/>
        </w:rPr>
        <w:t>ّ</w:t>
      </w:r>
      <w:r w:rsidRPr="0079451B">
        <w:rPr>
          <w:rFonts w:ascii="Naskh MT for Bosch School" w:hAnsi="Naskh MT for Bosch School"/>
          <w:rtl/>
          <w:lang w:bidi="ar-SA"/>
        </w:rPr>
        <w:t>ة</w:t>
      </w:r>
      <w:r w:rsidR="003C0476">
        <w:rPr>
          <w:rFonts w:ascii="Naskh MT for Bosch School" w:hAnsi="Naskh MT for Bosch School" w:hint="cs"/>
          <w:rtl/>
          <w:lang w:bidi="ar-SA"/>
        </w:rPr>
        <w:t>؛</w:t>
      </w:r>
      <w:r w:rsidRPr="0079451B">
        <w:rPr>
          <w:rFonts w:ascii="Naskh MT for Bosch School" w:hAnsi="Naskh MT for Bosch School"/>
          <w:rtl/>
          <w:lang w:bidi="ar-SA"/>
        </w:rPr>
        <w:t xml:space="preserve"> كيف ي</w:t>
      </w:r>
      <w:r w:rsidRPr="0079451B">
        <w:rPr>
          <w:rFonts w:ascii="Naskh MT for Bosch School" w:hAnsi="Naskh MT for Bosch School" w:hint="cs"/>
          <w:rtl/>
          <w:lang w:bidi="ar-SA"/>
        </w:rPr>
        <w:t>ُ</w:t>
      </w:r>
      <w:r w:rsidRPr="0079451B">
        <w:rPr>
          <w:rFonts w:ascii="Naskh MT for Bosch School" w:hAnsi="Naskh MT for Bosch School"/>
          <w:rtl/>
          <w:lang w:bidi="ar-SA"/>
        </w:rPr>
        <w:t>مكن تمكين جماعات كبيرة من الرجال والنساء لتحرير أنفسهم من حدود السلبي</w:t>
      </w:r>
      <w:r w:rsidRPr="0079451B">
        <w:rPr>
          <w:rFonts w:ascii="Naskh MT for Bosch School" w:hAnsi="Naskh MT for Bosch School" w:hint="cs"/>
          <w:rtl/>
          <w:lang w:bidi="ar-SA"/>
        </w:rPr>
        <w:t>ّ</w:t>
      </w:r>
      <w:r w:rsidRPr="0079451B">
        <w:rPr>
          <w:rFonts w:ascii="Naskh MT for Bosch School" w:hAnsi="Naskh MT for Bosch School"/>
          <w:rtl/>
          <w:lang w:bidi="ar-SA"/>
        </w:rPr>
        <w:t>ة وقيود الظ</w:t>
      </w:r>
      <w:r w:rsidRPr="0079451B">
        <w:rPr>
          <w:rFonts w:ascii="Naskh MT for Bosch School" w:hAnsi="Naskh MT for Bosch School" w:hint="cs"/>
          <w:rtl/>
          <w:lang w:bidi="ar-SA"/>
        </w:rPr>
        <w:t>ّ</w:t>
      </w:r>
      <w:r w:rsidRPr="0079451B">
        <w:rPr>
          <w:rFonts w:ascii="Naskh MT for Bosch School" w:hAnsi="Naskh MT for Bosch School"/>
          <w:rtl/>
          <w:lang w:bidi="ar-SA"/>
        </w:rPr>
        <w:t>لم والاعتساف ليشتغلوا في النشاطات الّتي تؤد</w:t>
      </w:r>
      <w:r w:rsidRPr="0079451B">
        <w:rPr>
          <w:rFonts w:ascii="Naskh MT for Bosch School" w:hAnsi="Naskh MT for Bosch School" w:hint="cs"/>
          <w:rtl/>
          <w:lang w:bidi="ar-SA"/>
        </w:rPr>
        <w:t>ّ</w:t>
      </w:r>
      <w:r w:rsidRPr="0079451B">
        <w:rPr>
          <w:rFonts w:ascii="Naskh MT for Bosch School" w:hAnsi="Naskh MT for Bosch School"/>
          <w:rtl/>
          <w:lang w:bidi="ar-SA"/>
        </w:rPr>
        <w:t>ي إلى تطو</w:t>
      </w:r>
      <w:r w:rsidRPr="0079451B">
        <w:rPr>
          <w:rFonts w:ascii="Naskh MT for Bosch School" w:hAnsi="Naskh MT for Bosch School" w:hint="cs"/>
          <w:rtl/>
          <w:lang w:bidi="ar-SA"/>
        </w:rPr>
        <w:t>ّ</w:t>
      </w:r>
      <w:r w:rsidRPr="0079451B">
        <w:rPr>
          <w:rFonts w:ascii="Naskh MT for Bosch School" w:hAnsi="Naskh MT for Bosch School"/>
          <w:rtl/>
          <w:lang w:bidi="ar-SA"/>
        </w:rPr>
        <w:t>رهم الروحاني والاجتماعي والفكري</w:t>
      </w:r>
      <w:r w:rsidR="003C0476">
        <w:rPr>
          <w:rFonts w:ascii="Naskh MT for Bosch School" w:hAnsi="Naskh MT for Bosch School" w:hint="cs"/>
          <w:rtl/>
          <w:lang w:bidi="ar-SA"/>
        </w:rPr>
        <w:t>؛</w:t>
      </w:r>
      <w:r w:rsidRPr="0079451B">
        <w:rPr>
          <w:rFonts w:ascii="Naskh MT for Bosch School" w:hAnsi="Naskh MT for Bosch School"/>
          <w:rtl/>
          <w:lang w:bidi="ar-SA"/>
        </w:rPr>
        <w:t xml:space="preserve"> كيف يمكن مساعدة الشباب على اجتياز مرحلة حساسة وخطيرة من حياتهم</w:t>
      </w:r>
      <w:r w:rsidR="003C0476">
        <w:rPr>
          <w:rFonts w:ascii="Naskh MT for Bosch School" w:hAnsi="Naskh MT for Bosch School"/>
          <w:rtl/>
          <w:lang w:bidi="ar-SA"/>
        </w:rPr>
        <w:t>،</w:t>
      </w:r>
      <w:r w:rsidRPr="0079451B">
        <w:rPr>
          <w:rFonts w:ascii="Naskh MT for Bosch School" w:hAnsi="Naskh MT for Bosch School"/>
          <w:rtl/>
          <w:lang w:bidi="ar-SA"/>
        </w:rPr>
        <w:t xml:space="preserve"> وتمكينهم </w:t>
      </w:r>
      <w:r w:rsidRPr="0079451B">
        <w:rPr>
          <w:rFonts w:ascii="Naskh MT for Bosch School" w:hAnsi="Naskh MT for Bosch School" w:hint="cs"/>
          <w:rtl/>
          <w:lang w:bidi="ar-SA"/>
        </w:rPr>
        <w:t>من توجيه</w:t>
      </w:r>
      <w:r w:rsidRPr="0079451B">
        <w:rPr>
          <w:rFonts w:ascii="Naskh MT for Bosch School" w:hAnsi="Naskh MT for Bosch School"/>
          <w:rtl/>
          <w:lang w:bidi="ar-SA"/>
        </w:rPr>
        <w:t xml:space="preserve"> طاقاتهم نحو تقد</w:t>
      </w:r>
      <w:r w:rsidRPr="0079451B">
        <w:rPr>
          <w:rFonts w:ascii="Naskh MT for Bosch School" w:hAnsi="Naskh MT for Bosch School" w:hint="cs"/>
          <w:rtl/>
          <w:lang w:bidi="ar-SA"/>
        </w:rPr>
        <w:t>ّ</w:t>
      </w:r>
      <w:r w:rsidRPr="0079451B">
        <w:rPr>
          <w:rFonts w:ascii="Naskh MT for Bosch School" w:hAnsi="Naskh MT for Bosch School"/>
          <w:rtl/>
          <w:lang w:bidi="ar-SA"/>
        </w:rPr>
        <w:t>م الحضارة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w:t>
      </w:r>
      <w:r w:rsidRPr="0079451B">
        <w:rPr>
          <w:rFonts w:ascii="Naskh MT for Bosch School" w:hAnsi="Naskh MT for Bosch School"/>
          <w:rtl/>
          <w:lang w:bidi="ar-SA"/>
        </w:rPr>
        <w:t>كيف ت</w:t>
      </w:r>
      <w:r w:rsidRPr="0079451B">
        <w:rPr>
          <w:rFonts w:ascii="Naskh MT for Bosch School" w:hAnsi="Naskh MT for Bosch School" w:hint="cs"/>
          <w:rtl/>
          <w:lang w:bidi="ar-SA"/>
        </w:rPr>
        <w:t>ُ</w:t>
      </w:r>
      <w:r w:rsidRPr="0079451B">
        <w:rPr>
          <w:rFonts w:ascii="Naskh MT for Bosch School" w:hAnsi="Naskh MT for Bosch School"/>
          <w:rtl/>
          <w:lang w:bidi="ar-SA"/>
        </w:rPr>
        <w:t>خلق ديناميكي</w:t>
      </w:r>
      <w:r w:rsidRPr="0079451B">
        <w:rPr>
          <w:rFonts w:ascii="Naskh MT for Bosch School" w:hAnsi="Naskh MT for Bosch School" w:hint="cs"/>
          <w:rtl/>
          <w:lang w:bidi="ar-SA"/>
        </w:rPr>
        <w:t>ّ</w:t>
      </w:r>
      <w:r w:rsidRPr="0079451B">
        <w:rPr>
          <w:rFonts w:ascii="Naskh MT for Bosch School" w:hAnsi="Naskh MT for Bosch School"/>
          <w:rtl/>
          <w:lang w:bidi="ar-SA"/>
        </w:rPr>
        <w:t xml:space="preserve">ات ضمن العائلة كوحدة تفضي إلى </w:t>
      </w:r>
      <w:r w:rsidRPr="0079451B">
        <w:rPr>
          <w:rFonts w:ascii="Naskh MT for Bosch School" w:hAnsi="Naskh MT for Bosch School" w:hint="cs"/>
          <w:rtl/>
          <w:lang w:bidi="ar-SA"/>
        </w:rPr>
        <w:t>الازدهار</w:t>
      </w:r>
      <w:r w:rsidRPr="0079451B">
        <w:rPr>
          <w:rFonts w:ascii="Naskh MT for Bosch School" w:hAnsi="Naskh MT for Bosch School"/>
          <w:rtl/>
          <w:lang w:bidi="ar-SA"/>
        </w:rPr>
        <w:t xml:space="preserve"> المادي والروحاني دون غرس مشاعر النفور في الجيل </w:t>
      </w:r>
      <w:r w:rsidR="00680165">
        <w:rPr>
          <w:rFonts w:ascii="Naskh MT for Bosch School" w:hAnsi="Naskh MT for Bosch School"/>
          <w:rtl/>
          <w:lang w:bidi="ar-SA"/>
        </w:rPr>
        <w:t>الصّ</w:t>
      </w:r>
      <w:r w:rsidRPr="0079451B">
        <w:rPr>
          <w:rFonts w:ascii="Naskh MT for Bosch School" w:hAnsi="Naskh MT for Bosch School"/>
          <w:rtl/>
          <w:lang w:bidi="ar-SA"/>
        </w:rPr>
        <w:t>اعد تجاه "آخر" وهمي</w:t>
      </w:r>
      <w:r w:rsidR="003C0476">
        <w:rPr>
          <w:rFonts w:ascii="Naskh MT for Bosch School" w:hAnsi="Naskh MT for Bosch School"/>
          <w:rtl/>
          <w:lang w:bidi="ar-SA"/>
        </w:rPr>
        <w:t>،</w:t>
      </w:r>
      <w:r w:rsidRPr="0079451B">
        <w:rPr>
          <w:rFonts w:ascii="Naskh MT for Bosch School" w:hAnsi="Naskh MT for Bosch School"/>
          <w:rtl/>
          <w:lang w:bidi="ar-SA"/>
        </w:rPr>
        <w:t xml:space="preserve"> أو رعاية أي غريزة لاستغلال</w:t>
      </w:r>
      <w:r w:rsidR="003C0476">
        <w:rPr>
          <w:rFonts w:ascii="Naskh MT for Bosch School" w:hAnsi="Naskh MT for Bosch School"/>
          <w:rtl/>
          <w:lang w:bidi="ar-SA"/>
        </w:rPr>
        <w:t xml:space="preserve"> الّذين </w:t>
      </w:r>
      <w:r w:rsidRPr="0079451B">
        <w:rPr>
          <w:rFonts w:ascii="Naskh MT for Bosch School" w:hAnsi="Naskh MT for Bosch School"/>
          <w:rtl/>
          <w:lang w:bidi="ar-SA"/>
        </w:rPr>
        <w:t>تمّ إقصاؤهم إلى هذه الفئة</w:t>
      </w:r>
      <w:r w:rsidR="003C0476">
        <w:rPr>
          <w:rFonts w:ascii="Naskh MT for Bosch School" w:hAnsi="Naskh MT for Bosch School" w:hint="cs"/>
          <w:rtl/>
          <w:lang w:bidi="ar-SA"/>
        </w:rPr>
        <w:t>؛</w:t>
      </w:r>
      <w:r w:rsidRPr="0079451B">
        <w:rPr>
          <w:rFonts w:ascii="Naskh MT for Bosch School" w:hAnsi="Naskh MT for Bosch School"/>
          <w:rtl/>
          <w:lang w:bidi="ar-SA"/>
        </w:rPr>
        <w:t xml:space="preserve"> كيف يمكن </w:t>
      </w:r>
      <w:r w:rsidRPr="0079451B">
        <w:rPr>
          <w:rFonts w:ascii="Naskh MT for Bosch School" w:hAnsi="Naskh MT for Bosch School" w:hint="cs"/>
          <w:rtl/>
          <w:lang w:bidi="ar-SA"/>
        </w:rPr>
        <w:t>لصنع</w:t>
      </w:r>
      <w:r w:rsidRPr="0079451B">
        <w:rPr>
          <w:rFonts w:ascii="Naskh MT for Bosch School" w:hAnsi="Naskh MT for Bosch School"/>
          <w:rtl/>
          <w:lang w:bidi="ar-SA"/>
        </w:rPr>
        <w:t xml:space="preserve"> القرار </w:t>
      </w:r>
      <w:r w:rsidRPr="0079451B">
        <w:rPr>
          <w:rFonts w:ascii="Naskh MT for Bosch School" w:hAnsi="Naskh MT for Bosch School" w:hint="cs"/>
          <w:rtl/>
          <w:lang w:bidi="ar-SA"/>
        </w:rPr>
        <w:t>ا</w:t>
      </w:r>
      <w:r w:rsidRPr="0079451B">
        <w:rPr>
          <w:rFonts w:ascii="Naskh MT for Bosch School" w:hAnsi="Naskh MT for Bosch School"/>
          <w:rtl/>
          <w:lang w:bidi="ar-SA"/>
        </w:rPr>
        <w:t xml:space="preserve">لاستفادة من </w:t>
      </w:r>
      <w:r w:rsidRPr="0079451B">
        <w:rPr>
          <w:rFonts w:ascii="Naskh MT for Bosch School" w:hAnsi="Naskh MT for Bosch School" w:hint="cs"/>
          <w:rtl/>
          <w:lang w:bidi="ar-SA"/>
        </w:rPr>
        <w:t xml:space="preserve">مختلف </w:t>
      </w:r>
      <w:r w:rsidRPr="0079451B">
        <w:rPr>
          <w:rFonts w:ascii="Naskh MT for Bosch School" w:hAnsi="Naskh MT for Bosch School"/>
          <w:rtl/>
          <w:lang w:bidi="ar-SA"/>
        </w:rPr>
        <w:t>وجهات النظر من خلال عملي</w:t>
      </w:r>
      <w:r w:rsidRPr="0079451B">
        <w:rPr>
          <w:rFonts w:ascii="Naskh MT for Bosch School" w:hAnsi="Naskh MT for Bosch School" w:hint="cs"/>
          <w:rtl/>
          <w:lang w:bidi="ar-SA"/>
        </w:rPr>
        <w:t>ّ</w:t>
      </w:r>
      <w:r w:rsidRPr="0079451B">
        <w:rPr>
          <w:rFonts w:ascii="Naskh MT for Bosch School" w:hAnsi="Naskh MT for Bosch School"/>
          <w:rtl/>
          <w:lang w:bidi="ar-SA"/>
        </w:rPr>
        <w:t xml:space="preserve">ة </w:t>
      </w:r>
      <w:r w:rsidRPr="0079451B">
        <w:rPr>
          <w:rFonts w:ascii="Naskh MT for Bosch School" w:hAnsi="Naskh MT for Bosch School" w:hint="cs"/>
          <w:rtl/>
          <w:lang w:bidi="ar-SA"/>
        </w:rPr>
        <w:t>تشاوريّة</w:t>
      </w:r>
      <w:r w:rsidRPr="0079451B">
        <w:rPr>
          <w:rFonts w:ascii="Naskh MT for Bosch School" w:hAnsi="Naskh MT for Bosch School"/>
          <w:rtl/>
          <w:lang w:bidi="ar-SA"/>
        </w:rPr>
        <w:t xml:space="preserve"> </w:t>
      </w:r>
      <w:r w:rsidR="002C289A" w:rsidRPr="00AF6EB5">
        <w:rPr>
          <w:rFonts w:ascii="Naskh MT for Bosch School" w:hAnsi="Naskh MT for Bosch School"/>
          <w:rtl/>
          <w:lang w:bidi="ar-KW"/>
        </w:rPr>
        <w:t xml:space="preserve">تُفهم على أنّها بحث جماعيّ عن الحقيقة، وتروّج عدم التّشبّث بالآراء الشّخصيّة، وتولي الأهمّية </w:t>
      </w:r>
      <w:r w:rsidR="002C289A">
        <w:rPr>
          <w:rFonts w:ascii="Naskh MT for Bosch School" w:hAnsi="Naskh MT for Bosch School"/>
          <w:rtl/>
          <w:lang w:bidi="ar-KW"/>
        </w:rPr>
        <w:t>اللّ</w:t>
      </w:r>
      <w:r w:rsidR="002C289A" w:rsidRPr="00AF6EB5">
        <w:rPr>
          <w:rFonts w:ascii="Naskh MT for Bosch School" w:hAnsi="Naskh MT for Bosch School"/>
          <w:rtl/>
          <w:lang w:bidi="ar-KW"/>
        </w:rPr>
        <w:t>ازمة لمعلومات مبنيّة على التّجربة العمليّة، ولا ترفع ما هو مجرّد رأي أو وجهة نظر إلى مرتبة الحقيقة الواقعة أو تُعرّف الحقيقة بأنّها تسوية بين الجماعات ذات المصالح المتضاربة</w:t>
      </w:r>
      <w:r w:rsidRPr="0079451B">
        <w:rPr>
          <w:rFonts w:ascii="Naskh MT for Bosch School" w:hAnsi="Naskh MT for Bosch School"/>
          <w:rtl/>
          <w:lang w:bidi="ar-SA"/>
        </w:rPr>
        <w:t>.  لاستكشاف مسائل كهذه وكثير غيرها ستبرز حتمًا</w:t>
      </w:r>
      <w:r w:rsidR="003C0476">
        <w:rPr>
          <w:rFonts w:ascii="Naskh MT for Bosch School" w:hAnsi="Naskh MT for Bosch School"/>
          <w:rtl/>
          <w:lang w:bidi="ar-SA"/>
        </w:rPr>
        <w:t>،</w:t>
      </w:r>
      <w:r w:rsidRPr="0079451B">
        <w:rPr>
          <w:rFonts w:ascii="Naskh MT for Bosch School" w:hAnsi="Naskh MT for Bosch School"/>
          <w:rtl/>
          <w:lang w:bidi="ar-SA"/>
        </w:rPr>
        <w:t xml:space="preserve"> تبنّت الجامعة البهائية أسلوبًا من العمليات يتسم بالعمل والمراجعة والتقييم والمشورة والدراسة – دراسة لا </w:t>
      </w:r>
      <w:r w:rsidRPr="0079451B">
        <w:rPr>
          <w:rFonts w:ascii="Naskh MT for Bosch School" w:hAnsi="Naskh MT for Bosch School" w:hint="cs"/>
          <w:rtl/>
          <w:lang w:bidi="ar-SA"/>
        </w:rPr>
        <w:t>تنطوي على</w:t>
      </w:r>
      <w:r w:rsidRPr="0079451B">
        <w:rPr>
          <w:rFonts w:ascii="Naskh MT for Bosch School" w:hAnsi="Naskh MT for Bosch School"/>
          <w:rtl/>
          <w:lang w:bidi="ar-SA"/>
        </w:rPr>
        <w:t xml:space="preserve"> الرجوع المستمر للكتابات البهائية </w:t>
      </w:r>
      <w:r w:rsidRPr="0079451B">
        <w:rPr>
          <w:rFonts w:ascii="Naskh MT for Bosch School" w:hAnsi="Naskh MT for Bosch School" w:hint="cs"/>
          <w:rtl/>
          <w:lang w:bidi="ar-SA"/>
        </w:rPr>
        <w:t>فحسب</w:t>
      </w:r>
      <w:r w:rsidR="003C0476">
        <w:rPr>
          <w:rFonts w:ascii="Naskh MT for Bosch School" w:hAnsi="Naskh MT for Bosch School" w:hint="eastAsia"/>
          <w:rtl/>
          <w:lang w:bidi="ar-SA"/>
        </w:rPr>
        <w:t>،</w:t>
      </w:r>
      <w:r w:rsidRPr="0079451B">
        <w:rPr>
          <w:rFonts w:ascii="Naskh MT for Bosch School" w:hAnsi="Naskh MT for Bosch School"/>
          <w:rtl/>
          <w:lang w:bidi="ar-SA"/>
        </w:rPr>
        <w:t xml:space="preserve"> بل التح</w:t>
      </w:r>
      <w:r w:rsidRPr="0079451B">
        <w:rPr>
          <w:rFonts w:ascii="Naskh MT for Bosch School" w:hAnsi="Naskh MT for Bosch School" w:hint="cs"/>
          <w:rtl/>
          <w:lang w:bidi="ar-SA"/>
        </w:rPr>
        <w:t>ّ</w:t>
      </w:r>
      <w:r w:rsidRPr="0079451B">
        <w:rPr>
          <w:rFonts w:ascii="Naskh MT for Bosch School" w:hAnsi="Naskh MT for Bosch School"/>
          <w:rtl/>
          <w:lang w:bidi="ar-SA"/>
        </w:rPr>
        <w:t xml:space="preserve">ليل العلمي للأنماط الّتي تتكشّف </w:t>
      </w:r>
      <w:r w:rsidRPr="0079451B">
        <w:rPr>
          <w:rFonts w:ascii="Naskh MT for Bosch School" w:hAnsi="Naskh MT for Bosch School" w:hint="cs"/>
          <w:rtl/>
          <w:lang w:bidi="ar-SA"/>
        </w:rPr>
        <w:t>أ</w:t>
      </w:r>
      <w:r w:rsidRPr="0079451B">
        <w:rPr>
          <w:rFonts w:ascii="Naskh MT for Bosch School" w:hAnsi="Naskh MT for Bosch School"/>
          <w:rtl/>
          <w:lang w:bidi="ar-SA"/>
        </w:rPr>
        <w:t>يضًا.</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وفي الواقع إنّ كيفيّة الحفاظ على مثل هذا الأسلوب من التعلّم بالعمل</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والتأكد من أنّ أعدادًا متنامية تشارك في توليد المعرفة ذات </w:t>
      </w:r>
      <w:r w:rsidR="00680165">
        <w:rPr>
          <w:rFonts w:ascii="Naskh MT for Bosch School" w:hAnsi="Naskh MT for Bosch School" w:hint="cs"/>
          <w:rtl/>
          <w:lang w:bidi="ar-SA"/>
        </w:rPr>
        <w:t>الصّ</w:t>
      </w:r>
      <w:r w:rsidRPr="0079451B">
        <w:rPr>
          <w:rFonts w:ascii="Naskh MT for Bosch School" w:hAnsi="Naskh MT for Bosch School" w:hint="cs"/>
          <w:rtl/>
          <w:lang w:bidi="ar-SA"/>
        </w:rPr>
        <w:t>لة وتطبيقها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وإيجاد الهياكل لمنهجة خبرة ممتدّة واسعة النطاق وتوزيع عادل للدروس المستقاة </w:t>
      </w:r>
      <w:r w:rsidRPr="0079451B">
        <w:rPr>
          <w:rFonts w:ascii="Naskh MT for Bosch School" w:hAnsi="Naskh MT for Bosch School"/>
          <w:rtl/>
          <w:lang w:bidi="ar-SA"/>
        </w:rPr>
        <w:t>–</w:t>
      </w:r>
      <w:r w:rsidRPr="0079451B">
        <w:rPr>
          <w:rFonts w:ascii="Naskh MT for Bosch School" w:hAnsi="Naskh MT for Bosch School" w:hint="cs"/>
          <w:rtl/>
          <w:lang w:bidi="ar-SA"/>
        </w:rPr>
        <w:t xml:space="preserve"> كل هذه الأمور هي موضوع فحص وبحث منتظم.</w:t>
      </w:r>
    </w:p>
    <w:p w14:paraId="3E247859" w14:textId="53911EA6" w:rsidR="0079451B" w:rsidRPr="00F402E9"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إنّ الاتجاه الإجمالي لعمليّة التعلّم</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تتابعها الجامعة البهائية تحدّده سلسلة من الخطط العالمية وضع بنودها بيت العدل الأعظم.</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وشعار هذه الخطط "بناء القدرة"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فهي تهدف إلى تمكين الأنصار الثلاثة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أيّ الفرد والجامعة والمؤسّسات</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لهذا العمل الجماعي كي يقوموا على تقوية أسس الحياة الروحانيّة في كلّ مكان</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من قرى المناطق الريفية العديدة إلى أحياء المدن الكبيرة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وذلك من أجل تلبية احتياجات معيّنة لحياتها الاجتماعيّة </w:t>
      </w:r>
      <w:r w:rsidRPr="0079451B">
        <w:rPr>
          <w:rFonts w:ascii="Naskh MT for Bosch School" w:hAnsi="Naskh MT for Bosch School" w:hint="cs"/>
          <w:rtl/>
          <w:lang w:bidi="ar-SA"/>
        </w:rPr>
        <w:lastRenderedPageBreak/>
        <w:t>والاقتصاديّة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والمساهمة في الحوارات السائدة في المجتمع</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هذا مع الحفاظ على الاتّساق اللازم في الأساليب والمقاربات.</w:t>
      </w:r>
    </w:p>
    <w:p w14:paraId="1829CEFE" w14:textId="6EE93479" w:rsidR="0079451B" w:rsidRPr="00F402E9"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وفي صُلب عمليّة التعلّم هذه</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يقع البحث والتحقيق في طبيعة العلاقات</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تربط الفرد والجامعة والمؤسّسات في المجتمع</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أي الممثّلين الثّلاثة</w:t>
      </w:r>
      <w:r w:rsidR="003C0476">
        <w:rPr>
          <w:rFonts w:ascii="Naskh MT for Bosch School" w:hAnsi="Naskh MT for Bosch School" w:hint="cs"/>
          <w:rtl/>
          <w:lang w:bidi="ar-SA"/>
        </w:rPr>
        <w:t xml:space="preserve"> الّذين </w:t>
      </w:r>
      <w:r w:rsidRPr="0079451B">
        <w:rPr>
          <w:rFonts w:ascii="Naskh MT for Bosch School" w:hAnsi="Naskh MT for Bosch School" w:hint="cs"/>
          <w:rtl/>
          <w:lang w:bidi="ar-SA"/>
        </w:rPr>
        <w:t>لعبوا أدوارهم على مسرح التاريخ</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وكانوا حبيسي الكفاح و</w:t>
      </w:r>
      <w:r w:rsidR="00680165">
        <w:rPr>
          <w:rFonts w:ascii="Naskh MT for Bosch School" w:hAnsi="Naskh MT for Bosch School" w:hint="cs"/>
          <w:rtl/>
          <w:lang w:bidi="ar-SA"/>
        </w:rPr>
        <w:t>الصّ</w:t>
      </w:r>
      <w:r w:rsidRPr="0079451B">
        <w:rPr>
          <w:rFonts w:ascii="Naskh MT for Bosch School" w:hAnsi="Naskh MT for Bosch School" w:hint="cs"/>
          <w:rtl/>
          <w:lang w:bidi="ar-SA"/>
        </w:rPr>
        <w:t xml:space="preserve">راع من أجل القوّة والسلطة على مرّ الزمان. </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وفي هذا السياق فإنّ الفرضيّة القائلة بأنّ العلاقات بين هؤلاء الثلاثة ستخضع لا محالة لما تمليه عليها المنافسة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وهي فكرة تتجاهل الطاقات الكامنة الاستثنائية للروح الإنساني</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قد تُركت جانبًا لصالح الفرضيّة الأكثر منطقيّة والقائلة بأنّ التفاعل المتناغم بين هؤلاء الثلاثة بمقدوره الترويج لحضارة تليق بإنسانيّة راشدة.</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إ</w:t>
      </w:r>
      <w:r w:rsidRPr="0079451B">
        <w:rPr>
          <w:rFonts w:ascii="Naskh MT for Bosch School" w:hAnsi="Naskh MT for Bosch School"/>
          <w:rtl/>
          <w:lang w:bidi="ar-SA"/>
        </w:rPr>
        <w:t>ن</w:t>
      </w:r>
      <w:r w:rsidRPr="0079451B">
        <w:rPr>
          <w:rFonts w:ascii="Naskh MT for Bosch School" w:hAnsi="Naskh MT for Bosch School" w:hint="cs"/>
          <w:rtl/>
          <w:lang w:bidi="ar-SA"/>
        </w:rPr>
        <w:t>ّ</w:t>
      </w:r>
      <w:r w:rsidRPr="0079451B">
        <w:rPr>
          <w:rFonts w:ascii="Naskh MT for Bosch School" w:hAnsi="Naskh MT for Bosch School"/>
          <w:rtl/>
          <w:lang w:bidi="ar-SA"/>
        </w:rPr>
        <w:t xml:space="preserve"> ما يحرك الجهد البهائي لاكتشاف طبيعة مجموعة جديدة من العلاقات بين هؤلاء الأنصار الثلاثة هو رؤيةٌ لمجتمع المستقبل است</w:t>
      </w:r>
      <w:r w:rsidRPr="0079451B">
        <w:rPr>
          <w:rFonts w:ascii="Naskh MT for Bosch School" w:hAnsi="Naskh MT for Bosch School" w:hint="cs"/>
          <w:rtl/>
          <w:lang w:bidi="ar-SA"/>
        </w:rPr>
        <w:t>ُ</w:t>
      </w:r>
      <w:r w:rsidRPr="0079451B">
        <w:rPr>
          <w:rFonts w:ascii="Naskh MT for Bosch School" w:hAnsi="Naskh MT for Bosch School"/>
          <w:rtl/>
          <w:lang w:bidi="ar-SA"/>
        </w:rPr>
        <w:t>لهمت مم</w:t>
      </w:r>
      <w:r w:rsidRPr="0079451B">
        <w:rPr>
          <w:rFonts w:ascii="Naskh MT for Bosch School" w:hAnsi="Naskh MT for Bosch School" w:hint="cs"/>
          <w:rtl/>
          <w:lang w:bidi="ar-SA"/>
        </w:rPr>
        <w:t>ّ</w:t>
      </w:r>
      <w:r w:rsidRPr="0079451B">
        <w:rPr>
          <w:rFonts w:ascii="Naskh MT for Bosch School" w:hAnsi="Naskh MT for Bosch School"/>
          <w:rtl/>
          <w:lang w:bidi="ar-SA"/>
        </w:rPr>
        <w:t xml:space="preserve">ا أشار </w:t>
      </w:r>
      <w:r>
        <w:rPr>
          <w:rFonts w:ascii="Naskh MT for Bosch School" w:hAnsi="Naskh MT for Bosch School" w:hint="cs"/>
          <w:rtl/>
          <w:lang w:bidi="ar-SA"/>
        </w:rPr>
        <w:t>إليّه</w:t>
      </w:r>
      <w:r w:rsidRPr="0079451B">
        <w:rPr>
          <w:rFonts w:ascii="Naskh MT for Bosch School" w:hAnsi="Naskh MT for Bosch School"/>
          <w:rtl/>
          <w:lang w:bidi="ar-SA"/>
        </w:rPr>
        <w:t xml:space="preserve"> حضرة بهاء</w:t>
      </w:r>
      <w:r>
        <w:rPr>
          <w:rFonts w:ascii="Naskh MT for Bosch School" w:hAnsi="Naskh MT for Bosch School" w:hint="cs"/>
          <w:rtl/>
          <w:lang w:bidi="ar-SA"/>
        </w:rPr>
        <w:t> </w:t>
      </w:r>
      <w:r w:rsidRPr="0079451B">
        <w:rPr>
          <w:rFonts w:ascii="Naskh MT for Bosch School" w:hAnsi="Naskh MT for Bosch School"/>
          <w:rtl/>
          <w:lang w:bidi="ar-SA"/>
        </w:rPr>
        <w:t>الله في لوح نزل قبل حوالي قرن ونصف قرن من الزمان حيث شب</w:t>
      </w:r>
      <w:r w:rsidRPr="0079451B">
        <w:rPr>
          <w:rFonts w:ascii="Naskh MT for Bosch School" w:hAnsi="Naskh MT for Bosch School" w:hint="cs"/>
          <w:rtl/>
          <w:lang w:bidi="ar-SA"/>
        </w:rPr>
        <w:t>ّ</w:t>
      </w:r>
      <w:r w:rsidRPr="0079451B">
        <w:rPr>
          <w:rFonts w:ascii="Naskh MT for Bosch School" w:hAnsi="Naskh MT for Bosch School"/>
          <w:rtl/>
          <w:lang w:bidi="ar-SA"/>
        </w:rPr>
        <w:t xml:space="preserve">ه حضرته العالم </w:t>
      </w:r>
      <w:r w:rsidRPr="0079451B">
        <w:rPr>
          <w:rFonts w:ascii="Naskh MT for Bosch School" w:hAnsi="Naskh MT for Bosch School" w:hint="cs"/>
          <w:rtl/>
          <w:lang w:bidi="ar-SA"/>
        </w:rPr>
        <w:t>بهيكل</w:t>
      </w:r>
      <w:r w:rsidRPr="0079451B">
        <w:rPr>
          <w:rFonts w:ascii="Naskh MT for Bosch School" w:hAnsi="Naskh MT for Bosch School"/>
          <w:rtl/>
          <w:lang w:bidi="ar-SA"/>
        </w:rPr>
        <w:t xml:space="preserve"> ال</w:t>
      </w:r>
      <w:r w:rsidRPr="0079451B">
        <w:rPr>
          <w:rFonts w:ascii="Naskh MT for Bosch School" w:hAnsi="Naskh MT for Bosch School" w:hint="cs"/>
          <w:rtl/>
          <w:lang w:bidi="ar-SA"/>
        </w:rPr>
        <w:t>إ</w:t>
      </w:r>
      <w:r w:rsidRPr="0079451B">
        <w:rPr>
          <w:rFonts w:ascii="Naskh MT for Bosch School" w:hAnsi="Naskh MT for Bosch School"/>
          <w:rtl/>
          <w:lang w:bidi="ar-SA"/>
        </w:rPr>
        <w:t xml:space="preserve">نسان حيث التعاون هو المبدأ الّذي </w:t>
      </w:r>
      <w:r w:rsidRPr="0079451B">
        <w:rPr>
          <w:rFonts w:ascii="Naskh MT for Bosch School" w:hAnsi="Naskh MT for Bosch School" w:hint="cs"/>
          <w:rtl/>
          <w:lang w:bidi="ar-SA"/>
        </w:rPr>
        <w:t>يحكم</w:t>
      </w:r>
      <w:r w:rsidRPr="0079451B">
        <w:rPr>
          <w:rFonts w:ascii="Naskh MT for Bosch School" w:hAnsi="Naskh MT for Bosch School"/>
          <w:rtl/>
          <w:lang w:bidi="ar-SA"/>
        </w:rPr>
        <w:t xml:space="preserve"> عمل </w:t>
      </w:r>
      <w:r w:rsidRPr="0079451B">
        <w:rPr>
          <w:rFonts w:ascii="Naskh MT for Bosch School" w:hAnsi="Naskh MT for Bosch School" w:hint="cs"/>
          <w:rtl/>
          <w:lang w:bidi="ar-SA"/>
        </w:rPr>
        <w:t xml:space="preserve">نظام </w:t>
      </w:r>
      <w:r w:rsidRPr="0079451B">
        <w:rPr>
          <w:rFonts w:ascii="Naskh MT for Bosch School" w:hAnsi="Naskh MT for Bosch School"/>
          <w:rtl/>
          <w:lang w:bidi="ar-SA"/>
        </w:rPr>
        <w:t xml:space="preserve">ذلك </w:t>
      </w:r>
      <w:r w:rsidRPr="0079451B">
        <w:rPr>
          <w:rFonts w:ascii="Naskh MT for Bosch School" w:hAnsi="Naskh MT for Bosch School" w:hint="cs"/>
          <w:rtl/>
          <w:lang w:bidi="ar-SA"/>
        </w:rPr>
        <w:t>الهيكل</w:t>
      </w:r>
      <w:r w:rsidRPr="0079451B">
        <w:rPr>
          <w:rFonts w:ascii="Naskh MT for Bosch School" w:hAnsi="Naskh MT for Bosch School"/>
          <w:rtl/>
          <w:lang w:bidi="ar-SA"/>
        </w:rPr>
        <w:t>.  فكما أن</w:t>
      </w:r>
      <w:r w:rsidRPr="0079451B">
        <w:rPr>
          <w:rFonts w:ascii="Naskh MT for Bosch School" w:hAnsi="Naskh MT for Bosch School" w:hint="cs"/>
          <w:rtl/>
          <w:lang w:bidi="ar-SA"/>
        </w:rPr>
        <w:t>ّ</w:t>
      </w:r>
      <w:r w:rsidRPr="0079451B">
        <w:rPr>
          <w:rFonts w:ascii="Naskh MT for Bosch School" w:hAnsi="Naskh MT for Bosch School"/>
          <w:rtl/>
          <w:lang w:bidi="ar-SA"/>
        </w:rPr>
        <w:t xml:space="preserve"> ظهور </w:t>
      </w:r>
      <w:r w:rsidRPr="0079451B">
        <w:rPr>
          <w:rFonts w:ascii="Naskh MT for Bosch School" w:hAnsi="Naskh MT for Bosch School" w:hint="cs"/>
          <w:rtl/>
          <w:lang w:bidi="ar-SA"/>
        </w:rPr>
        <w:t xml:space="preserve">القوّة العاقلة </w:t>
      </w:r>
      <w:r w:rsidRPr="0079451B">
        <w:rPr>
          <w:rFonts w:ascii="Naskh MT for Bosch School" w:hAnsi="Naskh MT for Bosch School"/>
          <w:rtl/>
          <w:lang w:bidi="ar-SA"/>
        </w:rPr>
        <w:t xml:space="preserve">في عالم الوجود </w:t>
      </w:r>
      <w:r w:rsidRPr="0079451B">
        <w:rPr>
          <w:rFonts w:ascii="Naskh MT for Bosch School" w:hAnsi="Naskh MT for Bosch School" w:hint="cs"/>
          <w:rtl/>
          <w:lang w:bidi="ar-SA"/>
        </w:rPr>
        <w:t>ناتج عن</w:t>
      </w:r>
      <w:r w:rsidRPr="0079451B">
        <w:rPr>
          <w:rFonts w:ascii="Naskh MT for Bosch School" w:hAnsi="Naskh MT for Bosch School"/>
          <w:rtl/>
          <w:lang w:bidi="ar-SA"/>
        </w:rPr>
        <w:t xml:space="preserve"> الترابط والاتحاد المعقّ</w:t>
      </w:r>
      <w:r w:rsidRPr="0079451B">
        <w:rPr>
          <w:rFonts w:ascii="Naskh MT for Bosch School" w:hAnsi="Naskh MT for Bosch School" w:hint="cs"/>
          <w:rtl/>
          <w:lang w:bidi="ar-SA"/>
        </w:rPr>
        <w:t>د</w:t>
      </w:r>
      <w:r w:rsidRPr="0079451B">
        <w:rPr>
          <w:rFonts w:ascii="Naskh MT for Bosch School" w:hAnsi="Naskh MT for Bosch School"/>
          <w:rtl/>
          <w:lang w:bidi="ar-SA"/>
        </w:rPr>
        <w:t xml:space="preserve"> لملايين الخلايا الّتي يتيح تنظيمها في أنسجة</w:t>
      </w:r>
      <w:r w:rsidRPr="0079451B">
        <w:rPr>
          <w:rFonts w:ascii="Naskh MT for Bosch School" w:hAnsi="Naskh MT for Bosch School" w:hint="cs"/>
          <w:rtl/>
          <w:lang w:bidi="ar-SA"/>
        </w:rPr>
        <w:t xml:space="preserve"> و</w:t>
      </w:r>
      <w:r w:rsidRPr="0079451B">
        <w:rPr>
          <w:rFonts w:ascii="Naskh MT for Bosch School" w:hAnsi="Naskh MT for Bosch School"/>
          <w:rtl/>
          <w:lang w:bidi="ar-SA"/>
        </w:rPr>
        <w:t>أعضاء تحقيق قدرات متمايزة</w:t>
      </w:r>
      <w:r w:rsidR="003C0476">
        <w:rPr>
          <w:rFonts w:ascii="Naskh MT for Bosch School" w:hAnsi="Naskh MT for Bosch School"/>
          <w:rtl/>
          <w:lang w:bidi="ar-SA"/>
        </w:rPr>
        <w:t>،</w:t>
      </w:r>
      <w:r w:rsidRPr="0079451B">
        <w:rPr>
          <w:rFonts w:ascii="Naskh MT for Bosch School" w:hAnsi="Naskh MT for Bosch School"/>
          <w:rtl/>
          <w:lang w:bidi="ar-SA"/>
        </w:rPr>
        <w:t xml:space="preserve"> فبالمثل يمكن رؤية الحضارة كنتاج مجموعة من التفاعلات بين </w:t>
      </w:r>
      <w:r w:rsidRPr="0079451B">
        <w:rPr>
          <w:rFonts w:ascii="Naskh MT for Bosch School" w:hAnsi="Naskh MT for Bosch School" w:hint="cs"/>
          <w:rtl/>
          <w:lang w:bidi="ar-SA"/>
        </w:rPr>
        <w:t>مكوّنات متنوّعة</w:t>
      </w:r>
      <w:r w:rsidRPr="0079451B">
        <w:rPr>
          <w:rFonts w:ascii="Naskh MT for Bosch School" w:hAnsi="Naskh MT for Bosch School"/>
          <w:rtl/>
          <w:lang w:bidi="ar-SA"/>
        </w:rPr>
        <w:t xml:space="preserve"> ومتعد</w:t>
      </w:r>
      <w:r w:rsidRPr="0079451B">
        <w:rPr>
          <w:rFonts w:ascii="Naskh MT for Bosch School" w:hAnsi="Naskh MT for Bosch School" w:hint="cs"/>
          <w:rtl/>
          <w:lang w:bidi="ar-SA"/>
        </w:rPr>
        <w:t>ّ</w:t>
      </w:r>
      <w:r w:rsidRPr="0079451B">
        <w:rPr>
          <w:rFonts w:ascii="Naskh MT for Bosch School" w:hAnsi="Naskh MT for Bosch School"/>
          <w:rtl/>
          <w:lang w:bidi="ar-SA"/>
        </w:rPr>
        <w:t>دة من الجنس البشري ات</w:t>
      </w:r>
      <w:r w:rsidRPr="0079451B">
        <w:rPr>
          <w:rFonts w:ascii="Naskh MT for Bosch School" w:hAnsi="Naskh MT for Bosch School" w:hint="cs"/>
          <w:rtl/>
          <w:lang w:bidi="ar-SA"/>
        </w:rPr>
        <w:t>ّ</w:t>
      </w:r>
      <w:r w:rsidRPr="0079451B">
        <w:rPr>
          <w:rFonts w:ascii="Naskh MT for Bosch School" w:hAnsi="Naskh MT for Bosch School"/>
          <w:rtl/>
          <w:lang w:bidi="ar-SA"/>
        </w:rPr>
        <w:t xml:space="preserve">حدت اتحادًا وثيقًا وسمت فوق الغاية </w:t>
      </w:r>
      <w:r w:rsidRPr="0079451B">
        <w:rPr>
          <w:rFonts w:ascii="Naskh MT for Bosch School" w:hAnsi="Naskh MT for Bosch School" w:hint="cs"/>
          <w:rtl/>
          <w:lang w:bidi="ar-SA"/>
        </w:rPr>
        <w:t>المقتصرة على</w:t>
      </w:r>
      <w:r w:rsidRPr="0079451B">
        <w:rPr>
          <w:rFonts w:ascii="Naskh MT for Bosch School" w:hAnsi="Naskh MT for Bosch School"/>
          <w:rtl/>
          <w:lang w:bidi="ar-SA"/>
        </w:rPr>
        <w:t xml:space="preserve"> الاهتمام بوجودها الذاتي.</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ومثلما تتوقّف حياة كلّ خليّة وكلّ عضو على سلامة الجسم ككلّ</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كذلك يجب أن يُنشد رخاء كلّ فرد</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وكلّ أسرة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وكلّ ملّة في رخاء الجنس البشري بأكمله. </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ومع الالتزام بهذه الرّؤية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وإدراك ضرورة العمل المنسّق الموجّه نحو تحقيق غايات مثمرة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لن تهدف المؤسّسات إلى فرض سيطرتها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بل إلى رعاية وتوجيه الأفراد</w:t>
      </w:r>
      <w:r w:rsidR="003C0476">
        <w:rPr>
          <w:rFonts w:ascii="Naskh MT for Bosch School" w:hAnsi="Naskh MT for Bosch School" w:hint="cs"/>
          <w:rtl/>
          <w:lang w:bidi="ar-SA"/>
        </w:rPr>
        <w:t xml:space="preserve">، الّذين </w:t>
      </w:r>
      <w:r w:rsidRPr="0079451B">
        <w:rPr>
          <w:rFonts w:ascii="Naskh MT for Bosch School" w:hAnsi="Naskh MT for Bosch School" w:hint="cs"/>
          <w:rtl/>
          <w:lang w:bidi="ar-SA"/>
        </w:rPr>
        <w:t>بدورهم يتقبّلون هذه التّوجيهات عن طيب خاطر وبإيمان يقوم على المعرفة الواعية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لا عن طاعة عمياء.</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أمّا الجامعة فوظيفتها الحيويّة هي العمل على إيجاد واستدامة محيط يتيح لقدرات الأفراد</w:t>
      </w:r>
      <w:r w:rsidR="003C0476">
        <w:rPr>
          <w:rFonts w:ascii="Naskh MT for Bosch School" w:hAnsi="Naskh MT for Bosch School" w:hint="cs"/>
          <w:rtl/>
          <w:lang w:bidi="ar-SA"/>
        </w:rPr>
        <w:t xml:space="preserve"> الّذين </w:t>
      </w:r>
      <w:r w:rsidRPr="0079451B">
        <w:rPr>
          <w:rFonts w:ascii="Naskh MT for Bosch School" w:hAnsi="Naskh MT for Bosch School" w:hint="cs"/>
          <w:rtl/>
          <w:lang w:bidi="ar-SA"/>
        </w:rPr>
        <w:t>يرغبون في التّعبير عن أنفسهم على نحو مسؤول وفقًا للصّالح العام وخطط المؤسّسات</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أن تتضاعف في عمل موحّد.</w:t>
      </w:r>
    </w:p>
    <w:p w14:paraId="16F6A5E4" w14:textId="688C20D8" w:rsidR="0079451B" w:rsidRPr="0079451B" w:rsidRDefault="0079451B" w:rsidP="00D52766">
      <w:pPr>
        <w:bidi/>
        <w:spacing w:after="240" w:line="259" w:lineRule="auto"/>
        <w:ind w:firstLine="576"/>
        <w:jc w:val="both"/>
        <w:rPr>
          <w:rFonts w:ascii="Naskh MT for Bosch School" w:hAnsi="Naskh MT for Bosch School"/>
          <w:rtl/>
          <w:lang w:bidi="ar-SA"/>
        </w:rPr>
      </w:pPr>
      <w:r w:rsidRPr="0079451B">
        <w:rPr>
          <w:rFonts w:ascii="Naskh MT for Bosch School" w:hAnsi="Naskh MT for Bosch School" w:hint="cs"/>
          <w:rtl/>
          <w:lang w:bidi="ar-SA"/>
        </w:rPr>
        <w:t>إذا ما أُريد لشبكة العلاقات</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أُشير إليها آنفًا أن تتشكّل على هيئة نمط للحياة يميّزه الالتزام بمبدأ وحدة الجنس البشري</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يجب تفحّص مفاهيم أساسيّة معيّنة أبرزها مفهوم القوّة.</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من الواضح أنّ مفهوم القوّة كوسيلة للسّيطرة وما يرافقه من جنوح إلى التّنافس والجدال والتّفرقة والاستعلاء يجب طرحه جانبًا.</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وهذا لا يعني إنكار ممارسة القوّة واستخدامها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فحتّى في الحالات</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تكتسب فيها مؤسّسات المجتمع صلاحيّاتها عن طريق موافقة الشّعب</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يكون للقوة دور في ممارسة السّلطة.</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إل</w:t>
      </w:r>
      <w:r w:rsidR="00442BCD">
        <w:rPr>
          <w:rFonts w:ascii="Naskh MT for Bosch School" w:hAnsi="Naskh MT for Bosch School" w:hint="cs"/>
          <w:rtl/>
          <w:lang w:bidi="ar-SA"/>
        </w:rPr>
        <w:t>ّا</w:t>
      </w:r>
      <w:r w:rsidRPr="0079451B">
        <w:rPr>
          <w:rFonts w:ascii="Naskh MT for Bosch School" w:hAnsi="Naskh MT for Bosch School" w:hint="cs"/>
          <w:rtl/>
          <w:lang w:bidi="ar-SA"/>
        </w:rPr>
        <w:t xml:space="preserve"> أنّ العمليّات السّياسيّة كغيرها من عمليّات الحياة يجب أن لا تبقى بمعزل عن تأثير قوى الرّوح الإنساني</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يأمل الدّين البهائي</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وكذلك جميع الأديان العظيمة</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ظهرت على مرّ العصور</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أن ينتفع بها الجنس البشري على نحو أكبر</w:t>
      </w:r>
      <w:r w:rsidR="006C604D">
        <w:rPr>
          <w:rFonts w:ascii="Naskh MT for Bosch School" w:hAnsi="Naskh MT for Bosch School" w:hint="cs"/>
          <w:rtl/>
          <w:lang w:bidi="ar-SA"/>
        </w:rPr>
        <w:t xml:space="preserve">:  </w:t>
      </w:r>
      <w:r w:rsidRPr="0079451B">
        <w:rPr>
          <w:rFonts w:ascii="Naskh MT for Bosch School" w:hAnsi="Naskh MT for Bosch School" w:hint="cs"/>
          <w:rtl/>
          <w:lang w:bidi="ar-SA"/>
        </w:rPr>
        <w:t>قوّة الاتّحاد</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والمحبّة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والخدمة المتّسمة بالتّواضع</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والأعمال الطّيبة الطّاهرة.</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ويرتبط بالقوّة من هذا المفهوم كلمات من قبيل "الإطلاق"</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"التّشجيع"</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"التّوجيه"</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"الهداية"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والتّمكين".</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إنّ </w:t>
      </w:r>
      <w:r w:rsidRPr="0079451B">
        <w:rPr>
          <w:rFonts w:ascii="Naskh MT for Bosch School" w:hAnsi="Naskh MT for Bosch School" w:hint="cs"/>
          <w:rtl/>
          <w:lang w:bidi="ar-SA"/>
        </w:rPr>
        <w:lastRenderedPageBreak/>
        <w:t>القوّة ليست كينونة محدودة يجب "الاستيلاء عليها" و"حراستها بحرص شديد"</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بل هي عبارة عن قدرة لا محدودة لإيجاد التّغيير والتّحوّل كامنة في كيان الجنس البشري ككلّ.</w:t>
      </w:r>
    </w:p>
    <w:p w14:paraId="0F46D779" w14:textId="20428C33" w:rsidR="0079451B" w:rsidRPr="00F402E9"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إنّ الجامعة البهائيّة تقرّ طوعًا بأنّ أمامها مسافة طويلة لتجتازها قبل أن تثمر خبراتها النّاميّة تلك البصائر اللازمة لفهم طريقة عمل مجموعة العلاقات والتّفاعلات المطلوبة.  إنّها لا تدّعي الكمال</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فالتّمسّك بالمُثُل العليا وتطبيقها في الحياة اليوميّة ليسا بالشيء نفسه</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فالتّحديات الماثلة في هذا الطريق لا تُعدّ ولا تُحصى</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ولا يزال هناك الكثير ينبغي تعلّمه.</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فإنّ أيّ مراقب عابر قد يصف محاولات الجامعة للتّغلّب على هذه التحديّات</w:t>
      </w:r>
      <w:r w:rsidR="005D4438">
        <w:rPr>
          <w:rFonts w:ascii="Naskh MT for Bosch School" w:hAnsi="Naskh MT for Bosch School" w:hint="cs"/>
          <w:rtl/>
          <w:lang w:bidi="ar-SA"/>
        </w:rPr>
        <w:t xml:space="preserve"> بأنّها </w:t>
      </w:r>
      <w:r w:rsidRPr="0079451B">
        <w:rPr>
          <w:rFonts w:ascii="Naskh MT for Bosch School" w:hAnsi="Naskh MT for Bosch School" w:hint="cs"/>
          <w:rtl/>
          <w:lang w:bidi="ar-SA"/>
        </w:rPr>
        <w:t>"مثاليّة"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إل</w:t>
      </w:r>
      <w:r w:rsidR="00442BCD">
        <w:rPr>
          <w:rFonts w:ascii="Naskh MT for Bosch School" w:hAnsi="Naskh MT for Bosch School" w:hint="cs"/>
          <w:rtl/>
          <w:lang w:bidi="ar-SA"/>
        </w:rPr>
        <w:t>ّا</w:t>
      </w:r>
      <w:r w:rsidRPr="0079451B">
        <w:rPr>
          <w:rFonts w:ascii="Naskh MT for Bosch School" w:hAnsi="Naskh MT for Bosch School" w:hint="cs"/>
          <w:rtl/>
          <w:lang w:bidi="ar-SA"/>
        </w:rPr>
        <w:t xml:space="preserve"> أنّ وصف البهائيّين بأنّهم غير مكترثين بشؤون أوطانهم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ناهيك عن أنّهم غير محبّين لوطنهم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لهو أمر مجحف حقًّا.</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فمهما بدا مسعى البهائيّين مثاليًّا في نظر البعض</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إل</w:t>
      </w:r>
      <w:r w:rsidR="00442BCD">
        <w:rPr>
          <w:rFonts w:ascii="Naskh MT for Bosch School" w:hAnsi="Naskh MT for Bosch School" w:hint="cs"/>
          <w:rtl/>
          <w:lang w:bidi="ar-SA"/>
        </w:rPr>
        <w:t>ّا</w:t>
      </w:r>
      <w:r w:rsidRPr="0079451B">
        <w:rPr>
          <w:rFonts w:ascii="Naskh MT for Bosch School" w:hAnsi="Naskh MT for Bosch School" w:hint="cs"/>
          <w:rtl/>
          <w:lang w:bidi="ar-SA"/>
        </w:rPr>
        <w:t xml:space="preserve"> أنّ اهتمامه العميق بخير البشريّة لا يمكن تجاهله. </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فإذا كانت التّرتيبات الرّاهنة في العالم عاجزة عن انتشال البشريّة من مستنقع </w:t>
      </w:r>
      <w:r w:rsidR="00680165">
        <w:rPr>
          <w:rFonts w:ascii="Naskh MT for Bosch School" w:hAnsi="Naskh MT for Bosch School" w:hint="cs"/>
          <w:rtl/>
          <w:lang w:bidi="ar-SA"/>
        </w:rPr>
        <w:t>الصّ</w:t>
      </w:r>
      <w:r w:rsidRPr="0079451B">
        <w:rPr>
          <w:rFonts w:ascii="Naskh MT for Bosch School" w:hAnsi="Naskh MT for Bosch School" w:hint="cs"/>
          <w:rtl/>
          <w:lang w:bidi="ar-SA"/>
        </w:rPr>
        <w:t>راع والنّزاع وتأمين سعادته وهناءه</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فلماذا إذًا تعترض أيّ حكومة على جهود مجموعة من النّاس لتعميق فهمها لطبيعة تلك العلاقات الأساسيّة الملازمة للمستقبل المشترك</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ينقاد إليه الجنس البشري لا محالة؟</w:t>
      </w:r>
      <w:r w:rsidR="006C604D">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وأيّ ضرر في ذلك؟</w:t>
      </w:r>
    </w:p>
    <w:p w14:paraId="2BC506EA" w14:textId="61FCE670" w:rsidR="0079451B" w:rsidRPr="0079451B" w:rsidRDefault="0079451B" w:rsidP="00D52766">
      <w:pPr>
        <w:bidi/>
        <w:spacing w:after="240" w:line="259" w:lineRule="auto"/>
        <w:ind w:firstLine="576"/>
        <w:jc w:val="both"/>
        <w:rPr>
          <w:rFonts w:ascii="Naskh MT for Bosch School" w:hAnsi="Naskh MT for Bosch School"/>
          <w:rtl/>
          <w:lang w:bidi="ar-SA"/>
        </w:rPr>
      </w:pPr>
      <w:r w:rsidRPr="0079451B">
        <w:rPr>
          <w:rFonts w:ascii="Naskh MT for Bosch School" w:hAnsi="Naskh MT for Bosch School" w:hint="cs"/>
          <w:rtl/>
          <w:lang w:bidi="ar-SA"/>
        </w:rPr>
        <w:t>ضمن الإطار</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رسمته الأفكار المذكورة أعلاه</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من الممكن إذًا النّظر في البعد الثّاني لجهود الجامعة البهائيّة الرّامية إلى المساهمة في عمليّة تقدّم الحضارة</w:t>
      </w:r>
      <w:r w:rsidR="006C604D">
        <w:rPr>
          <w:rFonts w:ascii="Naskh MT for Bosch School" w:hAnsi="Naskh MT for Bosch School" w:hint="cs"/>
          <w:rtl/>
          <w:lang w:bidi="ar-SA"/>
        </w:rPr>
        <w:t xml:space="preserve">:  </w:t>
      </w:r>
      <w:r w:rsidRPr="0079451B">
        <w:rPr>
          <w:rFonts w:ascii="Naskh MT for Bosch School" w:hAnsi="Naskh MT for Bosch School" w:hint="cs"/>
          <w:rtl/>
          <w:lang w:bidi="ar-SA"/>
        </w:rPr>
        <w:t>انخراطها في شؤون المجتمع بأكمله.</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من الواضح أنّ ما يراه البهائيّون كجانب واحد من مساهمتهم في هذه العمليّة لا يمكن أن يناقض جانبها الآخر.</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بمعنى أنّه لا يمكنهم السّعي إلى وضع أنماط من الفكر والعمل تعبّر عن مبدأ الوحدة داخل جامعتهم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وفي نفس الوقت ينخرطون في أنشطة ميدان آخر يعزّز</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إلى أيّ مدى كان</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مجموعة مختلفة تمامًا من الافتراضات حول الوجود الإنسانيّ.</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ولتجنّب مثل هذه الازدواجية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فقد صقلت الجامعة البهائيّة تدريجيًّا ومع مرور الوقت</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وعلى أساس التّعاليم البهائيّة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المعالم الرّئيسيّة لمشاركتها في حياة المجتمع. </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أولًا وقبل كلّ شيء يسعى البهائيّون</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أفرادًا وجامعات</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إلى </w:t>
      </w:r>
      <w:r w:rsidRPr="0079451B">
        <w:rPr>
          <w:rFonts w:ascii="Naskh MT for Bosch School" w:hAnsi="Naskh MT for Bosch School"/>
          <w:rtl/>
          <w:lang w:bidi="ar-SA"/>
        </w:rPr>
        <w:t>تطبيق</w:t>
      </w:r>
      <w:r w:rsidRPr="0079451B">
        <w:rPr>
          <w:rFonts w:ascii="Naskh MT for Bosch School" w:hAnsi="Naskh MT for Bosch School" w:hint="cs"/>
          <w:rtl/>
          <w:lang w:bidi="ar-SA"/>
        </w:rPr>
        <w:t xml:space="preserve"> أمر</w:t>
      </w:r>
      <w:r w:rsidRPr="0079451B">
        <w:rPr>
          <w:rFonts w:ascii="Naskh MT for Bosch School" w:hAnsi="Naskh MT for Bosch School"/>
          <w:rtl/>
          <w:lang w:bidi="ar-SA"/>
        </w:rPr>
        <w:t xml:space="preserve"> حضرة بهاء الله </w:t>
      </w:r>
      <w:r w:rsidRPr="0079451B">
        <w:rPr>
          <w:rFonts w:ascii="Naskh MT for Bosch School" w:hAnsi="Naskh MT for Bosch School" w:hint="cs"/>
          <w:rtl/>
          <w:lang w:bidi="ar-SA"/>
        </w:rPr>
        <w:t>بأنّه</w:t>
      </w:r>
      <w:r w:rsidR="006C604D">
        <w:rPr>
          <w:rFonts w:ascii="Naskh MT for Bosch School" w:hAnsi="Naskh MT for Bosch School" w:hint="cs"/>
          <w:rtl/>
          <w:lang w:bidi="ar-SA"/>
        </w:rPr>
        <w:t xml:space="preserve">:  </w:t>
      </w:r>
      <w:r w:rsidRPr="0079451B">
        <w:rPr>
          <w:rFonts w:ascii="Naskh MT for Bosch School" w:hAnsi="Naskh MT for Bosch School" w:hint="cs"/>
          <w:rtl/>
          <w:lang w:bidi="ar-SA"/>
        </w:rPr>
        <w:t>"</w:t>
      </w:r>
      <w:r w:rsidRPr="0079451B">
        <w:rPr>
          <w:rFonts w:ascii="Naskh MT for Bosch School" w:hAnsi="Naskh MT for Bosch School"/>
          <w:rtl/>
          <w:lang w:bidi="ar-SA"/>
        </w:rPr>
        <w:t xml:space="preserve">يَجِبُ عَلَى أَهْلِ </w:t>
      </w:r>
      <w:r w:rsidR="00680165">
        <w:rPr>
          <w:rFonts w:ascii="Naskh MT for Bosch School" w:hAnsi="Naskh MT for Bosch School"/>
          <w:rtl/>
          <w:lang w:bidi="ar-SA"/>
        </w:rPr>
        <w:t>الصّ</w:t>
      </w:r>
      <w:r w:rsidRPr="0079451B">
        <w:rPr>
          <w:rFonts w:ascii="Naskh MT for Bosch School" w:hAnsi="Naskh MT for Bosch School"/>
          <w:rtl/>
          <w:lang w:bidi="ar-SA"/>
        </w:rPr>
        <w:t xml:space="preserve">فَاءِ وَالْوَفَاءِ أَنْ يُعَاشِرُوا جَمِيعَ أَهْلِ العَالَمِ </w:t>
      </w:r>
      <w:r w:rsidRPr="0079451B">
        <w:rPr>
          <w:rFonts w:ascii="Naskh MT for Bosch School" w:hAnsi="Naskh MT for Bosch School" w:hint="cs"/>
          <w:rtl/>
          <w:lang w:bidi="ar-SA"/>
        </w:rPr>
        <w:t>بالرَّوْح</w:t>
      </w:r>
      <w:r w:rsidRPr="0079451B">
        <w:rPr>
          <w:rFonts w:ascii="Naskh MT for Bosch School" w:hAnsi="Naskh MT for Bosch School"/>
          <w:rtl/>
          <w:lang w:bidi="ar-SA"/>
        </w:rPr>
        <w:t xml:space="preserve"> وَالرَّيْحَانِ لأَنَّ الْمُعَاشَرَةَ لَمْ تَزَلْ وَلاَ تَزَالُ سَبَبَ الاتِّحَادِ وَالاتِّفَاقِ وَهُمَا سَبَبَا نِظَامِ الْعَالَمِ وَحَيَاةِ الأُمَمِ".</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ويُضيف حضرة عبد البهاء موضّحًا</w:t>
      </w:r>
      <w:r w:rsidR="006C604D">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"إنّ الجنس البشريّ يحتاج إلى التّعاون والتّعاضد ويحتاج إلى المعاشرة والاختلاط حتّى ينال السّعادة والاطمئنان والرّاحة والتّرتيب." </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"كلّ ما هو سبب التّآلف والتّجاذب والاتّحاد بين عموم البشر فيه حياة العالم الإنسانيّ وكلّ ما هو سبب الاختلاف والتّنافر والتّباعد هو علّة موت الجنس البشريّ"</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ويتفضّل أيضًا</w:t>
      </w:r>
      <w:r w:rsidR="006C604D">
        <w:rPr>
          <w:rFonts w:ascii="Naskh MT for Bosch School" w:hAnsi="Naskh MT for Bosch School" w:hint="cs"/>
          <w:rtl/>
          <w:lang w:bidi="ar-SA"/>
        </w:rPr>
        <w:t xml:space="preserve">:  </w:t>
      </w:r>
      <w:r w:rsidRPr="0079451B">
        <w:rPr>
          <w:rFonts w:ascii="Naskh MT for Bosch School" w:hAnsi="Naskh MT for Bosch School" w:hint="cs"/>
          <w:rtl/>
          <w:lang w:bidi="ar-SA"/>
        </w:rPr>
        <w:t>"كلّما ازدادت الألفة والمحبّة بين البشر ازدادت سعادته</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وحيثما حلّ النّزاع والجدال كان ذلك سببًا في ذلّتهم</w:t>
      </w:r>
      <w:r w:rsidR="00D8318F">
        <w:rPr>
          <w:rFonts w:ascii="Naskh MT for Bosch School" w:hAnsi="Naskh MT for Bosch School" w:hint="cs"/>
          <w:rtl/>
          <w:lang w:bidi="ar-SA"/>
        </w:rPr>
        <w:t>.</w:t>
      </w:r>
      <w:r w:rsidRPr="0079451B">
        <w:rPr>
          <w:rFonts w:ascii="Naskh MT for Bosch School" w:hAnsi="Naskh MT for Bosch School" w:hint="cs"/>
          <w:rtl/>
          <w:lang w:bidi="ar-SA"/>
        </w:rPr>
        <w:t xml:space="preserve">" </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وحتّى في موضوع الدّين فقد وضّح حضرته</w:t>
      </w:r>
      <w:r w:rsidR="006C604D">
        <w:rPr>
          <w:rFonts w:ascii="Naskh MT for Bosch School" w:hAnsi="Naskh MT for Bosch School" w:hint="cs"/>
          <w:rtl/>
          <w:lang w:bidi="ar-SA"/>
        </w:rPr>
        <w:t xml:space="preserve">:  </w:t>
      </w:r>
      <w:r w:rsidRPr="0079451B">
        <w:rPr>
          <w:rFonts w:ascii="Naskh MT for Bosch School" w:hAnsi="Naskh MT for Bosch School" w:hint="cs"/>
          <w:rtl/>
          <w:lang w:bidi="ar-SA"/>
        </w:rPr>
        <w:t>"يجب أن يكون الدّين سبب المحبّة والألفة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فإذا أصبح علّة الجدال والعداوة فبالتّأكيد عدمه أفضل من وجوده." </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فلهذا يبذل البهائيّون دائمًا قصارى جهدهم ليصغوا إلى نصيحة حضرة </w:t>
      </w:r>
      <w:r w:rsidRPr="0079451B">
        <w:rPr>
          <w:rFonts w:ascii="Naskh MT for Bosch School" w:hAnsi="Naskh MT for Bosch School"/>
          <w:rtl/>
          <w:lang w:bidi="ar-SA"/>
        </w:rPr>
        <w:t>بهاء الله</w:t>
      </w:r>
      <w:r w:rsidRPr="0079451B">
        <w:rPr>
          <w:rFonts w:ascii="Naskh MT for Bosch School" w:hAnsi="Naskh MT for Bosch School" w:hint="cs"/>
          <w:rtl/>
          <w:lang w:bidi="ar-SA"/>
        </w:rPr>
        <w:t xml:space="preserve"> حيث يتفضّل</w:t>
      </w:r>
      <w:r w:rsidR="006C604D">
        <w:rPr>
          <w:rFonts w:ascii="Naskh MT for Bosch School" w:hAnsi="Naskh MT for Bosch School" w:hint="cs"/>
          <w:rtl/>
          <w:lang w:bidi="ar-SA"/>
        </w:rPr>
        <w:t xml:space="preserve">:  </w:t>
      </w:r>
      <w:r w:rsidRPr="0079451B">
        <w:rPr>
          <w:rFonts w:ascii="Naskh MT for Bosch School" w:hAnsi="Naskh MT for Bosch School" w:hint="cs"/>
          <w:rtl/>
          <w:lang w:bidi="ar-SA"/>
        </w:rPr>
        <w:t>"غضّوا الأعين عن التّجانب والابتعاد وانظروا إلى التّقارب والاتّحاد".</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كما يوصي حضرته أتباعه بقوله</w:t>
      </w:r>
      <w:r w:rsidR="006C604D">
        <w:rPr>
          <w:rFonts w:ascii="Naskh MT for Bosch School" w:hAnsi="Naskh MT for Bosch School" w:hint="cs"/>
          <w:rtl/>
          <w:lang w:bidi="ar-SA"/>
        </w:rPr>
        <w:t xml:space="preserve">:  </w:t>
      </w:r>
      <w:r w:rsidRPr="0079451B">
        <w:rPr>
          <w:rFonts w:ascii="Naskh MT for Bosch School" w:hAnsi="Naskh MT for Bosch School" w:hint="cs"/>
          <w:rtl/>
          <w:lang w:bidi="ar-SA"/>
        </w:rPr>
        <w:t>"الإنسان اليوم هو من يقوم على خدمة جميع من على الأرض."</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وينصحهم بأنّ "لكلّ عصر أوجاع وفي كلّ رأس أهواء</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داء اليوم له دواء</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وداء الغد </w:t>
      </w:r>
      <w:r w:rsidRPr="0079451B">
        <w:rPr>
          <w:rFonts w:ascii="Naskh MT for Bosch School" w:hAnsi="Naskh MT for Bosch School" w:hint="cs"/>
          <w:rtl/>
          <w:lang w:bidi="ar-SA"/>
        </w:rPr>
        <w:lastRenderedPageBreak/>
        <w:t xml:space="preserve">له دواء آخر.  انظروا في احتياجات اليوم وتحدّثوا في شؤونه." </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ويتفضّل حضرة </w:t>
      </w:r>
      <w:r w:rsidRPr="0079451B">
        <w:rPr>
          <w:rFonts w:ascii="Naskh MT for Bosch School" w:hAnsi="Naskh MT for Bosch School"/>
          <w:rtl/>
          <w:lang w:bidi="ar-SA"/>
        </w:rPr>
        <w:t>بهاء الله</w:t>
      </w:r>
      <w:r w:rsidRPr="0079451B">
        <w:rPr>
          <w:rFonts w:ascii="Naskh MT for Bosch School" w:hAnsi="Naskh MT for Bosch School" w:hint="cs"/>
          <w:rtl/>
          <w:lang w:bidi="ar-SA"/>
        </w:rPr>
        <w:t xml:space="preserve"> عن أهمية الوحدة والاتّحاد</w:t>
      </w:r>
      <w:r w:rsidR="006C604D">
        <w:rPr>
          <w:rFonts w:ascii="Naskh MT for Bosch School" w:hAnsi="Naskh MT for Bosch School" w:hint="cs"/>
          <w:rtl/>
          <w:lang w:bidi="ar-SA"/>
        </w:rPr>
        <w:t xml:space="preserve">:  </w:t>
      </w:r>
      <w:r w:rsidRPr="0079451B">
        <w:rPr>
          <w:rFonts w:ascii="Naskh MT for Bosch School" w:hAnsi="Naskh MT for Bosch School" w:hint="cs"/>
          <w:rtl/>
          <w:lang w:bidi="ar-SA"/>
        </w:rPr>
        <w:t>"نور الاتّحاد يضيء الآفاق".</w:t>
      </w:r>
    </w:p>
    <w:p w14:paraId="40A6FD33" w14:textId="1A97597C" w:rsidR="0079451B" w:rsidRPr="00F402E9"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آخذين هذه الأفكار بعين الاعتبار يدخل البهائيّون ميدان التّعاون</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كما تسمح به مواردهم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مع عدد متنام من الحركات والمنظّمات والمجموعات والأفراد</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للقيام بمساع مشتركة تهدف إلى تغيير المجتمع وتعزيز الوحدة والاتّحاد</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وترويج رخاء الجنس البشريّ والمساهمة في تحقيق التّضامن العالمي</w:t>
      </w:r>
      <w:r w:rsidR="006C604D">
        <w:rPr>
          <w:rFonts w:ascii="Naskh MT for Bosch School" w:hAnsi="Naskh MT for Bosch School" w:hint="cs"/>
          <w:rtl/>
          <w:lang w:bidi="ar-SA"/>
        </w:rPr>
        <w:t>ّ</w:t>
      </w:r>
      <w:r w:rsidRPr="0079451B">
        <w:rPr>
          <w:rFonts w:ascii="Naskh MT for Bosch School" w:hAnsi="Naskh MT for Bosch School" w:hint="cs"/>
          <w:rtl/>
          <w:lang w:bidi="ar-SA"/>
        </w:rPr>
        <w:t>.</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وفي الواقع</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فإنّ المعيار</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تضعه الآثار الكتابيّة البهائيّة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كالفقرات المذكورة أعلاه</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يُلهم الجامعة البهائيّة لتنخرط بفعاليّة ونشاط في أكبر عدد ممكن من مناحي الحياة المعاصرة. </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على البهائيّين أن يضعوا نصب أعينهم حين اختيارهم ميادين التّعاون المبدأ المكنون في تعاليم دينهم بأنّ الوسيلة يجب أن توافق الغاية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والأهداف النّبيلة لا يمكن تحقيقها بالوسائل غير اللائقة.</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وبالتّحديد</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ليس من الممكن بناء اتّحاد ثابت الأركان من خلال مساع تروّج النّزاع والخلاف أو تفترض بأنّ جميع التّفاعلات البشريّة قائمة في طبيعتها على مبدأ تضارب المصالح.</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وتجدر الإشارة هنا إلى أنّه رغم القيود</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يفرضها هذا المبدأ إل</w:t>
      </w:r>
      <w:r w:rsidR="00442BCD">
        <w:rPr>
          <w:rFonts w:ascii="Naskh MT for Bosch School" w:hAnsi="Naskh MT for Bosch School" w:hint="cs"/>
          <w:rtl/>
          <w:lang w:bidi="ar-SA"/>
        </w:rPr>
        <w:t>ّا</w:t>
      </w:r>
      <w:r w:rsidRPr="0079451B">
        <w:rPr>
          <w:rFonts w:ascii="Naskh MT for Bosch School" w:hAnsi="Naskh MT for Bosch School" w:hint="cs"/>
          <w:rtl/>
          <w:lang w:bidi="ar-SA"/>
        </w:rPr>
        <w:t xml:space="preserve"> أنّ الجامعة البهائيّة لم تواجه نقصًا في فرص التّعاون</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فالعديد من النّاس في العالم اليوم يعملون بجدّ من أجل تحقيق هدف أو آخر يشاركهم فيه البهائيّون. وفي هذا </w:t>
      </w:r>
      <w:r w:rsidR="00680165">
        <w:rPr>
          <w:rFonts w:ascii="Naskh MT for Bosch School" w:hAnsi="Naskh MT for Bosch School" w:hint="cs"/>
          <w:rtl/>
          <w:lang w:bidi="ar-SA"/>
        </w:rPr>
        <w:t>الصّ</w:t>
      </w:r>
      <w:r w:rsidRPr="0079451B">
        <w:rPr>
          <w:rFonts w:ascii="Naskh MT for Bosch School" w:hAnsi="Naskh MT for Bosch School" w:hint="cs"/>
          <w:rtl/>
          <w:lang w:bidi="ar-SA"/>
        </w:rPr>
        <w:t>دد</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يحرص البهائيّون أيضًا على أن لا يتخطّوا حدودًا معيّنة مع زملائهم وشركائهم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فهم مثلًا لا يعتبرون أيّ مشروع مشترك فرصة لفرض معتقداتهم الدّينيّة.</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ويتجنّبون تمامًا التّظاهر بأنّهم أقوم أخلاقًا من الآخرين أو أيّ مظاهر مؤسفة أخرى للحميّة الدينيّة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ومع ذلك</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فالبهائيّون يقدّمون عن طيب خاطر لمن يتعاونون معهم الدّروس المستقاة من تجاربهم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تمامًا كما يُسعدهم الاستفادة من البصائر</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يكتسبونها من مثل هذا التّعاون في مساعيهم الرّامية إلى بناء المجتمع.</w:t>
      </w:r>
    </w:p>
    <w:p w14:paraId="614C5E39" w14:textId="1FD57F4C" w:rsidR="0079451B" w:rsidRPr="00F402E9"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بعد عرض النّقاط أعلاه</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نعود أخيرًا إلى مسألة النّشاط السّياسيّ بالتّحديد.</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إنّ اعتقاد الجامعة البهائيّة بأنّ الجنس البشريّ بعد اجتيازه مراحل مبكّرة من تطوّره الاجتماعي يقف الآن على عتبة بلوغه الجماعيّ</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وإيمانها بأنّ مبدأ وحدة العالم الإنسانيّ</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العلامة المميّزة لعصر البلوغ</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يقتضي تغييرًا في هيكل المجتمع نفسه</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وتكريسها نفسها لعمليّة من التّعلّم يحركها هذا المبدأ يستكشف إعمال مجموعة جديدة من العلاقات بين الأفراد والجامعة والمؤسّسات الاجتماعية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الأنصار الثّلاثة في تقدّم الحضارة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وثقتها بأنّ مفهومًا جديدًا للقوّة حرًّا من فكرة السّيطرة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مع ما يرافقها من أفكار التّنافس والجدال والتّفرقة والاس</w:t>
      </w:r>
      <w:r w:rsidR="003C0476">
        <w:rPr>
          <w:rFonts w:ascii="Naskh MT for Bosch School" w:hAnsi="Naskh MT for Bosch School" w:hint="cs"/>
          <w:rtl/>
          <w:lang w:bidi="ar-SA"/>
        </w:rPr>
        <w:t>ّ</w:t>
      </w:r>
      <w:r w:rsidRPr="0079451B">
        <w:rPr>
          <w:rFonts w:ascii="Naskh MT for Bosch School" w:hAnsi="Naskh MT for Bosch School" w:hint="cs"/>
          <w:rtl/>
          <w:lang w:bidi="ar-SA"/>
        </w:rPr>
        <w:t>تعلاء</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يمثّل الأساس</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تبنى عليه مجموعة العلاقات المطلوبة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والتزامها برؤية عالم يستفيد من التّنوّع الغنيّ للثّقافات الإنسانيّة لا يقبل أيّ حدود للتّفرقة- كلّ ذلك يشكّل عناصر أساسيّة للإطار</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يصيغ المقاربة البهائيّة للسّياسة نعرضه بإيجاز في الفقرات أدناه.</w:t>
      </w:r>
    </w:p>
    <w:p w14:paraId="49C7A299" w14:textId="7AD7373D" w:rsidR="0079451B" w:rsidRPr="00F402E9"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البهائيّون لا يسعون إلى السّلطة السّياسيّة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فهم لا يقبلون مراكز سياسيّة في حكوماتهم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بغضّ النّظر عن النّظام القائم في كلّ منها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بيد أنّهم يقبلون وظائف يعتبرونها إداريّة بحتة في طبيعتها.</w:t>
      </w:r>
      <w:r w:rsidR="003C0476">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وهم لا ينضمّون إلى أيّ حزب سياسيّ ولا يتورّطون في القضايا الحزبيّة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ولا يشاركون في برامج مرتبطة بأجندات أيّ مجموعة أو حزب.</w:t>
      </w:r>
      <w:r w:rsidR="003C0476">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وفي الوقت نفسه</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w:t>
      </w:r>
      <w:r w:rsidRPr="0079451B">
        <w:rPr>
          <w:rFonts w:ascii="Naskh MT for Bosch School" w:hAnsi="Naskh MT for Bosch School" w:hint="cs"/>
          <w:rtl/>
          <w:lang w:bidi="ar-SA"/>
        </w:rPr>
        <w:lastRenderedPageBreak/>
        <w:t>يحترم البهائيّون أولئك</w:t>
      </w:r>
      <w:r w:rsidR="00B97F5A">
        <w:rPr>
          <w:rFonts w:ascii="Naskh MT for Bosch School" w:hAnsi="Naskh MT for Bosch School" w:hint="cs"/>
          <w:rtl/>
          <w:lang w:bidi="ar-SA"/>
        </w:rPr>
        <w:t xml:space="preserve"> الّذين، </w:t>
      </w:r>
      <w:r w:rsidRPr="0079451B">
        <w:rPr>
          <w:rFonts w:ascii="Naskh MT for Bosch School" w:hAnsi="Naskh MT for Bosch School" w:hint="cs"/>
          <w:rtl/>
          <w:lang w:bidi="ar-SA"/>
        </w:rPr>
        <w:t>بدافع من رغبة خالصة لخدمة بلدانهم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يختارون المشاركة في الطّموحات الس</w:t>
      </w:r>
      <w:r w:rsidR="00B97F5A">
        <w:rPr>
          <w:rFonts w:ascii="Naskh MT for Bosch School" w:hAnsi="Naskh MT for Bosch School" w:hint="cs"/>
          <w:rtl/>
          <w:lang w:bidi="ar-SA"/>
        </w:rPr>
        <w:t>ّ</w:t>
      </w:r>
      <w:r w:rsidRPr="0079451B">
        <w:rPr>
          <w:rFonts w:ascii="Naskh MT for Bosch School" w:hAnsi="Naskh MT for Bosch School" w:hint="cs"/>
          <w:rtl/>
          <w:lang w:bidi="ar-SA"/>
        </w:rPr>
        <w:t xml:space="preserve">ياسيّة أو الانشغال بالنّشاط السّياسيّ. </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إنّ المقاربة</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اعتمدتها الجامعة البهائيّة بعدم التّدخّل في النّشاط السّياسيّ لا يُعتبر بمثابة اعتراض أساسيّ على السّياسة بمعناها الصّحيح</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ذلك لأنّ البشريّة في الواقع تنظّم نفسها بالطّرق السّياسيّة. </w:t>
      </w:r>
      <w:r w:rsidR="00D8318F">
        <w:rPr>
          <w:rFonts w:ascii="Naskh MT for Bosch School" w:hAnsi="Naskh MT for Bosch School" w:hint="cs"/>
          <w:rtl/>
          <w:lang w:bidi="ar-SA"/>
        </w:rPr>
        <w:t xml:space="preserve"> </w:t>
      </w:r>
      <w:r w:rsidRPr="0079451B">
        <w:rPr>
          <w:rFonts w:ascii="Naskh MT for Bosch School" w:hAnsi="Naskh MT for Bosch School" w:hint="cs"/>
          <w:rtl/>
          <w:lang w:bidi="ar-SA"/>
        </w:rPr>
        <w:t>والبهائيّون يدلون بأصواتهم في انتخابات مدنيّة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طالما أن ذلك لا يشترط عليهم الانتماء إلى أيّ حزب.</w:t>
      </w:r>
      <w:r w:rsidR="00315D45">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وفي هذا الصّدد</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فهم ينظرون إلى الحكومة بصفتها نظامًا يحافظ على رخاء المجتمع وتقدّمه</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ويتعهّدون جميعًا بإطاعة قوانين البلد</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يقيمون فيه</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دون السّماح بانتهاك عقائدهم الدّينيّة.</w:t>
      </w:r>
      <w:r w:rsidR="00B97F5A">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والبهائيّون ليسوا طرفًا في أيّ تحريض على الإطاحة بأيّ حكومة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كما أنّهم لا يتدخّلون في العلاقات السّياسيّة بين الحكومات المختلفة.</w:t>
      </w:r>
      <w:r w:rsidR="00B97F5A">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وهذا لا يعني أنّهم غير مطّلعين على العمليّات السّياسيّة الجارية في العالم اليوم وغير قادرين على التّمييز بين الحكم العادل والحكم الاستبداديّ.</w:t>
      </w:r>
      <w:r w:rsidR="00B97F5A">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إنّ على حُكّام الأرض واجبات مقدّسة ينبغي أن يوفوا بها تجاه شعوبهم</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يجب اعتبارها أثمن كنز لأيّة دولة.</w:t>
      </w:r>
      <w:r w:rsidR="00B97F5A">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كما أنّ البهائيّين</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أينما أقاموا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يسعون إلى التّمسّك بمعيار العدل</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ويتصدّون لرفع الظّلم عنهم أو عن الآخرين</w:t>
      </w:r>
      <w:r w:rsidR="003C0476">
        <w:rPr>
          <w:rFonts w:ascii="Naskh MT for Bosch School" w:hAnsi="Naskh MT for Bosch School" w:hint="eastAsia"/>
          <w:rtl/>
          <w:lang w:bidi="ar-SA"/>
        </w:rPr>
        <w:t>،</w:t>
      </w:r>
      <w:r w:rsidRPr="0079451B">
        <w:rPr>
          <w:rFonts w:ascii="Naskh MT for Bosch School" w:hAnsi="Naskh MT for Bosch School" w:hint="cs"/>
          <w:rtl/>
          <w:lang w:bidi="ar-SA"/>
        </w:rPr>
        <w:t xml:space="preserve"> ولكن بالوسائل القانونيّة المتاحة لهم فقط متجنّبين جميع أشكال الاحتجاج المتّسم بالعنف.</w:t>
      </w:r>
      <w:r w:rsidR="00B97F5A">
        <w:rPr>
          <w:rFonts w:ascii="Naskh MT for Bosch School" w:hAnsi="Naskh MT for Bosch School" w:hint="cs"/>
          <w:rtl/>
          <w:lang w:bidi="ar-SA"/>
        </w:rPr>
        <w:t xml:space="preserve">  </w:t>
      </w:r>
      <w:r w:rsidRPr="0079451B">
        <w:rPr>
          <w:rFonts w:ascii="Naskh MT for Bosch School" w:hAnsi="Naskh MT for Bosch School" w:hint="cs"/>
          <w:rtl/>
          <w:lang w:bidi="ar-SA"/>
        </w:rPr>
        <w:t>وعلاوة على ذلك</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فإنّ المحبّة</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يكنّونها في قلوبهم للإنسانيّة لا يخالف بأيّ وجه من الوجوه حسّ الواجب</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يدفعهم لصرف طاقاتهم في خدمة أوطانهم.</w:t>
      </w:r>
    </w:p>
    <w:p w14:paraId="0AB5A505" w14:textId="4CBD6D60" w:rsidR="0079451B" w:rsidRPr="00F402E9"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إنّ المقاربة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أو الاستراتيجيّة إن شئتم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مع مجموعة المعايير البسيطة المحدّدة في الفقرة السّابقة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تمكّن الجامعة البهائيّة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في عالم تقف فيه الأمم والقبائل ضدّ بعضها البعض وتشي</w:t>
      </w:r>
      <w:r w:rsidR="00870CCD">
        <w:rPr>
          <w:rFonts w:ascii="Naskh MT for Bosch School" w:hAnsi="Naskh MT for Bosch School" w:hint="cs"/>
          <w:rtl/>
          <w:lang w:bidi="ar-SA"/>
        </w:rPr>
        <w:t>ّ</w:t>
      </w:r>
      <w:r w:rsidRPr="0079451B">
        <w:rPr>
          <w:rFonts w:ascii="Naskh MT for Bosch School" w:hAnsi="Naskh MT for Bosch School" w:hint="cs"/>
          <w:rtl/>
          <w:lang w:bidi="ar-SA"/>
        </w:rPr>
        <w:t>ع فيه الهياكل الاجتماعيّة الفرقة بين النّاس في كلّ مكان</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من الحفاظ على تماسكه ووحدته ككيان عالميّ واحد وتضمن بأنّ نشاط البهائيّين في أحد البلدان لا يعرّض للخطر وجودهم في بلدان أخرى. ومع اجتناب التّورّط في المصالح المتنافسة للأمم والأحزاب السّياسيّة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ستتمكّن الجامعة البهائيّة من بناء قدرتها للمساهمة في العمليّات الرّامية إلى ترويج وتعزيز السّلام والاتّحاد.</w:t>
      </w:r>
    </w:p>
    <w:p w14:paraId="5883E620" w14:textId="79887911" w:rsidR="006D5F04" w:rsidRDefault="0079451B" w:rsidP="00D52766">
      <w:pPr>
        <w:bidi/>
        <w:spacing w:after="240" w:line="259" w:lineRule="auto"/>
        <w:ind w:firstLine="576"/>
        <w:jc w:val="both"/>
        <w:rPr>
          <w:rFonts w:ascii="Naskh MT for Bosch School" w:hAnsi="Naskh MT for Bosch School"/>
          <w:lang w:bidi="ar-SA"/>
        </w:rPr>
      </w:pPr>
      <w:r w:rsidRPr="0079451B">
        <w:rPr>
          <w:rFonts w:ascii="Naskh MT for Bosch School" w:hAnsi="Naskh MT for Bosch School" w:hint="cs"/>
          <w:rtl/>
          <w:lang w:bidi="ar-SA"/>
        </w:rPr>
        <w:t>الأحبّاء الأعزّاء</w:t>
      </w:r>
      <w:r w:rsidR="006C604D">
        <w:rPr>
          <w:rFonts w:ascii="Naskh MT for Bosch School" w:hAnsi="Naskh MT for Bosch School" w:hint="cs"/>
          <w:rtl/>
          <w:lang w:bidi="ar-SA"/>
        </w:rPr>
        <w:t xml:space="preserve">:  </w:t>
      </w:r>
      <w:r w:rsidRPr="0079451B">
        <w:rPr>
          <w:rFonts w:ascii="Naskh MT for Bosch School" w:hAnsi="Naskh MT for Bosch School" w:hint="cs"/>
          <w:rtl/>
          <w:lang w:bidi="ar-SA"/>
        </w:rPr>
        <w:t>إنّنا نعلم بأنّ طيّ الط</w:t>
      </w:r>
      <w:r w:rsidR="00B97F5A">
        <w:rPr>
          <w:rFonts w:ascii="Naskh MT for Bosch School" w:hAnsi="Naskh MT for Bosch School" w:hint="cs"/>
          <w:rtl/>
          <w:lang w:bidi="ar-SA"/>
        </w:rPr>
        <w:t>ّ</w:t>
      </w:r>
      <w:r w:rsidRPr="0079451B">
        <w:rPr>
          <w:rFonts w:ascii="Naskh MT for Bosch School" w:hAnsi="Naskh MT for Bosch School" w:hint="cs"/>
          <w:rtl/>
          <w:lang w:bidi="ar-SA"/>
        </w:rPr>
        <w:t>ريق</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سلكتموه بكلّ مقدرة ومهارة لعشرات السّنين لا يخلو من التّحدّيات</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ومسيرتكم هذه تتطلّب نزاهة</w:t>
      </w:r>
      <w:r w:rsidRPr="00F402E9">
        <w:rPr>
          <w:rFonts w:ascii="Naskh MT for Bosch School" w:hAnsi="Naskh MT for Bosch School"/>
          <w:lang w:bidi="ar-SA"/>
        </w:rPr>
        <w:t xml:space="preserve"> </w:t>
      </w:r>
      <w:r w:rsidRPr="0079451B">
        <w:rPr>
          <w:rFonts w:ascii="Naskh MT for Bosch School" w:hAnsi="Naskh MT for Bosch School" w:hint="cs"/>
          <w:rtl/>
          <w:lang w:bidi="ar-SA"/>
        </w:rPr>
        <w:t>لا يمكن تقويضها</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وسلوكًا قويمًا لا يضعف</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ووضوحًا في الفكر لا يغشى</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وحُبًّا للوطن لا يمكن الت</w:t>
      </w:r>
      <w:r w:rsidR="00B97F5A">
        <w:rPr>
          <w:rFonts w:ascii="Naskh MT for Bosch School" w:hAnsi="Naskh MT for Bosch School" w:hint="cs"/>
          <w:rtl/>
          <w:lang w:bidi="ar-SA"/>
        </w:rPr>
        <w:t>ّ</w:t>
      </w:r>
      <w:r w:rsidRPr="0079451B">
        <w:rPr>
          <w:rFonts w:ascii="Naskh MT for Bosch School" w:hAnsi="Naskh MT for Bosch School" w:hint="cs"/>
          <w:rtl/>
          <w:lang w:bidi="ar-SA"/>
        </w:rPr>
        <w:t>لاعب به.</w:t>
      </w:r>
      <w:r w:rsidR="00B97F5A">
        <w:rPr>
          <w:rFonts w:ascii="Naskh MT for Bosch School" w:hAnsi="Naskh MT for Bosch School" w:hint="cs"/>
          <w:rtl/>
          <w:lang w:bidi="ar-SA"/>
        </w:rPr>
        <w:t xml:space="preserve"> </w:t>
      </w:r>
      <w:r w:rsidRPr="0079451B">
        <w:rPr>
          <w:rFonts w:ascii="Naskh MT for Bosch School" w:hAnsi="Naskh MT for Bosch School" w:hint="cs"/>
          <w:rtl/>
          <w:lang w:bidi="ar-SA"/>
        </w:rPr>
        <w:t xml:space="preserve"> والآن وقد اطّلع إخوانكم المواطنون على المظالم</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ارتُكبت بحقّ الجامعة البهائيّة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ومع تزايد الفرص</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ستُتاح لكم دون شك</w:t>
      </w:r>
      <w:r w:rsidR="00B97F5A">
        <w:rPr>
          <w:rFonts w:ascii="Naskh MT for Bosch School" w:hAnsi="Naskh MT for Bosch School" w:hint="cs"/>
          <w:rtl/>
          <w:lang w:bidi="ar-SA"/>
        </w:rPr>
        <w:t>ّ</w:t>
      </w:r>
      <w:r w:rsidRPr="0079451B">
        <w:rPr>
          <w:rFonts w:ascii="Naskh MT for Bosch School" w:hAnsi="Naskh MT for Bosch School" w:hint="cs"/>
          <w:rtl/>
          <w:lang w:bidi="ar-SA"/>
        </w:rPr>
        <w:t xml:space="preserve"> للمشاركة بأكثر ممّا مضى في حياة المجتمع</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ندعو العلي</w:t>
      </w:r>
      <w:r w:rsidR="00B97F5A">
        <w:rPr>
          <w:rFonts w:ascii="Naskh MT for Bosch School" w:hAnsi="Naskh MT for Bosch School" w:hint="cs"/>
          <w:rtl/>
          <w:lang w:bidi="ar-SA"/>
        </w:rPr>
        <w:t>ّ</w:t>
      </w:r>
      <w:r w:rsidRPr="0079451B">
        <w:rPr>
          <w:rFonts w:ascii="Naskh MT for Bosch School" w:hAnsi="Naskh MT for Bosch School" w:hint="cs"/>
          <w:rtl/>
          <w:lang w:bidi="ar-SA"/>
        </w:rPr>
        <w:t xml:space="preserve"> القدير أن توفّقوا بمدد من التّأييد الإلهيّ على شرح الإطار</w:t>
      </w:r>
      <w:r w:rsidRPr="0079451B">
        <w:rPr>
          <w:rFonts w:ascii="Naskh MT for Bosch School" w:hAnsi="Naskh MT for Bosch School"/>
          <w:rtl/>
          <w:lang w:bidi="ar-SA"/>
        </w:rPr>
        <w:t xml:space="preserve"> الّذي </w:t>
      </w:r>
      <w:r w:rsidRPr="0079451B">
        <w:rPr>
          <w:rFonts w:ascii="Naskh MT for Bosch School" w:hAnsi="Naskh MT for Bosch School" w:hint="cs"/>
          <w:rtl/>
          <w:lang w:bidi="ar-SA"/>
        </w:rPr>
        <w:t>رُسم في هذه الصّفحات لأصدقائكم وأبناء وطنكم</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حتّى تجدوا بالتّعاون معهم فرصًا متزايدة للعمل بما فيه خير أمّتكم دون أن تُخدش على أيّ نحو هويّتكم كأتباع تلك النّفس المقدّسة</w:t>
      </w:r>
      <w:r w:rsidRPr="0079451B">
        <w:rPr>
          <w:rFonts w:ascii="Naskh MT for Bosch School" w:hAnsi="Naskh MT for Bosch School"/>
          <w:rtl/>
          <w:lang w:bidi="ar-SA"/>
        </w:rPr>
        <w:t xml:space="preserve"> الّتي </w:t>
      </w:r>
      <w:r w:rsidRPr="0079451B">
        <w:rPr>
          <w:rFonts w:ascii="Naskh MT for Bosch School" w:hAnsi="Naskh MT for Bosch School" w:hint="cs"/>
          <w:rtl/>
          <w:lang w:bidi="ar-SA"/>
        </w:rPr>
        <w:t>دعت البشريّة</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قبل قرن من الزّمان ونيّف</w:t>
      </w:r>
      <w:r w:rsidR="003C0476">
        <w:rPr>
          <w:rFonts w:ascii="Naskh MT for Bosch School" w:hAnsi="Naskh MT for Bosch School" w:hint="cs"/>
          <w:rtl/>
          <w:lang w:bidi="ar-SA"/>
        </w:rPr>
        <w:t>،</w:t>
      </w:r>
      <w:r w:rsidRPr="0079451B">
        <w:rPr>
          <w:rFonts w:ascii="Naskh MT for Bosch School" w:hAnsi="Naskh MT for Bosch School" w:hint="cs"/>
          <w:rtl/>
          <w:lang w:bidi="ar-SA"/>
        </w:rPr>
        <w:t xml:space="preserve"> إلى نظم عالميّ جديد.</w:t>
      </w:r>
    </w:p>
    <w:p w14:paraId="136A12BB" w14:textId="77777777" w:rsidR="00D52766" w:rsidRPr="006D5F04" w:rsidRDefault="00D52766" w:rsidP="00D52766">
      <w:pPr>
        <w:bidi/>
        <w:spacing w:after="240" w:line="259" w:lineRule="auto"/>
        <w:ind w:firstLine="576"/>
        <w:jc w:val="both"/>
        <w:rPr>
          <w:rFonts w:ascii="Naskh MT for Bosch School" w:hAnsi="Naskh MT for Bosch School"/>
          <w:rtl/>
          <w:lang w:bidi="ar-SA"/>
        </w:rPr>
      </w:pPr>
    </w:p>
    <w:p w14:paraId="7A029AD7" w14:textId="33139744" w:rsidR="005F59AF" w:rsidRDefault="005F59AF" w:rsidP="00D52766">
      <w:pPr>
        <w:pStyle w:val="BWCBodyText"/>
        <w:spacing w:line="259" w:lineRule="auto"/>
        <w:ind w:firstLine="576"/>
        <w:rPr>
          <w:rtl/>
          <w:lang w:bidi="ar-SA"/>
        </w:rPr>
      </w:pPr>
      <w:r w:rsidRPr="006D5F04">
        <w:rPr>
          <w:rtl/>
          <w:lang w:bidi="ar-SA"/>
        </w:rPr>
        <w:t>[التّوقيع</w:t>
      </w:r>
      <w:r w:rsidR="006C604D">
        <w:rPr>
          <w:rtl/>
          <w:lang w:bidi="ar-SA"/>
        </w:rPr>
        <w:t xml:space="preserve">:  </w:t>
      </w:r>
      <w:r w:rsidRPr="006D5F04">
        <w:rPr>
          <w:rtl/>
          <w:lang w:bidi="ar-SA"/>
        </w:rPr>
        <w:t>بيت العدل الأعظم]</w:t>
      </w:r>
    </w:p>
    <w:sectPr w:rsidR="005F59AF" w:rsidSect="00410F4F">
      <w:headerReference w:type="default" r:id="rId8"/>
      <w:pgSz w:w="11906" w:h="16838" w:code="9"/>
      <w:pgMar w:top="1440" w:right="1440" w:bottom="1440" w:left="1440" w:header="992" w:footer="357" w:gutter="0"/>
      <w:cols w:space="720"/>
      <w:titlePg/>
      <w:bidi/>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D57E" w14:textId="77777777" w:rsidR="00826589" w:rsidRDefault="00826589">
      <w:r>
        <w:separator/>
      </w:r>
    </w:p>
  </w:endnote>
  <w:endnote w:type="continuationSeparator" w:id="0">
    <w:p w14:paraId="51E42DB0" w14:textId="77777777" w:rsidR="00826589" w:rsidRDefault="0082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C6FF" w14:textId="77777777" w:rsidR="00826589" w:rsidRDefault="00826589">
      <w:r>
        <w:separator/>
      </w:r>
    </w:p>
  </w:footnote>
  <w:footnote w:type="continuationSeparator" w:id="0">
    <w:p w14:paraId="32C9FD7B" w14:textId="77777777" w:rsidR="00826589" w:rsidRDefault="0082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7" w:type="dxa"/>
      <w:tblInd w:w="8" w:type="dxa"/>
      <w:tblLayout w:type="fixed"/>
      <w:tblCellMar>
        <w:left w:w="0" w:type="dxa"/>
        <w:right w:w="0" w:type="dxa"/>
      </w:tblCellMar>
      <w:tblLook w:val="04A0" w:firstRow="1" w:lastRow="0" w:firstColumn="1" w:lastColumn="0" w:noHBand="0" w:noVBand="1"/>
    </w:tblPr>
    <w:tblGrid>
      <w:gridCol w:w="1805"/>
      <w:gridCol w:w="4482"/>
      <w:gridCol w:w="2740"/>
    </w:tblGrid>
    <w:tr w:rsidR="00FD13F0" w:rsidRPr="00FD13F0" w14:paraId="4BF8858B" w14:textId="77777777" w:rsidTr="002C3053">
      <w:tc>
        <w:tcPr>
          <w:tcW w:w="1805" w:type="dxa"/>
          <w:hideMark/>
        </w:tcPr>
        <w:p w14:paraId="3617C459" w14:textId="1D381D59" w:rsidR="00FD13F0" w:rsidRPr="0079451B" w:rsidRDefault="0079451B" w:rsidP="0079451B">
          <w:pPr>
            <w:bidi/>
            <w:jc w:val="right"/>
            <w:rPr>
              <w:rFonts w:ascii="Naskh MT for Bosch School" w:hAnsi="Naskh MT for Bosch School"/>
              <w:rtl/>
              <w:lang w:bidi="ar-JO"/>
            </w:rPr>
          </w:pPr>
          <w:r w:rsidRPr="0079451B">
            <w:rPr>
              <w:rFonts w:ascii="Naskh MT for Bosch School" w:hAnsi="Naskh MT for Bosch School" w:hint="cs"/>
              <w:rtl/>
              <w:lang w:bidi="ar-JO"/>
            </w:rPr>
            <w:t>2 آذار/مارس 2013</w:t>
          </w:r>
        </w:p>
      </w:tc>
      <w:tc>
        <w:tcPr>
          <w:tcW w:w="4482" w:type="dxa"/>
          <w:hideMark/>
        </w:tcPr>
        <w:p w14:paraId="48D45FFA" w14:textId="77777777" w:rsidR="00FD13F0" w:rsidRDefault="00005CAC" w:rsidP="00FD13F0">
          <w:pPr>
            <w:bidi/>
            <w:jc w:val="center"/>
            <w:rPr>
              <w:rFonts w:ascii="Naskh MT for Bosch School" w:hAnsi="Naskh MT for Bosch School"/>
              <w:rtl/>
              <w:lang w:val="en-US" w:bidi="ar-SA"/>
            </w:rPr>
          </w:pPr>
          <w:r>
            <w:rPr>
              <w:rFonts w:ascii="Naskh MT for Bosch School" w:hAnsi="Naskh MT for Bosch School"/>
              <w:rtl/>
              <w:lang w:val="en-US" w:bidi="ar-SA"/>
            </w:rPr>
            <w:fldChar w:fldCharType="begin"/>
          </w:r>
          <w:r>
            <w:rPr>
              <w:rFonts w:ascii="Naskh MT for Bosch School" w:hAnsi="Naskh MT for Bosch School"/>
              <w:rtl/>
              <w:lang w:val="en-US" w:bidi="ar-SA"/>
            </w:rPr>
            <w:instrText xml:space="preserve"> </w:instrText>
          </w:r>
          <w:r>
            <w:rPr>
              <w:rFonts w:ascii="Naskh MT for Bosch School" w:hAnsi="Naskh MT for Bosch School" w:hint="cs"/>
              <w:lang w:val="en-US" w:bidi="ar-SA"/>
            </w:rPr>
            <w:instrText>PAGE    \* MERGEFORMAT</w:instrText>
          </w:r>
          <w:r>
            <w:rPr>
              <w:rFonts w:ascii="Naskh MT for Bosch School" w:hAnsi="Naskh MT for Bosch School"/>
              <w:rtl/>
              <w:lang w:val="en-US" w:bidi="ar-SA"/>
            </w:rPr>
            <w:instrText xml:space="preserve"> </w:instrText>
          </w:r>
          <w:r>
            <w:rPr>
              <w:rFonts w:ascii="Naskh MT for Bosch School" w:hAnsi="Naskh MT for Bosch School"/>
              <w:rtl/>
              <w:lang w:val="en-US" w:bidi="ar-SA"/>
            </w:rPr>
            <w:fldChar w:fldCharType="separate"/>
          </w:r>
          <w:r>
            <w:rPr>
              <w:rFonts w:ascii="Naskh MT for Bosch School" w:hAnsi="Naskh MT for Bosch School"/>
              <w:noProof/>
              <w:rtl/>
              <w:lang w:val="en-US" w:bidi="ar-SA"/>
            </w:rPr>
            <w:t>2</w:t>
          </w:r>
          <w:r>
            <w:rPr>
              <w:rFonts w:ascii="Naskh MT for Bosch School" w:hAnsi="Naskh MT for Bosch School"/>
              <w:rtl/>
              <w:lang w:val="en-US" w:bidi="ar-SA"/>
            </w:rPr>
            <w:fldChar w:fldCharType="end"/>
          </w:r>
        </w:p>
      </w:tc>
      <w:tc>
        <w:tcPr>
          <w:tcW w:w="2740" w:type="dxa"/>
        </w:tcPr>
        <w:p w14:paraId="1672C4E7" w14:textId="5884C1FA" w:rsidR="00FD13F0" w:rsidRPr="0079451B" w:rsidRDefault="0079451B" w:rsidP="003B3217">
          <w:pPr>
            <w:bidi/>
            <w:rPr>
              <w:rStyle w:val="PageNumber"/>
              <w:rFonts w:ascii="Naskh MT for Bosch School" w:hAnsi="Naskh MT for Bosch School"/>
              <w:rtl/>
              <w:lang w:bidi="ar-KW"/>
            </w:rPr>
          </w:pPr>
          <w:r w:rsidRPr="0079451B">
            <w:rPr>
              <w:rFonts w:ascii="Naskh MT for Bosch School" w:hAnsi="Naskh MT for Bosch School" w:hint="cs"/>
              <w:rtl/>
              <w:lang w:bidi="ar-JO"/>
            </w:rPr>
            <w:t>إلى</w:t>
          </w:r>
          <w:r w:rsidRPr="0079451B">
            <w:rPr>
              <w:rFonts w:ascii="Naskh MT for Bosch School" w:hAnsi="Naskh MT for Bosch School"/>
              <w:rtl/>
              <w:lang w:bidi="ar-JO"/>
            </w:rPr>
            <w:t xml:space="preserve"> </w:t>
          </w:r>
          <w:r w:rsidRPr="0079451B">
            <w:rPr>
              <w:rFonts w:ascii="Naskh MT for Bosch School" w:hAnsi="Naskh MT for Bosch School" w:hint="cs"/>
              <w:rtl/>
              <w:lang w:bidi="ar-JO"/>
            </w:rPr>
            <w:t>البهائيّين</w:t>
          </w:r>
          <w:r w:rsidRPr="0079451B">
            <w:rPr>
              <w:rFonts w:ascii="Naskh MT for Bosch School" w:hAnsi="Naskh MT for Bosch School"/>
              <w:rtl/>
              <w:lang w:bidi="ar-JO"/>
            </w:rPr>
            <w:t xml:space="preserve"> </w:t>
          </w:r>
          <w:r w:rsidRPr="0079451B">
            <w:rPr>
              <w:rFonts w:ascii="Naskh MT for Bosch School" w:hAnsi="Naskh MT for Bosch School" w:hint="cs"/>
              <w:rtl/>
              <w:lang w:bidi="ar-JO"/>
            </w:rPr>
            <w:t>في</w:t>
          </w:r>
          <w:r w:rsidRPr="0079451B">
            <w:rPr>
              <w:rFonts w:ascii="Naskh MT for Bosch School" w:hAnsi="Naskh MT for Bosch School"/>
              <w:rtl/>
              <w:lang w:bidi="ar-JO"/>
            </w:rPr>
            <w:t xml:space="preserve"> </w:t>
          </w:r>
          <w:r w:rsidRPr="0079451B">
            <w:rPr>
              <w:rFonts w:ascii="Naskh MT for Bosch School" w:hAnsi="Naskh MT for Bosch School" w:hint="cs"/>
              <w:rtl/>
              <w:lang w:bidi="ar-KW"/>
            </w:rPr>
            <w:t>مهد أمر الله</w:t>
          </w:r>
          <w:r w:rsidRPr="0079451B">
            <w:rPr>
              <w:rFonts w:ascii="Naskh MT for Bosch School" w:hAnsi="Naskh MT for Bosch School"/>
              <w:lang w:val="en-US" w:bidi="ar-SA"/>
            </w:rPr>
            <w:t xml:space="preserve"> </w:t>
          </w:r>
        </w:p>
      </w:tc>
    </w:tr>
  </w:tbl>
  <w:p w14:paraId="5258ADF5" w14:textId="77777777" w:rsidR="00005CAC" w:rsidRPr="00757E74" w:rsidRDefault="00005CAC" w:rsidP="00005CAC">
    <w:pPr>
      <w:rPr>
        <w:lang w:val="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74786006">
    <w:abstractNumId w:val="13"/>
  </w:num>
  <w:num w:numId="2" w16cid:durableId="863207058">
    <w:abstractNumId w:val="6"/>
  </w:num>
  <w:num w:numId="3" w16cid:durableId="247933586">
    <w:abstractNumId w:val="7"/>
  </w:num>
  <w:num w:numId="4" w16cid:durableId="2113818677">
    <w:abstractNumId w:val="4"/>
  </w:num>
  <w:num w:numId="5" w16cid:durableId="1992907381">
    <w:abstractNumId w:val="14"/>
  </w:num>
  <w:num w:numId="6" w16cid:durableId="1626350027">
    <w:abstractNumId w:val="0"/>
  </w:num>
  <w:num w:numId="7" w16cid:durableId="38940558">
    <w:abstractNumId w:val="1"/>
  </w:num>
  <w:num w:numId="8" w16cid:durableId="2087145328">
    <w:abstractNumId w:val="8"/>
  </w:num>
  <w:num w:numId="9" w16cid:durableId="1996567740">
    <w:abstractNumId w:val="3"/>
  </w:num>
  <w:num w:numId="10" w16cid:durableId="315230830">
    <w:abstractNumId w:val="11"/>
  </w:num>
  <w:num w:numId="11" w16cid:durableId="1583447423">
    <w:abstractNumId w:val="9"/>
  </w:num>
  <w:num w:numId="12" w16cid:durableId="328363607">
    <w:abstractNumId w:val="9"/>
  </w:num>
  <w:num w:numId="13" w16cid:durableId="572816028">
    <w:abstractNumId w:val="11"/>
  </w:num>
  <w:num w:numId="14" w16cid:durableId="68161691">
    <w:abstractNumId w:val="12"/>
  </w:num>
  <w:num w:numId="15" w16cid:durableId="1567377028">
    <w:abstractNumId w:val="10"/>
  </w:num>
  <w:num w:numId="16" w16cid:durableId="917788609">
    <w:abstractNumId w:val="10"/>
  </w:num>
  <w:num w:numId="17" w16cid:durableId="1047535998">
    <w:abstractNumId w:val="2"/>
  </w:num>
  <w:num w:numId="18" w16cid:durableId="4719971">
    <w:abstractNumId w:val="5"/>
  </w:num>
  <w:num w:numId="19" w16cid:durableId="57946088">
    <w:abstractNumId w:val="2"/>
  </w:num>
  <w:num w:numId="20" w16cid:durableId="1011029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JO" w:vendorID="64" w:dllVersion="0" w:nlCheck="1" w:checkStyle="0"/>
  <w:activeWritingStyle w:appName="MSWord" w:lang="ar-KW" w:vendorID="64" w:dllVersion="0" w:nlCheck="1" w:checkStyle="0"/>
  <w:activeWritingStyle w:appName="MSWord" w:lang="ar-S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doNotHyphenateCaps/>
  <w:drawingGridHorizontalSpacing w:val="115"/>
  <w:drawingGridVerticalSpacing w:val="31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1B"/>
    <w:rsid w:val="00000893"/>
    <w:rsid w:val="00001A76"/>
    <w:rsid w:val="00002B26"/>
    <w:rsid w:val="00005CAC"/>
    <w:rsid w:val="00017264"/>
    <w:rsid w:val="00022D4D"/>
    <w:rsid w:val="0002517D"/>
    <w:rsid w:val="000411D8"/>
    <w:rsid w:val="00050249"/>
    <w:rsid w:val="000615E6"/>
    <w:rsid w:val="00067AC7"/>
    <w:rsid w:val="00075954"/>
    <w:rsid w:val="00085EC3"/>
    <w:rsid w:val="00091154"/>
    <w:rsid w:val="00091D49"/>
    <w:rsid w:val="000940E1"/>
    <w:rsid w:val="000A33B1"/>
    <w:rsid w:val="000A51FE"/>
    <w:rsid w:val="000B0120"/>
    <w:rsid w:val="000B4881"/>
    <w:rsid w:val="000B52AB"/>
    <w:rsid w:val="000B5A01"/>
    <w:rsid w:val="000E0AB2"/>
    <w:rsid w:val="000E6A58"/>
    <w:rsid w:val="000F1CE4"/>
    <w:rsid w:val="001024BD"/>
    <w:rsid w:val="00123D0E"/>
    <w:rsid w:val="001301CE"/>
    <w:rsid w:val="001561DA"/>
    <w:rsid w:val="00174AEE"/>
    <w:rsid w:val="00180C84"/>
    <w:rsid w:val="00183F4C"/>
    <w:rsid w:val="00187A69"/>
    <w:rsid w:val="00192C9B"/>
    <w:rsid w:val="001B556F"/>
    <w:rsid w:val="001C3360"/>
    <w:rsid w:val="001C5927"/>
    <w:rsid w:val="001E58D5"/>
    <w:rsid w:val="00202C20"/>
    <w:rsid w:val="0021326E"/>
    <w:rsid w:val="002211E6"/>
    <w:rsid w:val="00222E02"/>
    <w:rsid w:val="00256817"/>
    <w:rsid w:val="00282378"/>
    <w:rsid w:val="00290642"/>
    <w:rsid w:val="002A426E"/>
    <w:rsid w:val="002B6812"/>
    <w:rsid w:val="002C289A"/>
    <w:rsid w:val="002C3053"/>
    <w:rsid w:val="00313AE2"/>
    <w:rsid w:val="00315D45"/>
    <w:rsid w:val="003219B3"/>
    <w:rsid w:val="00330C20"/>
    <w:rsid w:val="00342F09"/>
    <w:rsid w:val="00345375"/>
    <w:rsid w:val="003560EB"/>
    <w:rsid w:val="003639F9"/>
    <w:rsid w:val="003653D8"/>
    <w:rsid w:val="00387413"/>
    <w:rsid w:val="003915A3"/>
    <w:rsid w:val="00394D58"/>
    <w:rsid w:val="00397AE8"/>
    <w:rsid w:val="003B1FCD"/>
    <w:rsid w:val="003B3217"/>
    <w:rsid w:val="003B7BEB"/>
    <w:rsid w:val="003C0476"/>
    <w:rsid w:val="00410F4F"/>
    <w:rsid w:val="0041125A"/>
    <w:rsid w:val="00413EA4"/>
    <w:rsid w:val="00442BCD"/>
    <w:rsid w:val="004473E9"/>
    <w:rsid w:val="00465569"/>
    <w:rsid w:val="0047204D"/>
    <w:rsid w:val="00472D5A"/>
    <w:rsid w:val="00476FBE"/>
    <w:rsid w:val="00477B84"/>
    <w:rsid w:val="00497353"/>
    <w:rsid w:val="004B0A4C"/>
    <w:rsid w:val="004B213E"/>
    <w:rsid w:val="004B30CB"/>
    <w:rsid w:val="004C12D0"/>
    <w:rsid w:val="004C4759"/>
    <w:rsid w:val="004D4B53"/>
    <w:rsid w:val="004E2AE6"/>
    <w:rsid w:val="00501DA5"/>
    <w:rsid w:val="00523046"/>
    <w:rsid w:val="00530E37"/>
    <w:rsid w:val="005454A1"/>
    <w:rsid w:val="00550EBB"/>
    <w:rsid w:val="00556882"/>
    <w:rsid w:val="00567822"/>
    <w:rsid w:val="005712EC"/>
    <w:rsid w:val="00581660"/>
    <w:rsid w:val="005D4438"/>
    <w:rsid w:val="005D5D37"/>
    <w:rsid w:val="005E412C"/>
    <w:rsid w:val="005E67B1"/>
    <w:rsid w:val="005F59AF"/>
    <w:rsid w:val="00606274"/>
    <w:rsid w:val="00615E4C"/>
    <w:rsid w:val="00626F3B"/>
    <w:rsid w:val="00633D88"/>
    <w:rsid w:val="006472D7"/>
    <w:rsid w:val="0065177F"/>
    <w:rsid w:val="00670E9C"/>
    <w:rsid w:val="00673861"/>
    <w:rsid w:val="00680165"/>
    <w:rsid w:val="00682016"/>
    <w:rsid w:val="00683D8B"/>
    <w:rsid w:val="006B3564"/>
    <w:rsid w:val="006B7805"/>
    <w:rsid w:val="006C604D"/>
    <w:rsid w:val="006D5F04"/>
    <w:rsid w:val="006E24B8"/>
    <w:rsid w:val="007065BD"/>
    <w:rsid w:val="0071110B"/>
    <w:rsid w:val="007416E0"/>
    <w:rsid w:val="0074661D"/>
    <w:rsid w:val="00757E74"/>
    <w:rsid w:val="007806AE"/>
    <w:rsid w:val="00786998"/>
    <w:rsid w:val="0079451B"/>
    <w:rsid w:val="007B5661"/>
    <w:rsid w:val="007B5A9C"/>
    <w:rsid w:val="007D2DB1"/>
    <w:rsid w:val="007F6529"/>
    <w:rsid w:val="00803F28"/>
    <w:rsid w:val="00826589"/>
    <w:rsid w:val="00830B66"/>
    <w:rsid w:val="00833E5B"/>
    <w:rsid w:val="00844AE2"/>
    <w:rsid w:val="00845A52"/>
    <w:rsid w:val="00870CCD"/>
    <w:rsid w:val="008715BB"/>
    <w:rsid w:val="00876FE8"/>
    <w:rsid w:val="00890827"/>
    <w:rsid w:val="008B1A54"/>
    <w:rsid w:val="008B458C"/>
    <w:rsid w:val="008C48D8"/>
    <w:rsid w:val="008D01ED"/>
    <w:rsid w:val="00901F0A"/>
    <w:rsid w:val="00924904"/>
    <w:rsid w:val="00937964"/>
    <w:rsid w:val="009406A0"/>
    <w:rsid w:val="00940D22"/>
    <w:rsid w:val="00950B1E"/>
    <w:rsid w:val="00972EC6"/>
    <w:rsid w:val="0097324F"/>
    <w:rsid w:val="0098317C"/>
    <w:rsid w:val="0099563F"/>
    <w:rsid w:val="009A6481"/>
    <w:rsid w:val="009B26AB"/>
    <w:rsid w:val="009B3277"/>
    <w:rsid w:val="009B4E5C"/>
    <w:rsid w:val="009D00F7"/>
    <w:rsid w:val="009E0872"/>
    <w:rsid w:val="009F3C5D"/>
    <w:rsid w:val="00A40F14"/>
    <w:rsid w:val="00A512E8"/>
    <w:rsid w:val="00A6017D"/>
    <w:rsid w:val="00A635F4"/>
    <w:rsid w:val="00A75D9B"/>
    <w:rsid w:val="00A8133E"/>
    <w:rsid w:val="00A857EA"/>
    <w:rsid w:val="00A85911"/>
    <w:rsid w:val="00AB03F6"/>
    <w:rsid w:val="00AB0EB5"/>
    <w:rsid w:val="00AE300D"/>
    <w:rsid w:val="00B24F46"/>
    <w:rsid w:val="00B37BB6"/>
    <w:rsid w:val="00B539E8"/>
    <w:rsid w:val="00B72CF7"/>
    <w:rsid w:val="00B7488F"/>
    <w:rsid w:val="00B8519A"/>
    <w:rsid w:val="00B856D0"/>
    <w:rsid w:val="00B90D1F"/>
    <w:rsid w:val="00B978C5"/>
    <w:rsid w:val="00B97F5A"/>
    <w:rsid w:val="00BE2365"/>
    <w:rsid w:val="00BF11C2"/>
    <w:rsid w:val="00BF1458"/>
    <w:rsid w:val="00C22D8D"/>
    <w:rsid w:val="00C33DC1"/>
    <w:rsid w:val="00C51D76"/>
    <w:rsid w:val="00C9457D"/>
    <w:rsid w:val="00CC15E2"/>
    <w:rsid w:val="00CC586C"/>
    <w:rsid w:val="00CE4AA4"/>
    <w:rsid w:val="00CE70DB"/>
    <w:rsid w:val="00CE7FA5"/>
    <w:rsid w:val="00CF1BAD"/>
    <w:rsid w:val="00D00CA0"/>
    <w:rsid w:val="00D0460A"/>
    <w:rsid w:val="00D07FD0"/>
    <w:rsid w:val="00D11772"/>
    <w:rsid w:val="00D30587"/>
    <w:rsid w:val="00D363C0"/>
    <w:rsid w:val="00D37545"/>
    <w:rsid w:val="00D525D9"/>
    <w:rsid w:val="00D52766"/>
    <w:rsid w:val="00D67D94"/>
    <w:rsid w:val="00D723EF"/>
    <w:rsid w:val="00D757CC"/>
    <w:rsid w:val="00D8318F"/>
    <w:rsid w:val="00D9209E"/>
    <w:rsid w:val="00D97B58"/>
    <w:rsid w:val="00DE7CB7"/>
    <w:rsid w:val="00DF29E4"/>
    <w:rsid w:val="00E1753E"/>
    <w:rsid w:val="00E44323"/>
    <w:rsid w:val="00E61901"/>
    <w:rsid w:val="00E7294D"/>
    <w:rsid w:val="00E77221"/>
    <w:rsid w:val="00E86122"/>
    <w:rsid w:val="00EA622B"/>
    <w:rsid w:val="00EE65C7"/>
    <w:rsid w:val="00F1253D"/>
    <w:rsid w:val="00F261C5"/>
    <w:rsid w:val="00F26DB1"/>
    <w:rsid w:val="00F402E9"/>
    <w:rsid w:val="00F4272B"/>
    <w:rsid w:val="00F525C4"/>
    <w:rsid w:val="00F57733"/>
    <w:rsid w:val="00F57841"/>
    <w:rsid w:val="00F62CCC"/>
    <w:rsid w:val="00F8074B"/>
    <w:rsid w:val="00F90072"/>
    <w:rsid w:val="00FA4ABF"/>
    <w:rsid w:val="00FA65F2"/>
    <w:rsid w:val="00FB481F"/>
    <w:rsid w:val="00FC33B3"/>
    <w:rsid w:val="00FD13F0"/>
    <w:rsid w:val="00FF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C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72"/>
    <w:rPr>
      <w:rFonts w:ascii="Times Ext Roman" w:hAnsi="Times Ext Roman"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autoRedefine/>
    <w:qFormat/>
    <w:rsid w:val="00901F0A"/>
    <w:pPr>
      <w:tabs>
        <w:tab w:val="left" w:pos="360"/>
      </w:tabs>
      <w:bidi/>
      <w:spacing w:line="252" w:lineRule="auto"/>
    </w:pPr>
    <w:rPr>
      <w:rFonts w:ascii="Naskh MT for Bosch School" w:hAnsi="Naskh MT for Bosch School"/>
      <w:lang w:val="en-US"/>
    </w:rPr>
  </w:style>
  <w:style w:type="paragraph" w:customStyle="1" w:styleId="BWCBodyText">
    <w:name w:val="BWC Body Text"/>
    <w:basedOn w:val="Normal"/>
    <w:link w:val="BWCBodyTextChar"/>
    <w:autoRedefine/>
    <w:qFormat/>
    <w:rsid w:val="005712EC"/>
    <w:pPr>
      <w:bidi/>
      <w:spacing w:after="240" w:line="252" w:lineRule="auto"/>
      <w:ind w:left="5182" w:firstLine="578"/>
      <w:jc w:val="both"/>
    </w:pPr>
    <w:rPr>
      <w:rFonts w:ascii="Naskh MT for Bosch School" w:hAnsi="Naskh MT for Bosch School"/>
      <w:lang w:val="en-US"/>
    </w:rPr>
  </w:style>
  <w:style w:type="paragraph" w:customStyle="1" w:styleId="BWCClosing">
    <w:name w:val="BWC Closing"/>
    <w:basedOn w:val="Normal"/>
    <w:next w:val="BWCSignature"/>
    <w:qFormat/>
    <w:rsid w:val="00901F0A"/>
    <w:pPr>
      <w:bidi/>
      <w:spacing w:before="240" w:after="240"/>
      <w:ind w:left="3626" w:right="720"/>
      <w:jc w:val="center"/>
    </w:pPr>
  </w:style>
  <w:style w:type="paragraph" w:customStyle="1" w:styleId="BWCGreeting">
    <w:name w:val="BWC Greeting"/>
    <w:basedOn w:val="Normal"/>
    <w:next w:val="BWCBodyText"/>
    <w:qFormat/>
    <w:rsid w:val="00901F0A"/>
    <w:pPr>
      <w:bidi/>
      <w:spacing w:before="480" w:after="240"/>
    </w:pPr>
    <w:rPr>
      <w:rFonts w:ascii="Naskh MT for Bosch School" w:hAnsi="Naskh MT for Bosch School"/>
    </w:rPr>
  </w:style>
  <w:style w:type="paragraph" w:customStyle="1" w:styleId="BWCInternalInfo">
    <w:name w:val="BWC Internal Info"/>
    <w:basedOn w:val="Normal"/>
    <w:qFormat/>
    <w:rsid w:val="00901F0A"/>
  </w:style>
  <w:style w:type="paragraph" w:styleId="PlainText">
    <w:name w:val="Plain Text"/>
    <w:basedOn w:val="Normal"/>
    <w:rsid w:val="00F90072"/>
    <w:rPr>
      <w:rFonts w:ascii="Courier New" w:hAnsi="Courier New"/>
      <w:sz w:val="20"/>
      <w:szCs w:val="20"/>
    </w:rPr>
  </w:style>
  <w:style w:type="paragraph" w:customStyle="1" w:styleId="BWCXBCInfo">
    <w:name w:val="BWC XBC Info"/>
    <w:basedOn w:val="Normal"/>
    <w:qFormat/>
    <w:rsid w:val="00901F0A"/>
  </w:style>
  <w:style w:type="paragraph" w:customStyle="1" w:styleId="BWCFileInfo">
    <w:name w:val="BWC File Info"/>
    <w:basedOn w:val="Normal"/>
    <w:qFormat/>
    <w:rsid w:val="00901F0A"/>
  </w:style>
  <w:style w:type="character" w:customStyle="1" w:styleId="BWCComment">
    <w:name w:val="BWC Comment"/>
    <w:basedOn w:val="DefaultParagraphFont"/>
    <w:qFormat/>
    <w:rsid w:val="00F90072"/>
    <w:rPr>
      <w:vanish w:val="0"/>
      <w:shd w:val="clear" w:color="auto" w:fill="C0C0C0"/>
    </w:rPr>
  </w:style>
  <w:style w:type="paragraph" w:styleId="Header">
    <w:name w:val="header"/>
    <w:basedOn w:val="Normal"/>
    <w:link w:val="HeaderChar"/>
    <w:uiPriority w:val="99"/>
    <w:rsid w:val="00F90072"/>
    <w:pPr>
      <w:tabs>
        <w:tab w:val="right" w:pos="9000"/>
      </w:tabs>
    </w:pPr>
  </w:style>
  <w:style w:type="paragraph" w:customStyle="1" w:styleId="BWCAttrib">
    <w:name w:val="BWC Attrib"/>
    <w:basedOn w:val="BWCQuote"/>
    <w:next w:val="BWCBodyText"/>
    <w:qFormat/>
    <w:rsid w:val="00F90072"/>
    <w:pPr>
      <w:tabs>
        <w:tab w:val="right" w:pos="9000"/>
      </w:tabs>
      <w:ind w:left="1238" w:right="216" w:hanging="86"/>
    </w:pPr>
  </w:style>
  <w:style w:type="paragraph" w:customStyle="1" w:styleId="BWCBullet">
    <w:name w:val="BWC Bullet"/>
    <w:basedOn w:val="Normal"/>
    <w:qFormat/>
    <w:rsid w:val="00F90072"/>
    <w:pPr>
      <w:numPr>
        <w:numId w:val="19"/>
      </w:numPr>
    </w:pPr>
  </w:style>
  <w:style w:type="paragraph" w:customStyle="1" w:styleId="BWCList">
    <w:name w:val="BWC List"/>
    <w:basedOn w:val="BWCBullet"/>
    <w:qFormat/>
    <w:rsid w:val="00F90072"/>
    <w:pPr>
      <w:numPr>
        <w:numId w:val="20"/>
      </w:numPr>
    </w:pPr>
  </w:style>
  <w:style w:type="paragraph" w:styleId="Footer">
    <w:name w:val="footer"/>
    <w:basedOn w:val="Normal"/>
    <w:rsid w:val="00F90072"/>
    <w:pPr>
      <w:tabs>
        <w:tab w:val="center" w:pos="4320"/>
        <w:tab w:val="right" w:pos="8640"/>
      </w:tabs>
    </w:pPr>
  </w:style>
  <w:style w:type="paragraph" w:customStyle="1" w:styleId="BWCDate">
    <w:name w:val="BWC Date"/>
    <w:basedOn w:val="Normal"/>
    <w:next w:val="Normal"/>
    <w:qFormat/>
    <w:rsid w:val="00901F0A"/>
    <w:pPr>
      <w:tabs>
        <w:tab w:val="right" w:pos="8280"/>
      </w:tabs>
      <w:bidi/>
      <w:spacing w:after="240"/>
    </w:pPr>
    <w:rPr>
      <w:rFonts w:ascii="Naskh MT for Bosch School" w:hAnsi="Naskh MT for Bosch School"/>
      <w:color w:val="FFFFFF"/>
      <w:shd w:val="clear" w:color="auto" w:fill="000000"/>
    </w:rPr>
  </w:style>
  <w:style w:type="paragraph" w:customStyle="1" w:styleId="BWCSignature">
    <w:name w:val="BWC Signature"/>
    <w:basedOn w:val="BWCClosing"/>
    <w:next w:val="Normal"/>
    <w:qFormat/>
    <w:rsid w:val="00901F0A"/>
    <w:pPr>
      <w:spacing w:before="0" w:after="480"/>
      <w:ind w:left="720" w:right="3626"/>
    </w:pPr>
    <w:rPr>
      <w:shd w:val="clear" w:color="auto" w:fill="000000"/>
    </w:rPr>
  </w:style>
  <w:style w:type="paragraph" w:styleId="FootnoteText">
    <w:name w:val="footnote text"/>
    <w:basedOn w:val="Normal"/>
    <w:semiHidden/>
    <w:rsid w:val="00F90072"/>
    <w:rPr>
      <w:sz w:val="22"/>
      <w:szCs w:val="22"/>
    </w:rPr>
  </w:style>
  <w:style w:type="character" w:styleId="PageNumber">
    <w:name w:val="page number"/>
    <w:basedOn w:val="DefaultParagraphFont"/>
    <w:rsid w:val="00F90072"/>
  </w:style>
  <w:style w:type="paragraph" w:customStyle="1" w:styleId="BWCQuote">
    <w:name w:val="BWC Quote"/>
    <w:basedOn w:val="BWCBodyText"/>
    <w:autoRedefine/>
    <w:qFormat/>
    <w:rsid w:val="00626F3B"/>
    <w:pPr>
      <w:ind w:left="578" w:right="578"/>
    </w:pPr>
  </w:style>
  <w:style w:type="paragraph" w:customStyle="1" w:styleId="BWCTitle">
    <w:name w:val="BWC Title"/>
    <w:basedOn w:val="Normal"/>
    <w:next w:val="BWCBodyText"/>
    <w:qFormat/>
    <w:rsid w:val="00F90072"/>
    <w:pPr>
      <w:spacing w:after="240"/>
      <w:jc w:val="center"/>
    </w:pPr>
    <w:rPr>
      <w:u w:val="single"/>
    </w:rPr>
  </w:style>
  <w:style w:type="paragraph" w:customStyle="1" w:styleId="BWCNormal">
    <w:name w:val="BWC Normal"/>
    <w:basedOn w:val="Normal"/>
    <w:qFormat/>
    <w:rsid w:val="00F90072"/>
    <w:pPr>
      <w:bidi/>
    </w:pPr>
  </w:style>
  <w:style w:type="paragraph" w:customStyle="1" w:styleId="BWCAttrib2">
    <w:name w:val="BWC Attrib 2"/>
    <w:basedOn w:val="BWCAttrib"/>
    <w:next w:val="BWCBodyText"/>
    <w:qFormat/>
    <w:rsid w:val="00F90072"/>
    <w:pPr>
      <w:tabs>
        <w:tab w:val="clear" w:pos="9000"/>
        <w:tab w:val="right" w:pos="8280"/>
      </w:tabs>
      <w:ind w:left="1814" w:right="576"/>
    </w:pPr>
  </w:style>
  <w:style w:type="paragraph" w:customStyle="1" w:styleId="BWCAttrib3">
    <w:name w:val="BWC Attrib 3"/>
    <w:basedOn w:val="BWCAttrib"/>
    <w:qFormat/>
    <w:rsid w:val="00F90072"/>
    <w:pPr>
      <w:tabs>
        <w:tab w:val="clear" w:pos="9000"/>
        <w:tab w:val="right" w:pos="8280"/>
      </w:tabs>
      <w:ind w:left="2390" w:right="1152"/>
    </w:pPr>
  </w:style>
  <w:style w:type="paragraph" w:customStyle="1" w:styleId="BWCQuote2">
    <w:name w:val="BWC Quote 2"/>
    <w:basedOn w:val="BWCQuote"/>
    <w:qFormat/>
    <w:rsid w:val="00F90072"/>
    <w:pPr>
      <w:ind w:left="1152" w:right="1152"/>
    </w:pPr>
  </w:style>
  <w:style w:type="paragraph" w:customStyle="1" w:styleId="BWCAttrib4">
    <w:name w:val="BWC Attrib 4"/>
    <w:basedOn w:val="BWCAttrib"/>
    <w:next w:val="BWCBodyText"/>
    <w:qFormat/>
    <w:rsid w:val="00F90072"/>
    <w:pPr>
      <w:ind w:left="2678" w:right="1728"/>
    </w:pPr>
  </w:style>
  <w:style w:type="paragraph" w:customStyle="1" w:styleId="BWCQuote3">
    <w:name w:val="BWC Quote 3"/>
    <w:basedOn w:val="BWCQuote"/>
    <w:qFormat/>
    <w:rsid w:val="00F90072"/>
    <w:pPr>
      <w:ind w:left="1728" w:right="1728"/>
    </w:pPr>
  </w:style>
  <w:style w:type="paragraph" w:customStyle="1" w:styleId="ZH1">
    <w:name w:val="ZH1"/>
    <w:rsid w:val="00F90072"/>
    <w:pPr>
      <w:jc w:val="center"/>
    </w:pPr>
    <w:rPr>
      <w:rFonts w:ascii="Book Antiqua" w:hAnsi="Book Antiqua"/>
      <w:color w:val="000000"/>
      <w:sz w:val="22"/>
      <w:szCs w:val="22"/>
      <w:lang w:val="en-GB" w:bidi="fa-IR"/>
    </w:rPr>
  </w:style>
  <w:style w:type="paragraph" w:customStyle="1" w:styleId="ZH2">
    <w:name w:val="ZH2"/>
    <w:rsid w:val="00F90072"/>
    <w:pPr>
      <w:spacing w:before="80"/>
      <w:jc w:val="center"/>
    </w:pPr>
    <w:rPr>
      <w:rFonts w:ascii="Book Antiqua" w:hAnsi="Book Antiqua"/>
      <w:caps/>
      <w:color w:val="000000"/>
      <w:spacing w:val="10"/>
      <w:sz w:val="18"/>
      <w:szCs w:val="18"/>
      <w:lang w:val="en-GB" w:bidi="fa-IR"/>
    </w:rPr>
  </w:style>
  <w:style w:type="paragraph" w:customStyle="1" w:styleId="ZF1">
    <w:name w:val="ZF1"/>
    <w:rsid w:val="00F90072"/>
    <w:pPr>
      <w:jc w:val="center"/>
    </w:pPr>
    <w:rPr>
      <w:rFonts w:ascii="Book Antiqua" w:hAnsi="Book Antiqua"/>
      <w:spacing w:val="8"/>
      <w:sz w:val="18"/>
      <w:szCs w:val="18"/>
      <w:lang w:val="en-GB" w:bidi="fa-IR"/>
    </w:rPr>
  </w:style>
  <w:style w:type="paragraph" w:customStyle="1" w:styleId="MiladiDate">
    <w:name w:val="MiladiDate"/>
    <w:basedOn w:val="BWCDate"/>
    <w:autoRedefine/>
    <w:rsid w:val="0041125A"/>
    <w:pPr>
      <w:spacing w:before="960" w:after="0" w:line="252" w:lineRule="auto"/>
    </w:pPr>
    <w:rPr>
      <w:noProof/>
      <w:color w:val="auto"/>
      <w:shd w:val="clear" w:color="auto" w:fill="auto"/>
    </w:rPr>
  </w:style>
  <w:style w:type="paragraph" w:customStyle="1" w:styleId="PersianBodyText">
    <w:name w:val="Persian Body Text"/>
    <w:basedOn w:val="Normal"/>
    <w:rsid w:val="00F90072"/>
    <w:pPr>
      <w:bidi/>
      <w:spacing w:after="240"/>
      <w:ind w:firstLine="720"/>
      <w:jc w:val="both"/>
    </w:pPr>
    <w:rPr>
      <w:rFonts w:ascii="Naskh MT for Bosch School" w:hAnsi="Naskh MT for Bosch School"/>
      <w:lang w:val="en-US"/>
    </w:rPr>
  </w:style>
  <w:style w:type="paragraph" w:customStyle="1" w:styleId="PersianQuote">
    <w:name w:val="Persian Quote"/>
    <w:basedOn w:val="PersianBodyText"/>
    <w:rsid w:val="00F90072"/>
    <w:pPr>
      <w:ind w:left="720" w:right="720" w:firstLine="0"/>
    </w:pPr>
  </w:style>
  <w:style w:type="paragraph" w:customStyle="1" w:styleId="PersianAddress">
    <w:name w:val="Persian Address"/>
    <w:basedOn w:val="Normal"/>
    <w:rsid w:val="00F90072"/>
    <w:pPr>
      <w:tabs>
        <w:tab w:val="left" w:pos="360"/>
      </w:tabs>
      <w:spacing w:line="216" w:lineRule="auto"/>
    </w:pPr>
    <w:rPr>
      <w:lang w:val="en-US"/>
    </w:rPr>
  </w:style>
  <w:style w:type="paragraph" w:customStyle="1" w:styleId="BWCEmailFax">
    <w:name w:val="BWC Email/Fax"/>
    <w:basedOn w:val="Normal"/>
    <w:next w:val="BWCNormal"/>
    <w:qFormat/>
    <w:rsid w:val="00F90072"/>
    <w:pPr>
      <w:tabs>
        <w:tab w:val="left" w:pos="2074"/>
      </w:tabs>
      <w:spacing w:after="240" w:line="252" w:lineRule="auto"/>
    </w:pPr>
    <w:rPr>
      <w:rFonts w:cs="Times New Roman"/>
      <w:w w:val="102"/>
      <w:szCs w:val="20"/>
      <w:lang w:bidi="ar-SA"/>
    </w:rPr>
  </w:style>
  <w:style w:type="character" w:customStyle="1" w:styleId="BWCBodyTextChar">
    <w:name w:val="BWC Body Text Char"/>
    <w:basedOn w:val="DefaultParagraphFont"/>
    <w:link w:val="BWCBodyText"/>
    <w:rsid w:val="005712EC"/>
    <w:rPr>
      <w:rFonts w:ascii="Naskh MT for Bosch School" w:hAnsi="Naskh MT for Bosch School" w:cs="Naskh MT for Bosch School"/>
      <w:kern w:val="20"/>
      <w:sz w:val="23"/>
      <w:szCs w:val="23"/>
      <w:lang w:bidi="fa-IR"/>
    </w:rPr>
  </w:style>
  <w:style w:type="paragraph" w:styleId="BalloonText">
    <w:name w:val="Balloon Text"/>
    <w:basedOn w:val="Normal"/>
    <w:link w:val="BalloonTextChar"/>
    <w:semiHidden/>
    <w:unhideWhenUsed/>
    <w:rsid w:val="00A75D9B"/>
    <w:rPr>
      <w:rFonts w:ascii="Segoe UI" w:hAnsi="Segoe UI" w:cs="Segoe UI"/>
      <w:sz w:val="18"/>
      <w:szCs w:val="18"/>
    </w:rPr>
  </w:style>
  <w:style w:type="character" w:customStyle="1" w:styleId="BalloonTextChar">
    <w:name w:val="Balloon Text Char"/>
    <w:basedOn w:val="DefaultParagraphFont"/>
    <w:link w:val="BalloonText"/>
    <w:semiHidden/>
    <w:rsid w:val="00A75D9B"/>
    <w:rPr>
      <w:rFonts w:ascii="Segoe UI" w:hAnsi="Segoe UI" w:cs="Segoe UI"/>
      <w:kern w:val="20"/>
      <w:sz w:val="18"/>
      <w:szCs w:val="18"/>
      <w:lang w:val="en-GB" w:bidi="fa-IR"/>
    </w:rPr>
  </w:style>
  <w:style w:type="character" w:customStyle="1" w:styleId="HeaderChar">
    <w:name w:val="Header Char"/>
    <w:basedOn w:val="DefaultParagraphFont"/>
    <w:link w:val="Header"/>
    <w:uiPriority w:val="99"/>
    <w:rsid w:val="00005CAC"/>
    <w:rPr>
      <w:rFonts w:ascii="Times Ext Roman" w:hAnsi="Times Ext Roman" w:cs="Naskh MT for Bosch School"/>
      <w:kern w:val="20"/>
      <w:sz w:val="23"/>
      <w:szCs w:val="23"/>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5417">
      <w:bodyDiv w:val="1"/>
      <w:marLeft w:val="0"/>
      <w:marRight w:val="0"/>
      <w:marTop w:val="0"/>
      <w:marBottom w:val="0"/>
      <w:divBdr>
        <w:top w:val="none" w:sz="0" w:space="0" w:color="auto"/>
        <w:left w:val="none" w:sz="0" w:space="0" w:color="auto"/>
        <w:bottom w:val="none" w:sz="0" w:space="0" w:color="auto"/>
        <w:right w:val="none" w:sz="0" w:space="0" w:color="auto"/>
      </w:divBdr>
    </w:div>
    <w:div w:id="687752794">
      <w:bodyDiv w:val="1"/>
      <w:marLeft w:val="0"/>
      <w:marRight w:val="0"/>
      <w:marTop w:val="0"/>
      <w:marBottom w:val="0"/>
      <w:divBdr>
        <w:top w:val="none" w:sz="0" w:space="0" w:color="auto"/>
        <w:left w:val="none" w:sz="0" w:space="0" w:color="auto"/>
        <w:bottom w:val="none" w:sz="0" w:space="0" w:color="auto"/>
        <w:right w:val="none" w:sz="0" w:space="0" w:color="auto"/>
      </w:divBdr>
    </w:div>
    <w:div w:id="9300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nadia%20hedayat\Template%20-%20Arabic%20translation%20of%20the%20message%20of%20the%20Universal%20House%20of%20Jus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29BA-7767-4327-B78E-4951B6B6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Arabic translation of the message of the Universal House of Justice</Template>
  <TotalTime>0</TotalTime>
  <Pages>8</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2023-01-02T10:28:00Z</dcterms:created>
  <dcterms:modified xsi:type="dcterms:W3CDTF">2023-04-17T16:23:00Z</dcterms:modified>
</cp:coreProperties>
</file>