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0D12D" w14:textId="77777777" w:rsidR="003B15C9" w:rsidRPr="007108F6" w:rsidRDefault="007108F6" w:rsidP="002F7670">
      <w:pPr>
        <w:spacing w:after="240" w:line="252" w:lineRule="auto"/>
        <w:jc w:val="center"/>
        <w:rPr>
          <w:rFonts w:ascii="Naskh MT for Bosch School" w:eastAsia="Times New Roman" w:hAnsi="Naskh MT for Bosch School" w:cs="Naskh MT for Bosch School"/>
          <w:kern w:val="20"/>
          <w:sz w:val="23"/>
          <w:szCs w:val="23"/>
          <w:rtl/>
          <w:lang w:val="en-GB" w:eastAsia="en-US"/>
        </w:rPr>
      </w:pPr>
      <w:r>
        <w:rPr>
          <w:rFonts w:ascii="Naskh MT for Bosch School" w:eastAsia="Times New Roman" w:hAnsi="Naskh MT for Bosch School" w:cs="Naskh MT for Bosch School" w:hint="cs"/>
          <w:kern w:val="20"/>
          <w:sz w:val="23"/>
          <w:szCs w:val="23"/>
          <w:rtl/>
          <w:lang w:val="en-GB" w:eastAsia="en-US"/>
        </w:rPr>
        <w:t>[</w:t>
      </w:r>
      <w:r w:rsidR="00B36910" w:rsidRPr="00930027">
        <w:rPr>
          <w:rFonts w:ascii="Naskh MT for Bosch School" w:eastAsia="Times New Roman" w:hAnsi="Naskh MT for Bosch School" w:cs="Naskh MT for Bosch School"/>
          <w:kern w:val="20"/>
          <w:sz w:val="23"/>
          <w:szCs w:val="23"/>
          <w:rtl/>
          <w:lang w:val="en-GB" w:eastAsia="en-US"/>
        </w:rPr>
        <w:t>ترجمة</w:t>
      </w:r>
      <w:r>
        <w:rPr>
          <w:rFonts w:ascii="Naskh MT for Bosch School" w:eastAsia="Times New Roman" w:hAnsi="Naskh MT for Bosch School" w:cs="Naskh MT for Bosch School" w:hint="cs"/>
          <w:kern w:val="20"/>
          <w:sz w:val="23"/>
          <w:szCs w:val="23"/>
          <w:rtl/>
          <w:lang w:val="en-GB" w:eastAsia="en-US"/>
        </w:rPr>
        <w:t>]</w:t>
      </w:r>
    </w:p>
    <w:p w14:paraId="14957EE5" w14:textId="77777777" w:rsidR="00B36910" w:rsidRPr="00930027" w:rsidRDefault="00B36910" w:rsidP="002F7670">
      <w:pPr>
        <w:tabs>
          <w:tab w:val="left" w:pos="360"/>
        </w:tabs>
        <w:spacing w:after="240" w:line="252" w:lineRule="auto"/>
        <w:jc w:val="center"/>
        <w:rPr>
          <w:rFonts w:ascii="Naskh MT for Bosch School" w:eastAsia="Times New Roman" w:hAnsi="Naskh MT for Bosch School" w:cs="Naskh MT for Bosch School" w:hint="cs"/>
          <w:kern w:val="20"/>
          <w:sz w:val="23"/>
          <w:szCs w:val="23"/>
          <w:rtl/>
          <w:lang w:val="en-GB" w:eastAsia="en-US"/>
        </w:rPr>
      </w:pPr>
      <w:r w:rsidRPr="00930027">
        <w:rPr>
          <w:rFonts w:ascii="Naskh MT for Bosch School" w:eastAsia="Times New Roman" w:hAnsi="Naskh MT for Bosch School" w:cs="Naskh MT for Bosch School" w:hint="cs"/>
          <w:kern w:val="20"/>
          <w:sz w:val="23"/>
          <w:szCs w:val="23"/>
          <w:rtl/>
          <w:lang w:val="en-GB" w:eastAsia="en-US"/>
        </w:rPr>
        <w:t>أبريل</w:t>
      </w:r>
      <w:r w:rsidR="007108F6">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نيسان 2002</w:t>
      </w:r>
    </w:p>
    <w:p w14:paraId="4631DEF9" w14:textId="77777777" w:rsidR="002F7670" w:rsidRDefault="002F7670" w:rsidP="00010FD9">
      <w:pPr>
        <w:tabs>
          <w:tab w:val="left" w:pos="360"/>
        </w:tabs>
        <w:spacing w:after="240" w:line="252" w:lineRule="auto"/>
        <w:jc w:val="both"/>
        <w:rPr>
          <w:rFonts w:ascii="Naskh MT for Bosch School" w:eastAsia="Times New Roman" w:hAnsi="Naskh MT for Bosch School" w:cs="Naskh MT for Bosch School"/>
          <w:kern w:val="20"/>
          <w:sz w:val="23"/>
          <w:szCs w:val="23"/>
          <w:rtl/>
          <w:lang w:val="en-GB" w:eastAsia="en-US"/>
        </w:rPr>
      </w:pPr>
    </w:p>
    <w:p w14:paraId="0243D0C0" w14:textId="77777777" w:rsidR="00B36910" w:rsidRPr="00930027" w:rsidRDefault="00B36910" w:rsidP="00010FD9">
      <w:pPr>
        <w:tabs>
          <w:tab w:val="left" w:pos="360"/>
        </w:tabs>
        <w:spacing w:after="240" w:line="252" w:lineRule="auto"/>
        <w:jc w:val="both"/>
        <w:rPr>
          <w:rFonts w:ascii="Naskh MT for Bosch School" w:eastAsia="Times New Roman" w:hAnsi="Naskh MT for Bosch School" w:cs="Naskh MT for Bosch School" w:hint="cs"/>
          <w:kern w:val="20"/>
          <w:sz w:val="23"/>
          <w:szCs w:val="23"/>
          <w:rtl/>
          <w:lang w:val="en-GB" w:eastAsia="en-US"/>
        </w:rPr>
      </w:pPr>
      <w:r w:rsidRPr="00930027">
        <w:rPr>
          <w:rFonts w:ascii="Naskh MT for Bosch School" w:eastAsia="Times New Roman" w:hAnsi="Naskh MT for Bosch School" w:cs="Naskh MT for Bosch School" w:hint="cs"/>
          <w:kern w:val="20"/>
          <w:sz w:val="23"/>
          <w:szCs w:val="23"/>
          <w:rtl/>
          <w:lang w:val="en-GB" w:eastAsia="en-US"/>
        </w:rPr>
        <w:t>الس</w:t>
      </w:r>
      <w:r w:rsidR="009D15C2" w:rsidRPr="00930027">
        <w:rPr>
          <w:rFonts w:ascii="Naskh MT for Bosch School" w:eastAsia="Times New Roman" w:hAnsi="Naskh MT for Bosch School" w:cs="Naskh MT for Bosch School" w:hint="cs"/>
          <w:kern w:val="20"/>
          <w:sz w:val="23"/>
          <w:szCs w:val="23"/>
          <w:rtl/>
          <w:lang w:val="en-GB" w:eastAsia="en-US"/>
        </w:rPr>
        <w:t>ّ</w:t>
      </w:r>
      <w:r w:rsidRPr="00930027">
        <w:rPr>
          <w:rFonts w:ascii="Naskh MT for Bosch School" w:eastAsia="Times New Roman" w:hAnsi="Naskh MT for Bosch School" w:cs="Naskh MT for Bosch School" w:hint="cs"/>
          <w:kern w:val="20"/>
          <w:sz w:val="23"/>
          <w:szCs w:val="23"/>
          <w:rtl/>
          <w:lang w:val="en-GB" w:eastAsia="en-US"/>
        </w:rPr>
        <w:t>ادة الأفاضل قادة الأديان في العالم،</w:t>
      </w:r>
    </w:p>
    <w:p w14:paraId="7EAC0480" w14:textId="77777777" w:rsidR="00B36910" w:rsidRPr="00930027" w:rsidRDefault="00B36910" w:rsidP="008E7356">
      <w:pPr>
        <w:tabs>
          <w:tab w:val="left" w:pos="360"/>
        </w:tabs>
        <w:spacing w:after="240" w:line="252" w:lineRule="auto"/>
        <w:jc w:val="both"/>
        <w:rPr>
          <w:rFonts w:ascii="Naskh MT for Bosch School" w:eastAsia="Times New Roman" w:hAnsi="Naskh MT for Bosch School" w:cs="Naskh MT for Bosch School" w:hint="cs"/>
          <w:kern w:val="20"/>
          <w:sz w:val="23"/>
          <w:szCs w:val="23"/>
          <w:rtl/>
          <w:lang w:val="en-GB" w:eastAsia="en-US"/>
        </w:rPr>
      </w:pPr>
      <w:r w:rsidRPr="00930027">
        <w:rPr>
          <w:rFonts w:ascii="Naskh MT for Bosch School" w:eastAsia="Times New Roman" w:hAnsi="Naskh MT for Bosch School" w:cs="Naskh MT for Bosch School" w:hint="cs"/>
          <w:kern w:val="20"/>
          <w:sz w:val="23"/>
          <w:szCs w:val="23"/>
          <w:rtl/>
          <w:lang w:val="en-GB" w:eastAsia="en-US"/>
        </w:rPr>
        <w:t xml:space="preserve">إنّها تركة دائمة تلك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خلّفها القرن العشرون عندما أُرغمت شعوب العالم على اعتبار نفسها أعضاء في أسرة إنسانيّة واحدة، واعتبار الأرض وطنًا مشتركًا لهذه الأسرة. </w:t>
      </w:r>
      <w:r w:rsidR="007108F6">
        <w:rPr>
          <w:rFonts w:ascii="Naskh MT for Bosch School" w:eastAsia="Times New Roman" w:hAnsi="Naskh MT for Bosch School" w:cs="Naskh MT for Bosch School" w:hint="cs"/>
          <w:kern w:val="20"/>
          <w:sz w:val="23"/>
          <w:szCs w:val="23"/>
          <w:rtl/>
          <w:lang w:val="en-GB" w:eastAsia="en-US"/>
        </w:rPr>
        <w:t xml:space="preserve"> إلّا</w:t>
      </w:r>
      <w:r w:rsidRPr="00930027">
        <w:rPr>
          <w:rFonts w:ascii="Naskh MT for Bosch School" w:eastAsia="Times New Roman" w:hAnsi="Naskh MT for Bosch School" w:cs="Naskh MT for Bosch School" w:hint="cs"/>
          <w:kern w:val="20"/>
          <w:sz w:val="23"/>
          <w:szCs w:val="23"/>
          <w:rtl/>
          <w:lang w:val="en-GB" w:eastAsia="en-US"/>
        </w:rPr>
        <w:t xml:space="preserve"> أنّه رغم الظلام الحالك </w:t>
      </w:r>
      <w:r w:rsidR="007108F6">
        <w:rPr>
          <w:rFonts w:ascii="Naskh MT for Bosch School" w:eastAsia="Times New Roman" w:hAnsi="Naskh MT for Bosch School" w:cs="Naskh MT for Bosch School" w:hint="cs"/>
          <w:kern w:val="20"/>
          <w:sz w:val="23"/>
          <w:szCs w:val="23"/>
          <w:rtl/>
          <w:lang w:val="en-GB" w:eastAsia="en-US"/>
        </w:rPr>
        <w:t>الّذي</w:t>
      </w:r>
      <w:r w:rsidRPr="00930027">
        <w:rPr>
          <w:rFonts w:ascii="Naskh MT for Bosch School" w:eastAsia="Times New Roman" w:hAnsi="Naskh MT for Bosch School" w:cs="Naskh MT for Bosch School" w:hint="cs"/>
          <w:kern w:val="20"/>
          <w:sz w:val="23"/>
          <w:szCs w:val="23"/>
          <w:rtl/>
          <w:lang w:val="en-GB" w:eastAsia="en-US"/>
        </w:rPr>
        <w:t xml:space="preserve"> ساد الأفق في ظل مظاهر العنف والصّراعات المستمرّة، فلقد بدأت التعصّبات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كانت في وقت من الأوقات وكأنّها متأصّلة في طبيعة الجنس البشري، بدأت بالزّوال والتّلاشي في كلّ مكان.</w:t>
      </w:r>
      <w:r w:rsidR="007108F6">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 وانهارت مع انهيار هذه التّعصّبات الحواجز والأسباب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طالما شتّتت شمل الأسرة الإنسانيّة لتخلق من ثم</w:t>
      </w:r>
      <w:r w:rsidR="005F6E5B" w:rsidRPr="00930027">
        <w:rPr>
          <w:rFonts w:ascii="Naskh MT for Bosch School" w:eastAsia="Times New Roman" w:hAnsi="Naskh MT for Bosch School" w:cs="Naskh MT for Bosch School" w:hint="cs"/>
          <w:kern w:val="20"/>
          <w:sz w:val="23"/>
          <w:szCs w:val="23"/>
          <w:rtl/>
          <w:lang w:val="en-GB" w:eastAsia="en-US"/>
        </w:rPr>
        <w:t>ّ</w:t>
      </w:r>
      <w:r w:rsidRPr="00930027">
        <w:rPr>
          <w:rFonts w:ascii="Naskh MT for Bosch School" w:eastAsia="Times New Roman" w:hAnsi="Naskh MT for Bosch School" w:cs="Naskh MT for Bosch School" w:hint="cs"/>
          <w:kern w:val="20"/>
          <w:sz w:val="23"/>
          <w:szCs w:val="23"/>
          <w:rtl/>
          <w:lang w:val="en-GB" w:eastAsia="en-US"/>
        </w:rPr>
        <w:t xml:space="preserve"> خليطًا مشوّشًا من الهويّات الثّقافيّة والإثنيّة والقوميّة الأصول.</w:t>
      </w:r>
      <w:r w:rsidR="007108F6">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 وحدث كلّ ما حدث من المنظور التّاريخي للزّمن</w:t>
      </w:r>
      <w:r w:rsidR="008E7356">
        <w:rPr>
          <w:rFonts w:ascii="Naskh MT for Bosch School" w:eastAsia="Times New Roman" w:hAnsi="Naskh MT for Bosch School" w:cs="Naskh MT for Bosch School" w:hint="cs"/>
          <w:kern w:val="20"/>
          <w:sz w:val="23"/>
          <w:szCs w:val="23"/>
          <w:rtl/>
          <w:lang w:val="en-GB" w:eastAsia="en-US"/>
        </w:rPr>
        <w:t>،</w:t>
      </w:r>
      <w:r w:rsidRPr="00930027">
        <w:rPr>
          <w:rFonts w:ascii="Naskh MT for Bosch School" w:eastAsia="Times New Roman" w:hAnsi="Naskh MT for Bosch School" w:cs="Naskh MT for Bosch School" w:hint="cs"/>
          <w:kern w:val="20"/>
          <w:sz w:val="23"/>
          <w:szCs w:val="23"/>
          <w:rtl/>
          <w:lang w:val="en-GB" w:eastAsia="en-US"/>
        </w:rPr>
        <w:t xml:space="preserve"> ما بين ليلة وضحاها، فكان هذا التحوّل الجوهري</w:t>
      </w:r>
      <w:r w:rsidR="005F6E5B" w:rsidRPr="00930027">
        <w:rPr>
          <w:rFonts w:ascii="Naskh MT for Bosch School" w:eastAsia="Times New Roman" w:hAnsi="Naskh MT for Bosch School" w:cs="Naskh MT for Bosch School" w:hint="cs"/>
          <w:kern w:val="20"/>
          <w:sz w:val="23"/>
          <w:szCs w:val="23"/>
          <w:rtl/>
          <w:lang w:val="en-GB" w:eastAsia="en-US"/>
        </w:rPr>
        <w:t>ّ</w:t>
      </w:r>
      <w:r w:rsidRPr="00930027">
        <w:rPr>
          <w:rFonts w:ascii="Naskh MT for Bosch School" w:eastAsia="Times New Roman" w:hAnsi="Naskh MT for Bosch School" w:cs="Naskh MT for Bosch School" w:hint="cs"/>
          <w:kern w:val="20"/>
          <w:sz w:val="23"/>
          <w:szCs w:val="23"/>
          <w:rtl/>
          <w:lang w:val="en-GB" w:eastAsia="en-US"/>
        </w:rPr>
        <w:t xml:space="preserve"> دليل</w:t>
      </w:r>
      <w:r w:rsidR="002F7670">
        <w:rPr>
          <w:rFonts w:ascii="Naskh MT for Bosch School" w:eastAsia="Times New Roman" w:hAnsi="Naskh MT for Bosch School" w:cs="Naskh MT for Bosch School" w:hint="cs"/>
          <w:kern w:val="20"/>
          <w:sz w:val="23"/>
          <w:szCs w:val="23"/>
          <w:rtl/>
          <w:lang w:val="en-GB" w:eastAsia="en-US"/>
        </w:rPr>
        <w:t>ًا</w:t>
      </w:r>
      <w:r w:rsidRPr="00930027">
        <w:rPr>
          <w:rFonts w:ascii="Naskh MT for Bosch School" w:eastAsia="Times New Roman" w:hAnsi="Naskh MT for Bosch School" w:cs="Naskh MT for Bosch School" w:hint="cs"/>
          <w:kern w:val="20"/>
          <w:sz w:val="23"/>
          <w:szCs w:val="23"/>
          <w:rtl/>
          <w:lang w:val="en-GB" w:eastAsia="en-US"/>
        </w:rPr>
        <w:t xml:space="preserve"> على ما يحمله المستقبل من الإمكانيّات الهائلة المتاحة للعالم الإنسانيّ.</w:t>
      </w:r>
    </w:p>
    <w:p w14:paraId="2835AFE5" w14:textId="77777777" w:rsidR="00B36910" w:rsidRPr="00930027" w:rsidRDefault="00B36910" w:rsidP="007108F6">
      <w:pPr>
        <w:spacing w:after="240" w:line="252" w:lineRule="auto"/>
        <w:ind w:firstLine="578"/>
        <w:jc w:val="both"/>
        <w:rPr>
          <w:rFonts w:ascii="Naskh MT for Bosch School" w:eastAsia="Times New Roman" w:hAnsi="Naskh MT for Bosch School" w:cs="Naskh MT for Bosch School" w:hint="cs"/>
          <w:kern w:val="20"/>
          <w:sz w:val="23"/>
          <w:szCs w:val="23"/>
          <w:rtl/>
          <w:lang w:val="en-GB" w:eastAsia="en-US"/>
        </w:rPr>
      </w:pPr>
      <w:r w:rsidRPr="00930027">
        <w:rPr>
          <w:rFonts w:ascii="Naskh MT for Bosch School" w:eastAsia="Times New Roman" w:hAnsi="Naskh MT for Bosch School" w:cs="Naskh MT for Bosch School" w:hint="cs"/>
          <w:kern w:val="20"/>
          <w:sz w:val="23"/>
          <w:szCs w:val="23"/>
          <w:rtl/>
          <w:lang w:val="en-GB" w:eastAsia="en-US"/>
        </w:rPr>
        <w:t xml:space="preserve">إنّ ما يدعو إلى الأسى هو أنّ الأديان الكبرى القائمة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كان الغرض الرّئيسي</w:t>
      </w:r>
      <w:r w:rsidR="005F6E5B" w:rsidRPr="00930027">
        <w:rPr>
          <w:rFonts w:ascii="Naskh MT for Bosch School" w:eastAsia="Times New Roman" w:hAnsi="Naskh MT for Bosch School" w:cs="Naskh MT for Bosch School" w:hint="cs"/>
          <w:kern w:val="20"/>
          <w:sz w:val="23"/>
          <w:szCs w:val="23"/>
          <w:rtl/>
          <w:lang w:val="en-GB" w:eastAsia="en-US"/>
        </w:rPr>
        <w:t>ّ</w:t>
      </w:r>
      <w:r w:rsidRPr="00930027">
        <w:rPr>
          <w:rFonts w:ascii="Naskh MT for Bosch School" w:eastAsia="Times New Roman" w:hAnsi="Naskh MT for Bosch School" w:cs="Naskh MT for Bosch School" w:hint="cs"/>
          <w:kern w:val="20"/>
          <w:sz w:val="23"/>
          <w:szCs w:val="23"/>
          <w:rtl/>
          <w:lang w:val="en-GB" w:eastAsia="en-US"/>
        </w:rPr>
        <w:t xml:space="preserve"> من وجودها نشر الأخوّة وإشاعة السّلام بين البشر، غالبًا ما أصبحت هي ذاتها عقبة كأداء في هذا السّبيل.</w:t>
      </w:r>
      <w:r w:rsidR="007108F6">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 والمثال على ذلك هو الحقيقة المؤلمة أن هذه الأديان القائمة هي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طالما أقرّت التّعصّبات الدّينيّة وغذّتها.</w:t>
      </w:r>
      <w:r w:rsidR="007108F6">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 أمّا بالنّسبة لنا نحن المرجع الأعلى لأحد الأديان العالميّة فإنّ شعورنا بالمسؤوليّة يفرض علينا أن نهيب بالجميع أن يضعوا نصب أعينهم ويحملوا محمل الجدّ التّحدّيات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تواجه القيادات الدّينيّة جرّاء هذا الوضع القائم.</w:t>
      </w:r>
      <w:r w:rsidR="007108F6">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 ولذا فإنّ قضايا التّطرّف الدّينيّ والظّروف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تساعد على خلقها تستدعي منّا جميعًا إجراء حوار يتّسم بالصّدق</w:t>
      </w:r>
      <w:r w:rsidR="00930027" w:rsidRPr="00930027">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والصّراحة. </w:t>
      </w:r>
      <w:r w:rsidR="007108F6">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وتملؤنا الثّقة بأنّه من منطلق كوننا جميعًا عبادًا لله سوف يكون هذا الرّجاء مقبول</w:t>
      </w:r>
      <w:r w:rsidR="002F7670">
        <w:rPr>
          <w:rFonts w:ascii="Naskh MT for Bosch School" w:eastAsia="Times New Roman" w:hAnsi="Naskh MT for Bosch School" w:cs="Naskh MT for Bosch School" w:hint="cs"/>
          <w:kern w:val="20"/>
          <w:sz w:val="23"/>
          <w:szCs w:val="23"/>
          <w:rtl/>
          <w:lang w:val="en-GB" w:eastAsia="en-US"/>
        </w:rPr>
        <w:t>ًا</w:t>
      </w:r>
      <w:r w:rsidRPr="00930027">
        <w:rPr>
          <w:rFonts w:ascii="Naskh MT for Bosch School" w:eastAsia="Times New Roman" w:hAnsi="Naskh MT for Bosch School" w:cs="Naskh MT for Bosch School" w:hint="cs"/>
          <w:kern w:val="20"/>
          <w:sz w:val="23"/>
          <w:szCs w:val="23"/>
          <w:rtl/>
          <w:lang w:val="en-GB" w:eastAsia="en-US"/>
        </w:rPr>
        <w:t xml:space="preserve"> قبول</w:t>
      </w:r>
      <w:r w:rsidR="002F7670">
        <w:rPr>
          <w:rFonts w:ascii="Naskh MT for Bosch School" w:eastAsia="Times New Roman" w:hAnsi="Naskh MT for Bosch School" w:cs="Naskh MT for Bosch School" w:hint="cs"/>
          <w:kern w:val="20"/>
          <w:sz w:val="23"/>
          <w:szCs w:val="23"/>
          <w:rtl/>
          <w:lang w:val="en-GB" w:eastAsia="en-US"/>
        </w:rPr>
        <w:t>ًا</w:t>
      </w:r>
      <w:r w:rsidRPr="00930027">
        <w:rPr>
          <w:rFonts w:ascii="Naskh MT for Bosch School" w:eastAsia="Times New Roman" w:hAnsi="Naskh MT for Bosch School" w:cs="Naskh MT for Bosch School" w:hint="cs"/>
          <w:kern w:val="20"/>
          <w:sz w:val="23"/>
          <w:szCs w:val="23"/>
          <w:rtl/>
          <w:lang w:val="en-GB" w:eastAsia="en-US"/>
        </w:rPr>
        <w:t xml:space="preserve"> حسنًا مع توفّر النّيّة الخالصة ذاتها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دفعت بنا إلى مثل هذا القول.</w:t>
      </w:r>
    </w:p>
    <w:p w14:paraId="2EA9A54E" w14:textId="77777777" w:rsidR="00057E74" w:rsidRPr="00930027" w:rsidRDefault="00B36910" w:rsidP="007108F6">
      <w:pPr>
        <w:spacing w:after="240" w:line="252" w:lineRule="auto"/>
        <w:ind w:firstLine="578"/>
        <w:jc w:val="both"/>
        <w:rPr>
          <w:rFonts w:ascii="Naskh MT for Bosch School" w:eastAsia="Times New Roman" w:hAnsi="Naskh MT for Bosch School" w:cs="Naskh MT for Bosch School" w:hint="cs"/>
          <w:kern w:val="20"/>
          <w:sz w:val="23"/>
          <w:szCs w:val="23"/>
          <w:rtl/>
          <w:lang w:val="en-GB" w:eastAsia="en-US"/>
        </w:rPr>
      </w:pPr>
      <w:r w:rsidRPr="00930027">
        <w:rPr>
          <w:rFonts w:ascii="Naskh MT for Bosch School" w:eastAsia="Times New Roman" w:hAnsi="Naskh MT for Bosch School" w:cs="Naskh MT for Bosch School" w:hint="cs"/>
          <w:kern w:val="20"/>
          <w:sz w:val="23"/>
          <w:szCs w:val="23"/>
          <w:rtl/>
          <w:lang w:val="en-GB" w:eastAsia="en-US"/>
        </w:rPr>
        <w:t xml:space="preserve">تتّضح معالم القضيّة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تواجهنا وتتبلور عندما نركّر اهتمامنا ونمعن النّظر في ما تمّ من الإنجازات في مجالات أخرى. </w:t>
      </w:r>
      <w:r w:rsidR="007108F6">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ففي الماضي اعتُبرت النّساء، باستثناء بعض الحالات الفرديّة، بأنّهنّ مخلوقات أدنى من مستوى الرّجال، وطغى الظّنّ بأنّهنّ في طبائعنّ أسيرات الأوهام والخرافات، فحُرمن الإفادة من أيّ فرصة تمكّنهنّ من التّعبير عن طاقاتهنّ الرّوحيّة والمعنويّة، وسُخّرن من ثم</w:t>
      </w:r>
      <w:r w:rsidR="005F6E5B" w:rsidRPr="00930027">
        <w:rPr>
          <w:rFonts w:ascii="Naskh MT for Bosch School" w:eastAsia="Times New Roman" w:hAnsi="Naskh MT for Bosch School" w:cs="Naskh MT for Bosch School" w:hint="cs"/>
          <w:kern w:val="20"/>
          <w:sz w:val="23"/>
          <w:szCs w:val="23"/>
          <w:rtl/>
          <w:lang w:val="en-GB" w:eastAsia="en-US"/>
        </w:rPr>
        <w:t>ّ</w:t>
      </w:r>
      <w:r w:rsidRPr="00930027">
        <w:rPr>
          <w:rFonts w:ascii="Naskh MT for Bosch School" w:eastAsia="Times New Roman" w:hAnsi="Naskh MT for Bosch School" w:cs="Naskh MT for Bosch School" w:hint="cs"/>
          <w:kern w:val="20"/>
          <w:sz w:val="23"/>
          <w:szCs w:val="23"/>
          <w:rtl/>
          <w:lang w:val="en-GB" w:eastAsia="en-US"/>
        </w:rPr>
        <w:t xml:space="preserve"> للقيام على خدمة الرجال وتلبية رغباتهم. </w:t>
      </w:r>
      <w:r w:rsidR="007108F6">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وليس خافيًا على أحد أنّ هناك مجتمعات عديدة ما زالت هذه الأوضاع مستمرّة فيها، بل والأدهى أنّ في هذه المجتمعات من يدافع دفاعًا عنيدًا عن هذه الأوضاع من موقف التّعصّب والتّزمّت. أما خلاصة ما يدور من حديث</w:t>
      </w:r>
      <w:r w:rsidR="00057E74" w:rsidRPr="00930027">
        <w:rPr>
          <w:rFonts w:ascii="Naskh MT for Bosch School" w:eastAsia="Times New Roman" w:hAnsi="Naskh MT for Bosch School" w:cs="Naskh MT for Bosch School" w:hint="cs"/>
          <w:kern w:val="20"/>
          <w:sz w:val="23"/>
          <w:szCs w:val="23"/>
          <w:rtl/>
          <w:lang w:val="en-GB" w:eastAsia="en-US"/>
        </w:rPr>
        <w:t xml:space="preserve"> ونقاش على المستوى العالمي</w:t>
      </w:r>
      <w:r w:rsidR="007108F6">
        <w:rPr>
          <w:rFonts w:ascii="Naskh MT for Bosch School" w:eastAsia="Times New Roman" w:hAnsi="Naskh MT for Bosch School" w:cs="Naskh MT for Bosch School" w:hint="cs"/>
          <w:kern w:val="20"/>
          <w:sz w:val="23"/>
          <w:szCs w:val="23"/>
          <w:rtl/>
          <w:lang w:val="en-GB" w:eastAsia="en-US"/>
        </w:rPr>
        <w:t>ّ</w:t>
      </w:r>
      <w:r w:rsidR="00057E74" w:rsidRPr="00930027">
        <w:rPr>
          <w:rFonts w:ascii="Naskh MT for Bosch School" w:eastAsia="Times New Roman" w:hAnsi="Naskh MT for Bosch School" w:cs="Naskh MT for Bosch School" w:hint="cs"/>
          <w:kern w:val="20"/>
          <w:sz w:val="23"/>
          <w:szCs w:val="23"/>
          <w:rtl/>
          <w:lang w:val="en-GB" w:eastAsia="en-US"/>
        </w:rPr>
        <w:t xml:space="preserve"> فهو أنّ المساواة بين الرّجال والنّساء </w:t>
      </w:r>
      <w:r w:rsidR="00057E74" w:rsidRPr="00930027">
        <w:rPr>
          <w:rFonts w:ascii="Naskh MT for Bosch School" w:eastAsia="Times New Roman" w:hAnsi="Naskh MT for Bosch School" w:cs="Naskh MT for Bosch School" w:hint="cs"/>
          <w:kern w:val="20"/>
          <w:sz w:val="23"/>
          <w:szCs w:val="23"/>
          <w:rtl/>
          <w:lang w:val="en-GB" w:eastAsia="en-US"/>
        </w:rPr>
        <w:lastRenderedPageBreak/>
        <w:t>أصبحت في حاصل الأمر قضيّة معترفًا بها لها من القوّة والتّأثير ما لأي</w:t>
      </w:r>
      <w:r w:rsidR="007108F6">
        <w:rPr>
          <w:rFonts w:ascii="Naskh MT for Bosch School" w:eastAsia="Times New Roman" w:hAnsi="Naskh MT for Bosch School" w:cs="Naskh MT for Bosch School" w:hint="cs"/>
          <w:kern w:val="20"/>
          <w:sz w:val="23"/>
          <w:szCs w:val="23"/>
          <w:rtl/>
          <w:lang w:val="en-GB" w:eastAsia="en-US"/>
        </w:rPr>
        <w:t>ّ</w:t>
      </w:r>
      <w:r w:rsidR="00057E74" w:rsidRPr="00930027">
        <w:rPr>
          <w:rFonts w:ascii="Naskh MT for Bosch School" w:eastAsia="Times New Roman" w:hAnsi="Naskh MT for Bosch School" w:cs="Naskh MT for Bosch School" w:hint="cs"/>
          <w:kern w:val="20"/>
          <w:sz w:val="23"/>
          <w:szCs w:val="23"/>
          <w:rtl/>
          <w:lang w:val="en-GB" w:eastAsia="en-US"/>
        </w:rPr>
        <w:t xml:space="preserve"> مبدأ مقبول قبول</w:t>
      </w:r>
      <w:r w:rsidR="002F7670">
        <w:rPr>
          <w:rFonts w:ascii="Naskh MT for Bosch School" w:eastAsia="Times New Roman" w:hAnsi="Naskh MT for Bosch School" w:cs="Naskh MT for Bosch School" w:hint="cs"/>
          <w:kern w:val="20"/>
          <w:sz w:val="23"/>
          <w:szCs w:val="23"/>
          <w:rtl/>
          <w:lang w:val="en-GB" w:eastAsia="en-US"/>
        </w:rPr>
        <w:t>ًا</w:t>
      </w:r>
      <w:r w:rsidR="00057E74" w:rsidRPr="00930027">
        <w:rPr>
          <w:rFonts w:ascii="Naskh MT for Bosch School" w:eastAsia="Times New Roman" w:hAnsi="Naskh MT for Bosch School" w:cs="Naskh MT for Bosch School" w:hint="cs"/>
          <w:kern w:val="20"/>
          <w:sz w:val="23"/>
          <w:szCs w:val="23"/>
          <w:rtl/>
          <w:lang w:val="en-GB" w:eastAsia="en-US"/>
        </w:rPr>
        <w:t xml:space="preserve"> عامًّا، أكان ذلك في الأوساط الأكاديميّة أو في وسائل الإعلام. </w:t>
      </w:r>
      <w:r w:rsidR="007108F6">
        <w:rPr>
          <w:rFonts w:ascii="Naskh MT for Bosch School" w:eastAsia="Times New Roman" w:hAnsi="Naskh MT for Bosch School" w:cs="Naskh MT for Bosch School" w:hint="cs"/>
          <w:kern w:val="20"/>
          <w:sz w:val="23"/>
          <w:szCs w:val="23"/>
          <w:rtl/>
          <w:lang w:val="en-GB" w:eastAsia="en-US"/>
        </w:rPr>
        <w:t xml:space="preserve"> </w:t>
      </w:r>
      <w:r w:rsidR="00057E74" w:rsidRPr="00930027">
        <w:rPr>
          <w:rFonts w:ascii="Naskh MT for Bosch School" w:eastAsia="Times New Roman" w:hAnsi="Naskh MT for Bosch School" w:cs="Naskh MT for Bosch School" w:hint="cs"/>
          <w:kern w:val="20"/>
          <w:sz w:val="23"/>
          <w:szCs w:val="23"/>
          <w:rtl/>
          <w:lang w:val="en-GB" w:eastAsia="en-US"/>
        </w:rPr>
        <w:t>غير أن بقاء هذه المسألة مفتوحة للتّنظير وإبداء الرأي هو ما دفع بمناصري مبدأ السّيادة للرّجال إلى البحث عن سنَد يدعم آراءهم على هوامش الرأي المسؤول.</w:t>
      </w:r>
    </w:p>
    <w:p w14:paraId="3D377542" w14:textId="77777777" w:rsidR="006E6E50" w:rsidRPr="00930027" w:rsidRDefault="00057E74" w:rsidP="007108F6">
      <w:pPr>
        <w:spacing w:after="240" w:line="252" w:lineRule="auto"/>
        <w:ind w:firstLine="578"/>
        <w:jc w:val="both"/>
        <w:rPr>
          <w:rFonts w:ascii="Naskh MT for Bosch School" w:eastAsia="Times New Roman" w:hAnsi="Naskh MT for Bosch School" w:cs="Naskh MT for Bosch School" w:hint="cs"/>
          <w:kern w:val="20"/>
          <w:sz w:val="23"/>
          <w:szCs w:val="23"/>
          <w:rtl/>
          <w:lang w:val="en-GB" w:eastAsia="en-US"/>
        </w:rPr>
      </w:pPr>
      <w:r w:rsidRPr="00930027">
        <w:rPr>
          <w:rFonts w:ascii="Naskh MT for Bosch School" w:eastAsia="Times New Roman" w:hAnsi="Naskh MT for Bosch School" w:cs="Naskh MT for Bosch School" w:hint="cs"/>
          <w:kern w:val="20"/>
          <w:sz w:val="23"/>
          <w:szCs w:val="23"/>
          <w:rtl/>
          <w:lang w:val="en-GB" w:eastAsia="en-US"/>
        </w:rPr>
        <w:t xml:space="preserve">ولا بدّ لجحافل النّعرات القوميّة والوطنيّة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تهدّدها الأخطار من كلّ جانب أن تلقى هي الأخرى مصيرها بالزّوال. فمع كل أزمة تمرّ بها الشؤون العالميّة يسهل على المواطن أكثر فأكثر أن يميّز بين حبّ الوطن الحقيقي </w:t>
      </w:r>
      <w:r w:rsidR="007108F6">
        <w:rPr>
          <w:rFonts w:ascii="Naskh MT for Bosch School" w:eastAsia="Times New Roman" w:hAnsi="Naskh MT for Bosch School" w:cs="Naskh MT for Bosch School" w:hint="cs"/>
          <w:kern w:val="20"/>
          <w:sz w:val="23"/>
          <w:szCs w:val="23"/>
          <w:rtl/>
          <w:lang w:val="en-GB" w:eastAsia="en-US"/>
        </w:rPr>
        <w:t>الّذي</w:t>
      </w:r>
      <w:r w:rsidRPr="00930027">
        <w:rPr>
          <w:rFonts w:ascii="Naskh MT for Bosch School" w:eastAsia="Times New Roman" w:hAnsi="Naskh MT for Bosch School" w:cs="Naskh MT for Bosch School" w:hint="cs"/>
          <w:kern w:val="20"/>
          <w:sz w:val="23"/>
          <w:szCs w:val="23"/>
          <w:rtl/>
          <w:lang w:val="en-GB" w:eastAsia="en-US"/>
        </w:rPr>
        <w:t xml:space="preserve"> يُغني حياة الفرد وبين الانقياد للبيانات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تثير العواطف وتلهبها بهدف إشعال نيران الحقد والكراهية تجاه الآخرين وزرع بذور الخوف والرّهبة بينهم. وأصبح معروفًا أنّه حتّى في الظّروف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تقتضيها المصلحة الخاصّة المشاركة في بعض المناسبات الوطنيّة المألوفة يأتي تجاوب الجماهير في الغالب مشوبًا بالإحراج وعدم الارتياح كما هو الحال تجاه قناعات الماضي الثّابتة وما كان يسود من مظاهر الحماسة والاندفاع الفوري</w:t>
      </w:r>
      <w:r w:rsidR="00930027" w:rsidRPr="00930027">
        <w:rPr>
          <w:rFonts w:ascii="Naskh MT for Bosch School" w:eastAsia="Times New Roman" w:hAnsi="Naskh MT for Bosch School" w:cs="Naskh MT for Bosch School" w:hint="cs"/>
          <w:kern w:val="20"/>
          <w:sz w:val="23"/>
          <w:szCs w:val="23"/>
          <w:rtl/>
          <w:lang w:val="en-GB" w:eastAsia="en-US"/>
        </w:rPr>
        <w:t xml:space="preserve"> </w:t>
      </w:r>
      <w:r w:rsidR="006E6E50" w:rsidRPr="00930027">
        <w:rPr>
          <w:rFonts w:ascii="Naskh MT for Bosch School" w:eastAsia="Times New Roman" w:hAnsi="Naskh MT for Bosch School" w:cs="Naskh MT for Bosch School" w:hint="cs"/>
          <w:kern w:val="20"/>
          <w:sz w:val="23"/>
          <w:szCs w:val="23"/>
          <w:rtl/>
          <w:lang w:val="en-GB" w:eastAsia="en-US"/>
        </w:rPr>
        <w:t xml:space="preserve">العفوي. وعزّز النتائج المترتّبة على هذا التّطوّر ما تمّ من اطّراد إعادة بناء صرح النّظام العالمي الرّاهن. ومهما كانت مظاهر الضّعف </w:t>
      </w:r>
      <w:r w:rsidR="007108F6">
        <w:rPr>
          <w:rFonts w:ascii="Naskh MT for Bosch School" w:eastAsia="Times New Roman" w:hAnsi="Naskh MT for Bosch School" w:cs="Naskh MT for Bosch School" w:hint="cs"/>
          <w:kern w:val="20"/>
          <w:sz w:val="23"/>
          <w:szCs w:val="23"/>
          <w:rtl/>
          <w:lang w:val="en-GB" w:eastAsia="en-US"/>
        </w:rPr>
        <w:t>الّتي</w:t>
      </w:r>
      <w:r w:rsidR="006E6E50" w:rsidRPr="00930027">
        <w:rPr>
          <w:rFonts w:ascii="Naskh MT for Bosch School" w:eastAsia="Times New Roman" w:hAnsi="Naskh MT for Bosch School" w:cs="Naskh MT for Bosch School" w:hint="cs"/>
          <w:kern w:val="20"/>
          <w:sz w:val="23"/>
          <w:szCs w:val="23"/>
          <w:rtl/>
          <w:lang w:val="en-GB" w:eastAsia="en-US"/>
        </w:rPr>
        <w:t xml:space="preserve"> تشكو منها المنظومة العالميّة في شكلها الحاضر، ومهما كانت القيود </w:t>
      </w:r>
      <w:r w:rsidR="007108F6">
        <w:rPr>
          <w:rFonts w:ascii="Naskh MT for Bosch School" w:eastAsia="Times New Roman" w:hAnsi="Naskh MT for Bosch School" w:cs="Naskh MT for Bosch School" w:hint="cs"/>
          <w:kern w:val="20"/>
          <w:sz w:val="23"/>
          <w:szCs w:val="23"/>
          <w:rtl/>
          <w:lang w:val="en-GB" w:eastAsia="en-US"/>
        </w:rPr>
        <w:t>الّتي</w:t>
      </w:r>
      <w:r w:rsidR="006E6E50" w:rsidRPr="00930027">
        <w:rPr>
          <w:rFonts w:ascii="Naskh MT for Bosch School" w:eastAsia="Times New Roman" w:hAnsi="Naskh MT for Bosch School" w:cs="Naskh MT for Bosch School" w:hint="cs"/>
          <w:kern w:val="20"/>
          <w:sz w:val="23"/>
          <w:szCs w:val="23"/>
          <w:rtl/>
          <w:lang w:val="en-GB" w:eastAsia="en-US"/>
        </w:rPr>
        <w:t xml:space="preserve"> تثقل حركتها وتحدّ من قدرتها على اتّخاذ الإجراءات العسكريّة المشتركة ضدّ الغزو والعدوان، لا يخطئ أحد في إدراك أن</w:t>
      </w:r>
      <w:r w:rsidR="003123C8" w:rsidRPr="00930027">
        <w:rPr>
          <w:rFonts w:ascii="Naskh MT for Bosch School" w:eastAsia="Times New Roman" w:hAnsi="Naskh MT for Bosch School" w:cs="Naskh MT for Bosch School" w:hint="cs"/>
          <w:kern w:val="20"/>
          <w:sz w:val="23"/>
          <w:szCs w:val="23"/>
          <w:rtl/>
          <w:lang w:val="en-GB" w:eastAsia="en-US"/>
        </w:rPr>
        <w:t>ّ</w:t>
      </w:r>
      <w:r w:rsidR="006E6E50" w:rsidRPr="00930027">
        <w:rPr>
          <w:rFonts w:ascii="Naskh MT for Bosch School" w:eastAsia="Times New Roman" w:hAnsi="Naskh MT for Bosch School" w:cs="Naskh MT for Bosch School" w:hint="cs"/>
          <w:kern w:val="20"/>
          <w:sz w:val="23"/>
          <w:szCs w:val="23"/>
          <w:rtl/>
          <w:lang w:val="en-GB" w:eastAsia="en-US"/>
        </w:rPr>
        <w:t xml:space="preserve"> هذا الزّيف </w:t>
      </w:r>
      <w:r w:rsidR="007108F6">
        <w:rPr>
          <w:rFonts w:ascii="Naskh MT for Bosch School" w:eastAsia="Times New Roman" w:hAnsi="Naskh MT for Bosch School" w:cs="Naskh MT for Bosch School" w:hint="cs"/>
          <w:kern w:val="20"/>
          <w:sz w:val="23"/>
          <w:szCs w:val="23"/>
          <w:rtl/>
          <w:lang w:val="en-GB" w:eastAsia="en-US"/>
        </w:rPr>
        <w:t>الّذي</w:t>
      </w:r>
      <w:r w:rsidR="006E6E50" w:rsidRPr="00930027">
        <w:rPr>
          <w:rFonts w:ascii="Naskh MT for Bosch School" w:eastAsia="Times New Roman" w:hAnsi="Naskh MT for Bosch School" w:cs="Naskh MT for Bosch School" w:hint="cs"/>
          <w:kern w:val="20"/>
          <w:sz w:val="23"/>
          <w:szCs w:val="23"/>
          <w:rtl/>
          <w:lang w:val="en-GB" w:eastAsia="en-US"/>
        </w:rPr>
        <w:t xml:space="preserve"> يسمّى بالسّيادة الوطنية المُطلقة هو الآخر في طريقه إلى الزّوال.</w:t>
      </w:r>
    </w:p>
    <w:p w14:paraId="139A293D" w14:textId="77777777" w:rsidR="00125A42" w:rsidRPr="00930027" w:rsidRDefault="006E6E50" w:rsidP="007108F6">
      <w:pPr>
        <w:spacing w:after="240" w:line="252" w:lineRule="auto"/>
        <w:ind w:firstLine="578"/>
        <w:jc w:val="both"/>
        <w:rPr>
          <w:rFonts w:ascii="Naskh MT for Bosch School" w:eastAsia="Times New Roman" w:hAnsi="Naskh MT for Bosch School" w:cs="Naskh MT for Bosch School" w:hint="cs"/>
          <w:kern w:val="20"/>
          <w:sz w:val="23"/>
          <w:szCs w:val="23"/>
          <w:rtl/>
          <w:lang w:val="en-GB" w:eastAsia="en-US"/>
        </w:rPr>
      </w:pPr>
      <w:r w:rsidRPr="00930027">
        <w:rPr>
          <w:rFonts w:ascii="Naskh MT for Bosch School" w:eastAsia="Times New Roman" w:hAnsi="Naskh MT for Bosch School" w:cs="Naskh MT for Bosch School" w:hint="cs"/>
          <w:kern w:val="20"/>
          <w:sz w:val="23"/>
          <w:szCs w:val="23"/>
          <w:rtl/>
          <w:lang w:val="en-GB" w:eastAsia="en-US"/>
        </w:rPr>
        <w:t>وبالمثل، واجهت التّعصّبات العرقية والإثنيّة حُكمًا عاجل</w:t>
      </w:r>
      <w:r w:rsidR="002F7670">
        <w:rPr>
          <w:rFonts w:ascii="Naskh MT for Bosch School" w:eastAsia="Times New Roman" w:hAnsi="Naskh MT for Bosch School" w:cs="Naskh MT for Bosch School" w:hint="cs"/>
          <w:kern w:val="20"/>
          <w:sz w:val="23"/>
          <w:szCs w:val="23"/>
          <w:rtl/>
          <w:lang w:val="en-GB" w:eastAsia="en-US"/>
        </w:rPr>
        <w:t>ًا</w:t>
      </w:r>
      <w:r w:rsidRPr="00930027">
        <w:rPr>
          <w:rFonts w:ascii="Naskh MT for Bosch School" w:eastAsia="Times New Roman" w:hAnsi="Naskh MT for Bosch School" w:cs="Naskh MT for Bosch School" w:hint="cs"/>
          <w:kern w:val="20"/>
          <w:sz w:val="23"/>
          <w:szCs w:val="23"/>
          <w:rtl/>
          <w:lang w:val="en-GB" w:eastAsia="en-US"/>
        </w:rPr>
        <w:t xml:space="preserve"> أصدره السّياق التّاريخي </w:t>
      </w:r>
      <w:r w:rsidR="007108F6">
        <w:rPr>
          <w:rFonts w:ascii="Naskh MT for Bosch School" w:eastAsia="Times New Roman" w:hAnsi="Naskh MT for Bosch School" w:cs="Naskh MT for Bosch School" w:hint="cs"/>
          <w:kern w:val="20"/>
          <w:sz w:val="23"/>
          <w:szCs w:val="23"/>
          <w:rtl/>
          <w:lang w:val="en-GB" w:eastAsia="en-US"/>
        </w:rPr>
        <w:t>الّذي</w:t>
      </w:r>
      <w:r w:rsidRPr="00930027">
        <w:rPr>
          <w:rFonts w:ascii="Naskh MT for Bosch School" w:eastAsia="Times New Roman" w:hAnsi="Naskh MT for Bosch School" w:cs="Naskh MT for Bosch School" w:hint="cs"/>
          <w:kern w:val="20"/>
          <w:sz w:val="23"/>
          <w:szCs w:val="23"/>
          <w:rtl/>
          <w:lang w:val="en-GB" w:eastAsia="en-US"/>
        </w:rPr>
        <w:t xml:space="preserve"> بات بَرمًا إزاء مثل هذه الادّعاءات والأباطيل، وأصبح الماضي، من هذا المنطلق، مرفوضًا رفضًا باتًّا وحاسمًا، خاصّة وأنّ التّعصّب العرقي</w:t>
      </w:r>
      <w:r w:rsidR="00AD0E87" w:rsidRPr="00930027">
        <w:rPr>
          <w:rFonts w:ascii="Naskh MT for Bosch School" w:eastAsia="Times New Roman" w:hAnsi="Naskh MT for Bosch School" w:cs="Naskh MT for Bosch School" w:hint="cs"/>
          <w:kern w:val="20"/>
          <w:sz w:val="23"/>
          <w:szCs w:val="23"/>
          <w:rtl/>
          <w:lang w:val="en-GB" w:eastAsia="en-US"/>
        </w:rPr>
        <w:t>ّ</w:t>
      </w:r>
      <w:r w:rsidRPr="00930027">
        <w:rPr>
          <w:rFonts w:ascii="Naskh MT for Bosch School" w:eastAsia="Times New Roman" w:hAnsi="Naskh MT for Bosch School" w:cs="Naskh MT for Bosch School" w:hint="cs"/>
          <w:kern w:val="20"/>
          <w:sz w:val="23"/>
          <w:szCs w:val="23"/>
          <w:rtl/>
          <w:lang w:val="en-GB" w:eastAsia="en-US"/>
        </w:rPr>
        <w:t xml:space="preserve"> وُسم بوصمة اقترانه بفظائع وأهوال القرن العشرين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بلغت حدًّا اتخذت معه طابع المرض الرّوحيّ. ورغم أنّ التّعصّب العرقي ما زال حيًّا في أجزاء عديدة من العالم ويمثّل سلوكًا اجتماعيًّا فإنّه لا يعدو كونه</w:t>
      </w:r>
      <w:r w:rsidR="008E7356">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آفة من آفات الحياة أصابت قطاعًا واسعًا من الجنس البشري، كما أنّه أصبح مذمومًا من حيث المبدأ على النّطاق العالميّ بحيث أنّه بات من العسير على أيّ مجموعة من النّاس أن تقبل على نفسها بعد الآن بأن توصف بأنّها تمارس التّعصّب العرقيّ أو تتبنّاه.</w:t>
      </w:r>
    </w:p>
    <w:p w14:paraId="1C2CCED9" w14:textId="77777777" w:rsidR="00010FD9" w:rsidRDefault="00125A42" w:rsidP="00010FD9">
      <w:pPr>
        <w:spacing w:after="240" w:line="252" w:lineRule="auto"/>
        <w:ind w:firstLine="578"/>
        <w:jc w:val="both"/>
        <w:rPr>
          <w:rFonts w:ascii="Naskh MT for Bosch School" w:eastAsia="Times New Roman" w:hAnsi="Naskh MT for Bosch School" w:cs="Naskh MT for Bosch School"/>
          <w:kern w:val="20"/>
          <w:sz w:val="23"/>
          <w:szCs w:val="23"/>
          <w:rtl/>
          <w:lang w:val="en-GB" w:eastAsia="en-US"/>
        </w:rPr>
      </w:pPr>
      <w:r w:rsidRPr="00930027">
        <w:rPr>
          <w:rFonts w:ascii="Naskh MT for Bosch School" w:eastAsia="Times New Roman" w:hAnsi="Naskh MT for Bosch School" w:cs="Naskh MT for Bosch School" w:hint="cs"/>
          <w:kern w:val="20"/>
          <w:sz w:val="23"/>
          <w:szCs w:val="23"/>
          <w:rtl/>
          <w:lang w:val="en-GB" w:eastAsia="en-US"/>
        </w:rPr>
        <w:t>غير أنّ ما حدث لا يشكّل في حدّ ذاته دليل</w:t>
      </w:r>
      <w:r w:rsidR="002F7670">
        <w:rPr>
          <w:rFonts w:ascii="Naskh MT for Bosch School" w:eastAsia="Times New Roman" w:hAnsi="Naskh MT for Bosch School" w:cs="Naskh MT for Bosch School" w:hint="cs"/>
          <w:kern w:val="20"/>
          <w:sz w:val="23"/>
          <w:szCs w:val="23"/>
          <w:rtl/>
          <w:lang w:val="en-GB" w:eastAsia="en-US"/>
        </w:rPr>
        <w:t>ًا</w:t>
      </w:r>
      <w:r w:rsidRPr="00930027">
        <w:rPr>
          <w:rFonts w:ascii="Naskh MT for Bosch School" w:eastAsia="Times New Roman" w:hAnsi="Naskh MT for Bosch School" w:cs="Naskh MT for Bosch School" w:hint="cs"/>
          <w:kern w:val="20"/>
          <w:sz w:val="23"/>
          <w:szCs w:val="23"/>
          <w:rtl/>
          <w:lang w:val="en-GB" w:eastAsia="en-US"/>
        </w:rPr>
        <w:t xml:space="preserve"> على أن ماضيًا مظلمًا قد انمحى وبادت معالمه وأنّ حاضرًا مضيئًا لعالم جديد قد انبثق فجره فجأة.  تزال أعداد غفيرة من النّاس ترزح تحت أعباء الآثار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خلّفتها تلك التّعصّبات المتأصّلة من إثنيّة وقوميّة وطبقيّة وجنسيّة بالإضافة إلى تلك التّعصّبات المقترنة بنظام الطّوائف الاجتماعيّة.</w:t>
      </w:r>
      <w:r w:rsidR="00010FD9">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 وما من شكّ في أنّ الدّلائل كلّها تشير إلى أن المظالم المترتّبة على هذا السّلوك سوف تستمرّ لفترة طويلة. </w:t>
      </w:r>
      <w:r w:rsidR="00010FD9">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فالعالم الإنسانيّ بمؤسّساته ومعاييره يسير بطيء الخطى نحو بناء نظام جديد يعيد صياغة العلاقات الإنسانيّة ويهرع إلى نجدة المظلومين والمضطهدين من أبناء البشريّة.</w:t>
      </w:r>
      <w:r w:rsidR="00010FD9">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 لكن </w:t>
      </w:r>
      <w:r w:rsidR="00045613" w:rsidRPr="00930027">
        <w:rPr>
          <w:rFonts w:ascii="Naskh MT for Bosch School" w:eastAsia="Times New Roman" w:hAnsi="Naskh MT for Bosch School" w:cs="Naskh MT for Bosch School" w:hint="cs"/>
          <w:kern w:val="20"/>
          <w:sz w:val="23"/>
          <w:szCs w:val="23"/>
          <w:rtl/>
          <w:lang w:val="en-GB" w:eastAsia="en-US"/>
        </w:rPr>
        <w:lastRenderedPageBreak/>
        <w:t xml:space="preserve">هذا ليس بيت القصيد. </w:t>
      </w:r>
      <w:r w:rsidR="00010FD9">
        <w:rPr>
          <w:rFonts w:ascii="Naskh MT for Bosch School" w:eastAsia="Times New Roman" w:hAnsi="Naskh MT for Bosch School" w:cs="Naskh MT for Bosch School" w:hint="cs"/>
          <w:kern w:val="20"/>
          <w:sz w:val="23"/>
          <w:szCs w:val="23"/>
          <w:rtl/>
          <w:lang w:val="en-GB" w:eastAsia="en-US"/>
        </w:rPr>
        <w:t xml:space="preserve"> </w:t>
      </w:r>
      <w:r w:rsidR="00045613" w:rsidRPr="00930027">
        <w:rPr>
          <w:rFonts w:ascii="Naskh MT for Bosch School" w:eastAsia="Times New Roman" w:hAnsi="Naskh MT for Bosch School" w:cs="Naskh MT for Bosch School" w:hint="cs"/>
          <w:kern w:val="20"/>
          <w:sz w:val="23"/>
          <w:szCs w:val="23"/>
          <w:rtl/>
          <w:lang w:val="en-GB" w:eastAsia="en-US"/>
        </w:rPr>
        <w:t>فالعبرة متمثّلة في أنّ ما حدث حتّى الآن يعدّ تخطّيًا لكل الحدود والحواجز، وأنّه لم يعد هناك مجال للتّراجع</w:t>
      </w:r>
      <w:r w:rsidR="00010FD9">
        <w:rPr>
          <w:rFonts w:ascii="Naskh MT for Bosch School" w:eastAsia="Times New Roman" w:hAnsi="Naskh MT for Bosch School" w:cs="Naskh MT for Bosch School" w:hint="cs"/>
          <w:kern w:val="20"/>
          <w:sz w:val="23"/>
          <w:szCs w:val="23"/>
          <w:rtl/>
          <w:lang w:val="en-GB" w:eastAsia="en-US"/>
        </w:rPr>
        <w:t xml:space="preserve">. </w:t>
      </w:r>
    </w:p>
    <w:p w14:paraId="7E080B75" w14:textId="77777777" w:rsidR="008E7356" w:rsidRDefault="008E7356" w:rsidP="008E7356">
      <w:pPr>
        <w:spacing w:after="240" w:line="252" w:lineRule="auto"/>
        <w:ind w:firstLine="578"/>
        <w:jc w:val="center"/>
        <w:rPr>
          <w:rFonts w:ascii="Naskh MT for Bosch School" w:eastAsia="Times New Roman" w:hAnsi="Naskh MT for Bosch School" w:cs="Naskh MT for Bosch School"/>
          <w:kern w:val="20"/>
          <w:sz w:val="23"/>
          <w:szCs w:val="23"/>
          <w:rtl/>
          <w:lang w:val="en-GB" w:eastAsia="en-US"/>
        </w:rPr>
      </w:pPr>
      <w:r>
        <w:rPr>
          <w:rFonts w:ascii="Naskh MT for Bosch School" w:eastAsia="Times New Roman" w:hAnsi="Naskh MT for Bosch School" w:cs="Naskh MT for Bosch School" w:hint="cs"/>
          <w:kern w:val="20"/>
          <w:sz w:val="23"/>
          <w:szCs w:val="23"/>
          <w:rtl/>
          <w:lang w:val="en-GB" w:eastAsia="en-US"/>
        </w:rPr>
        <w:t>***</w:t>
      </w:r>
    </w:p>
    <w:p w14:paraId="15AC834A" w14:textId="77777777" w:rsidR="006F70F3" w:rsidRPr="00930027" w:rsidRDefault="006F70F3" w:rsidP="008E7356">
      <w:pPr>
        <w:spacing w:after="240" w:line="252" w:lineRule="auto"/>
        <w:jc w:val="both"/>
        <w:rPr>
          <w:rFonts w:ascii="Naskh MT for Bosch School" w:eastAsia="Times New Roman" w:hAnsi="Naskh MT for Bosch School" w:cs="Naskh MT for Bosch School" w:hint="cs"/>
          <w:kern w:val="20"/>
          <w:sz w:val="23"/>
          <w:szCs w:val="23"/>
          <w:rtl/>
          <w:lang w:val="en-GB" w:eastAsia="en-US"/>
        </w:rPr>
      </w:pPr>
      <w:r w:rsidRPr="00930027">
        <w:rPr>
          <w:rFonts w:ascii="Naskh MT for Bosch School" w:eastAsia="Times New Roman" w:hAnsi="Naskh MT for Bosch School" w:cs="Naskh MT for Bosch School" w:hint="cs"/>
          <w:kern w:val="20"/>
          <w:sz w:val="23"/>
          <w:szCs w:val="23"/>
          <w:rtl/>
          <w:lang w:val="en-GB" w:eastAsia="en-US"/>
        </w:rPr>
        <w:t>بدا التّعصّب الدّيني</w:t>
      </w:r>
      <w:r w:rsidR="008E7356">
        <w:rPr>
          <w:rFonts w:ascii="Naskh MT for Bosch School" w:eastAsia="Times New Roman" w:hAnsi="Naskh MT for Bosch School" w:cs="Naskh MT for Bosch School" w:hint="cs"/>
          <w:kern w:val="20"/>
          <w:sz w:val="23"/>
          <w:szCs w:val="23"/>
          <w:rtl/>
          <w:lang w:val="en-GB" w:eastAsia="en-US"/>
        </w:rPr>
        <w:t>ّ</w:t>
      </w:r>
      <w:r w:rsidRPr="00930027">
        <w:rPr>
          <w:rFonts w:ascii="Naskh MT for Bosch School" w:eastAsia="Times New Roman" w:hAnsi="Naskh MT for Bosch School" w:cs="Naskh MT for Bosch School" w:hint="cs"/>
          <w:kern w:val="20"/>
          <w:sz w:val="23"/>
          <w:szCs w:val="23"/>
          <w:rtl/>
          <w:lang w:val="en-GB" w:eastAsia="en-US"/>
        </w:rPr>
        <w:t xml:space="preserve"> في بداية القرن العشرين كأكثر التّعصّبات القائمة عرضة للهزيمة والاندحار أمام تيّار قوى التّغيير والتّحوّل. </w:t>
      </w:r>
      <w:r w:rsidR="008E7356">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ففي العالم الغربي</w:t>
      </w:r>
      <w:r w:rsidR="008E7356">
        <w:rPr>
          <w:rFonts w:ascii="Naskh MT for Bosch School" w:eastAsia="Times New Roman" w:hAnsi="Naskh MT for Bosch School" w:cs="Naskh MT for Bosch School" w:hint="cs"/>
          <w:kern w:val="20"/>
          <w:sz w:val="23"/>
          <w:szCs w:val="23"/>
          <w:rtl/>
          <w:lang w:val="en-GB" w:eastAsia="en-US"/>
        </w:rPr>
        <w:t>ّ</w:t>
      </w:r>
      <w:r w:rsidRPr="00930027">
        <w:rPr>
          <w:rFonts w:ascii="Naskh MT for Bosch School" w:eastAsia="Times New Roman" w:hAnsi="Naskh MT for Bosch School" w:cs="Naskh MT for Bosch School" w:hint="cs"/>
          <w:kern w:val="20"/>
          <w:sz w:val="23"/>
          <w:szCs w:val="23"/>
          <w:rtl/>
          <w:lang w:val="en-GB" w:eastAsia="en-US"/>
        </w:rPr>
        <w:t xml:space="preserve"> شنّ التّقدّم العلمي</w:t>
      </w:r>
      <w:r w:rsidR="008E7356">
        <w:rPr>
          <w:rFonts w:ascii="Naskh MT for Bosch School" w:eastAsia="Times New Roman" w:hAnsi="Naskh MT for Bosch School" w:cs="Naskh MT for Bosch School" w:hint="cs"/>
          <w:kern w:val="20"/>
          <w:sz w:val="23"/>
          <w:szCs w:val="23"/>
          <w:rtl/>
          <w:lang w:val="en-GB" w:eastAsia="en-US"/>
        </w:rPr>
        <w:t>ّ</w:t>
      </w:r>
      <w:r w:rsidRPr="00930027">
        <w:rPr>
          <w:rFonts w:ascii="Naskh MT for Bosch School" w:eastAsia="Times New Roman" w:hAnsi="Naskh MT for Bosch School" w:cs="Naskh MT for Bosch School" w:hint="cs"/>
          <w:kern w:val="20"/>
          <w:sz w:val="23"/>
          <w:szCs w:val="23"/>
          <w:rtl/>
          <w:lang w:val="en-GB" w:eastAsia="en-US"/>
        </w:rPr>
        <w:t xml:space="preserve"> حملة عنيفة زعزعت بعض العُمد الرّئيسيّة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قامت عليها الادّعاءات الطّائفيّة بالخصوصيّة الاستثنائيّة أو الامتياز والتّفوّق.</w:t>
      </w:r>
      <w:r w:rsidR="008E7356">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 ثمّ جاءت حركة حوار الأديان في إطار التّحوّلات الجارية بالنّسبة للكيفيّة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نظر فيها الجنس البشري</w:t>
      </w:r>
      <w:r w:rsidR="008E7356">
        <w:rPr>
          <w:rFonts w:ascii="Naskh MT for Bosch School" w:eastAsia="Times New Roman" w:hAnsi="Naskh MT for Bosch School" w:cs="Naskh MT for Bosch School" w:hint="cs"/>
          <w:kern w:val="20"/>
          <w:sz w:val="23"/>
          <w:szCs w:val="23"/>
          <w:rtl/>
          <w:lang w:val="en-GB" w:eastAsia="en-US"/>
        </w:rPr>
        <w:t>ّ</w:t>
      </w:r>
      <w:r w:rsidRPr="00930027">
        <w:rPr>
          <w:rFonts w:ascii="Naskh MT for Bosch School" w:eastAsia="Times New Roman" w:hAnsi="Naskh MT for Bosch School" w:cs="Naskh MT for Bosch School" w:hint="cs"/>
          <w:kern w:val="20"/>
          <w:sz w:val="23"/>
          <w:szCs w:val="23"/>
          <w:rtl/>
          <w:lang w:val="en-GB" w:eastAsia="en-US"/>
        </w:rPr>
        <w:t xml:space="preserve"> إلى نوعه الإنساني</w:t>
      </w:r>
      <w:r w:rsidR="008E7356">
        <w:rPr>
          <w:rFonts w:ascii="Naskh MT for Bosch School" w:eastAsia="Times New Roman" w:hAnsi="Naskh MT for Bosch School" w:cs="Naskh MT for Bosch School" w:hint="cs"/>
          <w:kern w:val="20"/>
          <w:sz w:val="23"/>
          <w:szCs w:val="23"/>
          <w:rtl/>
          <w:lang w:val="en-GB" w:eastAsia="en-US"/>
        </w:rPr>
        <w:t>ّ</w:t>
      </w:r>
      <w:r w:rsidRPr="00930027">
        <w:rPr>
          <w:rFonts w:ascii="Naskh MT for Bosch School" w:eastAsia="Times New Roman" w:hAnsi="Naskh MT for Bosch School" w:cs="Naskh MT for Bosch School" w:hint="cs"/>
          <w:kern w:val="20"/>
          <w:sz w:val="23"/>
          <w:szCs w:val="23"/>
          <w:rtl/>
          <w:lang w:val="en-GB" w:eastAsia="en-US"/>
        </w:rPr>
        <w:t xml:space="preserve"> جاءت بمثابة أبرز التّطوّرات الدّينيّة الباعثة على الأمل والواعدة بالخير. ففي عام 1893 أُقيم المعرض الكولومبي العالمي في شيكاغو بالولايات المتّحدة احتفاءً بذكرى مرور أربعمائة عام على اكتشاف كريستوفر كولومبس للقارّة الأميركية، ولعلّ ما أدهش أكثر منظّمي هذا المعرض طموحًا هو أنّه تمخّض عن مولد المجلس العالمي للأديان المعروف "ببرلمان الأديان" المشهور. </w:t>
      </w:r>
      <w:r w:rsidR="008E7356">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وقد عبّر هذا البرلمان عن رؤية روحيّة ومعنويّة جسّدت ما كان يدور في أخلاد البشر وعقولهم في كلّ قارّة من قارّات العالم. وفاق هذا الحدث كلّ ما احتفل به المعرض وطغى على كلّ ما سواه بما في ذلك المعجزات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أُنجزت في ميادين العلم والتكنولوجيا والتّجارة.</w:t>
      </w:r>
    </w:p>
    <w:p w14:paraId="1635640F" w14:textId="77777777" w:rsidR="006F70F3" w:rsidRPr="00930027" w:rsidRDefault="006F70F3" w:rsidP="007108F6">
      <w:pPr>
        <w:spacing w:after="240" w:line="252" w:lineRule="auto"/>
        <w:ind w:firstLine="578"/>
        <w:jc w:val="both"/>
        <w:rPr>
          <w:rFonts w:ascii="Naskh MT for Bosch School" w:eastAsia="Times New Roman" w:hAnsi="Naskh MT for Bosch School" w:cs="Naskh MT for Bosch School" w:hint="cs"/>
          <w:kern w:val="20"/>
          <w:sz w:val="23"/>
          <w:szCs w:val="23"/>
          <w:rtl/>
          <w:lang w:val="en-GB" w:eastAsia="en-US"/>
        </w:rPr>
      </w:pPr>
      <w:r w:rsidRPr="00930027">
        <w:rPr>
          <w:rFonts w:ascii="Naskh MT for Bosch School" w:eastAsia="Times New Roman" w:hAnsi="Naskh MT for Bosch School" w:cs="Naskh MT for Bosch School" w:hint="cs"/>
          <w:kern w:val="20"/>
          <w:sz w:val="23"/>
          <w:szCs w:val="23"/>
          <w:rtl/>
          <w:lang w:val="en-GB" w:eastAsia="en-US"/>
        </w:rPr>
        <w:t>وظهر لفترة وجيزة وكأنّ الأسوار القديمة قد اندكّت.</w:t>
      </w:r>
      <w:r w:rsidR="008E7356">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 ونظر المفكّرون والعلماء الدّينيّون إلى ذلك الاجتماع وكأنّه حدث فريد في نوعه "لم يسبق له مثيل في تاريخ العالم." وذهب المنظّم الرئيسيّ للبرلمان إلى حدّ</w:t>
      </w:r>
      <w:r w:rsidR="00930027" w:rsidRPr="00930027">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التّصريح بالقول "إن هذا البرلمان قد حرّر العالم من ربقة التّعصّب الدّينيّ الأعمى.</w:t>
      </w:r>
      <w:r w:rsidR="008E7356">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 وعمّت التّكهّنات المليئة بالثّقة بأنّ القادة من أصحاب الرّأي ذوي الرّؤية سوف يغتنمون هذه الفرصة السّانحة كي يوقظوا روح الأخوّة في مجموعات العالم الدّينيّة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طال الاختلاف فيما بينها، وتُرسى من ثمّ القواعد المعنويّة الدّاعمة لبناء عالم يسوده الرّخاء والرّفاه والتّقدّم.</w:t>
      </w:r>
      <w:r w:rsidR="008E7356">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 وشجّع هذا كلّه على انتشار</w:t>
      </w:r>
      <w:r w:rsidR="00AD0E87" w:rsidRPr="00930027">
        <w:rPr>
          <w:rFonts w:ascii="Naskh MT for Bosch School" w:eastAsia="Times New Roman" w:hAnsi="Naskh MT for Bosch School" w:cs="Naskh MT for Bosch School" w:hint="cs"/>
          <w:kern w:val="20"/>
          <w:sz w:val="23"/>
          <w:szCs w:val="23"/>
          <w:rtl/>
          <w:lang w:val="en-GB" w:eastAsia="en-US"/>
        </w:rPr>
        <w:t xml:space="preserve"> حركات حوار الأديان من كلّ نوع، ومهّد لنموّ هذه الحركات وتأصّلها وازدهارها، ولا سيّما انتشار </w:t>
      </w:r>
      <w:r w:rsidRPr="00930027">
        <w:rPr>
          <w:rFonts w:ascii="Naskh MT for Bosch School" w:eastAsia="Times New Roman" w:hAnsi="Naskh MT for Bosch School" w:cs="Naskh MT for Bosch School" w:hint="cs"/>
          <w:kern w:val="20"/>
          <w:sz w:val="23"/>
          <w:szCs w:val="23"/>
          <w:rtl/>
          <w:lang w:val="en-GB" w:eastAsia="en-US"/>
        </w:rPr>
        <w:t>المؤلّفات في العديد من اللّغات انتشارًا واسعًا.</w:t>
      </w:r>
      <w:r w:rsidR="00324C8D">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 فكان ذلك بمثابة أوّل طرح لتعاليم الأديان الرّئيسيّة كلّها يُعرض ويتيسّر لجماهير النّاس الغفيرة من مؤمنين وغير مؤمنين. </w:t>
      </w:r>
      <w:r w:rsidR="00324C8D">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وبمرو الوقت أدركت هذا الاهتمام بالأديان والتقطته أجهزة الإعلام المسموعة والمرئيّة من راديو وتلفاز علاوة على ما قدّمته الأفلام السّينمائيّة إضافة إلى ما دأبت على بثّه أخيرًا شبكات الإنترنت. وعكفت الجامعات والمعاهد العلميّة العُليا على وضع مناهج دراسيّة للتأهيل للحصول على الدّرجات العلميّة في مجال الدّراسات الدّينيّة المقارنة.</w:t>
      </w:r>
      <w:r w:rsidR="00324C8D">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 وما كاد القرن يصل إلى نهايته حتّى صارت حلقات الدّعاء والمراسم المشتركة بين الأديان مألوفة وشائعة بعد أن كان يستحيل أن يخطر مثل هذا الأمر في بال أحد من النّاس قبل عقود قليلة ماضية من الزّمن.</w:t>
      </w:r>
    </w:p>
    <w:p w14:paraId="194C5371" w14:textId="77777777" w:rsidR="006E020D" w:rsidRPr="00930027" w:rsidRDefault="00BF1000" w:rsidP="007108F6">
      <w:pPr>
        <w:spacing w:after="240" w:line="252" w:lineRule="auto"/>
        <w:ind w:firstLine="578"/>
        <w:jc w:val="both"/>
        <w:rPr>
          <w:rFonts w:ascii="Naskh MT for Bosch School" w:eastAsia="Times New Roman" w:hAnsi="Naskh MT for Bosch School" w:cs="Naskh MT for Bosch School" w:hint="cs"/>
          <w:kern w:val="20"/>
          <w:sz w:val="23"/>
          <w:szCs w:val="23"/>
          <w:rtl/>
          <w:lang w:val="en-GB" w:eastAsia="en-US"/>
        </w:rPr>
      </w:pPr>
      <w:r w:rsidRPr="00930027">
        <w:rPr>
          <w:rFonts w:ascii="Naskh MT for Bosch School" w:eastAsia="Times New Roman" w:hAnsi="Naskh MT for Bosch School" w:cs="Naskh MT for Bosch School" w:hint="cs"/>
          <w:kern w:val="20"/>
          <w:sz w:val="23"/>
          <w:szCs w:val="23"/>
          <w:rtl/>
          <w:lang w:val="en-GB" w:eastAsia="en-US"/>
        </w:rPr>
        <w:lastRenderedPageBreak/>
        <w:t>ولكن، ويا للأسف، بات جليًّا الآن أن</w:t>
      </w:r>
      <w:r w:rsidR="00324C8D">
        <w:rPr>
          <w:rFonts w:ascii="Naskh MT for Bosch School" w:eastAsia="Times New Roman" w:hAnsi="Naskh MT for Bosch School" w:cs="Naskh MT for Bosch School" w:hint="cs"/>
          <w:kern w:val="20"/>
          <w:sz w:val="23"/>
          <w:szCs w:val="23"/>
          <w:rtl/>
          <w:lang w:val="en-GB" w:eastAsia="en-US"/>
        </w:rPr>
        <w:t>ّ</w:t>
      </w:r>
      <w:r w:rsidRPr="00930027">
        <w:rPr>
          <w:rFonts w:ascii="Naskh MT for Bosch School" w:eastAsia="Times New Roman" w:hAnsi="Naskh MT for Bosch School" w:cs="Naskh MT for Bosch School" w:hint="cs"/>
          <w:kern w:val="20"/>
          <w:sz w:val="23"/>
          <w:szCs w:val="23"/>
          <w:rtl/>
          <w:lang w:val="en-GB" w:eastAsia="en-US"/>
        </w:rPr>
        <w:t xml:space="preserve"> هذه المبادرات</w:t>
      </w:r>
      <w:r w:rsidR="006E020D" w:rsidRPr="00930027">
        <w:rPr>
          <w:rFonts w:ascii="Naskh MT for Bosch School" w:eastAsia="Times New Roman" w:hAnsi="Naskh MT for Bosch School" w:cs="Naskh MT for Bosch School" w:hint="cs"/>
          <w:kern w:val="20"/>
          <w:sz w:val="23"/>
          <w:szCs w:val="23"/>
          <w:rtl/>
          <w:lang w:val="en-GB" w:eastAsia="en-US"/>
        </w:rPr>
        <w:t xml:space="preserve"> كان يعوزها التّرابط الفكري</w:t>
      </w:r>
      <w:r w:rsidR="00324C8D">
        <w:rPr>
          <w:rFonts w:ascii="Naskh MT for Bosch School" w:eastAsia="Times New Roman" w:hAnsi="Naskh MT for Bosch School" w:cs="Naskh MT for Bosch School" w:hint="cs"/>
          <w:kern w:val="20"/>
          <w:sz w:val="23"/>
          <w:szCs w:val="23"/>
          <w:rtl/>
          <w:lang w:val="en-GB" w:eastAsia="en-US"/>
        </w:rPr>
        <w:t>ّ</w:t>
      </w:r>
      <w:r w:rsidR="006E020D" w:rsidRPr="00930027">
        <w:rPr>
          <w:rFonts w:ascii="Naskh MT for Bosch School" w:eastAsia="Times New Roman" w:hAnsi="Naskh MT for Bosch School" w:cs="Naskh MT for Bosch School" w:hint="cs"/>
          <w:kern w:val="20"/>
          <w:sz w:val="23"/>
          <w:szCs w:val="23"/>
          <w:rtl/>
          <w:lang w:val="en-GB" w:eastAsia="en-US"/>
        </w:rPr>
        <w:t xml:space="preserve"> وينقصها الالتزام الرّوحي</w:t>
      </w:r>
      <w:r w:rsidR="00324C8D">
        <w:rPr>
          <w:rFonts w:ascii="Naskh MT for Bosch School" w:eastAsia="Times New Roman" w:hAnsi="Naskh MT for Bosch School" w:cs="Naskh MT for Bosch School" w:hint="cs"/>
          <w:kern w:val="20"/>
          <w:sz w:val="23"/>
          <w:szCs w:val="23"/>
          <w:rtl/>
          <w:lang w:val="en-GB" w:eastAsia="en-US"/>
        </w:rPr>
        <w:t>ّ</w:t>
      </w:r>
      <w:r w:rsidR="006E020D" w:rsidRPr="00930027">
        <w:rPr>
          <w:rFonts w:ascii="Naskh MT for Bosch School" w:eastAsia="Times New Roman" w:hAnsi="Naskh MT for Bosch School" w:cs="Naskh MT for Bosch School" w:hint="cs"/>
          <w:kern w:val="20"/>
          <w:sz w:val="23"/>
          <w:szCs w:val="23"/>
          <w:rtl/>
          <w:lang w:val="en-GB" w:eastAsia="en-US"/>
        </w:rPr>
        <w:t>.</w:t>
      </w:r>
      <w:r w:rsidR="00324C8D">
        <w:rPr>
          <w:rFonts w:ascii="Naskh MT for Bosch School" w:eastAsia="Times New Roman" w:hAnsi="Naskh MT for Bosch School" w:cs="Naskh MT for Bosch School" w:hint="cs"/>
          <w:kern w:val="20"/>
          <w:sz w:val="23"/>
          <w:szCs w:val="23"/>
          <w:rtl/>
          <w:lang w:val="en-GB" w:eastAsia="en-US"/>
        </w:rPr>
        <w:t xml:space="preserve"> </w:t>
      </w:r>
      <w:r w:rsidR="006E020D" w:rsidRPr="00930027">
        <w:rPr>
          <w:rFonts w:ascii="Naskh MT for Bosch School" w:eastAsia="Times New Roman" w:hAnsi="Naskh MT for Bosch School" w:cs="Naskh MT for Bosch School" w:hint="cs"/>
          <w:kern w:val="20"/>
          <w:sz w:val="23"/>
          <w:szCs w:val="23"/>
          <w:rtl/>
          <w:lang w:val="en-GB" w:eastAsia="en-US"/>
        </w:rPr>
        <w:t xml:space="preserve"> وعلى عكس ما يحدث من تجاوب مع تيّارات التّوحيد الجارية و</w:t>
      </w:r>
      <w:r w:rsidR="007108F6">
        <w:rPr>
          <w:rFonts w:ascii="Naskh MT for Bosch School" w:eastAsia="Times New Roman" w:hAnsi="Naskh MT for Bosch School" w:cs="Naskh MT for Bosch School" w:hint="cs"/>
          <w:kern w:val="20"/>
          <w:sz w:val="23"/>
          <w:szCs w:val="23"/>
          <w:rtl/>
          <w:lang w:val="en-GB" w:eastAsia="en-US"/>
        </w:rPr>
        <w:t>الّتي</w:t>
      </w:r>
      <w:r w:rsidR="006E020D" w:rsidRPr="00930027">
        <w:rPr>
          <w:rFonts w:ascii="Naskh MT for Bosch School" w:eastAsia="Times New Roman" w:hAnsi="Naskh MT for Bosch School" w:cs="Naskh MT for Bosch School" w:hint="cs"/>
          <w:kern w:val="20"/>
          <w:sz w:val="23"/>
          <w:szCs w:val="23"/>
          <w:rtl/>
          <w:lang w:val="en-GB" w:eastAsia="en-US"/>
        </w:rPr>
        <w:t xml:space="preserve"> تحوّل العلاقات الاجتماعيّة الإنسانيّة الأخرى وتغيّرها، فإنّ المتزمّتين من أصحاب الفكر الدّينيّ رفضوا الرّأي القائل بأنّ الأديان الكبرى جميعها أديان حقّ من حيث جوهرها وأصولها وقاوموا هذا الرّأي مقاومة عنيدة.</w:t>
      </w:r>
      <w:r w:rsidR="00324C8D">
        <w:rPr>
          <w:rFonts w:ascii="Naskh MT for Bosch School" w:eastAsia="Times New Roman" w:hAnsi="Naskh MT for Bosch School" w:cs="Naskh MT for Bosch School" w:hint="cs"/>
          <w:kern w:val="20"/>
          <w:sz w:val="23"/>
          <w:szCs w:val="23"/>
          <w:rtl/>
          <w:lang w:val="en-GB" w:eastAsia="en-US"/>
        </w:rPr>
        <w:t xml:space="preserve"> </w:t>
      </w:r>
      <w:r w:rsidR="006E020D" w:rsidRPr="00930027">
        <w:rPr>
          <w:rFonts w:ascii="Naskh MT for Bosch School" w:eastAsia="Times New Roman" w:hAnsi="Naskh MT for Bosch School" w:cs="Naskh MT for Bosch School" w:hint="cs"/>
          <w:kern w:val="20"/>
          <w:sz w:val="23"/>
          <w:szCs w:val="23"/>
          <w:rtl/>
          <w:lang w:val="en-GB" w:eastAsia="en-US"/>
        </w:rPr>
        <w:t xml:space="preserve"> وأمّا التّقدّم </w:t>
      </w:r>
      <w:r w:rsidR="007108F6">
        <w:rPr>
          <w:rFonts w:ascii="Naskh MT for Bosch School" w:eastAsia="Times New Roman" w:hAnsi="Naskh MT for Bosch School" w:cs="Naskh MT for Bosch School" w:hint="cs"/>
          <w:kern w:val="20"/>
          <w:sz w:val="23"/>
          <w:szCs w:val="23"/>
          <w:rtl/>
          <w:lang w:val="en-GB" w:eastAsia="en-US"/>
        </w:rPr>
        <w:t>الّذي</w:t>
      </w:r>
      <w:r w:rsidR="006E020D" w:rsidRPr="00930027">
        <w:rPr>
          <w:rFonts w:ascii="Naskh MT for Bosch School" w:eastAsia="Times New Roman" w:hAnsi="Naskh MT for Bosch School" w:cs="Naskh MT for Bosch School" w:hint="cs"/>
          <w:kern w:val="20"/>
          <w:sz w:val="23"/>
          <w:szCs w:val="23"/>
          <w:rtl/>
          <w:lang w:val="en-GB" w:eastAsia="en-US"/>
        </w:rPr>
        <w:t xml:space="preserve"> أحرزته قضيّة إزالة التّمييز العنصري</w:t>
      </w:r>
      <w:r w:rsidR="00324C8D">
        <w:rPr>
          <w:rFonts w:ascii="Naskh MT for Bosch School" w:eastAsia="Times New Roman" w:hAnsi="Naskh MT for Bosch School" w:cs="Naskh MT for Bosch School" w:hint="cs"/>
          <w:kern w:val="20"/>
          <w:sz w:val="23"/>
          <w:szCs w:val="23"/>
          <w:rtl/>
          <w:lang w:val="en-GB" w:eastAsia="en-US"/>
        </w:rPr>
        <w:t>ّ</w:t>
      </w:r>
      <w:r w:rsidR="006E020D" w:rsidRPr="00930027">
        <w:rPr>
          <w:rFonts w:ascii="Naskh MT for Bosch School" w:eastAsia="Times New Roman" w:hAnsi="Naskh MT for Bosch School" w:cs="Naskh MT for Bosch School" w:hint="cs"/>
          <w:kern w:val="20"/>
          <w:sz w:val="23"/>
          <w:szCs w:val="23"/>
          <w:rtl/>
          <w:lang w:val="en-GB" w:eastAsia="en-US"/>
        </w:rPr>
        <w:t xml:space="preserve"> فلم يكن مجرّد فورة عاطفيّة عابرة أو تدابير آنيّة فحسب بل كان نابعًا من الإقرار بأنّ شعوب الأرض كلّها تنتمي أصل</w:t>
      </w:r>
      <w:r w:rsidR="002F7670">
        <w:rPr>
          <w:rFonts w:ascii="Naskh MT for Bosch School" w:eastAsia="Times New Roman" w:hAnsi="Naskh MT for Bosch School" w:cs="Naskh MT for Bosch School" w:hint="cs"/>
          <w:kern w:val="20"/>
          <w:sz w:val="23"/>
          <w:szCs w:val="23"/>
          <w:rtl/>
          <w:lang w:val="en-GB" w:eastAsia="en-US"/>
        </w:rPr>
        <w:t>ًا</w:t>
      </w:r>
      <w:r w:rsidR="006E020D" w:rsidRPr="00930027">
        <w:rPr>
          <w:rFonts w:ascii="Naskh MT for Bosch School" w:eastAsia="Times New Roman" w:hAnsi="Naskh MT for Bosch School" w:cs="Naskh MT for Bosch School" w:hint="cs"/>
          <w:kern w:val="20"/>
          <w:sz w:val="23"/>
          <w:szCs w:val="23"/>
          <w:rtl/>
          <w:lang w:val="en-GB" w:eastAsia="en-US"/>
        </w:rPr>
        <w:t xml:space="preserve"> إلى عنصر واحد ومن الاعتراف بأنّ الاختلافات القائمة فيما بينها لا تمنح بالضّرورة</w:t>
      </w:r>
      <w:r w:rsidR="00930027" w:rsidRPr="00930027">
        <w:rPr>
          <w:rFonts w:ascii="Naskh MT for Bosch School" w:eastAsia="Times New Roman" w:hAnsi="Naskh MT for Bosch School" w:cs="Naskh MT for Bosch School" w:hint="cs"/>
          <w:kern w:val="20"/>
          <w:sz w:val="23"/>
          <w:szCs w:val="23"/>
          <w:rtl/>
          <w:lang w:val="en-GB" w:eastAsia="en-US"/>
        </w:rPr>
        <w:t xml:space="preserve"> </w:t>
      </w:r>
      <w:r w:rsidR="006E020D" w:rsidRPr="00930027">
        <w:rPr>
          <w:rFonts w:ascii="Naskh MT for Bosch School" w:eastAsia="Times New Roman" w:hAnsi="Naskh MT for Bosch School" w:cs="Naskh MT for Bosch School" w:hint="cs"/>
          <w:kern w:val="20"/>
          <w:sz w:val="23"/>
          <w:szCs w:val="23"/>
          <w:rtl/>
          <w:lang w:val="en-GB" w:eastAsia="en-US"/>
        </w:rPr>
        <w:t xml:space="preserve">أيّ فرد أو جماعة من تلك الشّعوب امتيازًا خاصًّا أو تفرض على أيّ فرد أو جماعة منها أيّ قيود أو عوائق. </w:t>
      </w:r>
      <w:r w:rsidR="00324C8D">
        <w:rPr>
          <w:rFonts w:ascii="Naskh MT for Bosch School" w:eastAsia="Times New Roman" w:hAnsi="Naskh MT for Bosch School" w:cs="Naskh MT for Bosch School" w:hint="cs"/>
          <w:kern w:val="20"/>
          <w:sz w:val="23"/>
          <w:szCs w:val="23"/>
          <w:rtl/>
          <w:lang w:val="en-GB" w:eastAsia="en-US"/>
        </w:rPr>
        <w:t xml:space="preserve"> </w:t>
      </w:r>
      <w:r w:rsidR="006E020D" w:rsidRPr="00930027">
        <w:rPr>
          <w:rFonts w:ascii="Naskh MT for Bosch School" w:eastAsia="Times New Roman" w:hAnsi="Naskh MT for Bosch School" w:cs="Naskh MT for Bosch School" w:hint="cs"/>
          <w:kern w:val="20"/>
          <w:sz w:val="23"/>
          <w:szCs w:val="23"/>
          <w:rtl/>
          <w:lang w:val="en-GB" w:eastAsia="en-US"/>
        </w:rPr>
        <w:t>ولم تختلف قضيّة تحرير المرأة عن ذلك. فقد كان لا بدّ من وجود الاستعداد لدى كلّ من المؤسّسات الاجتماعيّة والرأي العام بأنّه لا توجد هناك حجّة</w:t>
      </w:r>
      <w:r w:rsidR="00324C8D">
        <w:rPr>
          <w:rFonts w:ascii="Naskh MT for Bosch School" w:eastAsia="Times New Roman" w:hAnsi="Naskh MT for Bosch School" w:cs="Naskh MT for Bosch School" w:hint="cs"/>
          <w:kern w:val="20"/>
          <w:sz w:val="23"/>
          <w:szCs w:val="23"/>
          <w:rtl/>
          <w:lang w:val="en-GB" w:eastAsia="en-US"/>
        </w:rPr>
        <w:t xml:space="preserve">، </w:t>
      </w:r>
      <w:r w:rsidR="006E020D" w:rsidRPr="00930027">
        <w:rPr>
          <w:rFonts w:ascii="Naskh MT for Bosch School" w:eastAsia="Times New Roman" w:hAnsi="Naskh MT for Bosch School" w:cs="Naskh MT for Bosch School" w:hint="cs"/>
          <w:kern w:val="20"/>
          <w:sz w:val="23"/>
          <w:szCs w:val="23"/>
          <w:rtl/>
          <w:lang w:val="en-GB" w:eastAsia="en-US"/>
        </w:rPr>
        <w:t>اجتماعيّة أو أخلاقيّة</w:t>
      </w:r>
      <w:r w:rsidR="00324C8D">
        <w:rPr>
          <w:rFonts w:ascii="Naskh MT for Bosch School" w:eastAsia="Times New Roman" w:hAnsi="Naskh MT for Bosch School" w:cs="Naskh MT for Bosch School" w:hint="cs"/>
          <w:kern w:val="20"/>
          <w:sz w:val="23"/>
          <w:szCs w:val="23"/>
          <w:rtl/>
          <w:lang w:val="en-GB" w:eastAsia="en-US"/>
        </w:rPr>
        <w:t xml:space="preserve"> </w:t>
      </w:r>
      <w:r w:rsidR="006E020D" w:rsidRPr="00930027">
        <w:rPr>
          <w:rFonts w:ascii="Naskh MT for Bosch School" w:eastAsia="Times New Roman" w:hAnsi="Naskh MT for Bosch School" w:cs="Naskh MT for Bosch School" w:hint="cs"/>
          <w:kern w:val="20"/>
          <w:sz w:val="23"/>
          <w:szCs w:val="23"/>
          <w:rtl/>
          <w:lang w:val="en-GB" w:eastAsia="en-US"/>
        </w:rPr>
        <w:t>مقبولة أو حتّى فسيولوجيّة</w:t>
      </w:r>
      <w:r w:rsidR="00324C8D">
        <w:rPr>
          <w:rFonts w:ascii="Naskh MT for Bosch School" w:eastAsia="Times New Roman" w:hAnsi="Naskh MT for Bosch School" w:cs="Naskh MT for Bosch School" w:hint="cs"/>
          <w:kern w:val="20"/>
          <w:sz w:val="23"/>
          <w:szCs w:val="23"/>
          <w:rtl/>
          <w:lang w:val="en-GB" w:eastAsia="en-US"/>
        </w:rPr>
        <w:t>،</w:t>
      </w:r>
      <w:r w:rsidR="006E020D" w:rsidRPr="00930027">
        <w:rPr>
          <w:rFonts w:ascii="Naskh MT for Bosch School" w:eastAsia="Times New Roman" w:hAnsi="Naskh MT for Bosch School" w:cs="Naskh MT for Bosch School" w:hint="cs"/>
          <w:kern w:val="20"/>
          <w:sz w:val="23"/>
          <w:szCs w:val="23"/>
          <w:rtl/>
          <w:lang w:val="en-GB" w:eastAsia="en-US"/>
        </w:rPr>
        <w:t xml:space="preserve"> بحكم الوظائف الجسديّة للمرأة تبرّر رفض منح النّساء حقّهنّ في المساواة الكاملة مع الرّجال، أو رفض إعطاء البنات فرصًا متساوية مع تلك </w:t>
      </w:r>
      <w:r w:rsidR="007108F6">
        <w:rPr>
          <w:rFonts w:ascii="Naskh MT for Bosch School" w:eastAsia="Times New Roman" w:hAnsi="Naskh MT for Bosch School" w:cs="Naskh MT for Bosch School" w:hint="cs"/>
          <w:kern w:val="20"/>
          <w:sz w:val="23"/>
          <w:szCs w:val="23"/>
          <w:rtl/>
          <w:lang w:val="en-GB" w:eastAsia="en-US"/>
        </w:rPr>
        <w:t>الّتي</w:t>
      </w:r>
      <w:r w:rsidR="006E020D" w:rsidRPr="00930027">
        <w:rPr>
          <w:rFonts w:ascii="Naskh MT for Bosch School" w:eastAsia="Times New Roman" w:hAnsi="Naskh MT for Bosch School" w:cs="Naskh MT for Bosch School" w:hint="cs"/>
          <w:kern w:val="20"/>
          <w:sz w:val="23"/>
          <w:szCs w:val="23"/>
          <w:rtl/>
          <w:lang w:val="en-GB" w:eastAsia="en-US"/>
        </w:rPr>
        <w:t xml:space="preserve"> للبنين في مجالات التّربية والتّعليم.</w:t>
      </w:r>
      <w:r w:rsidR="00324C8D">
        <w:rPr>
          <w:rFonts w:ascii="Naskh MT for Bosch School" w:eastAsia="Times New Roman" w:hAnsi="Naskh MT for Bosch School" w:cs="Naskh MT for Bosch School" w:hint="cs"/>
          <w:kern w:val="20"/>
          <w:sz w:val="23"/>
          <w:szCs w:val="23"/>
          <w:rtl/>
          <w:lang w:val="en-GB" w:eastAsia="en-US"/>
        </w:rPr>
        <w:t xml:space="preserve"> </w:t>
      </w:r>
      <w:r w:rsidR="006E020D" w:rsidRPr="00930027">
        <w:rPr>
          <w:rFonts w:ascii="Naskh MT for Bosch School" w:eastAsia="Times New Roman" w:hAnsi="Naskh MT for Bosch School" w:cs="Naskh MT for Bosch School" w:hint="cs"/>
          <w:kern w:val="20"/>
          <w:sz w:val="23"/>
          <w:szCs w:val="23"/>
          <w:rtl/>
          <w:lang w:val="en-GB" w:eastAsia="en-US"/>
        </w:rPr>
        <w:t xml:space="preserve"> ولا ينبغي أيضًا أن يكون التّقدير </w:t>
      </w:r>
      <w:r w:rsidR="007108F6">
        <w:rPr>
          <w:rFonts w:ascii="Naskh MT for Bosch School" w:eastAsia="Times New Roman" w:hAnsi="Naskh MT for Bosch School" w:cs="Naskh MT for Bosch School" w:hint="cs"/>
          <w:kern w:val="20"/>
          <w:sz w:val="23"/>
          <w:szCs w:val="23"/>
          <w:rtl/>
          <w:lang w:val="en-GB" w:eastAsia="en-US"/>
        </w:rPr>
        <w:t>الّذي</w:t>
      </w:r>
      <w:r w:rsidR="006E020D" w:rsidRPr="00930027">
        <w:rPr>
          <w:rFonts w:ascii="Naskh MT for Bosch School" w:eastAsia="Times New Roman" w:hAnsi="Naskh MT for Bosch School" w:cs="Naskh MT for Bosch School" w:hint="cs"/>
          <w:kern w:val="20"/>
          <w:sz w:val="23"/>
          <w:szCs w:val="23"/>
          <w:rtl/>
          <w:lang w:val="en-GB" w:eastAsia="en-US"/>
        </w:rPr>
        <w:t xml:space="preserve"> نكنّه لبعض الأمم عرفانًا بإسهامها في رسم معالم حضارة عالميّة متطوّرة سببًا نتّخذه لتعزيز ذلك الوهم المتوارث </w:t>
      </w:r>
      <w:r w:rsidR="007108F6">
        <w:rPr>
          <w:rFonts w:ascii="Naskh MT for Bosch School" w:eastAsia="Times New Roman" w:hAnsi="Naskh MT for Bosch School" w:cs="Naskh MT for Bosch School" w:hint="cs"/>
          <w:kern w:val="20"/>
          <w:sz w:val="23"/>
          <w:szCs w:val="23"/>
          <w:rtl/>
          <w:lang w:val="en-GB" w:eastAsia="en-US"/>
        </w:rPr>
        <w:t>الّذي</w:t>
      </w:r>
      <w:r w:rsidR="006E020D" w:rsidRPr="00930027">
        <w:rPr>
          <w:rFonts w:ascii="Naskh MT for Bosch School" w:eastAsia="Times New Roman" w:hAnsi="Naskh MT for Bosch School" w:cs="Naskh MT for Bosch School" w:hint="cs"/>
          <w:kern w:val="20"/>
          <w:sz w:val="23"/>
          <w:szCs w:val="23"/>
          <w:rtl/>
          <w:lang w:val="en-GB" w:eastAsia="en-US"/>
        </w:rPr>
        <w:t xml:space="preserve"> يوحي بأنّ الأمم الأخرى عاجزة عن الإسهام في هذا المضمار </w:t>
      </w:r>
      <w:r w:rsidR="007108F6">
        <w:rPr>
          <w:rFonts w:ascii="Naskh MT for Bosch School" w:eastAsia="Times New Roman" w:hAnsi="Naskh MT for Bosch School" w:cs="Naskh MT for Bosch School" w:hint="cs"/>
          <w:kern w:val="20"/>
          <w:sz w:val="23"/>
          <w:szCs w:val="23"/>
          <w:rtl/>
          <w:lang w:val="en-GB" w:eastAsia="en-US"/>
        </w:rPr>
        <w:t>إلّا</w:t>
      </w:r>
      <w:r w:rsidR="006E020D" w:rsidRPr="00930027">
        <w:rPr>
          <w:rFonts w:ascii="Naskh MT for Bosch School" w:eastAsia="Times New Roman" w:hAnsi="Naskh MT for Bosch School" w:cs="Naskh MT for Bosch School" w:hint="cs"/>
          <w:kern w:val="20"/>
          <w:sz w:val="23"/>
          <w:szCs w:val="23"/>
          <w:rtl/>
          <w:lang w:val="en-GB" w:eastAsia="en-US"/>
        </w:rPr>
        <w:t xml:space="preserve"> بقدر ضئيل، أو أنّ هذا الإسهام معدوم تمامًا.</w:t>
      </w:r>
    </w:p>
    <w:p w14:paraId="2029CE2D" w14:textId="77777777" w:rsidR="006E020D" w:rsidRPr="00930027" w:rsidRDefault="006E020D" w:rsidP="00324C8D">
      <w:pPr>
        <w:spacing w:after="240" w:line="252" w:lineRule="auto"/>
        <w:ind w:firstLine="578"/>
        <w:jc w:val="both"/>
        <w:rPr>
          <w:rFonts w:ascii="Naskh MT for Bosch School" w:eastAsia="Times New Roman" w:hAnsi="Naskh MT for Bosch School" w:cs="Naskh MT for Bosch School" w:hint="cs"/>
          <w:kern w:val="20"/>
          <w:sz w:val="23"/>
          <w:szCs w:val="23"/>
          <w:rtl/>
          <w:lang w:val="en-GB" w:eastAsia="en-US"/>
        </w:rPr>
      </w:pPr>
      <w:r w:rsidRPr="00930027">
        <w:rPr>
          <w:rFonts w:ascii="Naskh MT for Bosch School" w:eastAsia="Times New Roman" w:hAnsi="Naskh MT for Bosch School" w:cs="Naskh MT for Bosch School" w:hint="cs"/>
          <w:kern w:val="20"/>
          <w:sz w:val="23"/>
          <w:szCs w:val="23"/>
          <w:rtl/>
          <w:lang w:val="en-GB" w:eastAsia="en-US"/>
        </w:rPr>
        <w:t xml:space="preserve">ويبدو في أغلب الأحيان أنّ القيادات الدّينيّة عاجزة عن ابتكار توجّهات ذات مستوى يبلغ أو يجاري هذه الدّرجة من التحوّل والتّغيير. </w:t>
      </w:r>
      <w:r w:rsidR="00324C8D">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لكن شرائح أخرى من المجتمع آمنت بمفاهيم وحدة العالم الإنساني</w:t>
      </w:r>
      <w:r w:rsidR="00324C8D">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لا كخطوة مستقبليّة حتميّة لا مناص منها وحسب في سبيل تقدّم الحضارة</w:t>
      </w:r>
      <w:r w:rsidR="00324C8D">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ولكن كضرورة أيضًا بالنّسبة للفئات ذات الهويّات الأقل شأنًا وحظًّا من كل نوع يدعوها جنسنا البشريّ للإسهام في هذه اللّحظة الدّقيقة من تاريخنا الجماعي</w:t>
      </w:r>
      <w:r w:rsidR="00324C8D">
        <w:rPr>
          <w:rFonts w:ascii="Naskh MT for Bosch School" w:eastAsia="Times New Roman" w:hAnsi="Naskh MT for Bosch School" w:cs="Naskh MT for Bosch School" w:hint="cs"/>
          <w:kern w:val="20"/>
          <w:sz w:val="23"/>
          <w:szCs w:val="23"/>
          <w:rtl/>
          <w:lang w:val="en-GB" w:eastAsia="en-US"/>
        </w:rPr>
        <w:t>ّ</w:t>
      </w:r>
      <w:r w:rsidRPr="00930027">
        <w:rPr>
          <w:rFonts w:ascii="Naskh MT for Bosch School" w:eastAsia="Times New Roman" w:hAnsi="Naskh MT for Bosch School" w:cs="Naskh MT for Bosch School" w:hint="cs"/>
          <w:kern w:val="20"/>
          <w:sz w:val="23"/>
          <w:szCs w:val="23"/>
          <w:rtl/>
          <w:lang w:val="en-GB" w:eastAsia="en-US"/>
        </w:rPr>
        <w:t xml:space="preserve"> المشترك.</w:t>
      </w:r>
      <w:r w:rsidR="00324C8D">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بيد أن غالبيّة الأديان القائمة تقف إزاء كلّ هذا على أعتاب المستقبل مشلولة عديمة الحراك وهي أسيرة العقائد والدّعاوى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تؤكّد كلّ منها بأنّ الوصول إلى الحقيقة اختُصّت بها هي دون غيرها من العقائد والدّعاوى، فنجم عن ذلك منازعات بالغة الشّراسة شديدة العنف زرعت الخلاف وولّدت الفرقة بين سكّان الأرض.</w:t>
      </w:r>
    </w:p>
    <w:p w14:paraId="7ED749B1" w14:textId="77777777" w:rsidR="007D75AB" w:rsidRPr="00930027" w:rsidRDefault="007D75AB" w:rsidP="007108F6">
      <w:pPr>
        <w:spacing w:after="240" w:line="252" w:lineRule="auto"/>
        <w:ind w:firstLine="578"/>
        <w:jc w:val="both"/>
        <w:rPr>
          <w:rFonts w:ascii="Naskh MT for Bosch School" w:eastAsia="Times New Roman" w:hAnsi="Naskh MT for Bosch School" w:cs="Naskh MT for Bosch School" w:hint="cs"/>
          <w:kern w:val="20"/>
          <w:sz w:val="23"/>
          <w:szCs w:val="23"/>
          <w:rtl/>
          <w:lang w:val="en-GB" w:eastAsia="en-US"/>
        </w:rPr>
      </w:pPr>
      <w:r w:rsidRPr="00930027">
        <w:rPr>
          <w:rFonts w:ascii="Naskh MT for Bosch School" w:eastAsia="Times New Roman" w:hAnsi="Naskh MT for Bosch School" w:cs="Naskh MT for Bosch School" w:hint="cs"/>
          <w:kern w:val="20"/>
          <w:sz w:val="23"/>
          <w:szCs w:val="23"/>
          <w:rtl/>
          <w:lang w:val="en-GB" w:eastAsia="en-US"/>
        </w:rPr>
        <w:t>وأمّا العواقب، فقد اتّضح أنّه</w:t>
      </w:r>
      <w:r w:rsidR="007F24CE" w:rsidRPr="00930027">
        <w:rPr>
          <w:rFonts w:ascii="Naskh MT for Bosch School" w:eastAsia="Times New Roman" w:hAnsi="Naskh MT for Bosch School" w:cs="Naskh MT for Bosch School" w:hint="cs"/>
          <w:kern w:val="20"/>
          <w:sz w:val="23"/>
          <w:szCs w:val="23"/>
          <w:rtl/>
          <w:lang w:val="en-GB" w:eastAsia="en-US"/>
        </w:rPr>
        <w:t>ا</w:t>
      </w:r>
      <w:r w:rsidRPr="00930027">
        <w:rPr>
          <w:rFonts w:ascii="Naskh MT for Bosch School" w:eastAsia="Times New Roman" w:hAnsi="Naskh MT for Bosch School" w:cs="Naskh MT for Bosch School" w:hint="cs"/>
          <w:kern w:val="20"/>
          <w:sz w:val="23"/>
          <w:szCs w:val="23"/>
          <w:rtl/>
          <w:lang w:val="en-GB" w:eastAsia="en-US"/>
        </w:rPr>
        <w:t xml:space="preserve"> كانت جالبة للخراب والدّمار لسلامة العالم الإنسانيّ مقوّضة لجهود صلاح أمره. </w:t>
      </w:r>
      <w:r w:rsidR="00324C8D">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ومن المؤكّد أنّه لا د</w:t>
      </w:r>
      <w:r w:rsidR="00FD06D5" w:rsidRPr="00930027">
        <w:rPr>
          <w:rFonts w:ascii="Naskh MT for Bosch School" w:eastAsia="Times New Roman" w:hAnsi="Naskh MT for Bosch School" w:cs="Naskh MT for Bosch School" w:hint="cs"/>
          <w:kern w:val="20"/>
          <w:sz w:val="23"/>
          <w:szCs w:val="23"/>
          <w:rtl/>
          <w:lang w:val="en-GB" w:eastAsia="en-US"/>
        </w:rPr>
        <w:t>ا</w:t>
      </w:r>
      <w:r w:rsidRPr="00930027">
        <w:rPr>
          <w:rFonts w:ascii="Naskh MT for Bosch School" w:eastAsia="Times New Roman" w:hAnsi="Naskh MT for Bosch School" w:cs="Naskh MT for Bosch School" w:hint="cs"/>
          <w:kern w:val="20"/>
          <w:sz w:val="23"/>
          <w:szCs w:val="23"/>
          <w:rtl/>
          <w:lang w:val="en-GB" w:eastAsia="en-US"/>
        </w:rPr>
        <w:t xml:space="preserve">عي لعرض سرد مفصّل للأهوال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تعاني منها اليوم جماهير غفيرة من التّاعسين سيّئي الحظّ بسبب اندلاع نيران التّعصّب الأعمى </w:t>
      </w:r>
      <w:r w:rsidR="007108F6">
        <w:rPr>
          <w:rFonts w:ascii="Naskh MT for Bosch School" w:eastAsia="Times New Roman" w:hAnsi="Naskh MT for Bosch School" w:cs="Naskh MT for Bosch School" w:hint="cs"/>
          <w:kern w:val="20"/>
          <w:sz w:val="23"/>
          <w:szCs w:val="23"/>
          <w:rtl/>
          <w:lang w:val="en-GB" w:eastAsia="en-US"/>
        </w:rPr>
        <w:t>الّذي</w:t>
      </w:r>
      <w:r w:rsidRPr="00930027">
        <w:rPr>
          <w:rFonts w:ascii="Naskh MT for Bosch School" w:eastAsia="Times New Roman" w:hAnsi="Naskh MT for Bosch School" w:cs="Naskh MT for Bosch School" w:hint="cs"/>
          <w:kern w:val="20"/>
          <w:sz w:val="23"/>
          <w:szCs w:val="23"/>
          <w:rtl/>
          <w:lang w:val="en-GB" w:eastAsia="en-US"/>
        </w:rPr>
        <w:t xml:space="preserve"> يشين سمعة الدّين ويحطّ من قدره.</w:t>
      </w:r>
      <w:r w:rsidR="00324C8D">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 وما هذه الظّاهرة بجديدة. </w:t>
      </w:r>
      <w:r w:rsidR="00324C8D">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فلنسق مثل</w:t>
      </w:r>
      <w:r w:rsidR="002F7670">
        <w:rPr>
          <w:rFonts w:ascii="Naskh MT for Bosch School" w:eastAsia="Times New Roman" w:hAnsi="Naskh MT for Bosch School" w:cs="Naskh MT for Bosch School" w:hint="cs"/>
          <w:kern w:val="20"/>
          <w:sz w:val="23"/>
          <w:szCs w:val="23"/>
          <w:rtl/>
          <w:lang w:val="en-GB" w:eastAsia="en-US"/>
        </w:rPr>
        <w:t>ًا</w:t>
      </w:r>
      <w:r w:rsidRPr="00930027">
        <w:rPr>
          <w:rFonts w:ascii="Naskh MT for Bosch School" w:eastAsia="Times New Roman" w:hAnsi="Naskh MT for Bosch School" w:cs="Naskh MT for Bosch School" w:hint="cs"/>
          <w:kern w:val="20"/>
          <w:sz w:val="23"/>
          <w:szCs w:val="23"/>
          <w:rtl/>
          <w:lang w:val="en-GB" w:eastAsia="en-US"/>
        </w:rPr>
        <w:t xml:space="preserve"> واحدًا من أمثلة عدّة لذلك ألا وهو الحروب الطّائفيّة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دارت رحاها في أوروبا في القرن السّادس عشر الميلادي</w:t>
      </w:r>
      <w:r w:rsidR="00324C8D">
        <w:rPr>
          <w:rFonts w:ascii="Naskh MT for Bosch School" w:eastAsia="Times New Roman" w:hAnsi="Naskh MT for Bosch School" w:cs="Naskh MT for Bosch School" w:hint="cs"/>
          <w:kern w:val="20"/>
          <w:sz w:val="23"/>
          <w:szCs w:val="23"/>
          <w:rtl/>
          <w:lang w:val="en-GB" w:eastAsia="en-US"/>
        </w:rPr>
        <w:t>ّ</w:t>
      </w:r>
      <w:r w:rsidRPr="00930027">
        <w:rPr>
          <w:rFonts w:ascii="Naskh MT for Bosch School" w:eastAsia="Times New Roman" w:hAnsi="Naskh MT for Bosch School" w:cs="Naskh MT for Bosch School" w:hint="cs"/>
          <w:kern w:val="20"/>
          <w:sz w:val="23"/>
          <w:szCs w:val="23"/>
          <w:rtl/>
          <w:lang w:val="en-GB" w:eastAsia="en-US"/>
        </w:rPr>
        <w:t>.</w:t>
      </w:r>
      <w:r w:rsidR="00324C8D">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 كلّفت تلك الحروب القارّة الأوروبّية من الأرواح ما يوزاي ثلاثين في المائة من العدد الإجمالي</w:t>
      </w:r>
      <w:r w:rsidR="003573F3">
        <w:rPr>
          <w:rFonts w:ascii="Naskh MT for Bosch School" w:eastAsia="Times New Roman" w:hAnsi="Naskh MT for Bosch School" w:cs="Naskh MT for Bosch School" w:hint="cs"/>
          <w:kern w:val="20"/>
          <w:sz w:val="23"/>
          <w:szCs w:val="23"/>
          <w:rtl/>
          <w:lang w:val="en-GB" w:eastAsia="en-US"/>
        </w:rPr>
        <w:t>ّ</w:t>
      </w:r>
      <w:r w:rsidRPr="00930027">
        <w:rPr>
          <w:rFonts w:ascii="Naskh MT for Bosch School" w:eastAsia="Times New Roman" w:hAnsi="Naskh MT for Bosch School" w:cs="Naskh MT for Bosch School" w:hint="cs"/>
          <w:kern w:val="20"/>
          <w:sz w:val="23"/>
          <w:szCs w:val="23"/>
          <w:rtl/>
          <w:lang w:val="en-GB" w:eastAsia="en-US"/>
        </w:rPr>
        <w:t xml:space="preserve"> لسكّانها.</w:t>
      </w:r>
      <w:r w:rsidR="003573F3">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 ولا بدّ للمرء أن يتساءل عن المحصول بعيد المدى </w:t>
      </w:r>
      <w:r w:rsidR="007108F6">
        <w:rPr>
          <w:rFonts w:ascii="Naskh MT for Bosch School" w:eastAsia="Times New Roman" w:hAnsi="Naskh MT for Bosch School" w:cs="Naskh MT for Bosch School" w:hint="cs"/>
          <w:kern w:val="20"/>
          <w:sz w:val="23"/>
          <w:szCs w:val="23"/>
          <w:rtl/>
          <w:lang w:val="en-GB" w:eastAsia="en-US"/>
        </w:rPr>
        <w:t>الّذي</w:t>
      </w:r>
      <w:r w:rsidRPr="00930027">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lastRenderedPageBreak/>
        <w:t>جنته وستجنيه البشري</w:t>
      </w:r>
      <w:r w:rsidR="003573F3">
        <w:rPr>
          <w:rFonts w:ascii="Naskh MT for Bosch School" w:eastAsia="Times New Roman" w:hAnsi="Naskh MT for Bosch School" w:cs="Naskh MT for Bosch School" w:hint="cs"/>
          <w:kern w:val="20"/>
          <w:sz w:val="23"/>
          <w:szCs w:val="23"/>
          <w:rtl/>
          <w:lang w:val="en-GB" w:eastAsia="en-US"/>
        </w:rPr>
        <w:t>ّ</w:t>
      </w:r>
      <w:r w:rsidRPr="00930027">
        <w:rPr>
          <w:rFonts w:ascii="Naskh MT for Bosch School" w:eastAsia="Times New Roman" w:hAnsi="Naskh MT for Bosch School" w:cs="Naskh MT for Bosch School" w:hint="cs"/>
          <w:kern w:val="20"/>
          <w:sz w:val="23"/>
          <w:szCs w:val="23"/>
          <w:rtl/>
          <w:lang w:val="en-GB" w:eastAsia="en-US"/>
        </w:rPr>
        <w:t xml:space="preserve">ة في المستقبل من البذور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غرستها في الضّمير العام قوى التعصّب الدّينيّ الأعمى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أثارت مثل هذه المنازعات والصّراعات.</w:t>
      </w:r>
    </w:p>
    <w:p w14:paraId="24331818" w14:textId="77777777" w:rsidR="00F33DCE" w:rsidRPr="00930027" w:rsidRDefault="007D75AB" w:rsidP="007108F6">
      <w:pPr>
        <w:spacing w:after="240" w:line="252" w:lineRule="auto"/>
        <w:ind w:firstLine="578"/>
        <w:jc w:val="both"/>
        <w:rPr>
          <w:rFonts w:ascii="Naskh MT for Bosch School" w:eastAsia="Times New Roman" w:hAnsi="Naskh MT for Bosch School" w:cs="Naskh MT for Bosch School"/>
          <w:kern w:val="20"/>
          <w:sz w:val="23"/>
          <w:szCs w:val="23"/>
          <w:rtl/>
          <w:lang w:val="en-GB" w:eastAsia="en-US"/>
        </w:rPr>
      </w:pPr>
      <w:r w:rsidRPr="00930027">
        <w:rPr>
          <w:rFonts w:ascii="Naskh MT for Bosch School" w:eastAsia="Times New Roman" w:hAnsi="Naskh MT for Bosch School" w:cs="Naskh MT for Bosch School" w:hint="cs"/>
          <w:kern w:val="20"/>
          <w:sz w:val="23"/>
          <w:szCs w:val="23"/>
          <w:rtl/>
          <w:lang w:val="en-GB" w:eastAsia="en-US"/>
        </w:rPr>
        <w:t>بقي علينا أن نضيف إلى ما أوردنا في هذا السّرد ما قد ارتُكب من خيانة للحياة الفكري</w:t>
      </w:r>
      <w:r w:rsidR="003573F3">
        <w:rPr>
          <w:rFonts w:ascii="Naskh MT for Bosch School" w:eastAsia="Times New Roman" w:hAnsi="Naskh MT for Bosch School" w:cs="Naskh MT for Bosch School" w:hint="cs"/>
          <w:kern w:val="20"/>
          <w:sz w:val="23"/>
          <w:szCs w:val="23"/>
          <w:rtl/>
          <w:lang w:val="en-GB" w:eastAsia="en-US"/>
        </w:rPr>
        <w:t>ّ</w:t>
      </w:r>
      <w:r w:rsidRPr="00930027">
        <w:rPr>
          <w:rFonts w:ascii="Naskh MT for Bosch School" w:eastAsia="Times New Roman" w:hAnsi="Naskh MT for Bosch School" w:cs="Naskh MT for Bosch School" w:hint="cs"/>
          <w:kern w:val="20"/>
          <w:sz w:val="23"/>
          <w:szCs w:val="23"/>
          <w:rtl/>
          <w:lang w:val="en-GB" w:eastAsia="en-US"/>
        </w:rPr>
        <w:t>ة.</w:t>
      </w:r>
      <w:r w:rsidR="003573F3">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 فهذه الخيانة كانت أكبر العوامل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سلبت الدّين القدرة الكامنة فيه لتأدية دور فاعل وحاسم في رسم معالم الشّؤون العالميّة.</w:t>
      </w:r>
      <w:r w:rsidR="003573F3">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 فكانت المؤسّسات الدّينيّة في أغلب الأحيان المسؤولة الأولى عن خذل الهمم في البحث عن الحقائق وإحباط أيّ محاولة للاستفادة من القدرات الفكريّة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بها يتميّز البشر.</w:t>
      </w:r>
      <w:r w:rsidR="003573F3">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 والحال أنّ هذه المؤسّسات استحوذ على كلّ تفكيرها وشغلها عمّا سواه ما وضعته لنفسها من برامج خاصّة بعثرت الطّاقات الإنسانيّة وأضعفتها.</w:t>
      </w:r>
      <w:r w:rsidR="003573F3">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 فإنّ الاكتفاء بشجب الانغماس في المادّيّات أو إدانة الإرهاب والعنف لن يجديا نفعًا في مجابهة الأزمة الأخلاقيّة والرّوحيّة مجابهة ناجحة ما لم تبدأ ه</w:t>
      </w:r>
      <w:r w:rsidR="00E6047B" w:rsidRPr="00930027">
        <w:rPr>
          <w:rFonts w:ascii="Naskh MT for Bosch School" w:eastAsia="Times New Roman" w:hAnsi="Naskh MT for Bosch School" w:cs="Naskh MT for Bosch School" w:hint="cs"/>
          <w:kern w:val="20"/>
          <w:sz w:val="23"/>
          <w:szCs w:val="23"/>
          <w:rtl/>
          <w:lang w:val="en-GB" w:eastAsia="en-US"/>
        </w:rPr>
        <w:t>ذه المؤسّسات الدّينيّة بالالتفات</w:t>
      </w:r>
      <w:r w:rsidRPr="00930027">
        <w:rPr>
          <w:rFonts w:ascii="Naskh MT for Bosch School" w:eastAsia="Times New Roman" w:hAnsi="Naskh MT for Bosch School" w:cs="Naskh MT for Bosch School" w:hint="cs"/>
          <w:kern w:val="20"/>
          <w:sz w:val="23"/>
          <w:szCs w:val="23"/>
          <w:rtl/>
          <w:lang w:val="en-GB" w:eastAsia="en-US"/>
        </w:rPr>
        <w:t xml:space="preserve"> إلى فشلها في حمل وأداء مسئوليّاتها وتعالجه معالجة تتّسم بالصّراحة والصّدق. </w:t>
      </w:r>
      <w:r w:rsidR="003573F3">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فقد كان من جرّاء هذا الفشل أنّ جماهير المؤمنين باتت دون حماية عرضة للأخطار إزاء هذه التّأثيرات.</w:t>
      </w:r>
    </w:p>
    <w:p w14:paraId="57300FE2" w14:textId="77777777" w:rsidR="007D75AB" w:rsidRPr="00930027" w:rsidRDefault="005945ED" w:rsidP="007108F6">
      <w:pPr>
        <w:spacing w:after="240" w:line="252" w:lineRule="auto"/>
        <w:ind w:firstLine="578"/>
        <w:jc w:val="both"/>
        <w:rPr>
          <w:rFonts w:ascii="Naskh MT for Bosch School" w:eastAsia="Times New Roman" w:hAnsi="Naskh MT for Bosch School" w:cs="Naskh MT for Bosch School" w:hint="cs"/>
          <w:kern w:val="20"/>
          <w:sz w:val="23"/>
          <w:szCs w:val="23"/>
          <w:rtl/>
          <w:lang w:val="en-GB" w:eastAsia="en-US"/>
        </w:rPr>
      </w:pPr>
      <w:r w:rsidRPr="00930027">
        <w:rPr>
          <w:rFonts w:ascii="Naskh MT for Bosch School" w:eastAsia="Times New Roman" w:hAnsi="Naskh MT for Bosch School" w:cs="Naskh MT for Bosch School" w:hint="cs"/>
          <w:kern w:val="20"/>
          <w:sz w:val="23"/>
          <w:szCs w:val="23"/>
          <w:rtl/>
          <w:lang w:val="en-GB" w:eastAsia="en-US"/>
        </w:rPr>
        <w:t xml:space="preserve">ليست هذه التّأمّلات، مهما بلغت الآلام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تبعثها، بمثابة اتّهام للأديان القائمة.</w:t>
      </w:r>
      <w:r w:rsidR="003573F3">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 بل القصد منها التّذكير بما تتمتّع به هذه الأديان من نفوذ عديم النّظير.</w:t>
      </w:r>
      <w:r w:rsidR="003573F3">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 فالدّين، كما نعلم جميعًا، يغذّي جذور النّوايا الباعثة على الأعمال. </w:t>
      </w:r>
      <w:r w:rsidR="003573F3">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وعندما يكون أتباع الدّين صادقين في ولائهم لروح تلك النّفوس السّامية من الرّسل والأنبياء </w:t>
      </w:r>
      <w:r w:rsidR="007108F6">
        <w:rPr>
          <w:rFonts w:ascii="Naskh MT for Bosch School" w:eastAsia="Times New Roman" w:hAnsi="Naskh MT for Bosch School" w:cs="Naskh MT for Bosch School" w:hint="cs"/>
          <w:kern w:val="20"/>
          <w:sz w:val="23"/>
          <w:szCs w:val="23"/>
          <w:rtl/>
          <w:lang w:val="en-GB" w:eastAsia="en-US"/>
        </w:rPr>
        <w:t>الّذي</w:t>
      </w:r>
      <w:r w:rsidRPr="00930027">
        <w:rPr>
          <w:rFonts w:ascii="Naskh MT for Bosch School" w:eastAsia="Times New Roman" w:hAnsi="Naskh MT for Bosch School" w:cs="Naskh MT for Bosch School" w:hint="cs"/>
          <w:kern w:val="20"/>
          <w:sz w:val="23"/>
          <w:szCs w:val="23"/>
          <w:rtl/>
          <w:lang w:val="en-GB" w:eastAsia="en-US"/>
        </w:rPr>
        <w:t xml:space="preserve">ن أعطوا العالم نظمه الدّينيّة ويقتدون بالمثل </w:t>
      </w:r>
      <w:r w:rsidR="007108F6">
        <w:rPr>
          <w:rFonts w:ascii="Naskh MT for Bosch School" w:eastAsia="Times New Roman" w:hAnsi="Naskh MT for Bosch School" w:cs="Naskh MT for Bosch School" w:hint="cs"/>
          <w:kern w:val="20"/>
          <w:sz w:val="23"/>
          <w:szCs w:val="23"/>
          <w:rtl/>
          <w:lang w:val="en-GB" w:eastAsia="en-US"/>
        </w:rPr>
        <w:t>الّذي</w:t>
      </w:r>
      <w:r w:rsidRPr="00930027">
        <w:rPr>
          <w:rFonts w:ascii="Naskh MT for Bosch School" w:eastAsia="Times New Roman" w:hAnsi="Naskh MT for Bosch School" w:cs="Naskh MT for Bosch School" w:hint="cs"/>
          <w:kern w:val="20"/>
          <w:sz w:val="23"/>
          <w:szCs w:val="23"/>
          <w:rtl/>
          <w:lang w:val="en-GB" w:eastAsia="en-US"/>
        </w:rPr>
        <w:t xml:space="preserve"> ضربه هؤلاء، يتمكّن الّدين عندئذٍ من أن يوقظ في النّاس جميعًا قدراتهم على المحبّة والتّسامح والإبداع ومجابهة أخطر الصّعاب ومحو التّعصّب وتقديم البذل والتّضحية في سبيل الصّالح العام، والعمل بالتّالي على ضبط أهواء الغريزة الحيوانيّة. </w:t>
      </w:r>
      <w:r w:rsidR="003573F3">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وممّا لا جدال فيه أن</w:t>
      </w:r>
      <w:r w:rsidR="0072550F" w:rsidRPr="00930027">
        <w:rPr>
          <w:rFonts w:ascii="Naskh MT for Bosch School" w:eastAsia="Times New Roman" w:hAnsi="Naskh MT for Bosch School" w:cs="Naskh MT for Bosch School" w:hint="cs"/>
          <w:kern w:val="20"/>
          <w:sz w:val="23"/>
          <w:szCs w:val="23"/>
          <w:rtl/>
          <w:lang w:val="en-GB" w:eastAsia="en-US"/>
        </w:rPr>
        <w:t>ّ</w:t>
      </w:r>
      <w:r w:rsidRPr="00930027">
        <w:rPr>
          <w:rFonts w:ascii="Naskh MT for Bosch School" w:eastAsia="Times New Roman" w:hAnsi="Naskh MT for Bosch School" w:cs="Naskh MT for Bosch School" w:hint="cs"/>
          <w:kern w:val="20"/>
          <w:sz w:val="23"/>
          <w:szCs w:val="23"/>
          <w:rtl/>
          <w:lang w:val="en-GB" w:eastAsia="en-US"/>
        </w:rPr>
        <w:t xml:space="preserve"> القوى الأصيلة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هذّبت الطّبيعة الإنسانيّة ومدّنتها كانت بفضل تتابع المظاهر الإلهيّة في سجل</w:t>
      </w:r>
      <w:r w:rsidR="003573F3">
        <w:rPr>
          <w:rFonts w:ascii="Naskh MT for Bosch School" w:eastAsia="Times New Roman" w:hAnsi="Naskh MT for Bosch School" w:cs="Naskh MT for Bosch School" w:hint="cs"/>
          <w:kern w:val="20"/>
          <w:sz w:val="23"/>
          <w:szCs w:val="23"/>
          <w:rtl/>
          <w:lang w:val="en-GB" w:eastAsia="en-US"/>
        </w:rPr>
        <w:t>ّ</w:t>
      </w:r>
      <w:r w:rsidRPr="00930027">
        <w:rPr>
          <w:rFonts w:ascii="Naskh MT for Bosch School" w:eastAsia="Times New Roman" w:hAnsi="Naskh MT for Bosch School" w:cs="Naskh MT for Bosch School" w:hint="cs"/>
          <w:kern w:val="20"/>
          <w:sz w:val="23"/>
          <w:szCs w:val="23"/>
          <w:rtl/>
          <w:lang w:val="en-GB" w:eastAsia="en-US"/>
        </w:rPr>
        <w:t xml:space="preserve"> تاريخنا الإنسانيّ.</w:t>
      </w:r>
    </w:p>
    <w:p w14:paraId="69DE2FA9" w14:textId="77777777" w:rsidR="00347574" w:rsidRPr="00930027" w:rsidRDefault="00347574" w:rsidP="007108F6">
      <w:pPr>
        <w:spacing w:after="240" w:line="252" w:lineRule="auto"/>
        <w:ind w:firstLine="578"/>
        <w:jc w:val="both"/>
        <w:rPr>
          <w:rFonts w:ascii="Naskh MT for Bosch School" w:eastAsia="Times New Roman" w:hAnsi="Naskh MT for Bosch School" w:cs="Naskh MT for Bosch School" w:hint="cs"/>
          <w:kern w:val="20"/>
          <w:sz w:val="23"/>
          <w:szCs w:val="23"/>
          <w:rtl/>
          <w:lang w:val="en-GB" w:eastAsia="en-US"/>
        </w:rPr>
      </w:pPr>
      <w:r w:rsidRPr="00930027">
        <w:rPr>
          <w:rFonts w:ascii="Naskh MT for Bosch School" w:eastAsia="Times New Roman" w:hAnsi="Naskh MT for Bosch School" w:cs="Naskh MT for Bosch School" w:hint="cs"/>
          <w:kern w:val="20"/>
          <w:sz w:val="23"/>
          <w:szCs w:val="23"/>
          <w:rtl/>
          <w:lang w:val="en-GB" w:eastAsia="en-US"/>
        </w:rPr>
        <w:t>فهذه القوى ذاتها و</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كان لها مثل هذه الآثار النّافذة في العصور الماضية لا تزال ماثلة في الوعي الإنسانيّ كإحدى خصائصه البارزة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لا يمكن محوها.</w:t>
      </w:r>
      <w:r w:rsidR="003573F3">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 فرغم ضآلة العوامل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تشجّع على الاستفادة من قوى الدّين هذه، ورغم العقبات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تقف في وجهها، نجدها صامدة </w:t>
      </w:r>
      <w:r w:rsidR="0072550F" w:rsidRPr="00930027">
        <w:rPr>
          <w:rFonts w:ascii="Naskh MT for Bosch School" w:eastAsia="Times New Roman" w:hAnsi="Naskh MT for Bosch School" w:cs="Naskh MT for Bosch School" w:hint="cs"/>
          <w:kern w:val="20"/>
          <w:sz w:val="23"/>
          <w:szCs w:val="23"/>
          <w:rtl/>
          <w:lang w:val="en-GB" w:eastAsia="en-US"/>
        </w:rPr>
        <w:t>في دعم كفاح</w:t>
      </w:r>
      <w:r w:rsidRPr="00930027">
        <w:rPr>
          <w:rFonts w:ascii="Naskh MT for Bosch School" w:eastAsia="Times New Roman" w:hAnsi="Naskh MT for Bosch School" w:cs="Naskh MT for Bosch School" w:hint="cs"/>
          <w:kern w:val="20"/>
          <w:sz w:val="23"/>
          <w:szCs w:val="23"/>
          <w:rtl/>
          <w:lang w:val="en-GB" w:eastAsia="en-US"/>
        </w:rPr>
        <w:t xml:space="preserve"> ما لا يُحصى من ملايين النّاس ممّن يناضلون من أجل البقاء والاستمرار.</w:t>
      </w:r>
      <w:r w:rsidR="003573F3">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 كما نجد هذه القوى أيضًا لا تتوقّف عن بعث الأبطال والأولياء في كلّ البلدان لكي يبرهنوا في حياتهم بصورة مقنعة على صدق المبادئ والمثل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حوتها كتبهم المقدّسة. </w:t>
      </w:r>
      <w:r w:rsidR="003573F3">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والحضارة الإنسانيّة في مسارها تقدّم لنا البرهان والدّليل على أنّ الدّين قادر أيضًا على التّأث</w:t>
      </w:r>
      <w:r w:rsidR="000B1447" w:rsidRPr="00930027">
        <w:rPr>
          <w:rFonts w:ascii="Naskh MT for Bosch School" w:eastAsia="Times New Roman" w:hAnsi="Naskh MT for Bosch School" w:cs="Naskh MT for Bosch School" w:hint="cs"/>
          <w:kern w:val="20"/>
          <w:sz w:val="23"/>
          <w:szCs w:val="23"/>
          <w:rtl/>
          <w:lang w:val="en-GB" w:eastAsia="en-US"/>
        </w:rPr>
        <w:t>ي</w:t>
      </w:r>
      <w:r w:rsidRPr="00930027">
        <w:rPr>
          <w:rFonts w:ascii="Naskh MT for Bosch School" w:eastAsia="Times New Roman" w:hAnsi="Naskh MT for Bosch School" w:cs="Naskh MT for Bosch School" w:hint="cs"/>
          <w:kern w:val="20"/>
          <w:sz w:val="23"/>
          <w:szCs w:val="23"/>
          <w:rtl/>
          <w:lang w:val="en-GB" w:eastAsia="en-US"/>
        </w:rPr>
        <w:t>ر في بنية العلاقات الاجتماعيّة تأثيرًا عميقًا.</w:t>
      </w:r>
      <w:r w:rsidR="003573F3">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 ومن الصّعب حقًّا أن نجد أيّ تقدّم جوهريّ في الحضارة الإنسانيّة إل</w:t>
      </w:r>
      <w:r w:rsidR="003573F3">
        <w:rPr>
          <w:rFonts w:ascii="Naskh MT for Bosch School" w:eastAsia="Times New Roman" w:hAnsi="Naskh MT for Bosch School" w:cs="Naskh MT for Bosch School" w:hint="cs"/>
          <w:kern w:val="20"/>
          <w:sz w:val="23"/>
          <w:szCs w:val="23"/>
          <w:rtl/>
          <w:lang w:val="en-GB" w:eastAsia="en-US"/>
        </w:rPr>
        <w:t>ّ</w:t>
      </w:r>
      <w:r w:rsidRPr="00930027">
        <w:rPr>
          <w:rFonts w:ascii="Naskh MT for Bosch School" w:eastAsia="Times New Roman" w:hAnsi="Naskh MT for Bosch School" w:cs="Naskh MT for Bosch School" w:hint="cs"/>
          <w:kern w:val="20"/>
          <w:sz w:val="23"/>
          <w:szCs w:val="23"/>
          <w:rtl/>
          <w:lang w:val="en-GB" w:eastAsia="en-US"/>
        </w:rPr>
        <w:t xml:space="preserve">ا وكان نابعًا عن الدّين. </w:t>
      </w:r>
      <w:r w:rsidR="003573F3">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فهل في الإمكان لنا أن نتصوّر إذًا بأنّ العبور إلى المرحلة الختاميّة في هذه المسيرة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استغرقت آلاف السّنين لتنظيم الكرة الأرضيّة سيتمّ ويتحق</w:t>
      </w:r>
      <w:r w:rsidR="0053317E" w:rsidRPr="00930027">
        <w:rPr>
          <w:rFonts w:ascii="Naskh MT for Bosch School" w:eastAsia="Times New Roman" w:hAnsi="Naskh MT for Bosch School" w:cs="Naskh MT for Bosch School" w:hint="cs"/>
          <w:kern w:val="20"/>
          <w:sz w:val="23"/>
          <w:szCs w:val="23"/>
          <w:rtl/>
          <w:lang w:val="en-GB" w:eastAsia="en-US"/>
        </w:rPr>
        <w:t>ّ</w:t>
      </w:r>
      <w:r w:rsidRPr="00930027">
        <w:rPr>
          <w:rFonts w:ascii="Naskh MT for Bosch School" w:eastAsia="Times New Roman" w:hAnsi="Naskh MT for Bosch School" w:cs="Naskh MT for Bosch School" w:hint="cs"/>
          <w:kern w:val="20"/>
          <w:sz w:val="23"/>
          <w:szCs w:val="23"/>
          <w:rtl/>
          <w:lang w:val="en-GB" w:eastAsia="en-US"/>
        </w:rPr>
        <w:t>ق في خواء</w:t>
      </w:r>
      <w:r w:rsidR="0053317E" w:rsidRPr="00930027">
        <w:rPr>
          <w:rFonts w:ascii="Naskh MT for Bosch School" w:eastAsia="Times New Roman" w:hAnsi="Naskh MT for Bosch School" w:cs="Naskh MT for Bosch School" w:hint="cs"/>
          <w:kern w:val="20"/>
          <w:sz w:val="23"/>
          <w:szCs w:val="23"/>
          <w:rtl/>
          <w:lang w:val="en-GB" w:eastAsia="en-US"/>
        </w:rPr>
        <w:t>ٍ</w:t>
      </w:r>
      <w:r w:rsidRPr="00930027">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lastRenderedPageBreak/>
        <w:t>روحي</w:t>
      </w:r>
      <w:r w:rsidR="0053317E" w:rsidRPr="00930027">
        <w:rPr>
          <w:rFonts w:ascii="Naskh MT for Bosch School" w:eastAsia="Times New Roman" w:hAnsi="Naskh MT for Bosch School" w:cs="Naskh MT for Bosch School" w:hint="cs"/>
          <w:kern w:val="20"/>
          <w:sz w:val="23"/>
          <w:szCs w:val="23"/>
          <w:rtl/>
          <w:lang w:val="en-GB" w:eastAsia="en-US"/>
        </w:rPr>
        <w:t>ّ</w:t>
      </w:r>
      <w:r w:rsidRPr="00930027">
        <w:rPr>
          <w:rFonts w:ascii="Naskh MT for Bosch School" w:eastAsia="Times New Roman" w:hAnsi="Naskh MT for Bosch School" w:cs="Naskh MT for Bosch School" w:hint="cs"/>
          <w:kern w:val="20"/>
          <w:sz w:val="23"/>
          <w:szCs w:val="23"/>
          <w:rtl/>
          <w:lang w:val="en-GB" w:eastAsia="en-US"/>
        </w:rPr>
        <w:t xml:space="preserve">؟ </w:t>
      </w:r>
      <w:r w:rsidR="0097173E">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وإذا كانت المذاهب العقائديّة الحديثة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انحرفت عن طريق الحقّ في القرن الّذي مرّ وانقضى قد حقّقت أمرًا واحدًا </w:t>
      </w:r>
      <w:r w:rsidR="00F05A35" w:rsidRPr="00930027">
        <w:rPr>
          <w:rFonts w:ascii="Naskh MT for Bosch School" w:eastAsia="Times New Roman" w:hAnsi="Naskh MT for Bosch School" w:cs="Naskh MT for Bosch School" w:hint="cs"/>
          <w:kern w:val="20"/>
          <w:sz w:val="23"/>
          <w:szCs w:val="23"/>
          <w:rtl/>
          <w:lang w:val="en-GB" w:eastAsia="en-US"/>
        </w:rPr>
        <w:t xml:space="preserve">فقط </w:t>
      </w:r>
      <w:r w:rsidRPr="00930027">
        <w:rPr>
          <w:rFonts w:ascii="Naskh MT for Bosch School" w:eastAsia="Times New Roman" w:hAnsi="Naskh MT for Bosch School" w:cs="Naskh MT for Bosch School" w:hint="cs"/>
          <w:kern w:val="20"/>
          <w:sz w:val="23"/>
          <w:szCs w:val="23"/>
          <w:rtl/>
          <w:lang w:val="en-GB" w:eastAsia="en-US"/>
        </w:rPr>
        <w:t>فهو</w:t>
      </w:r>
      <w:r w:rsidR="00930027" w:rsidRPr="00930027">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أنّها قد أتت بالدّليل القاطع على أن</w:t>
      </w:r>
      <w:r w:rsidR="003573F3">
        <w:rPr>
          <w:rFonts w:ascii="Naskh MT for Bosch School" w:eastAsia="Times New Roman" w:hAnsi="Naskh MT for Bosch School" w:cs="Naskh MT for Bosch School" w:hint="cs"/>
          <w:kern w:val="20"/>
          <w:sz w:val="23"/>
          <w:szCs w:val="23"/>
          <w:rtl/>
          <w:lang w:val="en-GB" w:eastAsia="en-US"/>
        </w:rPr>
        <w:t>ّ</w:t>
      </w:r>
      <w:r w:rsidRPr="00930027">
        <w:rPr>
          <w:rFonts w:ascii="Naskh MT for Bosch School" w:eastAsia="Times New Roman" w:hAnsi="Naskh MT for Bosch School" w:cs="Naskh MT for Bosch School" w:hint="cs"/>
          <w:kern w:val="20"/>
          <w:sz w:val="23"/>
          <w:szCs w:val="23"/>
          <w:rtl/>
          <w:lang w:val="en-GB" w:eastAsia="en-US"/>
        </w:rPr>
        <w:t xml:space="preserve"> احتياجات العالم اليوم لا يمكن سدّها بتلك البدائل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تجود بها قدرة الإنسان على الابتكار والاختراع.</w:t>
      </w:r>
    </w:p>
    <w:p w14:paraId="0BD74914" w14:textId="77777777" w:rsidR="003573F3" w:rsidRDefault="003573F3" w:rsidP="003573F3">
      <w:pPr>
        <w:spacing w:after="240" w:line="252" w:lineRule="auto"/>
        <w:jc w:val="center"/>
        <w:rPr>
          <w:rFonts w:ascii="Naskh MT for Bosch School" w:eastAsia="Times New Roman" w:hAnsi="Naskh MT for Bosch School" w:cs="Naskh MT for Bosch School"/>
          <w:kern w:val="20"/>
          <w:sz w:val="23"/>
          <w:szCs w:val="23"/>
          <w:rtl/>
          <w:lang w:val="en-GB" w:eastAsia="en-US"/>
        </w:rPr>
      </w:pPr>
      <w:r>
        <w:rPr>
          <w:rFonts w:ascii="Naskh MT for Bosch School" w:eastAsia="Times New Roman" w:hAnsi="Naskh MT for Bosch School" w:cs="Naskh MT for Bosch School" w:hint="cs"/>
          <w:kern w:val="20"/>
          <w:sz w:val="23"/>
          <w:szCs w:val="23"/>
          <w:rtl/>
          <w:lang w:val="en-GB" w:eastAsia="en-US"/>
        </w:rPr>
        <w:t>***</w:t>
      </w:r>
    </w:p>
    <w:p w14:paraId="5D1B4035" w14:textId="77777777" w:rsidR="00347574" w:rsidRPr="00930027" w:rsidRDefault="00347574" w:rsidP="003573F3">
      <w:pPr>
        <w:spacing w:after="240" w:line="252" w:lineRule="auto"/>
        <w:jc w:val="both"/>
        <w:rPr>
          <w:rFonts w:ascii="Naskh MT for Bosch School" w:eastAsia="Times New Roman" w:hAnsi="Naskh MT for Bosch School" w:cs="Naskh MT for Bosch School" w:hint="cs"/>
          <w:kern w:val="20"/>
          <w:sz w:val="23"/>
          <w:szCs w:val="23"/>
          <w:rtl/>
          <w:lang w:val="en-GB" w:eastAsia="en-US"/>
        </w:rPr>
      </w:pPr>
      <w:r w:rsidRPr="00930027">
        <w:rPr>
          <w:rFonts w:ascii="Naskh MT for Bosch School" w:eastAsia="Times New Roman" w:hAnsi="Naskh MT for Bosch School" w:cs="Naskh MT for Bosch School" w:hint="cs"/>
          <w:kern w:val="20"/>
          <w:sz w:val="23"/>
          <w:szCs w:val="23"/>
          <w:rtl/>
          <w:lang w:val="en-GB" w:eastAsia="en-US"/>
        </w:rPr>
        <w:t xml:space="preserve">لخّص حضرة </w:t>
      </w:r>
      <w:r w:rsidR="00010FD9">
        <w:rPr>
          <w:rFonts w:ascii="Naskh MT for Bosch School" w:eastAsia="Times New Roman" w:hAnsi="Naskh MT for Bosch School" w:cs="Naskh MT for Bosch School" w:hint="cs"/>
          <w:kern w:val="20"/>
          <w:sz w:val="23"/>
          <w:szCs w:val="23"/>
          <w:rtl/>
          <w:lang w:val="en-GB" w:eastAsia="en-US"/>
        </w:rPr>
        <w:t>بهاء الله</w:t>
      </w:r>
      <w:r w:rsidRPr="00930027">
        <w:rPr>
          <w:rFonts w:ascii="Naskh MT for Bosch School" w:eastAsia="Times New Roman" w:hAnsi="Naskh MT for Bosch School" w:cs="Naskh MT for Bosch School" w:hint="cs"/>
          <w:kern w:val="20"/>
          <w:sz w:val="23"/>
          <w:szCs w:val="23"/>
          <w:rtl/>
          <w:lang w:val="en-GB" w:eastAsia="en-US"/>
        </w:rPr>
        <w:t xml:space="preserve"> النّتائج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سوف يواجهها عصرنا الرّاهن فيما أفاض به يراعه من بيان قبل قرن من الزّمان. وقد انتشرت هذه البيانات منذ صدورها انتشارًا واسعًا وشهدت تعميمها العقود الفاصلة بيننا وبين ذلك الوقت. وجاء فيها:</w:t>
      </w:r>
    </w:p>
    <w:p w14:paraId="797B1714" w14:textId="77777777" w:rsidR="00347574" w:rsidRPr="00930027" w:rsidRDefault="00347574" w:rsidP="003573F3">
      <w:pPr>
        <w:spacing w:after="240" w:line="252" w:lineRule="auto"/>
        <w:ind w:left="509" w:right="567" w:firstLine="578"/>
        <w:jc w:val="both"/>
        <w:rPr>
          <w:rFonts w:ascii="Naskh MT for Bosch School" w:eastAsia="Times New Roman" w:hAnsi="Naskh MT for Bosch School" w:cs="Naskh MT for Bosch School" w:hint="cs"/>
          <w:kern w:val="20"/>
          <w:sz w:val="23"/>
          <w:szCs w:val="23"/>
          <w:rtl/>
          <w:lang w:val="en-GB" w:eastAsia="en-US"/>
        </w:rPr>
      </w:pPr>
      <w:r w:rsidRPr="00930027">
        <w:rPr>
          <w:rFonts w:ascii="Naskh MT for Bosch School" w:eastAsia="Times New Roman" w:hAnsi="Naskh MT for Bosch School" w:cs="Naskh MT for Bosch School" w:hint="cs"/>
          <w:kern w:val="20"/>
          <w:sz w:val="23"/>
          <w:szCs w:val="23"/>
          <w:rtl/>
          <w:lang w:val="en-GB" w:eastAsia="en-US"/>
        </w:rPr>
        <w:t>"إنّ مما لا شكّ فيه أنّ جميع الأديان متوجّهة إلى الأفق الأعلى وتأتمر بأوامر الحق</w:t>
      </w:r>
      <w:r w:rsidR="00D05BE2" w:rsidRPr="00930027">
        <w:rPr>
          <w:rFonts w:ascii="Naskh MT for Bosch School" w:eastAsia="Times New Roman" w:hAnsi="Naskh MT for Bosch School" w:cs="Naskh MT for Bosch School" w:hint="cs"/>
          <w:kern w:val="20"/>
          <w:sz w:val="23"/>
          <w:szCs w:val="23"/>
          <w:rtl/>
          <w:lang w:val="en-GB" w:eastAsia="en-US"/>
        </w:rPr>
        <w:t>ّ</w:t>
      </w:r>
      <w:r w:rsidRPr="00930027">
        <w:rPr>
          <w:rFonts w:ascii="Naskh MT for Bosch School" w:eastAsia="Times New Roman" w:hAnsi="Naskh MT for Bosch School" w:cs="Naskh MT for Bosch School" w:hint="cs"/>
          <w:kern w:val="20"/>
          <w:sz w:val="23"/>
          <w:szCs w:val="23"/>
          <w:rtl/>
          <w:lang w:val="en-GB" w:eastAsia="en-US"/>
        </w:rPr>
        <w:t xml:space="preserve">. أمّا ما اختلف من أوامرها وأحكامها فقد كان بحسب مقتضيات العصور والأزمان، فالكلّ من عند الله ونزّل بمشيئة الله ما عدا بعضها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كانت نتيجة ضلال البشر وعنادهم. </w:t>
      </w:r>
      <w:r w:rsidR="003573F3">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أن انهضوا يعضدكم الإيمان وحطّموا أصنام الأوهام وتمسّكوا بالاتّحاد والاتّفاق."</w:t>
      </w:r>
    </w:p>
    <w:p w14:paraId="023154B4" w14:textId="77777777" w:rsidR="00ED0239" w:rsidRPr="00930027" w:rsidRDefault="00ED0239" w:rsidP="007108F6">
      <w:pPr>
        <w:spacing w:after="240" w:line="252" w:lineRule="auto"/>
        <w:ind w:firstLine="578"/>
        <w:jc w:val="both"/>
        <w:rPr>
          <w:rFonts w:ascii="Naskh MT for Bosch School" w:eastAsia="Times New Roman" w:hAnsi="Naskh MT for Bosch School" w:cs="Naskh MT for Bosch School" w:hint="cs"/>
          <w:kern w:val="20"/>
          <w:sz w:val="23"/>
          <w:szCs w:val="23"/>
          <w:rtl/>
          <w:lang w:val="en-GB" w:eastAsia="en-US"/>
        </w:rPr>
      </w:pPr>
      <w:r w:rsidRPr="00930027">
        <w:rPr>
          <w:rFonts w:ascii="Naskh MT for Bosch School" w:eastAsia="Times New Roman" w:hAnsi="Naskh MT for Bosch School" w:cs="Naskh MT for Bosch School" w:hint="cs"/>
          <w:kern w:val="20"/>
          <w:sz w:val="23"/>
          <w:szCs w:val="23"/>
          <w:rtl/>
          <w:lang w:val="en-GB" w:eastAsia="en-US"/>
        </w:rPr>
        <w:t xml:space="preserve">لا يدعو مثل هذا النّداء إلى التّخلّي عن الإيمان بتلك الحقائق الجوهريّة لأيّ من النّظم الدّينيّة الكبرى. </w:t>
      </w:r>
      <w:r w:rsidR="003573F3">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بل إنّ الأمر عكس ذلك، فللإيمان أحكامه الخاصّة كما أنّه له ما يبرّر وجوده بذاته.</w:t>
      </w:r>
      <w:r w:rsidR="003573F3">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 وإنّ ما يؤمن به الآخرون أو لا يؤمنون به لا يمكن أن يكون الوازع والحكَم في أي</w:t>
      </w:r>
      <w:r w:rsidR="00046843" w:rsidRPr="00930027">
        <w:rPr>
          <w:rFonts w:ascii="Naskh MT for Bosch School" w:eastAsia="Times New Roman" w:hAnsi="Naskh MT for Bosch School" w:cs="Naskh MT for Bosch School" w:hint="cs"/>
          <w:kern w:val="20"/>
          <w:sz w:val="23"/>
          <w:szCs w:val="23"/>
          <w:rtl/>
          <w:lang w:val="en-GB" w:eastAsia="en-US"/>
        </w:rPr>
        <w:t>ّ</w:t>
      </w:r>
      <w:r w:rsidRPr="00930027">
        <w:rPr>
          <w:rFonts w:ascii="Naskh MT for Bosch School" w:eastAsia="Times New Roman" w:hAnsi="Naskh MT for Bosch School" w:cs="Naskh MT for Bosch School" w:hint="cs"/>
          <w:kern w:val="20"/>
          <w:sz w:val="23"/>
          <w:szCs w:val="23"/>
          <w:rtl/>
          <w:lang w:val="en-GB" w:eastAsia="en-US"/>
        </w:rPr>
        <w:t xml:space="preserve"> ضمير جدير بأن يسمّى ضميرًا. وإنّ ما تقدّم إيراده من قول إنّما يؤكّد بكلّ صراحة ووضوح الحثّ على رفض الادّعاءات القائلة بامتياز دين على دين أو اعتبار أي دين دينًا ختاميًّا لا دين بعده.</w:t>
      </w:r>
      <w:r w:rsidR="003573F3">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 فمثل هذه الادّعاءات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تنبت جذورًا تلتفّ حول الحياة الرّوحيّة لخنقها هي</w:t>
      </w:r>
      <w:r w:rsidR="00930027" w:rsidRPr="00930027">
        <w:rPr>
          <w:rFonts w:ascii="Naskh MT for Bosch School" w:eastAsia="Times New Roman" w:hAnsi="Naskh MT for Bosch School" w:cs="Naskh MT for Bosch School" w:hint="cs"/>
          <w:kern w:val="20"/>
          <w:sz w:val="23"/>
          <w:szCs w:val="23"/>
          <w:rtl/>
          <w:lang w:val="en-GB" w:eastAsia="en-US"/>
        </w:rPr>
        <w:t xml:space="preserve"> </w:t>
      </w:r>
      <w:r w:rsidR="00CE6893" w:rsidRPr="00930027">
        <w:rPr>
          <w:rFonts w:ascii="Naskh MT for Bosch School" w:eastAsia="Times New Roman" w:hAnsi="Naskh MT for Bosch School" w:cs="Naskh MT for Bosch School" w:hint="cs"/>
          <w:kern w:val="20"/>
          <w:sz w:val="23"/>
          <w:szCs w:val="23"/>
          <w:rtl/>
          <w:lang w:val="en-GB" w:eastAsia="en-US"/>
        </w:rPr>
        <w:t>أخطر عامل انفرد وحده في القضاء على كلّ بواعث الوحدة والاتّحاد وأشعل نيران العنف والعصبيّة والبغضاء.</w:t>
      </w:r>
    </w:p>
    <w:p w14:paraId="398B2960" w14:textId="77777777" w:rsidR="00CE6893" w:rsidRPr="00930027" w:rsidRDefault="00CE6893" w:rsidP="007108F6">
      <w:pPr>
        <w:spacing w:after="240" w:line="252" w:lineRule="auto"/>
        <w:ind w:firstLine="578"/>
        <w:jc w:val="both"/>
        <w:rPr>
          <w:rFonts w:ascii="Naskh MT for Bosch School" w:eastAsia="Times New Roman" w:hAnsi="Naskh MT for Bosch School" w:cs="Naskh MT for Bosch School" w:hint="cs"/>
          <w:kern w:val="20"/>
          <w:sz w:val="23"/>
          <w:szCs w:val="23"/>
          <w:rtl/>
          <w:lang w:val="en-GB" w:eastAsia="en-US"/>
        </w:rPr>
      </w:pPr>
      <w:r w:rsidRPr="00930027">
        <w:rPr>
          <w:rFonts w:ascii="Naskh MT for Bosch School" w:eastAsia="Times New Roman" w:hAnsi="Naskh MT for Bosch School" w:cs="Naskh MT for Bosch School" w:hint="cs"/>
          <w:kern w:val="20"/>
          <w:sz w:val="23"/>
          <w:szCs w:val="23"/>
          <w:rtl/>
          <w:lang w:val="en-GB" w:eastAsia="en-US"/>
        </w:rPr>
        <w:t>يسود لدينا الاعتقاد بأنّ قادة الأديان ينبغي عليهم مجابهة هذا التّحدّي التّاريخيّ إذا أرادوا للقيادة الدّينيّة هذه أن يكون لها أيّ معنى في المجتمع العالمي</w:t>
      </w:r>
      <w:r w:rsidR="003573F3">
        <w:rPr>
          <w:rFonts w:ascii="Naskh MT for Bosch School" w:eastAsia="Times New Roman" w:hAnsi="Naskh MT for Bosch School" w:cs="Naskh MT for Bosch School" w:hint="cs"/>
          <w:kern w:val="20"/>
          <w:sz w:val="23"/>
          <w:szCs w:val="23"/>
          <w:rtl/>
          <w:lang w:val="en-GB" w:eastAsia="en-US"/>
        </w:rPr>
        <w:t>ّ</w:t>
      </w:r>
      <w:r w:rsidRPr="00930027">
        <w:rPr>
          <w:rFonts w:ascii="Naskh MT for Bosch School" w:eastAsia="Times New Roman" w:hAnsi="Naskh MT for Bosch School" w:cs="Naskh MT for Bosch School" w:hint="cs"/>
          <w:kern w:val="20"/>
          <w:sz w:val="23"/>
          <w:szCs w:val="23"/>
          <w:rtl/>
          <w:lang w:val="en-GB" w:eastAsia="en-US"/>
        </w:rPr>
        <w:t xml:space="preserve"> الّذي بدأ يبرز إلى الوجود نتيجة مامرّ به من تجارب التحوّل والتّغيير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أحدثها القرن العشرون. </w:t>
      </w:r>
      <w:r w:rsidR="003573F3">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فقد بات من الجليّ أنّ أعدادًا متزايدة من النّاس قد وصلت إلى قناعة بأنّ الحقيقة الكامنة في الأديان السّماويّة كلّها حقيقة واحدة في جوهرها. </w:t>
      </w:r>
      <w:r w:rsidR="003573F3">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وما كان لمثل هذه القناعة أن تصدر نتيجة أيّ حلّ لمجادلات فقهية، ولكنّها صادرة عن وعي وجدانيّ أغناه ما توفّر للآخرين من خبرات واسعة ونتيجة تولّد الاعتقاد بوحدة العائلة الإنسانيّة ذاتها.</w:t>
      </w:r>
      <w:r w:rsidR="003573F3">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 فمن مزيج معتقدات وطقوس دينيّة وأحكام شرعيّة تمّ توارث</w:t>
      </w:r>
      <w:r w:rsidR="00046843" w:rsidRPr="00930027">
        <w:rPr>
          <w:rFonts w:ascii="Naskh MT for Bosch School" w:eastAsia="Times New Roman" w:hAnsi="Naskh MT for Bosch School" w:cs="Naskh MT for Bosch School" w:hint="cs"/>
          <w:kern w:val="20"/>
          <w:sz w:val="23"/>
          <w:szCs w:val="23"/>
          <w:rtl/>
          <w:lang w:val="en-GB" w:eastAsia="en-US"/>
        </w:rPr>
        <w:t>ه</w:t>
      </w:r>
      <w:r w:rsidRPr="00930027">
        <w:rPr>
          <w:rFonts w:ascii="Naskh MT for Bosch School" w:eastAsia="Times New Roman" w:hAnsi="Naskh MT for Bosch School" w:cs="Naskh MT for Bosch School" w:hint="cs"/>
          <w:kern w:val="20"/>
          <w:sz w:val="23"/>
          <w:szCs w:val="23"/>
          <w:rtl/>
          <w:lang w:val="en-GB" w:eastAsia="en-US"/>
        </w:rPr>
        <w:t>ا من عوالم عفا عليها الزّمان، بدأ يبرز هناك شعور بأنّ الحياة الرّوحيّة، مثله</w:t>
      </w:r>
      <w:r w:rsidR="00602E48" w:rsidRPr="00930027">
        <w:rPr>
          <w:rFonts w:ascii="Naskh MT for Bosch School" w:eastAsia="Times New Roman" w:hAnsi="Naskh MT for Bosch School" w:cs="Naskh MT for Bosch School" w:hint="cs"/>
          <w:kern w:val="20"/>
          <w:sz w:val="23"/>
          <w:szCs w:val="23"/>
          <w:rtl/>
          <w:lang w:val="en-GB" w:eastAsia="en-US"/>
        </w:rPr>
        <w:t>ا</w:t>
      </w:r>
      <w:r w:rsidRPr="00930027">
        <w:rPr>
          <w:rFonts w:ascii="Naskh MT for Bosch School" w:eastAsia="Times New Roman" w:hAnsi="Naskh MT for Bosch School" w:cs="Naskh MT for Bosch School" w:hint="cs"/>
          <w:kern w:val="20"/>
          <w:sz w:val="23"/>
          <w:szCs w:val="23"/>
          <w:rtl/>
          <w:lang w:val="en-GB" w:eastAsia="en-US"/>
        </w:rPr>
        <w:t xml:space="preserve"> مثل الوحدة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تجمع مختلف القوميّات والأعراق والثّقافات، تشكّل في حدّ ذاتها حقيقة واحدة مطلقة ميسور لكل إنسان سبيل الوصول إليها. </w:t>
      </w:r>
      <w:r w:rsidR="00F52436">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ولكي يتأصّل هذا الشّعور الّذي بدأ يعمّ </w:t>
      </w:r>
      <w:r w:rsidR="00F52436" w:rsidRPr="00930027">
        <w:rPr>
          <w:rFonts w:ascii="Naskh MT for Bosch School" w:eastAsia="Times New Roman" w:hAnsi="Naskh MT for Bosch School" w:cs="Naskh MT for Bosch School" w:hint="cs"/>
          <w:kern w:val="20"/>
          <w:sz w:val="23"/>
          <w:szCs w:val="23"/>
          <w:rtl/>
          <w:lang w:val="en-GB" w:eastAsia="en-US"/>
        </w:rPr>
        <w:t>النّاس</w:t>
      </w:r>
      <w:r w:rsidR="00F52436" w:rsidRPr="00930027">
        <w:rPr>
          <w:rFonts w:ascii="Naskh MT for Bosch School" w:eastAsia="Times New Roman" w:hAnsi="Naskh MT for Bosch School" w:cs="Naskh MT for Bosch School" w:hint="eastAsia"/>
          <w:kern w:val="20"/>
          <w:sz w:val="23"/>
          <w:szCs w:val="23"/>
          <w:rtl/>
          <w:lang w:val="en-GB" w:eastAsia="en-US"/>
        </w:rPr>
        <w:t>،</w:t>
      </w:r>
      <w:r w:rsidRPr="00930027">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lastRenderedPageBreak/>
        <w:t>ولكنه لا يزال في بداية أمره وليتمكّن من الإسهام إسهامًا فاعل</w:t>
      </w:r>
      <w:r w:rsidR="002F7670">
        <w:rPr>
          <w:rFonts w:ascii="Naskh MT for Bosch School" w:eastAsia="Times New Roman" w:hAnsi="Naskh MT for Bosch School" w:cs="Naskh MT for Bosch School" w:hint="cs"/>
          <w:kern w:val="20"/>
          <w:sz w:val="23"/>
          <w:szCs w:val="23"/>
          <w:rtl/>
          <w:lang w:val="en-GB" w:eastAsia="en-US"/>
        </w:rPr>
        <w:t>ًا</w:t>
      </w:r>
      <w:r w:rsidRPr="00930027">
        <w:rPr>
          <w:rFonts w:ascii="Naskh MT for Bosch School" w:eastAsia="Times New Roman" w:hAnsi="Naskh MT for Bosch School" w:cs="Naskh MT for Bosch School" w:hint="cs"/>
          <w:kern w:val="20"/>
          <w:sz w:val="23"/>
          <w:szCs w:val="23"/>
          <w:rtl/>
          <w:lang w:val="en-GB" w:eastAsia="en-US"/>
        </w:rPr>
        <w:t xml:space="preserve"> في بناء عالم يسوده السّلام، ينبغي عليه أن يحظى بالتّأييد القلبيّ الكامل من قبل أولئك الّذي تتوجّه إليهم جماهير النّاس في كلّ أنحاء العالم طلبًا للهداية والرّشاد حتّى في هذه اللّحظة المتأخّرة.</w:t>
      </w:r>
    </w:p>
    <w:p w14:paraId="2ABF1342" w14:textId="77777777" w:rsidR="00536D7A" w:rsidRPr="00930027" w:rsidRDefault="00536D7A" w:rsidP="007108F6">
      <w:pPr>
        <w:spacing w:after="240" w:line="252" w:lineRule="auto"/>
        <w:ind w:firstLine="578"/>
        <w:jc w:val="both"/>
        <w:rPr>
          <w:rFonts w:ascii="Naskh MT for Bosch School" w:eastAsia="Times New Roman" w:hAnsi="Naskh MT for Bosch School" w:cs="Naskh MT for Bosch School" w:hint="cs"/>
          <w:kern w:val="20"/>
          <w:sz w:val="23"/>
          <w:szCs w:val="23"/>
          <w:rtl/>
          <w:lang w:val="en-GB" w:eastAsia="en-US"/>
        </w:rPr>
      </w:pPr>
      <w:r w:rsidRPr="00930027">
        <w:rPr>
          <w:rFonts w:ascii="Naskh MT for Bosch School" w:eastAsia="Times New Roman" w:hAnsi="Naskh MT for Bosch School" w:cs="Naskh MT for Bosch School" w:hint="cs"/>
          <w:kern w:val="20"/>
          <w:sz w:val="23"/>
          <w:szCs w:val="23"/>
          <w:rtl/>
          <w:lang w:val="en-GB" w:eastAsia="en-US"/>
        </w:rPr>
        <w:t xml:space="preserve">تختلف الأديان الكبرى عن بعضها اختلافًا عظيمًا بالنّسبة لشرائعها وشعائر عباداتها وصلواتها. </w:t>
      </w:r>
      <w:r w:rsidR="00F52436">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ولم يكن من الممكن أن يكون الأمر على عكس ذلك إذا أخذنا في تقديرنا أنّ العالم شهد خلال آلاف السّنين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مرّت عليه دورات متتابعة من الوحي والإلهام الإلهيّ جاءت لتلبّي الحاجات المتغيّرة لحضارة إنسانيّة دائمة التّطوّر والنّموّ.</w:t>
      </w:r>
      <w:r w:rsidR="00F52436">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 وفي الحقي</w:t>
      </w:r>
      <w:r w:rsidR="00F52436">
        <w:rPr>
          <w:rFonts w:ascii="Naskh MT for Bosch School" w:eastAsia="Times New Roman" w:hAnsi="Naskh MT for Bosch School" w:cs="Naskh MT for Bosch School" w:hint="cs"/>
          <w:kern w:val="20"/>
          <w:sz w:val="23"/>
          <w:szCs w:val="23"/>
          <w:rtl/>
          <w:lang w:val="en-GB" w:eastAsia="en-US"/>
        </w:rPr>
        <w:t>ق</w:t>
      </w:r>
      <w:r w:rsidRPr="00930027">
        <w:rPr>
          <w:rFonts w:ascii="Naskh MT for Bosch School" w:eastAsia="Times New Roman" w:hAnsi="Naskh MT for Bosch School" w:cs="Naskh MT for Bosch School" w:hint="cs"/>
          <w:kern w:val="20"/>
          <w:sz w:val="23"/>
          <w:szCs w:val="23"/>
          <w:rtl/>
          <w:lang w:val="en-GB" w:eastAsia="en-US"/>
        </w:rPr>
        <w:t>ة يبدو أنّ إحدى الخصائص الرّئيسيّة للكتب السّماويّة المقدّسة تصريحها، بشكل ما أو بآخر، بالمبدأ القائل بأنّ الدّين في طبيعته خاضع لسنن النموّ والتّطوّر.</w:t>
      </w:r>
      <w:r w:rsidR="00C87290">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 ولعلّ ما لا يمكن تبريره من الوجهة</w:t>
      </w:r>
      <w:r w:rsidR="00930027" w:rsidRPr="00930027">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الأخلاقيّة هو الإقدام على تسخير المواريث الثّقافيّة لخلق التّعصّبات وبعث مشاعر الفرقة والنّفور بين النّاس، وهي المواريث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حُفظت أصل</w:t>
      </w:r>
      <w:r w:rsidR="002F7670">
        <w:rPr>
          <w:rFonts w:ascii="Naskh MT for Bosch School" w:eastAsia="Times New Roman" w:hAnsi="Naskh MT for Bosch School" w:cs="Naskh MT for Bosch School" w:hint="cs"/>
          <w:kern w:val="20"/>
          <w:sz w:val="23"/>
          <w:szCs w:val="23"/>
          <w:rtl/>
          <w:lang w:val="en-GB" w:eastAsia="en-US"/>
        </w:rPr>
        <w:t>ًا</w:t>
      </w:r>
      <w:r w:rsidRPr="00930027">
        <w:rPr>
          <w:rFonts w:ascii="Naskh MT for Bosch School" w:eastAsia="Times New Roman" w:hAnsi="Naskh MT for Bosch School" w:cs="Naskh MT for Bosch School" w:hint="cs"/>
          <w:kern w:val="20"/>
          <w:sz w:val="23"/>
          <w:szCs w:val="23"/>
          <w:rtl/>
          <w:lang w:val="en-GB" w:eastAsia="en-US"/>
        </w:rPr>
        <w:t xml:space="preserve"> من أجل إغناء الخبرات الرّوحيّة وإثرائها.</w:t>
      </w:r>
      <w:r w:rsidR="00C87290">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 إنّ مهمّة الرّوح الإنسانيّة في المرتبة الأولى ستبقى دائمًا السّعي بحثًا عن الحقيقة، والعيش طبقًا لما تعتنقه من المبادئ والمثل، والنّظر إلى جهود الآخرين بكامل الاحترام لكي يقابلوا ذلك بالمثل.</w:t>
      </w:r>
    </w:p>
    <w:p w14:paraId="7F528B1D" w14:textId="77777777" w:rsidR="00937AA9" w:rsidRPr="00930027" w:rsidRDefault="00C77803" w:rsidP="007108F6">
      <w:pPr>
        <w:spacing w:after="240" w:line="252" w:lineRule="auto"/>
        <w:ind w:firstLine="578"/>
        <w:jc w:val="both"/>
        <w:rPr>
          <w:rFonts w:ascii="Naskh MT for Bosch School" w:eastAsia="Times New Roman" w:hAnsi="Naskh MT for Bosch School" w:cs="Naskh MT for Bosch School"/>
          <w:kern w:val="20"/>
          <w:sz w:val="23"/>
          <w:szCs w:val="23"/>
          <w:rtl/>
          <w:lang w:val="en-GB" w:eastAsia="en-US"/>
        </w:rPr>
      </w:pPr>
      <w:r w:rsidRPr="00930027">
        <w:rPr>
          <w:rFonts w:ascii="Naskh MT for Bosch School" w:eastAsia="Times New Roman" w:hAnsi="Naskh MT for Bosch School" w:cs="Naskh MT for Bosch School" w:hint="cs"/>
          <w:kern w:val="20"/>
          <w:sz w:val="23"/>
          <w:szCs w:val="23"/>
          <w:rtl/>
          <w:lang w:val="en-GB" w:eastAsia="en-US"/>
        </w:rPr>
        <w:t>قد يقوم هناك اعتراض إذا ما تمّ الاعتراف بأنّ الأديان الكبرى كلّها متساوية من حيث أصولها الإلهيّة، لأنّ مثل ذلك الاعتراف سوف يشجّع أعدادًا كبيرة من النّاس، أو يسهّل لهم على الأقل تغيير أديانهم والدّخول في أديان أخرى.</w:t>
      </w:r>
      <w:r w:rsidR="00C87290">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 وسواء كان هذا الافتراض صحيحًا أو لم يكن فإنّه من المؤكّد أنّ هذا الأمر لا يعدو كونه هامشيّ الأهمّيّة إذا ما قورن بالفرصة التّاريخيّة المتاحة الآن أمام أولئك الّذي يدركون بأنّ هناك عالمًا آخر يتجاوز حدود هذا العالم الأرضيّ، ناهيك عن المسؤوليّة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يفرضها مثل هذا الإدراك والوعي.</w:t>
      </w:r>
      <w:r w:rsidR="00C87290">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 وما دين </w:t>
      </w:r>
      <w:r w:rsidR="007108F6">
        <w:rPr>
          <w:rFonts w:ascii="Naskh MT for Bosch School" w:eastAsia="Times New Roman" w:hAnsi="Naskh MT for Bosch School" w:cs="Naskh MT for Bosch School" w:hint="cs"/>
          <w:kern w:val="20"/>
          <w:sz w:val="23"/>
          <w:szCs w:val="23"/>
          <w:rtl/>
          <w:lang w:val="en-GB" w:eastAsia="en-US"/>
        </w:rPr>
        <w:t>إلّا</w:t>
      </w:r>
      <w:r w:rsidRPr="00930027">
        <w:rPr>
          <w:rFonts w:ascii="Naskh MT for Bosch School" w:eastAsia="Times New Roman" w:hAnsi="Naskh MT for Bosch School" w:cs="Naskh MT for Bosch School" w:hint="cs"/>
          <w:kern w:val="20"/>
          <w:sz w:val="23"/>
          <w:szCs w:val="23"/>
          <w:rtl/>
          <w:lang w:val="en-GB" w:eastAsia="en-US"/>
        </w:rPr>
        <w:t xml:space="preserve"> وهو قادر على أن يورد الحجج ويسوق البراهين الموثوق بها الدّاعية للدّهشة والإعجاب ليدلّل بها على نفوذه في تربية النّفوس وتنمية مكارم الأخلاق. </w:t>
      </w:r>
      <w:r w:rsidR="00C87290">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وبالمثل لا يستطيع أحد من النّاس أن يزعم جادًّا بأنّ تعاليم أيّ عقيدة من العقائد كانت أكثر أو أقلّ أثرًا من غيرها في نشر التّعصّبات والأوهام.</w:t>
      </w:r>
      <w:r w:rsidR="00C87290">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 فمن الطّبيعيّ أن تمرّ أنماط التّعامل والتّجاوب في عالم تتوحّد عناصره بسلسلة من التّحوّلات المستمرّة، ومن المؤكّد أن للنّظم والمؤسّسات، أيًّا كانت، دورًا في التّفكير مليًّا في الكيفيّة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يمكن بها تسيير الأمور وتدبيرها بطريقة تنمّي روح الوحدة والاتّحاد.</w:t>
      </w:r>
      <w:r w:rsidR="00C87290">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 ولعلّ ما يضمن سلامة النّتائج في نهاية الأمر من النّواحي الرّوحيّة والأخلاقيّة والاجتماعيّة هو الإيمان الرّاسخ لدى الجماهير الغفيرة من سكّان الأرض ممّن لا يُستفتى رأيهم بأنّ الكون لا يخضع لأهواء البشر ونزواتهم بل يرض</w:t>
      </w:r>
      <w:r w:rsidR="00602E48" w:rsidRPr="00930027">
        <w:rPr>
          <w:rFonts w:ascii="Naskh MT for Bosch School" w:eastAsia="Times New Roman" w:hAnsi="Naskh MT for Bosch School" w:cs="Naskh MT for Bosch School" w:hint="cs"/>
          <w:kern w:val="20"/>
          <w:sz w:val="23"/>
          <w:szCs w:val="23"/>
          <w:rtl/>
          <w:lang w:val="en-GB" w:eastAsia="en-US"/>
        </w:rPr>
        <w:t>خ</w:t>
      </w:r>
      <w:r w:rsidRPr="00930027">
        <w:rPr>
          <w:rFonts w:ascii="Naskh MT for Bosch School" w:eastAsia="Times New Roman" w:hAnsi="Naskh MT for Bosch School" w:cs="Naskh MT for Bosch School" w:hint="cs"/>
          <w:kern w:val="20"/>
          <w:sz w:val="23"/>
          <w:szCs w:val="23"/>
          <w:rtl/>
          <w:lang w:val="en-GB" w:eastAsia="en-US"/>
        </w:rPr>
        <w:t xml:space="preserve"> لمش</w:t>
      </w:r>
      <w:r w:rsidR="00C87290">
        <w:rPr>
          <w:rFonts w:ascii="Naskh MT for Bosch School" w:eastAsia="Times New Roman" w:hAnsi="Naskh MT for Bosch School" w:cs="Naskh MT for Bosch School" w:hint="cs"/>
          <w:kern w:val="20"/>
          <w:sz w:val="23"/>
          <w:szCs w:val="23"/>
          <w:rtl/>
          <w:lang w:val="en-GB" w:eastAsia="en-US"/>
        </w:rPr>
        <w:t>يئ</w:t>
      </w:r>
      <w:r w:rsidRPr="00930027">
        <w:rPr>
          <w:rFonts w:ascii="Naskh MT for Bosch School" w:eastAsia="Times New Roman" w:hAnsi="Naskh MT for Bosch School" w:cs="Naskh MT for Bosch School" w:hint="cs"/>
          <w:kern w:val="20"/>
          <w:sz w:val="23"/>
          <w:szCs w:val="23"/>
          <w:rtl/>
          <w:lang w:val="en-GB" w:eastAsia="en-US"/>
        </w:rPr>
        <w:t>ة العناية الإلهيّة الممتلئة مودّة ورحمة و</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لا ينضب معينها.</w:t>
      </w:r>
    </w:p>
    <w:p w14:paraId="1CAFC3F5" w14:textId="77777777" w:rsidR="00C77803" w:rsidRPr="00930027" w:rsidRDefault="00937AA9" w:rsidP="007108F6">
      <w:pPr>
        <w:spacing w:after="240" w:line="252" w:lineRule="auto"/>
        <w:ind w:firstLine="578"/>
        <w:jc w:val="both"/>
        <w:rPr>
          <w:rFonts w:ascii="Naskh MT for Bosch School" w:eastAsia="Times New Roman" w:hAnsi="Naskh MT for Bosch School" w:cs="Naskh MT for Bosch School" w:hint="cs"/>
          <w:kern w:val="20"/>
          <w:sz w:val="23"/>
          <w:szCs w:val="23"/>
          <w:rtl/>
          <w:lang w:val="en-GB" w:eastAsia="en-US"/>
        </w:rPr>
      </w:pPr>
      <w:r w:rsidRPr="00930027">
        <w:rPr>
          <w:rFonts w:ascii="Naskh MT for Bosch School" w:eastAsia="Times New Roman" w:hAnsi="Naskh MT for Bosch School" w:cs="Naskh MT for Bosch School" w:hint="cs"/>
          <w:kern w:val="20"/>
          <w:sz w:val="23"/>
          <w:szCs w:val="23"/>
          <w:rtl/>
          <w:lang w:val="en-GB" w:eastAsia="en-US"/>
        </w:rPr>
        <w:t xml:space="preserve">فها هي الحواجز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كانت تفرّق النّاس آيلة للانهيار بينما يشهد عصرنا في آنٍ معًا تفسّ</w:t>
      </w:r>
      <w:r w:rsidR="00602E48" w:rsidRPr="00930027">
        <w:rPr>
          <w:rFonts w:ascii="Naskh MT for Bosch School" w:eastAsia="Times New Roman" w:hAnsi="Naskh MT for Bosch School" w:cs="Naskh MT for Bosch School" w:hint="cs"/>
          <w:kern w:val="20"/>
          <w:sz w:val="23"/>
          <w:szCs w:val="23"/>
          <w:rtl/>
          <w:lang w:val="en-GB" w:eastAsia="en-US"/>
        </w:rPr>
        <w:t>خ ذلك الجدار الّذي استحال تجاوزه</w:t>
      </w:r>
      <w:r w:rsidRPr="00930027">
        <w:rPr>
          <w:rFonts w:ascii="Naskh MT for Bosch School" w:eastAsia="Times New Roman" w:hAnsi="Naskh MT for Bosch School" w:cs="Naskh MT for Bosch School" w:hint="cs"/>
          <w:kern w:val="20"/>
          <w:sz w:val="23"/>
          <w:szCs w:val="23"/>
          <w:rtl/>
          <w:lang w:val="en-GB" w:eastAsia="en-US"/>
        </w:rPr>
        <w:t xml:space="preserve"> في سالف الزّمان، ويحدث ذلك رغم ما ذهب إليه أهل الماضي من أنّه </w:t>
      </w:r>
      <w:r w:rsidRPr="00930027">
        <w:rPr>
          <w:rFonts w:ascii="Naskh MT for Bosch School" w:eastAsia="Times New Roman" w:hAnsi="Naskh MT for Bosch School" w:cs="Naskh MT for Bosch School" w:hint="cs"/>
          <w:kern w:val="20"/>
          <w:sz w:val="23"/>
          <w:szCs w:val="23"/>
          <w:rtl/>
          <w:lang w:val="en-GB" w:eastAsia="en-US"/>
        </w:rPr>
        <w:lastRenderedPageBreak/>
        <w:t>سوف يبقى إلى الأبد حائل</w:t>
      </w:r>
      <w:r w:rsidR="002F7670">
        <w:rPr>
          <w:rFonts w:ascii="Naskh MT for Bosch School" w:eastAsia="Times New Roman" w:hAnsi="Naskh MT for Bosch School" w:cs="Naskh MT for Bosch School" w:hint="cs"/>
          <w:kern w:val="20"/>
          <w:sz w:val="23"/>
          <w:szCs w:val="23"/>
          <w:rtl/>
          <w:lang w:val="en-GB" w:eastAsia="en-US"/>
        </w:rPr>
        <w:t>ًا</w:t>
      </w:r>
      <w:r w:rsidRPr="00930027">
        <w:rPr>
          <w:rFonts w:ascii="Naskh MT for Bosch School" w:eastAsia="Times New Roman" w:hAnsi="Naskh MT for Bosch School" w:cs="Naskh MT for Bosch School" w:hint="cs"/>
          <w:kern w:val="20"/>
          <w:sz w:val="23"/>
          <w:szCs w:val="23"/>
          <w:rtl/>
          <w:lang w:val="en-GB" w:eastAsia="en-US"/>
        </w:rPr>
        <w:t xml:space="preserve"> بين الحياة السّماويّة والحياة الأرضيّة.</w:t>
      </w:r>
      <w:r w:rsidR="00C87290">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 فقد علّمت الكتب السّماويّة المقدّسة المؤمنين على الدّوام أنّ خدمة الآخرين ليست فرضًا أخلاقيًّا </w:t>
      </w:r>
      <w:r w:rsidR="00C87290" w:rsidRPr="00930027">
        <w:rPr>
          <w:rFonts w:ascii="Naskh MT for Bosch School" w:eastAsia="Times New Roman" w:hAnsi="Naskh MT for Bosch School" w:cs="Naskh MT for Bosch School" w:hint="cs"/>
          <w:kern w:val="20"/>
          <w:sz w:val="23"/>
          <w:szCs w:val="23"/>
          <w:rtl/>
          <w:lang w:val="en-GB" w:eastAsia="en-US"/>
        </w:rPr>
        <w:t>فحسب</w:t>
      </w:r>
      <w:r w:rsidR="00C87290" w:rsidRPr="00930027">
        <w:rPr>
          <w:rFonts w:ascii="Naskh MT for Bosch School" w:eastAsia="Times New Roman" w:hAnsi="Naskh MT for Bosch School" w:cs="Naskh MT for Bosch School" w:hint="eastAsia"/>
          <w:kern w:val="20"/>
          <w:sz w:val="23"/>
          <w:szCs w:val="23"/>
          <w:rtl/>
          <w:lang w:val="en-GB" w:eastAsia="en-US"/>
        </w:rPr>
        <w:t>،</w:t>
      </w:r>
      <w:r w:rsidRPr="00930027">
        <w:rPr>
          <w:rFonts w:ascii="Naskh MT for Bosch School" w:eastAsia="Times New Roman" w:hAnsi="Naskh MT for Bosch School" w:cs="Naskh MT for Bosch School" w:hint="cs"/>
          <w:kern w:val="20"/>
          <w:sz w:val="23"/>
          <w:szCs w:val="23"/>
          <w:rtl/>
          <w:lang w:val="en-GB" w:eastAsia="en-US"/>
        </w:rPr>
        <w:t xml:space="preserve"> بل إنّها سبيل الرّوح ذاتها للاقتراب من الله. </w:t>
      </w:r>
      <w:r w:rsidR="00C87290">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وتكتسب هذه التّعاليم المألوفة في يومنا هذا معانٍ ذات أبعاد جديدة بفضل ما تمّ من إعادة لبناء المجتمع بناءً حديثًا عصريًّا.</w:t>
      </w:r>
      <w:r w:rsidR="00C87290">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 وبما أنّ الوعد القديم ببناء عالم تحييه مبادئ العدالة قد بدأت معالمه تكتمل تدريجيًّا وبات هدفًا يسهل تحقيقه، أصبح في الإمكان تلبية احتياجات الرّوح واحتياجات المجتمع بصورة متزايدة باعتبارها جوانب متكاملة لحياة روحيّة واحدة تامّة النّضج.</w:t>
      </w:r>
    </w:p>
    <w:p w14:paraId="1DFD618D" w14:textId="77777777" w:rsidR="00602FF6" w:rsidRPr="00930027" w:rsidRDefault="00937AA9" w:rsidP="007108F6">
      <w:pPr>
        <w:spacing w:after="240" w:line="252" w:lineRule="auto"/>
        <w:ind w:firstLine="578"/>
        <w:jc w:val="both"/>
        <w:rPr>
          <w:rFonts w:ascii="Naskh MT for Bosch School" w:eastAsia="Times New Roman" w:hAnsi="Naskh MT for Bosch School" w:cs="Naskh MT for Bosch School"/>
          <w:kern w:val="20"/>
          <w:sz w:val="23"/>
          <w:szCs w:val="23"/>
          <w:rtl/>
          <w:lang w:val="en-GB" w:eastAsia="en-US"/>
        </w:rPr>
      </w:pPr>
      <w:r w:rsidRPr="00930027">
        <w:rPr>
          <w:rFonts w:ascii="Naskh MT for Bosch School" w:eastAsia="Times New Roman" w:hAnsi="Naskh MT for Bosch School" w:cs="Naskh MT for Bosch School" w:hint="cs"/>
          <w:kern w:val="20"/>
          <w:sz w:val="23"/>
          <w:szCs w:val="23"/>
          <w:rtl/>
          <w:lang w:val="en-GB" w:eastAsia="en-US"/>
        </w:rPr>
        <w:t xml:space="preserve">وإذا تيسّر للقيادات الدّينيّة أن ترتفع إلى مستوى المسؤوليّة لمجابهة التّحدّي الّذي تمثّله هذه الأحاسيس والمشاعر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تقدّم ذكرها، فلا بدّ لهذه المجابهة من أن تبدأ بالإقرار بأنّ الدّين والعلم طريقان لتحصيل المعارف والعلوم بصورة منتظمة وأنّ بواسطتهما تنمو القدرات الكامنة في الوعي والإدراك وأنّه من المستحيل الاستغناء عن أيّ منهما.</w:t>
      </w:r>
      <w:r w:rsidR="00C87290">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 وبما أنّ أيّ تعارض بين الدّين والعلم أمر</w:t>
      </w:r>
      <w:r w:rsidR="00C87290">
        <w:rPr>
          <w:rFonts w:ascii="Naskh MT for Bosch School" w:eastAsia="Times New Roman" w:hAnsi="Naskh MT for Bosch School" w:cs="Naskh MT for Bosch School" w:hint="cs"/>
          <w:kern w:val="20"/>
          <w:sz w:val="23"/>
          <w:szCs w:val="23"/>
          <w:rtl/>
          <w:lang w:val="en-GB" w:eastAsia="en-US"/>
        </w:rPr>
        <w:t>ٌ</w:t>
      </w:r>
      <w:r w:rsidRPr="00930027">
        <w:rPr>
          <w:rFonts w:ascii="Naskh MT for Bosch School" w:eastAsia="Times New Roman" w:hAnsi="Naskh MT for Bosch School" w:cs="Naskh MT for Bosch School" w:hint="cs"/>
          <w:kern w:val="20"/>
          <w:sz w:val="23"/>
          <w:szCs w:val="23"/>
          <w:rtl/>
          <w:lang w:val="en-GB" w:eastAsia="en-US"/>
        </w:rPr>
        <w:t xml:space="preserve"> بعيد الاحتمال، فهذان الطّريقان أساسيّان بالنّسبة لمناهج التّفكير في اكتشافات العقل للحقيقة، وأدّيا إلى أفضل النّتائج في تلك الفترات السّعيدة من فترات التّاريخ حين تعاون الدّين والعلم في العمل معًا وفَهِمَ النّاس طبيعة كلّ منهما فهمًا صحيحًا وعرفوا أنّهما يكمّلان بعضهما البعض. </w:t>
      </w:r>
      <w:r w:rsidR="00C87290">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ولا بدّ للمهارات والرّؤى الثّاقبة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تولّدت إثر تقدّم العلوم من أن تسترشد دومًا بما يفرضه عليها الالتزام بالمبادئ الرّوحيّة والأخلاقيّة لضمان استخدام تلك المهارات وتلك الرّؤى استخدامًا صحيحًا وخيِّرًا.</w:t>
      </w:r>
      <w:r w:rsidR="00C87290">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 كما ينبغي على العقائد الدّينيّة، مهما كانت عزيزة على النّفوس، أن تخضع بكامل الرّضا والامتنان للاختبار اختبارًا علميًّا يتميّز بالتّجرّد والإنصاف.</w:t>
      </w:r>
    </w:p>
    <w:p w14:paraId="1C942602" w14:textId="77777777" w:rsidR="00937AA9" w:rsidRPr="00930027" w:rsidRDefault="00602FF6" w:rsidP="007108F6">
      <w:pPr>
        <w:spacing w:after="240" w:line="252" w:lineRule="auto"/>
        <w:ind w:firstLine="578"/>
        <w:jc w:val="both"/>
        <w:rPr>
          <w:rFonts w:ascii="Naskh MT for Bosch School" w:eastAsia="Times New Roman" w:hAnsi="Naskh MT for Bosch School" w:cs="Naskh MT for Bosch School" w:hint="cs"/>
          <w:kern w:val="20"/>
          <w:sz w:val="23"/>
          <w:szCs w:val="23"/>
          <w:rtl/>
          <w:lang w:val="en-GB" w:eastAsia="en-US"/>
        </w:rPr>
      </w:pPr>
      <w:r w:rsidRPr="00930027">
        <w:rPr>
          <w:rFonts w:ascii="Naskh MT for Bosch School" w:eastAsia="Times New Roman" w:hAnsi="Naskh MT for Bosch School" w:cs="Naskh MT for Bosch School" w:hint="cs"/>
          <w:kern w:val="20"/>
          <w:sz w:val="23"/>
          <w:szCs w:val="23"/>
          <w:rtl/>
          <w:lang w:val="en-GB" w:eastAsia="en-US"/>
        </w:rPr>
        <w:t xml:space="preserve">وها نحن نأتي أخيرًا إلى قضيّة نطرحها بكثير من التّهيّب والتّردّد لأنّها تمسّ الضّمير مباشرة. فمن جملة ما يستهوي الإنسان من مغريات الدّنيا العديدة وشهواتها حبّ التّمتّع بالسّلطة والنّفوذ. </w:t>
      </w:r>
      <w:r w:rsidR="00C87290">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وليس غريبًا أن تشغل هذه التّجربة بال قادة الأديان بالنّسبة لما يتمتّعون به من سلطة ونفوذ في ما يتعلّق بقضايا العقيدة والإيمان.</w:t>
      </w:r>
      <w:r w:rsidR="00C87290">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 ولا يحتاج أيّ فرد صرف الأعوام الطّوال في دراسة الكتب المقدّسة </w:t>
      </w:r>
      <w:r w:rsidR="00B01924" w:rsidRPr="00930027">
        <w:rPr>
          <w:rFonts w:ascii="Naskh MT for Bosch School" w:eastAsia="Times New Roman" w:hAnsi="Naskh MT for Bosch School" w:cs="Naskh MT for Bosch School" w:hint="cs"/>
          <w:kern w:val="20"/>
          <w:sz w:val="23"/>
          <w:szCs w:val="23"/>
          <w:rtl/>
          <w:lang w:val="en-GB" w:eastAsia="en-US"/>
        </w:rPr>
        <w:t>والتّ</w:t>
      </w:r>
      <w:r w:rsidR="00C87290">
        <w:rPr>
          <w:rFonts w:ascii="Naskh MT for Bosch School" w:eastAsia="Times New Roman" w:hAnsi="Naskh MT for Bosch School" w:cs="Naskh MT for Bosch School" w:hint="cs"/>
          <w:kern w:val="20"/>
          <w:sz w:val="23"/>
          <w:szCs w:val="23"/>
          <w:rtl/>
          <w:lang w:val="en-GB" w:eastAsia="en-US"/>
        </w:rPr>
        <w:t>أ</w:t>
      </w:r>
      <w:r w:rsidR="00B01924" w:rsidRPr="00930027">
        <w:rPr>
          <w:rFonts w:ascii="Naskh MT for Bosch School" w:eastAsia="Times New Roman" w:hAnsi="Naskh MT for Bosch School" w:cs="Naskh MT for Bosch School" w:hint="cs"/>
          <w:kern w:val="20"/>
          <w:sz w:val="23"/>
          <w:szCs w:val="23"/>
          <w:rtl/>
          <w:lang w:val="en-GB" w:eastAsia="en-US"/>
        </w:rPr>
        <w:t>مّل المتجرّد المتمعّن فيها لاستعادة تذكّر ما أكّدته تلك الكتب المقدّسة مرارًا وتكرارًا من حقيقة مسلّم بها بأنّ في تملّك السّلطة والنّفوذ مخاطر كامنة تقود إلى الفساد والإفساد وبأنّ هذه المخاطر تتفاقم ويعظم أمرها كلّما ازدادت تلك السّلطة سطوةً ونفوذًا وأهمّيّة.</w:t>
      </w:r>
      <w:r w:rsidR="00C87290">
        <w:rPr>
          <w:rFonts w:ascii="Naskh MT for Bosch School" w:eastAsia="Times New Roman" w:hAnsi="Naskh MT for Bosch School" w:cs="Naskh MT for Bosch School" w:hint="cs"/>
          <w:kern w:val="20"/>
          <w:sz w:val="23"/>
          <w:szCs w:val="23"/>
          <w:rtl/>
          <w:lang w:val="en-GB" w:eastAsia="en-US"/>
        </w:rPr>
        <w:t xml:space="preserve"> </w:t>
      </w:r>
      <w:r w:rsidR="00B01924" w:rsidRPr="00930027">
        <w:rPr>
          <w:rFonts w:ascii="Naskh MT for Bosch School" w:eastAsia="Times New Roman" w:hAnsi="Naskh MT for Bosch School" w:cs="Naskh MT for Bosch School" w:hint="cs"/>
          <w:kern w:val="20"/>
          <w:sz w:val="23"/>
          <w:szCs w:val="23"/>
          <w:rtl/>
          <w:lang w:val="en-GB" w:eastAsia="en-US"/>
        </w:rPr>
        <w:t xml:space="preserve"> ولا شكّ في أنّ الانتصارات الخفيّة للرّوح على مغريات السّلطة والنّفوذ من قِبل عدد لا يُحصى من رجال الدّين عبر القرون دليل على ما تتمتّع به الأديان القائمة من قوى خل</w:t>
      </w:r>
      <w:r w:rsidR="002F7670">
        <w:rPr>
          <w:rFonts w:ascii="Naskh MT for Bosch School" w:eastAsia="Times New Roman" w:hAnsi="Naskh MT for Bosch School" w:cs="Naskh MT for Bosch School" w:hint="cs"/>
          <w:kern w:val="20"/>
          <w:sz w:val="23"/>
          <w:szCs w:val="23"/>
          <w:rtl/>
          <w:lang w:val="en-GB" w:eastAsia="en-US"/>
        </w:rPr>
        <w:t>ّا</w:t>
      </w:r>
      <w:r w:rsidR="00B01924" w:rsidRPr="00930027">
        <w:rPr>
          <w:rFonts w:ascii="Naskh MT for Bosch School" w:eastAsia="Times New Roman" w:hAnsi="Naskh MT for Bosch School" w:cs="Naskh MT for Bosch School" w:hint="cs"/>
          <w:kern w:val="20"/>
          <w:sz w:val="23"/>
          <w:szCs w:val="23"/>
          <w:rtl/>
          <w:lang w:val="en-GB" w:eastAsia="en-US"/>
        </w:rPr>
        <w:t>قة وبنّاءة يجب اعتبارها إحدى ميّزاتها السّامية.</w:t>
      </w:r>
      <w:r w:rsidR="00C87290">
        <w:rPr>
          <w:rFonts w:ascii="Naskh MT for Bosch School" w:eastAsia="Times New Roman" w:hAnsi="Naskh MT for Bosch School" w:cs="Naskh MT for Bosch School" w:hint="cs"/>
          <w:kern w:val="20"/>
          <w:sz w:val="23"/>
          <w:szCs w:val="23"/>
          <w:rtl/>
          <w:lang w:val="en-GB" w:eastAsia="en-US"/>
        </w:rPr>
        <w:t xml:space="preserve"> </w:t>
      </w:r>
      <w:r w:rsidR="00B01924" w:rsidRPr="00930027">
        <w:rPr>
          <w:rFonts w:ascii="Naskh MT for Bosch School" w:eastAsia="Times New Roman" w:hAnsi="Naskh MT for Bosch School" w:cs="Naskh MT for Bosch School" w:hint="cs"/>
          <w:kern w:val="20"/>
          <w:sz w:val="23"/>
          <w:szCs w:val="23"/>
          <w:rtl/>
          <w:lang w:val="en-GB" w:eastAsia="en-US"/>
        </w:rPr>
        <w:t xml:space="preserve"> غير أنّه وبنفس المقياس كان هناك آخرون من رجال الدّين استهوتهم الدّنيا بما وفّرته لهم من سلطان ونفوذ وأغدقته عليهم من المصالح والمنافع، فمهّد هذا كلّه أرضًا خصبة نمت فيها مشاعر الاستخفاف بكلّ الأمور بالإضافة إلى تفشّي الفساد وانتشار اليأس لدى كلّ من شاهد هذا التّكالب على السّلطة والنّفوذ.</w:t>
      </w:r>
      <w:r w:rsidR="00C87290">
        <w:rPr>
          <w:rFonts w:ascii="Naskh MT for Bosch School" w:eastAsia="Times New Roman" w:hAnsi="Naskh MT for Bosch School" w:cs="Naskh MT for Bosch School" w:hint="cs"/>
          <w:kern w:val="20"/>
          <w:sz w:val="23"/>
          <w:szCs w:val="23"/>
          <w:rtl/>
          <w:lang w:val="en-GB" w:eastAsia="en-US"/>
        </w:rPr>
        <w:t xml:space="preserve"> </w:t>
      </w:r>
      <w:r w:rsidR="00B01924" w:rsidRPr="00930027">
        <w:rPr>
          <w:rFonts w:ascii="Naskh MT for Bosch School" w:eastAsia="Times New Roman" w:hAnsi="Naskh MT for Bosch School" w:cs="Naskh MT for Bosch School" w:hint="cs"/>
          <w:kern w:val="20"/>
          <w:sz w:val="23"/>
          <w:szCs w:val="23"/>
          <w:rtl/>
          <w:lang w:val="en-GB" w:eastAsia="en-US"/>
        </w:rPr>
        <w:t xml:space="preserve"> فإن استطاعت القيادات الدّينيّة القيام على حمل مسؤوليّاتها </w:t>
      </w:r>
      <w:r w:rsidR="00B01924" w:rsidRPr="00930027">
        <w:rPr>
          <w:rFonts w:ascii="Naskh MT for Bosch School" w:eastAsia="Times New Roman" w:hAnsi="Naskh MT for Bosch School" w:cs="Naskh MT for Bosch School" w:hint="cs"/>
          <w:kern w:val="20"/>
          <w:sz w:val="23"/>
          <w:szCs w:val="23"/>
          <w:rtl/>
          <w:lang w:val="en-GB" w:eastAsia="en-US"/>
        </w:rPr>
        <w:lastRenderedPageBreak/>
        <w:t>وأداء واجباتها تجاه المجتمع في هذه اللّحظة الدّقيقة من لحظات التّاريخ، فإنّ مثل هذا الإقدام سيحمل من المعاني والمضامين ما لا حاجة إلى شرحه وتفصيله.</w:t>
      </w:r>
    </w:p>
    <w:p w14:paraId="7A82CEA6" w14:textId="77777777" w:rsidR="00C87290" w:rsidRDefault="00C87290" w:rsidP="00C87290">
      <w:pPr>
        <w:spacing w:after="240" w:line="252" w:lineRule="auto"/>
        <w:jc w:val="center"/>
        <w:rPr>
          <w:rFonts w:ascii="Naskh MT for Bosch School" w:eastAsia="Times New Roman" w:hAnsi="Naskh MT for Bosch School" w:cs="Naskh MT for Bosch School"/>
          <w:kern w:val="20"/>
          <w:sz w:val="23"/>
          <w:szCs w:val="23"/>
          <w:rtl/>
          <w:lang w:val="en-GB" w:eastAsia="en-US"/>
        </w:rPr>
      </w:pPr>
      <w:r>
        <w:rPr>
          <w:rFonts w:ascii="Naskh MT for Bosch School" w:eastAsia="Times New Roman" w:hAnsi="Naskh MT for Bosch School" w:cs="Naskh MT for Bosch School" w:hint="cs"/>
          <w:kern w:val="20"/>
          <w:sz w:val="23"/>
          <w:szCs w:val="23"/>
          <w:rtl/>
          <w:lang w:val="en-GB" w:eastAsia="en-US"/>
        </w:rPr>
        <w:t>***</w:t>
      </w:r>
    </w:p>
    <w:p w14:paraId="073EB1CA" w14:textId="77777777" w:rsidR="0015272F" w:rsidRPr="00930027" w:rsidRDefault="0015272F" w:rsidP="00C87290">
      <w:pPr>
        <w:spacing w:after="240" w:line="252" w:lineRule="auto"/>
        <w:jc w:val="both"/>
        <w:rPr>
          <w:rFonts w:ascii="Naskh MT for Bosch School" w:eastAsia="Times New Roman" w:hAnsi="Naskh MT for Bosch School" w:cs="Naskh MT for Bosch School" w:hint="cs"/>
          <w:kern w:val="20"/>
          <w:sz w:val="23"/>
          <w:szCs w:val="23"/>
          <w:rtl/>
          <w:lang w:val="en-GB" w:eastAsia="en-US"/>
        </w:rPr>
      </w:pPr>
      <w:r w:rsidRPr="00930027">
        <w:rPr>
          <w:rFonts w:ascii="Naskh MT for Bosch School" w:eastAsia="Times New Roman" w:hAnsi="Naskh MT for Bosch School" w:cs="Naskh MT for Bosch School" w:hint="cs"/>
          <w:kern w:val="20"/>
          <w:sz w:val="23"/>
          <w:szCs w:val="23"/>
          <w:rtl/>
          <w:lang w:val="en-GB" w:eastAsia="en-US"/>
        </w:rPr>
        <w:t>وحيث أنّ الدّين يهدف إلى رفع مستوى الأخلاق إلى أسمى الدّرجات ويسعى إلى خلق التآلف والوئام بين النّاس بما يربطهم من علاقات، ظلّ الدّين عبر التّاريخ هو السّلطة العُليا والمرجع النّهائي للتّعريف بشؤون الحياة وتحديد معانيها.</w:t>
      </w:r>
      <w:r w:rsidR="00C87290">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 ففي كلّ عصر من العصور دأب الدّين على تأصيل الخير في النّفوس فأمر بصنع المعروف</w:t>
      </w:r>
      <w:r w:rsidR="00930027" w:rsidRPr="00930027">
        <w:rPr>
          <w:rFonts w:ascii="Naskh MT for Bosch School" w:eastAsia="Times New Roman" w:hAnsi="Naskh MT for Bosch School" w:cs="Naskh MT for Bosch School" w:hint="cs"/>
          <w:kern w:val="20"/>
          <w:sz w:val="23"/>
          <w:szCs w:val="23"/>
          <w:rtl/>
          <w:lang w:val="en-GB" w:eastAsia="en-US"/>
        </w:rPr>
        <w:t xml:space="preserve"> </w:t>
      </w:r>
      <w:r w:rsidR="0054363D" w:rsidRPr="00930027">
        <w:rPr>
          <w:rFonts w:ascii="Naskh MT for Bosch School" w:eastAsia="Times New Roman" w:hAnsi="Naskh MT for Bosch School" w:cs="Naskh MT for Bosch School" w:hint="cs"/>
          <w:kern w:val="20"/>
          <w:sz w:val="23"/>
          <w:szCs w:val="23"/>
          <w:rtl/>
          <w:lang w:val="en-GB" w:eastAsia="en-US"/>
        </w:rPr>
        <w:t xml:space="preserve">ونهى عن المنكر، وجسّد أمام أعين أولئك الّذين حرصوا على أن يروا بأبصارهم تلك الرّؤية </w:t>
      </w:r>
      <w:r w:rsidR="007108F6">
        <w:rPr>
          <w:rFonts w:ascii="Naskh MT for Bosch School" w:eastAsia="Times New Roman" w:hAnsi="Naskh MT for Bosch School" w:cs="Naskh MT for Bosch School" w:hint="cs"/>
          <w:kern w:val="20"/>
          <w:sz w:val="23"/>
          <w:szCs w:val="23"/>
          <w:rtl/>
          <w:lang w:val="en-GB" w:eastAsia="en-US"/>
        </w:rPr>
        <w:t>الّتي</w:t>
      </w:r>
      <w:r w:rsidR="0054363D" w:rsidRPr="00930027">
        <w:rPr>
          <w:rFonts w:ascii="Naskh MT for Bosch School" w:eastAsia="Times New Roman" w:hAnsi="Naskh MT for Bosch School" w:cs="Naskh MT for Bosch School" w:hint="cs"/>
          <w:kern w:val="20"/>
          <w:sz w:val="23"/>
          <w:szCs w:val="23"/>
          <w:rtl/>
          <w:lang w:val="en-GB" w:eastAsia="en-US"/>
        </w:rPr>
        <w:t xml:space="preserve"> رسمت معالم القدرات الدّفينة </w:t>
      </w:r>
      <w:r w:rsidR="007108F6">
        <w:rPr>
          <w:rFonts w:ascii="Naskh MT for Bosch School" w:eastAsia="Times New Roman" w:hAnsi="Naskh MT for Bosch School" w:cs="Naskh MT for Bosch School" w:hint="cs"/>
          <w:kern w:val="20"/>
          <w:sz w:val="23"/>
          <w:szCs w:val="23"/>
          <w:rtl/>
          <w:lang w:val="en-GB" w:eastAsia="en-US"/>
        </w:rPr>
        <w:t>الّتي</w:t>
      </w:r>
      <w:r w:rsidR="0054363D" w:rsidRPr="00930027">
        <w:rPr>
          <w:rFonts w:ascii="Naskh MT for Bosch School" w:eastAsia="Times New Roman" w:hAnsi="Naskh MT for Bosch School" w:cs="Naskh MT for Bosch School" w:hint="cs"/>
          <w:kern w:val="20"/>
          <w:sz w:val="23"/>
          <w:szCs w:val="23"/>
          <w:rtl/>
          <w:lang w:val="en-GB" w:eastAsia="en-US"/>
        </w:rPr>
        <w:t xml:space="preserve"> لم تنطلق بعد في الإنسان.</w:t>
      </w:r>
      <w:r w:rsidR="00C87290">
        <w:rPr>
          <w:rFonts w:ascii="Naskh MT for Bosch School" w:eastAsia="Times New Roman" w:hAnsi="Naskh MT for Bosch School" w:cs="Naskh MT for Bosch School" w:hint="cs"/>
          <w:kern w:val="20"/>
          <w:sz w:val="23"/>
          <w:szCs w:val="23"/>
          <w:rtl/>
          <w:lang w:val="en-GB" w:eastAsia="en-US"/>
        </w:rPr>
        <w:t xml:space="preserve"> </w:t>
      </w:r>
      <w:r w:rsidR="0054363D" w:rsidRPr="00930027">
        <w:rPr>
          <w:rFonts w:ascii="Naskh MT for Bosch School" w:eastAsia="Times New Roman" w:hAnsi="Naskh MT for Bosch School" w:cs="Naskh MT for Bosch School" w:hint="cs"/>
          <w:kern w:val="20"/>
          <w:sz w:val="23"/>
          <w:szCs w:val="23"/>
          <w:rtl/>
          <w:lang w:val="en-GB" w:eastAsia="en-US"/>
        </w:rPr>
        <w:t xml:space="preserve"> فبفضل وصايا الدّين وإرشاداته وجدت النّفس العاقلة ما يشجّعها على إزالة الحدود والقيود </w:t>
      </w:r>
      <w:r w:rsidR="007108F6">
        <w:rPr>
          <w:rFonts w:ascii="Naskh MT for Bosch School" w:eastAsia="Times New Roman" w:hAnsi="Naskh MT for Bosch School" w:cs="Naskh MT for Bosch School" w:hint="cs"/>
          <w:kern w:val="20"/>
          <w:sz w:val="23"/>
          <w:szCs w:val="23"/>
          <w:rtl/>
          <w:lang w:val="en-GB" w:eastAsia="en-US"/>
        </w:rPr>
        <w:t>الّتي</w:t>
      </w:r>
      <w:r w:rsidR="0054363D" w:rsidRPr="00930027">
        <w:rPr>
          <w:rFonts w:ascii="Naskh MT for Bosch School" w:eastAsia="Times New Roman" w:hAnsi="Naskh MT for Bosch School" w:cs="Naskh MT for Bosch School" w:hint="cs"/>
          <w:kern w:val="20"/>
          <w:sz w:val="23"/>
          <w:szCs w:val="23"/>
          <w:rtl/>
          <w:lang w:val="en-GB" w:eastAsia="en-US"/>
        </w:rPr>
        <w:t xml:space="preserve"> يفرضها العالم عليها وما يعينها على تحقيق ذاتها. </w:t>
      </w:r>
      <w:r w:rsidR="00C87290">
        <w:rPr>
          <w:rFonts w:ascii="Naskh MT for Bosch School" w:eastAsia="Times New Roman" w:hAnsi="Naskh MT for Bosch School" w:cs="Naskh MT for Bosch School" w:hint="cs"/>
          <w:kern w:val="20"/>
          <w:sz w:val="23"/>
          <w:szCs w:val="23"/>
          <w:rtl/>
          <w:lang w:val="en-GB" w:eastAsia="en-US"/>
        </w:rPr>
        <w:t xml:space="preserve"> </w:t>
      </w:r>
      <w:r w:rsidR="0054363D" w:rsidRPr="00930027">
        <w:rPr>
          <w:rFonts w:ascii="Naskh MT for Bosch School" w:eastAsia="Times New Roman" w:hAnsi="Naskh MT for Bosch School" w:cs="Naskh MT for Bosch School" w:hint="cs"/>
          <w:kern w:val="20"/>
          <w:sz w:val="23"/>
          <w:szCs w:val="23"/>
          <w:rtl/>
          <w:lang w:val="en-GB" w:eastAsia="en-US"/>
        </w:rPr>
        <w:t>وتوحي كلمة "الّدين" حين نستعملها بالدّور الّذي يؤدّيه كقوّة رئيسيّة تجمع مختلف الأقوام والشّعوب ليجعل منها مجتمعات أكثر اتّساعًا وتنوّعًا ولتنطلق فيها طاقات الفرد لتعبّر عن ذاتها تعبيرًا كامل</w:t>
      </w:r>
      <w:r w:rsidR="002F7670">
        <w:rPr>
          <w:rFonts w:ascii="Naskh MT for Bosch School" w:eastAsia="Times New Roman" w:hAnsi="Naskh MT for Bosch School" w:cs="Naskh MT for Bosch School" w:hint="cs"/>
          <w:kern w:val="20"/>
          <w:sz w:val="23"/>
          <w:szCs w:val="23"/>
          <w:rtl/>
          <w:lang w:val="en-GB" w:eastAsia="en-US"/>
        </w:rPr>
        <w:t>ًا</w:t>
      </w:r>
      <w:r w:rsidR="0054363D" w:rsidRPr="00930027">
        <w:rPr>
          <w:rFonts w:ascii="Naskh MT for Bosch School" w:eastAsia="Times New Roman" w:hAnsi="Naskh MT for Bosch School" w:cs="Naskh MT for Bosch School" w:hint="cs"/>
          <w:kern w:val="20"/>
          <w:sz w:val="23"/>
          <w:szCs w:val="23"/>
          <w:rtl/>
          <w:lang w:val="en-GB" w:eastAsia="en-US"/>
        </w:rPr>
        <w:t>.</w:t>
      </w:r>
      <w:r w:rsidR="00C87290">
        <w:rPr>
          <w:rFonts w:ascii="Naskh MT for Bosch School" w:eastAsia="Times New Roman" w:hAnsi="Naskh MT for Bosch School" w:cs="Naskh MT for Bosch School" w:hint="cs"/>
          <w:kern w:val="20"/>
          <w:sz w:val="23"/>
          <w:szCs w:val="23"/>
          <w:rtl/>
          <w:lang w:val="en-GB" w:eastAsia="en-US"/>
        </w:rPr>
        <w:t xml:space="preserve"> </w:t>
      </w:r>
      <w:r w:rsidR="0054363D" w:rsidRPr="00930027">
        <w:rPr>
          <w:rFonts w:ascii="Naskh MT for Bosch School" w:eastAsia="Times New Roman" w:hAnsi="Naskh MT for Bosch School" w:cs="Naskh MT for Bosch School" w:hint="cs"/>
          <w:kern w:val="20"/>
          <w:sz w:val="23"/>
          <w:szCs w:val="23"/>
          <w:rtl/>
          <w:lang w:val="en-GB" w:eastAsia="en-US"/>
        </w:rPr>
        <w:t xml:space="preserve"> إنّ الميزة العظيمة لعصرنا الرّاهن هي المنظور الّذي من خلاله يستطيع الجنس البشري</w:t>
      </w:r>
      <w:r w:rsidR="00C87290">
        <w:rPr>
          <w:rFonts w:ascii="Naskh MT for Bosch School" w:eastAsia="Times New Roman" w:hAnsi="Naskh MT for Bosch School" w:cs="Naskh MT for Bosch School" w:hint="cs"/>
          <w:kern w:val="20"/>
          <w:sz w:val="23"/>
          <w:szCs w:val="23"/>
          <w:rtl/>
          <w:lang w:val="en-GB" w:eastAsia="en-US"/>
        </w:rPr>
        <w:t>ّ</w:t>
      </w:r>
      <w:r w:rsidR="0054363D" w:rsidRPr="00930027">
        <w:rPr>
          <w:rFonts w:ascii="Naskh MT for Bosch School" w:eastAsia="Times New Roman" w:hAnsi="Naskh MT for Bosch School" w:cs="Naskh MT for Bosch School" w:hint="cs"/>
          <w:kern w:val="20"/>
          <w:sz w:val="23"/>
          <w:szCs w:val="23"/>
          <w:rtl/>
          <w:lang w:val="en-GB" w:eastAsia="en-US"/>
        </w:rPr>
        <w:t xml:space="preserve"> بأسره أن يستشفّ هذا السّياق الحضاري</w:t>
      </w:r>
      <w:r w:rsidR="00C87290">
        <w:rPr>
          <w:rFonts w:ascii="Naskh MT for Bosch School" w:eastAsia="Times New Roman" w:hAnsi="Naskh MT for Bosch School" w:cs="Naskh MT for Bosch School" w:hint="cs"/>
          <w:kern w:val="20"/>
          <w:sz w:val="23"/>
          <w:szCs w:val="23"/>
          <w:rtl/>
          <w:lang w:val="en-GB" w:eastAsia="en-US"/>
        </w:rPr>
        <w:t>ّ</w:t>
      </w:r>
      <w:r w:rsidR="0054363D" w:rsidRPr="00930027">
        <w:rPr>
          <w:rFonts w:ascii="Naskh MT for Bosch School" w:eastAsia="Times New Roman" w:hAnsi="Naskh MT for Bosch School" w:cs="Naskh MT for Bosch School" w:hint="cs"/>
          <w:kern w:val="20"/>
          <w:sz w:val="23"/>
          <w:szCs w:val="23"/>
          <w:rtl/>
          <w:lang w:val="en-GB" w:eastAsia="en-US"/>
        </w:rPr>
        <w:t xml:space="preserve"> لتتابع الأديان وتعاقب الرّسالات السّماويّة فيراه كظاهرة متّحدة واحدة، وهو السّياق الّذي يمثّل ذلك اللّقاء دائم التّتابع حين يلتقي عالمنا الأرضيّ هذا بعالم الله.</w:t>
      </w:r>
    </w:p>
    <w:p w14:paraId="0B37530D" w14:textId="77777777" w:rsidR="00C824BA" w:rsidRPr="00930027" w:rsidRDefault="0054363D" w:rsidP="007108F6">
      <w:pPr>
        <w:spacing w:after="240" w:line="252" w:lineRule="auto"/>
        <w:ind w:firstLine="578"/>
        <w:jc w:val="both"/>
        <w:rPr>
          <w:rFonts w:ascii="Naskh MT for Bosch School" w:eastAsia="Times New Roman" w:hAnsi="Naskh MT for Bosch School" w:cs="Naskh MT for Bosch School"/>
          <w:kern w:val="20"/>
          <w:sz w:val="23"/>
          <w:szCs w:val="23"/>
          <w:rtl/>
          <w:lang w:val="en-GB" w:eastAsia="en-US"/>
        </w:rPr>
      </w:pPr>
      <w:r w:rsidRPr="00930027">
        <w:rPr>
          <w:rFonts w:ascii="Naskh MT for Bosch School" w:eastAsia="Times New Roman" w:hAnsi="Naskh MT for Bosch School" w:cs="Naskh MT for Bosch School" w:hint="cs"/>
          <w:kern w:val="20"/>
          <w:sz w:val="23"/>
          <w:szCs w:val="23"/>
          <w:rtl/>
          <w:lang w:val="en-GB" w:eastAsia="en-US"/>
        </w:rPr>
        <w:t xml:space="preserve">بعثت هذه النّظرة التّاريخيّة على امتدادها الإلهام في الجامعة البهائيّة فعكفت على التّرويج بقوّة وحماسة لنشاطات "حركة حوار الأديان" منذ بداية تأسيسها. </w:t>
      </w:r>
      <w:r w:rsidR="00C87290">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وبغضّ النّظر عن العلاقات الوطيدة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تخلقها هذه النّشاطات يرى البهائيّون أنّ كفاح الأديان المختلفة في سبيل تحقيق التّقارب بينها إنّما هو بمثابة الاستجابة للمشيئة الإلهيّة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أرادت ذلك للجنس البشري الدّاخل في طور نضجه الجماعيّ. ولا يألو أعضاء جامعتنا البهائيّة جهدًا في مواصلة دعمهم لهذا المجهود بكلّ وسيلة ممكنة.</w:t>
      </w:r>
      <w:r w:rsidR="00C87290">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 ومهما يكن من أمر فإنّنا مدينون لشركائنا في هذا المجهود المشترك إذ نعلن عن إيماننا الصّادق بأنّه إذا ما كان لما يجري من حوار بين الأديان أن يسهم إسهامًا ذا دلالة ومعنى في شفاء العلل والأمراض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تشكو منها إنسانيّة ألمّ بها اليأس وفقدان الأمل، لا بدّ لهذا الحوار وأن يشرع في الحديث بصدق وأمانة وبدون أيّ مواربة إزاء ما تمليه علينا تلك الحقيقة العليا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بعثت "حركة حوار الأديان" إلى الوجود</w:t>
      </w:r>
      <w:r w:rsidR="004619E1">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 ألا وهي الحقيقة القائلة بأنّ الله هو الواحد الأحد، وبأنّ الأديان كلّها في جوهرها دين واحد رغم تعدّد معالم الثّقافة فيها واختلاف تفسيرات البشر لتعاليمها.</w:t>
      </w:r>
    </w:p>
    <w:p w14:paraId="6479C3D5" w14:textId="77777777" w:rsidR="0054363D" w:rsidRPr="00930027" w:rsidRDefault="00C824BA" w:rsidP="007108F6">
      <w:pPr>
        <w:spacing w:after="240" w:line="252" w:lineRule="auto"/>
        <w:ind w:firstLine="578"/>
        <w:jc w:val="both"/>
        <w:rPr>
          <w:rFonts w:ascii="Naskh MT for Bosch School" w:eastAsia="Times New Roman" w:hAnsi="Naskh MT for Bosch School" w:cs="Naskh MT for Bosch School" w:hint="cs"/>
          <w:kern w:val="20"/>
          <w:sz w:val="23"/>
          <w:szCs w:val="23"/>
          <w:rtl/>
          <w:lang w:val="en-GB" w:eastAsia="en-US"/>
        </w:rPr>
      </w:pPr>
      <w:r w:rsidRPr="00930027">
        <w:rPr>
          <w:rFonts w:ascii="Naskh MT for Bosch School" w:eastAsia="Times New Roman" w:hAnsi="Naskh MT for Bosch School" w:cs="Naskh MT for Bosch School" w:hint="cs"/>
          <w:kern w:val="20"/>
          <w:sz w:val="23"/>
          <w:szCs w:val="23"/>
          <w:rtl/>
          <w:lang w:val="en-GB" w:eastAsia="en-US"/>
        </w:rPr>
        <w:t>ففي كلّ يوم يمرّ بنا يتفاقم الخطر من أنّ النّيران المتصاعدة للتّعصّبات الدّينيّة سوف يستعر لهيبها ليحرق العالم كلّه مخلّفًا من الآثار المدمّرة ما لا يمكن أن يخطر في بال.</w:t>
      </w:r>
      <w:r w:rsidR="004619E1">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 ولا سبيل لدرء هذه المخاطر من </w:t>
      </w:r>
      <w:r w:rsidRPr="00930027">
        <w:rPr>
          <w:rFonts w:ascii="Naskh MT for Bosch School" w:eastAsia="Times New Roman" w:hAnsi="Naskh MT for Bosch School" w:cs="Naskh MT for Bosch School" w:hint="cs"/>
          <w:kern w:val="20"/>
          <w:sz w:val="23"/>
          <w:szCs w:val="23"/>
          <w:rtl/>
          <w:lang w:val="en-GB" w:eastAsia="en-US"/>
        </w:rPr>
        <w:lastRenderedPageBreak/>
        <w:t>قبل الحكوم</w:t>
      </w:r>
      <w:r w:rsidR="00C76038" w:rsidRPr="00930027">
        <w:rPr>
          <w:rFonts w:ascii="Naskh MT for Bosch School" w:eastAsia="Times New Roman" w:hAnsi="Naskh MT for Bosch School" w:cs="Naskh MT for Bosch School" w:hint="cs"/>
          <w:kern w:val="20"/>
          <w:sz w:val="23"/>
          <w:szCs w:val="23"/>
          <w:rtl/>
          <w:lang w:val="en-GB" w:eastAsia="en-US"/>
        </w:rPr>
        <w:t>ات المدنيّة بمفردها دون أيّ معو</w:t>
      </w:r>
      <w:r w:rsidRPr="00930027">
        <w:rPr>
          <w:rFonts w:ascii="Naskh MT for Bosch School" w:eastAsia="Times New Roman" w:hAnsi="Naskh MT for Bosch School" w:cs="Naskh MT for Bosch School" w:hint="cs"/>
          <w:kern w:val="20"/>
          <w:sz w:val="23"/>
          <w:szCs w:val="23"/>
          <w:rtl/>
          <w:lang w:val="en-GB" w:eastAsia="en-US"/>
        </w:rPr>
        <w:t>نة.</w:t>
      </w:r>
      <w:r w:rsidR="004619E1">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 ولا ينبغي أن نخادع النّفس فنعتقد بأنّ مجرّد المناشدة لقيام التّسامح المتبادل باستطاعتها وحدها إطفاء نيران العداوة والبغضاء والقضاء على التّعصّبات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تدّعي أنّها مشمولة بتأييد إلهيّ.</w:t>
      </w:r>
      <w:r w:rsidR="004619E1">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 وتهيب الأزمة الرّاهنة بالقيادات الدّينيّة لقطع الصّلة بالماضي بالحزم والصّرامة ذاتها </w:t>
      </w:r>
      <w:r w:rsidR="007108F6">
        <w:rPr>
          <w:rFonts w:ascii="Naskh MT for Bosch School" w:eastAsia="Times New Roman" w:hAnsi="Naskh MT for Bosch School" w:cs="Naskh MT for Bosch School" w:hint="cs"/>
          <w:kern w:val="20"/>
          <w:sz w:val="23"/>
          <w:szCs w:val="23"/>
          <w:rtl/>
          <w:lang w:val="en-GB" w:eastAsia="en-US"/>
        </w:rPr>
        <w:t>الّتي</w:t>
      </w:r>
      <w:r w:rsidRPr="00930027">
        <w:rPr>
          <w:rFonts w:ascii="Naskh MT for Bosch School" w:eastAsia="Times New Roman" w:hAnsi="Naskh MT for Bosch School" w:cs="Naskh MT for Bosch School" w:hint="cs"/>
          <w:kern w:val="20"/>
          <w:sz w:val="23"/>
          <w:szCs w:val="23"/>
          <w:rtl/>
          <w:lang w:val="en-GB" w:eastAsia="en-US"/>
        </w:rPr>
        <w:t xml:space="preserve"> انتهجها أولئك الّذين مهّدوا السبيل للمجتمع الإنساني لمجابهة تعصّبات ماضية بالنّسبة للعرق والجنس والوطن تتساوى في شراستها المدمّرة مع التّعصّبات القائمة في عالم اليوم. </w:t>
      </w:r>
      <w:r w:rsidR="004619E1">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ومهما كان المبرّر لمحاولة التّأثير في قضايا تتعلّق بحرّيّة الضّمير فليس هناك سوى مبرّر واحد هو حثّ الفرد على السّعي في سبيل خير الإنسانيّة وصلاح أمرها. </w:t>
      </w:r>
      <w:r w:rsidR="004619E1">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فعلى هذا المفترق الّذي يعدّ أعظم نقطة تحوّل في تاريخ الحضارة الإنسانيّة ليس هناك من حاجة أوضح وأمسّ من حاجة العالم إلى مثل هذه الخدمات. </w:t>
      </w:r>
      <w:r w:rsidR="004619E1">
        <w:rPr>
          <w:rFonts w:ascii="Naskh MT for Bosch School" w:eastAsia="Times New Roman" w:hAnsi="Naskh MT for Bosch School" w:cs="Naskh MT for Bosch School" w:hint="cs"/>
          <w:kern w:val="20"/>
          <w:sz w:val="23"/>
          <w:szCs w:val="23"/>
          <w:rtl/>
          <w:lang w:val="en-GB" w:eastAsia="en-US"/>
        </w:rPr>
        <w:t xml:space="preserve"> </w:t>
      </w:r>
      <w:r w:rsidRPr="00930027">
        <w:rPr>
          <w:rFonts w:ascii="Naskh MT for Bosch School" w:eastAsia="Times New Roman" w:hAnsi="Naskh MT for Bosch School" w:cs="Naskh MT for Bosch School" w:hint="cs"/>
          <w:kern w:val="20"/>
          <w:sz w:val="23"/>
          <w:szCs w:val="23"/>
          <w:rtl/>
          <w:lang w:val="en-GB" w:eastAsia="en-US"/>
        </w:rPr>
        <w:t xml:space="preserve">لذلك يستحثّنا حضرة </w:t>
      </w:r>
      <w:r w:rsidR="00010FD9">
        <w:rPr>
          <w:rFonts w:ascii="Naskh MT for Bosch School" w:eastAsia="Times New Roman" w:hAnsi="Naskh MT for Bosch School" w:cs="Naskh MT for Bosch School" w:hint="cs"/>
          <w:kern w:val="20"/>
          <w:sz w:val="23"/>
          <w:szCs w:val="23"/>
          <w:rtl/>
          <w:lang w:val="en-GB" w:eastAsia="en-US"/>
        </w:rPr>
        <w:t>بهاء الله</w:t>
      </w:r>
      <w:r w:rsidRPr="00930027">
        <w:rPr>
          <w:rFonts w:ascii="Naskh MT for Bosch School" w:eastAsia="Times New Roman" w:hAnsi="Naskh MT for Bosch School" w:cs="Naskh MT for Bosch School" w:hint="cs"/>
          <w:kern w:val="20"/>
          <w:sz w:val="23"/>
          <w:szCs w:val="23"/>
          <w:rtl/>
          <w:lang w:val="en-GB" w:eastAsia="en-US"/>
        </w:rPr>
        <w:t xml:space="preserve"> أن ندرك جيّدًا بأنّه "لا يمكن تحقيق إصلاح العالم واستتباب أمنه واطمئنانه إلا بعد ترسيخ دعائم الاتّحاد والاتّفاق."</w:t>
      </w:r>
    </w:p>
    <w:p w14:paraId="2E5A9F5E" w14:textId="77777777" w:rsidR="00C824BA" w:rsidRPr="004A49F8" w:rsidRDefault="00C824BA" w:rsidP="007108F6">
      <w:pPr>
        <w:spacing w:after="240" w:line="252" w:lineRule="auto"/>
        <w:ind w:firstLine="578"/>
        <w:jc w:val="both"/>
        <w:rPr>
          <w:rFonts w:ascii="Naskh MT for Bosch School" w:hAnsi="Naskh MT for Bosch School" w:cs="Simplified Arabic" w:hint="cs"/>
          <w:rtl/>
          <w:lang w:bidi="ar-JO"/>
        </w:rPr>
      </w:pPr>
    </w:p>
    <w:p w14:paraId="65A09C95" w14:textId="77777777" w:rsidR="00347574" w:rsidRPr="004619E1" w:rsidRDefault="00930027" w:rsidP="004619E1">
      <w:pPr>
        <w:pStyle w:val="BWCBodyText"/>
        <w:spacing w:after="0"/>
        <w:ind w:left="5182"/>
        <w:jc w:val="left"/>
        <w:rPr>
          <w:rFonts w:hint="cs"/>
          <w:lang w:bidi="ar-SA"/>
        </w:rPr>
      </w:pPr>
      <w:r w:rsidRPr="006D5F04">
        <w:rPr>
          <w:rtl/>
          <w:lang w:bidi="ar-SA"/>
        </w:rPr>
        <w:t>[التّوقيع: بيت العدل الأعظم]</w:t>
      </w:r>
    </w:p>
    <w:sectPr w:rsidR="00347574" w:rsidRPr="004619E1" w:rsidSect="007108F6">
      <w:headerReference w:type="default" r:id="rId6"/>
      <w:footerReference w:type="even" r:id="rId7"/>
      <w:pgSz w:w="11906" w:h="16838"/>
      <w:pgMar w:top="1440" w:right="1800" w:bottom="1440" w:left="1800" w:header="720" w:footer="720" w:gutter="0"/>
      <w:cols w:space="720"/>
      <w:titlePg/>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C3012" w14:textId="77777777" w:rsidR="00E502E3" w:rsidRDefault="00E502E3">
      <w:r>
        <w:separator/>
      </w:r>
    </w:p>
  </w:endnote>
  <w:endnote w:type="continuationSeparator" w:id="0">
    <w:p w14:paraId="22D8475B" w14:textId="77777777" w:rsidR="00E502E3" w:rsidRDefault="00E50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abic Transparent">
    <w:panose1 w:val="020B0604020202020204"/>
    <w:charset w:val="00"/>
    <w:family w:val="swiss"/>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25A0" w14:textId="77777777" w:rsidR="00C76038" w:rsidRDefault="00C76038" w:rsidP="006216D5">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sidR="00930027">
      <w:rPr>
        <w:rStyle w:val="PageNumber"/>
        <w:rtl/>
      </w:rPr>
      <w:fldChar w:fldCharType="separate"/>
    </w:r>
    <w:r w:rsidR="00930027">
      <w:rPr>
        <w:rStyle w:val="PageNumber"/>
        <w:noProof/>
        <w:rtl/>
      </w:rPr>
      <w:t>1</w:t>
    </w:r>
    <w:r>
      <w:rPr>
        <w:rStyle w:val="PageNumber"/>
        <w:rtl/>
      </w:rPr>
      <w:fldChar w:fldCharType="end"/>
    </w:r>
  </w:p>
  <w:p w14:paraId="07B65680" w14:textId="77777777" w:rsidR="00C76038" w:rsidRDefault="00C76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3EC40" w14:textId="77777777" w:rsidR="00E502E3" w:rsidRDefault="00E502E3">
      <w:r>
        <w:separator/>
      </w:r>
    </w:p>
  </w:footnote>
  <w:footnote w:type="continuationSeparator" w:id="0">
    <w:p w14:paraId="668BB5EA" w14:textId="77777777" w:rsidR="00E502E3" w:rsidRDefault="00E50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8495" w:type="dxa"/>
      <w:tblLook w:val="04A0" w:firstRow="1" w:lastRow="0" w:firstColumn="1" w:lastColumn="0" w:noHBand="0" w:noVBand="1"/>
    </w:tblPr>
    <w:tblGrid>
      <w:gridCol w:w="3312"/>
      <w:gridCol w:w="1871"/>
      <w:gridCol w:w="3312"/>
    </w:tblGrid>
    <w:tr w:rsidR="0097173E" w14:paraId="7AF45224" w14:textId="77777777" w:rsidTr="002F7670">
      <w:tc>
        <w:tcPr>
          <w:tcW w:w="3312" w:type="dxa"/>
          <w:shd w:val="clear" w:color="auto" w:fill="auto"/>
        </w:tcPr>
        <w:p w14:paraId="622F22B6" w14:textId="77777777" w:rsidR="002F7670" w:rsidRPr="002F7670" w:rsidRDefault="002F7670">
          <w:pPr>
            <w:pStyle w:val="Header"/>
            <w:rPr>
              <w:rFonts w:ascii="Naskh MT for Bosch School" w:hAnsi="Naskh MT for Bosch School" w:cs="Naskh MT for Bosch School"/>
              <w:sz w:val="23"/>
              <w:szCs w:val="23"/>
              <w:rtl/>
            </w:rPr>
          </w:pPr>
          <w:r w:rsidRPr="002F7670">
            <w:rPr>
              <w:rFonts w:ascii="Naskh MT for Bosch School" w:eastAsia="Times New Roman" w:hAnsi="Naskh MT for Bosch School" w:cs="Naskh MT for Bosch School"/>
              <w:kern w:val="20"/>
              <w:sz w:val="23"/>
              <w:szCs w:val="23"/>
              <w:rtl/>
              <w:lang w:val="en-GB" w:eastAsia="en-US"/>
            </w:rPr>
            <w:t>السّادة الأفاضل قادة الأديان في العالم</w:t>
          </w:r>
        </w:p>
      </w:tc>
      <w:tc>
        <w:tcPr>
          <w:tcW w:w="1871" w:type="dxa"/>
          <w:shd w:val="clear" w:color="auto" w:fill="auto"/>
        </w:tcPr>
        <w:p w14:paraId="45537AB5" w14:textId="77777777" w:rsidR="002F7670" w:rsidRPr="002F7670" w:rsidRDefault="002F7670" w:rsidP="002F7670">
          <w:pPr>
            <w:pStyle w:val="Header"/>
            <w:jc w:val="center"/>
            <w:rPr>
              <w:rFonts w:ascii="Naskh MT for Bosch School" w:hAnsi="Naskh MT for Bosch School" w:cs="Naskh MT for Bosch School"/>
              <w:sz w:val="23"/>
              <w:szCs w:val="23"/>
              <w:rtl/>
            </w:rPr>
          </w:pPr>
          <w:r w:rsidRPr="002F7670">
            <w:rPr>
              <w:rFonts w:ascii="Naskh MT for Bosch School" w:hAnsi="Naskh MT for Bosch School" w:cs="Naskh MT for Bosch School"/>
              <w:sz w:val="23"/>
              <w:szCs w:val="23"/>
            </w:rPr>
            <w:fldChar w:fldCharType="begin"/>
          </w:r>
          <w:r w:rsidRPr="002F7670">
            <w:rPr>
              <w:rFonts w:ascii="Naskh MT for Bosch School" w:hAnsi="Naskh MT for Bosch School" w:cs="Naskh MT for Bosch School"/>
              <w:sz w:val="23"/>
              <w:szCs w:val="23"/>
            </w:rPr>
            <w:instrText xml:space="preserve"> PAGE   \* MERGEFORMAT </w:instrText>
          </w:r>
          <w:r w:rsidRPr="002F7670">
            <w:rPr>
              <w:rFonts w:ascii="Naskh MT for Bosch School" w:hAnsi="Naskh MT for Bosch School" w:cs="Naskh MT for Bosch School"/>
              <w:sz w:val="23"/>
              <w:szCs w:val="23"/>
            </w:rPr>
            <w:fldChar w:fldCharType="separate"/>
          </w:r>
          <w:r w:rsidRPr="002F7670">
            <w:rPr>
              <w:rFonts w:ascii="Naskh MT for Bosch School" w:hAnsi="Naskh MT for Bosch School" w:cs="Naskh MT for Bosch School"/>
              <w:noProof/>
              <w:sz w:val="23"/>
              <w:szCs w:val="23"/>
            </w:rPr>
            <w:t>1</w:t>
          </w:r>
          <w:r w:rsidRPr="002F7670">
            <w:rPr>
              <w:rFonts w:ascii="Naskh MT for Bosch School" w:hAnsi="Naskh MT for Bosch School" w:cs="Naskh MT for Bosch School"/>
              <w:noProof/>
              <w:sz w:val="23"/>
              <w:szCs w:val="23"/>
            </w:rPr>
            <w:fldChar w:fldCharType="end"/>
          </w:r>
        </w:p>
      </w:tc>
      <w:tc>
        <w:tcPr>
          <w:tcW w:w="3312" w:type="dxa"/>
          <w:shd w:val="clear" w:color="auto" w:fill="auto"/>
        </w:tcPr>
        <w:p w14:paraId="2E973C62" w14:textId="77777777" w:rsidR="002F7670" w:rsidRPr="002F7670" w:rsidRDefault="002F7670" w:rsidP="002F7670">
          <w:pPr>
            <w:tabs>
              <w:tab w:val="left" w:pos="360"/>
            </w:tabs>
            <w:spacing w:after="240" w:line="252" w:lineRule="auto"/>
            <w:jc w:val="right"/>
            <w:rPr>
              <w:rFonts w:ascii="Naskh MT for Bosch School" w:eastAsia="Times New Roman" w:hAnsi="Naskh MT for Bosch School" w:cs="Naskh MT for Bosch School"/>
              <w:kern w:val="20"/>
              <w:sz w:val="23"/>
              <w:szCs w:val="23"/>
              <w:rtl/>
              <w:lang w:val="en-GB" w:eastAsia="en-US"/>
            </w:rPr>
          </w:pPr>
          <w:r w:rsidRPr="002F7670">
            <w:rPr>
              <w:rFonts w:ascii="Naskh MT for Bosch School" w:eastAsia="Times New Roman" w:hAnsi="Naskh MT for Bosch School" w:cs="Naskh MT for Bosch School"/>
              <w:kern w:val="20"/>
              <w:sz w:val="23"/>
              <w:szCs w:val="23"/>
              <w:rtl/>
              <w:lang w:val="en-GB" w:eastAsia="en-US"/>
            </w:rPr>
            <w:t>أبريل/ نيسان 2002</w:t>
          </w:r>
        </w:p>
      </w:tc>
    </w:tr>
  </w:tbl>
  <w:p w14:paraId="0A00276B" w14:textId="77777777" w:rsidR="007108F6" w:rsidRDefault="007108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10"/>
    <w:rsid w:val="00010FD9"/>
    <w:rsid w:val="000254A4"/>
    <w:rsid w:val="00033123"/>
    <w:rsid w:val="000340D3"/>
    <w:rsid w:val="00045613"/>
    <w:rsid w:val="00046843"/>
    <w:rsid w:val="00057E74"/>
    <w:rsid w:val="000B1447"/>
    <w:rsid w:val="000C20D4"/>
    <w:rsid w:val="00125A42"/>
    <w:rsid w:val="0015272F"/>
    <w:rsid w:val="001F3D43"/>
    <w:rsid w:val="002F348D"/>
    <w:rsid w:val="002F7670"/>
    <w:rsid w:val="003123C8"/>
    <w:rsid w:val="00324C8D"/>
    <w:rsid w:val="00347574"/>
    <w:rsid w:val="003573F3"/>
    <w:rsid w:val="003B15C9"/>
    <w:rsid w:val="004619E1"/>
    <w:rsid w:val="004A49F8"/>
    <w:rsid w:val="004C2E89"/>
    <w:rsid w:val="00511E7D"/>
    <w:rsid w:val="0053317E"/>
    <w:rsid w:val="00536D7A"/>
    <w:rsid w:val="0054363D"/>
    <w:rsid w:val="005945ED"/>
    <w:rsid w:val="005E3EC8"/>
    <w:rsid w:val="005F6E5B"/>
    <w:rsid w:val="00602E48"/>
    <w:rsid w:val="00602FF6"/>
    <w:rsid w:val="006216D5"/>
    <w:rsid w:val="00635F0D"/>
    <w:rsid w:val="006E020D"/>
    <w:rsid w:val="006E6E50"/>
    <w:rsid w:val="006F70F3"/>
    <w:rsid w:val="007108F6"/>
    <w:rsid w:val="0072550F"/>
    <w:rsid w:val="007D75AB"/>
    <w:rsid w:val="007F24CE"/>
    <w:rsid w:val="00822861"/>
    <w:rsid w:val="008B12FA"/>
    <w:rsid w:val="008E7356"/>
    <w:rsid w:val="00930027"/>
    <w:rsid w:val="00937AA9"/>
    <w:rsid w:val="0097173E"/>
    <w:rsid w:val="009D15C2"/>
    <w:rsid w:val="00A3768B"/>
    <w:rsid w:val="00AD0E87"/>
    <w:rsid w:val="00B01924"/>
    <w:rsid w:val="00B36910"/>
    <w:rsid w:val="00BF1000"/>
    <w:rsid w:val="00C76038"/>
    <w:rsid w:val="00C77803"/>
    <w:rsid w:val="00C824BA"/>
    <w:rsid w:val="00C87290"/>
    <w:rsid w:val="00CE6893"/>
    <w:rsid w:val="00D05BE2"/>
    <w:rsid w:val="00E0771E"/>
    <w:rsid w:val="00E502E3"/>
    <w:rsid w:val="00E571E4"/>
    <w:rsid w:val="00E6047B"/>
    <w:rsid w:val="00EB666A"/>
    <w:rsid w:val="00ED0239"/>
    <w:rsid w:val="00F05A35"/>
    <w:rsid w:val="00F33DCE"/>
    <w:rsid w:val="00F52436"/>
    <w:rsid w:val="00FD06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349B992"/>
  <w15:chartTrackingRefBased/>
  <w15:docId w15:val="{093BF0F5-ADA3-4F09-B963-E901BFB0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cs="Arabic Transparent"/>
      <w:sz w:val="28"/>
      <w:szCs w:val="28"/>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0340D3"/>
    <w:pPr>
      <w:tabs>
        <w:tab w:val="center" w:pos="4153"/>
        <w:tab w:val="right" w:pos="8306"/>
      </w:tabs>
    </w:pPr>
  </w:style>
  <w:style w:type="character" w:styleId="PageNumber">
    <w:name w:val="page number"/>
    <w:basedOn w:val="DefaultParagraphFont"/>
    <w:rsid w:val="000340D3"/>
  </w:style>
  <w:style w:type="paragraph" w:styleId="Header">
    <w:name w:val="header"/>
    <w:basedOn w:val="Normal"/>
    <w:link w:val="HeaderChar"/>
    <w:uiPriority w:val="99"/>
    <w:rsid w:val="00930027"/>
    <w:pPr>
      <w:tabs>
        <w:tab w:val="center" w:pos="4680"/>
        <w:tab w:val="right" w:pos="9360"/>
      </w:tabs>
    </w:pPr>
  </w:style>
  <w:style w:type="character" w:customStyle="1" w:styleId="HeaderChar">
    <w:name w:val="Header Char"/>
    <w:link w:val="Header"/>
    <w:uiPriority w:val="99"/>
    <w:rsid w:val="00930027"/>
    <w:rPr>
      <w:rFonts w:cs="Arabic Transparent"/>
      <w:sz w:val="28"/>
      <w:szCs w:val="28"/>
      <w:lang w:eastAsia="zh-CN"/>
    </w:rPr>
  </w:style>
  <w:style w:type="paragraph" w:customStyle="1" w:styleId="BWCBodyText">
    <w:name w:val="BWC Body Text"/>
    <w:basedOn w:val="Normal"/>
    <w:link w:val="BWCBodyTextChar"/>
    <w:autoRedefine/>
    <w:qFormat/>
    <w:rsid w:val="004619E1"/>
    <w:pPr>
      <w:spacing w:after="240" w:line="252" w:lineRule="auto"/>
      <w:ind w:firstLine="578"/>
      <w:jc w:val="right"/>
    </w:pPr>
    <w:rPr>
      <w:rFonts w:ascii="Naskh MT for Bosch School" w:eastAsia="Times New Roman" w:hAnsi="Naskh MT for Bosch School" w:cs="Naskh MT for Bosch School"/>
      <w:kern w:val="20"/>
      <w:sz w:val="23"/>
      <w:szCs w:val="23"/>
      <w:lang w:eastAsia="en-US" w:bidi="fa-IR"/>
    </w:rPr>
  </w:style>
  <w:style w:type="character" w:customStyle="1" w:styleId="BWCBodyTextChar">
    <w:name w:val="BWC Body Text Char"/>
    <w:link w:val="BWCBodyText"/>
    <w:rsid w:val="004619E1"/>
    <w:rPr>
      <w:rFonts w:ascii="Naskh MT for Bosch School" w:eastAsia="Times New Roman" w:hAnsi="Naskh MT for Bosch School" w:cs="Naskh MT for Bosch School"/>
      <w:kern w:val="20"/>
      <w:sz w:val="23"/>
      <w:szCs w:val="23"/>
      <w:lang w:bidi="fa-IR"/>
    </w:rPr>
  </w:style>
  <w:style w:type="table" w:styleId="TableGrid">
    <w:name w:val="Table Grid"/>
    <w:basedOn w:val="TableNormal"/>
    <w:rsid w:val="002F7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3545</Words>
  <Characters>20210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رسالة الى قادة الاديان</vt:lpstr>
    </vt:vector>
  </TitlesOfParts>
  <Company/>
  <LinksUpToDate>false</LinksUpToDate>
  <CharactersWithSpaces>23708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رسالة الى قادة الاديان</dc:title>
  <dc:subject/>
  <dc:creator>الجامعة البهائية العالمية</dc:creator>
  <cp:keywords/>
  <dc:description/>
  <cp:lastModifiedBy>Iman Naimi</cp:lastModifiedBy>
  <cp:revision>2</cp:revision>
  <cp:lastPrinted>2006-09-20T10:56:00Z</cp:lastPrinted>
  <dcterms:created xsi:type="dcterms:W3CDTF">2023-08-30T14:47:00Z</dcterms:created>
  <dcterms:modified xsi:type="dcterms:W3CDTF">2023-08-30T14:47:00Z</dcterms:modified>
</cp:coreProperties>
</file>