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1075C" w14:textId="6AC4262B" w:rsidR="00F01606" w:rsidRDefault="00F01606" w:rsidP="005E319E">
      <w:pPr>
        <w:bidi/>
        <w:spacing w:after="240" w:line="259" w:lineRule="auto"/>
        <w:jc w:val="center"/>
        <w:rPr>
          <w:rFonts w:ascii="Naskh MT for Bosch School" w:hAnsi="Naskh MT for Bosch School" w:cs="Naskh MT for Bosch School"/>
          <w:sz w:val="23"/>
          <w:szCs w:val="23"/>
          <w:rtl/>
          <w:lang w:bidi="ar-JO"/>
        </w:rPr>
      </w:pPr>
      <w:r>
        <w:rPr>
          <w:rFonts w:ascii="Naskh MT for Bosch School" w:hAnsi="Naskh MT for Bosch School" w:cs="Naskh MT for Bosch School" w:hint="cs"/>
          <w:sz w:val="23"/>
          <w:szCs w:val="23"/>
          <w:rtl/>
          <w:lang w:bidi="ar-JO"/>
        </w:rPr>
        <w:t>[ترجمة]</w:t>
      </w:r>
    </w:p>
    <w:p w14:paraId="72D75765" w14:textId="77777777" w:rsidR="005E319E" w:rsidRDefault="005E319E" w:rsidP="00B5786F">
      <w:pPr>
        <w:bidi/>
        <w:spacing w:after="240" w:line="259" w:lineRule="auto"/>
        <w:rPr>
          <w:rFonts w:ascii="Naskh MT for Bosch School" w:hAnsi="Naskh MT for Bosch School" w:cs="Naskh MT for Bosch School"/>
          <w:sz w:val="23"/>
          <w:szCs w:val="23"/>
          <w:rtl/>
          <w:lang w:bidi="ar-JO"/>
        </w:rPr>
      </w:pPr>
    </w:p>
    <w:p w14:paraId="16E0A542" w14:textId="44B87117" w:rsidR="00CD489E" w:rsidRPr="00AF3CFF" w:rsidRDefault="00CD489E" w:rsidP="005E319E">
      <w:pPr>
        <w:bidi/>
        <w:spacing w:after="240" w:line="259" w:lineRule="auto"/>
        <w:rPr>
          <w:rFonts w:ascii="Naskh MT for Bosch School" w:hAnsi="Naskh MT for Bosch School" w:cs="Naskh MT for Bosch School"/>
          <w:sz w:val="23"/>
          <w:szCs w:val="23"/>
          <w:rtl/>
          <w:lang w:bidi="ar-JO"/>
        </w:rPr>
      </w:pPr>
      <w:r w:rsidRPr="00AF3CFF">
        <w:rPr>
          <w:rFonts w:ascii="Naskh MT for Bosch School" w:hAnsi="Naskh MT for Bosch School" w:cs="Naskh MT for Bosch School"/>
          <w:sz w:val="23"/>
          <w:szCs w:val="23"/>
          <w:rtl/>
          <w:lang w:bidi="ar-JO"/>
        </w:rPr>
        <w:t>27 حزيران/يونيو 2012</w:t>
      </w:r>
    </w:p>
    <w:p w14:paraId="16E0A543" w14:textId="0D75CC31" w:rsidR="00CD489E" w:rsidRPr="00AF3CFF" w:rsidRDefault="00CD489E" w:rsidP="00B5786F">
      <w:pPr>
        <w:bidi/>
        <w:spacing w:after="240" w:line="259" w:lineRule="auto"/>
        <w:rPr>
          <w:rFonts w:ascii="Naskh MT for Bosch School" w:hAnsi="Naskh MT for Bosch School" w:cs="Naskh MT for Bosch School"/>
          <w:sz w:val="23"/>
          <w:szCs w:val="23"/>
          <w:rtl/>
          <w:lang w:bidi="ar-JO"/>
        </w:rPr>
      </w:pPr>
      <w:r w:rsidRPr="00AF3CFF">
        <w:rPr>
          <w:rFonts w:ascii="Naskh MT for Bosch School" w:hAnsi="Naskh MT for Bosch School" w:cs="Naskh MT for Bosch School"/>
          <w:sz w:val="23"/>
          <w:szCs w:val="23"/>
          <w:rtl/>
          <w:lang w:bidi="ar-JO"/>
        </w:rPr>
        <w:t>إلى جميع المحافل الرّوحانيّة المركزيّة</w:t>
      </w:r>
    </w:p>
    <w:p w14:paraId="16E0A544" w14:textId="03F7D366" w:rsidR="00CD489E" w:rsidRPr="00AF3CFF" w:rsidRDefault="00CD489E" w:rsidP="00B5786F">
      <w:pPr>
        <w:bidi/>
        <w:spacing w:after="240" w:line="259" w:lineRule="auto"/>
        <w:ind w:firstLine="576"/>
        <w:jc w:val="both"/>
        <w:rPr>
          <w:rFonts w:ascii="Naskh MT for Bosch School" w:hAnsi="Naskh MT for Bosch School" w:cs="Naskh MT for Bosch School"/>
          <w:sz w:val="23"/>
          <w:szCs w:val="23"/>
          <w:rtl/>
          <w:lang w:bidi="ar-JO"/>
        </w:rPr>
      </w:pPr>
      <w:r w:rsidRPr="00AF3CFF">
        <w:rPr>
          <w:rFonts w:ascii="Naskh MT for Bosch School" w:hAnsi="Naskh MT for Bosch School" w:cs="Naskh MT for Bosch School"/>
          <w:sz w:val="23"/>
          <w:szCs w:val="23"/>
          <w:rtl/>
          <w:lang w:bidi="ar-JO"/>
        </w:rPr>
        <w:t xml:space="preserve">وجّهنا بين العدل الأعظم إلى إعلامكم بأنّ ما تضمّنته رسالة الرّضوان لعام 2012 من إعلان بخصوص إعلاء صروح مشرقيّ أذكار مركزيّين وخمسة مشارق </w:t>
      </w:r>
      <w:r w:rsidR="00A12A6D">
        <w:rPr>
          <w:rFonts w:ascii="Naskh MT for Bosch School" w:hAnsi="Naskh MT for Bosch School" w:cs="Naskh MT for Bosch School"/>
          <w:sz w:val="23"/>
          <w:szCs w:val="23"/>
          <w:rtl/>
          <w:lang w:bidi="ar-JO"/>
        </w:rPr>
        <w:t>محلّيّة</w:t>
      </w:r>
      <w:r w:rsidRPr="00AF3CFF">
        <w:rPr>
          <w:rFonts w:ascii="Naskh MT for Bosch School" w:hAnsi="Naskh MT for Bosch School" w:cs="Naskh MT for Bosch School"/>
          <w:sz w:val="23"/>
          <w:szCs w:val="23"/>
          <w:rtl/>
          <w:lang w:bidi="ar-JO"/>
        </w:rPr>
        <w:t xml:space="preserve">، قد استقبله المؤمنون في شتّى أنحاء العالم بمشاعر الفرح والاشتياق، وأنّ التّبرعات لصندوق مشارق الأذكار جارية حاليًّا.  وإلى جانب هذا الفيض من الحماس، فقد تأثّر بيت العدل الأعظم بصورة خاصّة عندما وصلته تلميحات بأنّ الأحبّاء في إيران في غاية التّوق للسّماح لهم بالتّبرع لهذا الصّندوق.  </w:t>
      </w:r>
    </w:p>
    <w:p w14:paraId="16E0A545" w14:textId="33BFE172" w:rsidR="00CD489E" w:rsidRPr="00AF3CFF" w:rsidRDefault="00CD489E" w:rsidP="00B5786F">
      <w:pPr>
        <w:bidi/>
        <w:spacing w:after="240" w:line="259" w:lineRule="auto"/>
        <w:ind w:firstLine="576"/>
        <w:jc w:val="both"/>
        <w:rPr>
          <w:rFonts w:ascii="Naskh MT for Bosch School" w:hAnsi="Naskh MT for Bosch School" w:cs="Naskh MT for Bosch School"/>
          <w:sz w:val="23"/>
          <w:szCs w:val="23"/>
          <w:rtl/>
          <w:lang w:bidi="ar-JO"/>
        </w:rPr>
      </w:pPr>
      <w:r w:rsidRPr="00AF3CFF">
        <w:rPr>
          <w:rFonts w:ascii="Naskh MT for Bosch School" w:hAnsi="Naskh MT for Bosch School" w:cs="Naskh MT for Bosch School"/>
          <w:sz w:val="23"/>
          <w:szCs w:val="23"/>
          <w:rtl/>
          <w:lang w:bidi="ar-JO"/>
        </w:rPr>
        <w:t>إنّ بيت العدل الأعظم يعتبر بأنّ أيّ عطاء ماد</w:t>
      </w:r>
      <w:r w:rsidR="005E319E">
        <w:rPr>
          <w:rFonts w:ascii="Naskh MT for Bosch School" w:hAnsi="Naskh MT for Bosch School" w:cs="Naskh MT for Bosch School" w:hint="cs"/>
          <w:sz w:val="23"/>
          <w:szCs w:val="23"/>
          <w:rtl/>
          <w:lang w:bidi="ar-JO"/>
        </w:rPr>
        <w:t>ّ</w:t>
      </w:r>
      <w:r w:rsidRPr="00AF3CFF">
        <w:rPr>
          <w:rFonts w:ascii="Naskh MT for Bosch School" w:hAnsi="Naskh MT for Bosch School" w:cs="Naskh MT for Bosch School"/>
          <w:sz w:val="23"/>
          <w:szCs w:val="23"/>
          <w:rtl/>
          <w:lang w:bidi="ar-JO"/>
        </w:rPr>
        <w:t>يّ من هذا القبيل من الأحبّاء في إيران في هذا الوقت معرّض لخطر تحريفه من قِبَل أعداء أمر</w:t>
      </w:r>
      <w:r w:rsidR="005E319E">
        <w:rPr>
          <w:rFonts w:ascii="Naskh MT for Bosch School" w:hAnsi="Naskh MT for Bosch School" w:cs="Naskh MT for Bosch School" w:hint="cs"/>
          <w:sz w:val="23"/>
          <w:szCs w:val="23"/>
          <w:rtl/>
          <w:lang w:bidi="ar-JO"/>
        </w:rPr>
        <w:t> </w:t>
      </w:r>
      <w:r w:rsidRPr="00AF3CFF">
        <w:rPr>
          <w:rFonts w:ascii="Naskh MT for Bosch School" w:hAnsi="Naskh MT for Bosch School" w:cs="Naskh MT for Bosch School"/>
          <w:sz w:val="23"/>
          <w:szCs w:val="23"/>
          <w:rtl/>
          <w:lang w:bidi="ar-JO"/>
        </w:rPr>
        <w:t xml:space="preserve">الله، وقد يُسبّب في إلحاق ضرر جديد بأعضاء هذه الجامعة </w:t>
      </w:r>
      <w:r w:rsidR="00A12A6D">
        <w:rPr>
          <w:rFonts w:ascii="Naskh MT for Bosch School" w:hAnsi="Naskh MT for Bosch School" w:cs="Naskh MT for Bosch School"/>
          <w:sz w:val="23"/>
          <w:szCs w:val="23"/>
          <w:rtl/>
          <w:lang w:bidi="ar-JO"/>
        </w:rPr>
        <w:t>الّتي</w:t>
      </w:r>
      <w:r w:rsidRPr="00AF3CFF">
        <w:rPr>
          <w:rFonts w:ascii="Naskh MT for Bosch School" w:hAnsi="Naskh MT for Bosch School" w:cs="Naskh MT for Bosch School"/>
          <w:sz w:val="23"/>
          <w:szCs w:val="23"/>
          <w:rtl/>
          <w:lang w:bidi="ar-JO"/>
        </w:rPr>
        <w:t xml:space="preserve"> كانت ولا تزال في معرِض امتحان مؤلم.  لذلك، من الأجدر أن يستمرّوا في إنفاق مواردهم في إصلاح مجتمعهم ودعم جامعتهم ماد</w:t>
      </w:r>
      <w:r w:rsidR="005E319E">
        <w:rPr>
          <w:rFonts w:ascii="Naskh MT for Bosch School" w:hAnsi="Naskh MT for Bosch School" w:cs="Naskh MT for Bosch School" w:hint="cs"/>
          <w:sz w:val="23"/>
          <w:szCs w:val="23"/>
          <w:rtl/>
          <w:lang w:bidi="ar-JO"/>
        </w:rPr>
        <w:t>ّ</w:t>
      </w:r>
      <w:r w:rsidRPr="00AF3CFF">
        <w:rPr>
          <w:rFonts w:ascii="Naskh MT for Bosch School" w:hAnsi="Naskh MT for Bosch School" w:cs="Naskh MT for Bosch School"/>
          <w:sz w:val="23"/>
          <w:szCs w:val="23"/>
          <w:rtl/>
          <w:lang w:bidi="ar-JO"/>
        </w:rPr>
        <w:t xml:space="preserve">يًّا.  </w:t>
      </w:r>
      <w:r w:rsidR="00A12A6D">
        <w:rPr>
          <w:rFonts w:ascii="Naskh MT for Bosch School" w:hAnsi="Naskh MT for Bosch School" w:cs="Naskh MT for Bosch School"/>
          <w:sz w:val="23"/>
          <w:szCs w:val="23"/>
          <w:rtl/>
          <w:lang w:bidi="ar-JO"/>
        </w:rPr>
        <w:t>إلّا</w:t>
      </w:r>
      <w:r w:rsidRPr="00AF3CFF">
        <w:rPr>
          <w:rFonts w:ascii="Naskh MT for Bosch School" w:hAnsi="Naskh MT for Bosch School" w:cs="Naskh MT for Bosch School"/>
          <w:sz w:val="23"/>
          <w:szCs w:val="23"/>
          <w:rtl/>
          <w:lang w:bidi="ar-JO"/>
        </w:rPr>
        <w:t xml:space="preserve"> أنّ شوق هؤلاء الأحبّاء الثّابتين لتعزيز مصالح أمر الله وتأمين احتياجاته عالميًّا يجب </w:t>
      </w:r>
      <w:r w:rsidR="00A12A6D">
        <w:rPr>
          <w:rFonts w:ascii="Naskh MT for Bosch School" w:hAnsi="Naskh MT for Bosch School" w:cs="Naskh MT for Bosch School" w:hint="cs"/>
          <w:sz w:val="23"/>
          <w:szCs w:val="23"/>
          <w:rtl/>
          <w:lang w:bidi="ar-JO"/>
        </w:rPr>
        <w:t>أ</w:t>
      </w:r>
      <w:r w:rsidR="00A12A6D">
        <w:rPr>
          <w:rFonts w:ascii="Naskh MT for Bosch School" w:hAnsi="Naskh MT for Bosch School" w:cs="Naskh MT for Bosch School"/>
          <w:sz w:val="23"/>
          <w:szCs w:val="23"/>
          <w:rtl/>
          <w:lang w:bidi="ar-JO"/>
        </w:rPr>
        <w:t>لّا</w:t>
      </w:r>
      <w:r w:rsidRPr="00AF3CFF">
        <w:rPr>
          <w:rFonts w:ascii="Naskh MT for Bosch School" w:hAnsi="Naskh MT for Bosch School" w:cs="Naskh MT for Bosch School"/>
          <w:sz w:val="23"/>
          <w:szCs w:val="23"/>
          <w:rtl/>
          <w:lang w:bidi="ar-JO"/>
        </w:rPr>
        <w:t xml:space="preserve"> يُترك دون تلبية.  لذلك، قرّر بيت العدل الأعظم التّبرّع بمبلغ خمسة ملايين دولار نيابة عن أحبّاء إيران لصندوق مشارق الأذكار.</w:t>
      </w:r>
    </w:p>
    <w:p w14:paraId="16E0A546" w14:textId="63389AF1" w:rsidR="00CD489E" w:rsidRPr="00AF3CFF" w:rsidRDefault="00CD489E" w:rsidP="005E319E">
      <w:pPr>
        <w:bidi/>
        <w:spacing w:after="240" w:line="259" w:lineRule="auto"/>
        <w:ind w:left="720" w:firstLine="720"/>
        <w:jc w:val="center"/>
        <w:rPr>
          <w:rFonts w:ascii="Naskh MT for Bosch School" w:hAnsi="Naskh MT for Bosch School" w:cs="Naskh MT for Bosch School"/>
          <w:sz w:val="23"/>
          <w:szCs w:val="23"/>
          <w:rtl/>
          <w:lang w:bidi="ar-JO"/>
        </w:rPr>
      </w:pPr>
      <w:r w:rsidRPr="00AF3CFF">
        <w:rPr>
          <w:rFonts w:ascii="Naskh MT for Bosch School" w:hAnsi="Naskh MT for Bosch School" w:cs="Naskh MT for Bosch School"/>
          <w:sz w:val="23"/>
          <w:szCs w:val="23"/>
          <w:rtl/>
          <w:lang w:bidi="ar-JO"/>
        </w:rPr>
        <w:t>مع التّحيّات الحبيّة البهائيّة</w:t>
      </w:r>
    </w:p>
    <w:p w14:paraId="16E0A547" w14:textId="77777777" w:rsidR="00CD489E" w:rsidRPr="00AF3CFF" w:rsidRDefault="00CD489E" w:rsidP="005E319E">
      <w:pPr>
        <w:bidi/>
        <w:spacing w:after="240" w:line="259" w:lineRule="auto"/>
        <w:ind w:right="3330" w:firstLine="576"/>
        <w:jc w:val="right"/>
        <w:rPr>
          <w:rFonts w:ascii="Naskh MT for Bosch School" w:hAnsi="Naskh MT for Bosch School" w:cs="Naskh MT for Bosch School"/>
          <w:sz w:val="23"/>
          <w:szCs w:val="23"/>
          <w:rtl/>
          <w:lang w:bidi="ar-JO"/>
        </w:rPr>
      </w:pPr>
      <w:r w:rsidRPr="00AF3CFF">
        <w:rPr>
          <w:rFonts w:ascii="Naskh MT for Bosch School" w:hAnsi="Naskh MT for Bosch School" w:cs="Naskh MT for Bosch School"/>
          <w:sz w:val="23"/>
          <w:szCs w:val="23"/>
          <w:rtl/>
          <w:lang w:bidi="ar-JO"/>
        </w:rPr>
        <w:t>دائرة السّكرتارية</w:t>
      </w:r>
    </w:p>
    <w:p w14:paraId="16E0A552" w14:textId="77777777" w:rsidR="00CD489E" w:rsidRPr="00AF3CFF" w:rsidRDefault="00CD489E" w:rsidP="005E319E">
      <w:pPr>
        <w:bidi/>
        <w:spacing w:after="240" w:line="259" w:lineRule="auto"/>
        <w:rPr>
          <w:rFonts w:ascii="Naskh MT for Bosch School" w:hAnsi="Naskh MT for Bosch School" w:cs="Naskh MT for Bosch School"/>
          <w:sz w:val="23"/>
          <w:szCs w:val="23"/>
          <w:rtl/>
          <w:lang w:bidi="ar-JO"/>
        </w:rPr>
      </w:pPr>
    </w:p>
    <w:sectPr w:rsidR="00CD489E" w:rsidRPr="00AF3CFF" w:rsidSect="00AF3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kh MT for Bosch School">
    <w:altName w:val="Sakkal Majalla"/>
    <w:panose1 w:val="02020603050405020304"/>
    <w:charset w:val="00"/>
    <w:family w:val="roman"/>
    <w:pitch w:val="variable"/>
    <w:sig w:usb0="8000200F"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18"/>
    <w:rsid w:val="00011303"/>
    <w:rsid w:val="00093558"/>
    <w:rsid w:val="00211214"/>
    <w:rsid w:val="002C77AF"/>
    <w:rsid w:val="002F5639"/>
    <w:rsid w:val="003E28C7"/>
    <w:rsid w:val="00432111"/>
    <w:rsid w:val="004710A3"/>
    <w:rsid w:val="00495D0E"/>
    <w:rsid w:val="004A1D81"/>
    <w:rsid w:val="005E319E"/>
    <w:rsid w:val="0062433F"/>
    <w:rsid w:val="006D4807"/>
    <w:rsid w:val="00704B8B"/>
    <w:rsid w:val="00747B17"/>
    <w:rsid w:val="007C202E"/>
    <w:rsid w:val="007E14CB"/>
    <w:rsid w:val="00813A6D"/>
    <w:rsid w:val="00894F43"/>
    <w:rsid w:val="009B6F81"/>
    <w:rsid w:val="00A12A6D"/>
    <w:rsid w:val="00A42EEF"/>
    <w:rsid w:val="00AF3CFF"/>
    <w:rsid w:val="00B5786F"/>
    <w:rsid w:val="00B674CA"/>
    <w:rsid w:val="00B77F63"/>
    <w:rsid w:val="00BB0C9E"/>
    <w:rsid w:val="00CD489E"/>
    <w:rsid w:val="00D75318"/>
    <w:rsid w:val="00EC30B3"/>
    <w:rsid w:val="00F01606"/>
    <w:rsid w:val="00F01664"/>
    <w:rsid w:val="00F75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0A542"/>
  <w15:docId w15:val="{C83EBFD6-3DA3-4F76-BAFD-79583581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63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C77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921</Characters>
  <Application>Microsoft Office Word</Application>
  <DocSecurity>0</DocSecurity>
  <Lines>7</Lines>
  <Paragraphs>2</Paragraphs>
  <ScaleCrop>false</ScaleCrop>
  <Company>user</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Nuha</dc:creator>
  <cp:keywords/>
  <dc:description/>
  <cp:lastModifiedBy>Neda Behmardi </cp:lastModifiedBy>
  <cp:revision>2</cp:revision>
  <dcterms:created xsi:type="dcterms:W3CDTF">2023-11-01T10:40:00Z</dcterms:created>
  <dcterms:modified xsi:type="dcterms:W3CDTF">2023-11-01T10:40:00Z</dcterms:modified>
</cp:coreProperties>
</file>