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51E7" w14:textId="7C30687D" w:rsidR="00DB78E4" w:rsidRDefault="00DB78E4" w:rsidP="00BB69C8">
      <w:pPr>
        <w:bidi/>
        <w:spacing w:before="240" w:after="240" w:afterAutospacing="0" w:line="259" w:lineRule="auto"/>
        <w:ind w:left="0" w:firstLine="22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493562D3" w14:textId="398D6DCE" w:rsidR="00326F06" w:rsidRPr="00DB78E4" w:rsidRDefault="00326F06" w:rsidP="00E35CE4">
      <w:pPr>
        <w:bidi/>
        <w:spacing w:before="240"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7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نيسان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/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أبريل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201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7</w:t>
      </w:r>
    </w:p>
    <w:p w14:paraId="201D2633" w14:textId="00FD665E" w:rsidR="00326F06" w:rsidRPr="00DB78E4" w:rsidRDefault="00326F06" w:rsidP="00BB69C8">
      <w:pPr>
        <w:bidi/>
        <w:spacing w:before="240"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</w:t>
      </w:r>
      <w:r w:rsidR="001938A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إلى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أحد الأحبّاء]</w:t>
      </w:r>
    </w:p>
    <w:p w14:paraId="194F3B6F" w14:textId="77777777" w:rsidR="00326F06" w:rsidRPr="00DB78E4" w:rsidRDefault="00326F06" w:rsidP="00BB69C8">
      <w:pPr>
        <w:bidi/>
        <w:spacing w:before="240" w:after="240" w:afterAutospacing="0" w:line="259" w:lineRule="auto"/>
        <w:ind w:left="0" w:firstLine="22"/>
        <w:jc w:val="lef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الحبيب العزيز،</w:t>
      </w:r>
    </w:p>
    <w:p w14:paraId="0FA7E10D" w14:textId="5A5182DF" w:rsidR="00861966" w:rsidRPr="00DB78E4" w:rsidRDefault="00861966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استلم بيت العدل الأعظم رسالتك الإلكتروني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المؤرّخة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31 كانون الث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/يناير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2017 و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تطلب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D181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فيها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هداية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حول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المدى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ذي يجب أن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يُشارك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 البهائي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 في العمل الاجتماعي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الحوار</w:t>
      </w:r>
      <w:r w:rsidR="005E1B6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العام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لا سي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فيما يتعل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 بمبدأ عدم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التّدخّل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الش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ؤون الس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 ط</w:t>
      </w:r>
      <w:r w:rsidR="00205D8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205D8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ِ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من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E1B6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 ننقل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A097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2D181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2A097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</w:t>
      </w:r>
      <w:r w:rsidR="002D181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 يلي</w:t>
      </w:r>
      <w:r w:rsidR="00CD33A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:</w:t>
      </w:r>
    </w:p>
    <w:p w14:paraId="36716D64" w14:textId="16348F7A" w:rsidR="007E4694" w:rsidRPr="00DB78E4" w:rsidRDefault="002A0976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نقدّر</w:t>
      </w:r>
      <w:r w:rsidR="00A549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E46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عاليًا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رغبتك الص</w:t>
      </w:r>
      <w:r w:rsidR="007E46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ادقة في تطبيق مبادئ </w:t>
      </w:r>
      <w:r w:rsidR="007E46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أمر</w:t>
      </w:r>
      <w:r w:rsidR="007E4694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7E46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لمعالجة </w:t>
      </w:r>
      <w:r w:rsidR="007E46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علل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المجتمع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إن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بيت العدل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يوافقك الر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أي 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العديد من الن</w:t>
      </w:r>
      <w:r w:rsidR="00D3740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قاط </w:t>
      </w:r>
      <w:r w:rsidR="00C510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طرحتها و</w:t>
      </w:r>
      <w:r w:rsidR="008A442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الد</w:t>
      </w:r>
      <w:r w:rsidR="004B05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A442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الّة على عمق تفكيرك،</w:t>
      </w:r>
      <w:r w:rsidR="00A17FF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ويرغب في تقديم بعض الأفكار الإضافي</w:t>
      </w:r>
      <w:r w:rsidR="004D609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EB2BE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لكي</w:t>
      </w:r>
      <w:r w:rsidR="00D3740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05A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تأخذها بعين الاعتبار</w:t>
      </w:r>
      <w:r w:rsidR="007E46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387E5B9D" w14:textId="5BDBA733" w:rsidR="00A17FF7" w:rsidRPr="00DB78E4" w:rsidRDefault="008A4423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لا شك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أن</w:t>
      </w:r>
      <w:r w:rsidR="004D609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 مدركٌ تمامًا </w:t>
      </w:r>
      <w:r w:rsidR="00B6718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حضرة شوقي</w:t>
      </w:r>
      <w:r w:rsidR="004D609A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أفندي </w:t>
      </w:r>
      <w:r w:rsidR="00B6718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قد كتب، في معرض مناقشته</w:t>
      </w:r>
      <w:r w:rsidR="00FA0D7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2436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مبدأ عدم الت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2436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دخّل في الأمور الس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2436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ياسي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2436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B6718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 أنّ على البهائيّين</w:t>
      </w:r>
      <w:r w:rsidR="00E2436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6A7825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أنْ يمتنعوا، قولًا وفعلًا، عن الانخراط في الأنشطة السّياسيّة لأوطانهم، وفي سياسات حكوماتهم ومخطّطات وبرامج الأحزاب والكُتل السّياسيّة.</w:t>
      </w:r>
      <w:r w:rsidR="00285446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"</w:t>
      </w:r>
      <w:r w:rsidR="00A17FF7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</w:t>
      </w:r>
      <w:r w:rsidR="00A54911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 </w:t>
      </w:r>
      <w:r w:rsidR="00480CA8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وفي </w:t>
      </w:r>
      <w:r w:rsidR="00C660F7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ال</w:t>
      </w:r>
      <w:r w:rsidR="00AA3844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مناقشات</w:t>
      </w:r>
      <w:r w:rsidR="00285446" w:rsidRPr="00DB78E4">
        <w:rPr>
          <w:rFonts w:ascii="Naskh MT for Bosch School" w:eastAsia="Georgia" w:hAnsi="Naskh MT for Bosch School" w:cs="Naskh MT for Bosch School"/>
          <w:sz w:val="23"/>
          <w:szCs w:val="23"/>
        </w:rPr>
        <w:t xml:space="preserve"> </w:t>
      </w:r>
      <w:r w:rsidR="00C660F7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ال</w:t>
      </w:r>
      <w:r w:rsidR="006A7825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س</w:t>
      </w:r>
      <w:r w:rsidR="00C660F7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ّ</w:t>
      </w:r>
      <w:r w:rsidR="006A7825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يا</w:t>
      </w:r>
      <w:r w:rsidR="00285446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سيّة</w:t>
      </w:r>
      <w:r w:rsidR="00A17FF7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</w:t>
      </w:r>
      <w:r w:rsidR="00C660F7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ال</w:t>
      </w:r>
      <w:r w:rsidR="00AA3844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مثيرة ل</w:t>
      </w:r>
      <w:r w:rsidR="00C660F7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لخلاف وا</w:t>
      </w:r>
      <w:r w:rsidR="00AA3844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لجدل </w:t>
      </w:r>
      <w:r w:rsidR="00285446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عليهم </w:t>
      </w:r>
      <w:r w:rsidR="00480CA8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"</w:t>
      </w:r>
      <w:r w:rsidR="006A7825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عدم لوم أحدٍ أو الانحياز لجانبٍ معيّنٍ أو التّرويج لأيّ مُخطّطٍ</w:t>
      </w:r>
      <w:r w:rsidR="006A7825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، أو الارتباط بأيّ نظامٍ يضرّ بمصالح تلك الوحدة العالميّة </w:t>
      </w:r>
      <w:r w:rsidR="00C51084">
        <w:rPr>
          <w:rFonts w:ascii="Naskh MT for Bosch School" w:eastAsia="Georgia" w:hAnsi="Naskh MT for Bosch School" w:cs="Naskh MT for Bosch School"/>
          <w:sz w:val="23"/>
          <w:szCs w:val="23"/>
          <w:rtl/>
        </w:rPr>
        <w:t>الّتي</w:t>
      </w:r>
      <w:r w:rsidR="006A7825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يهدفون إلى حمايتها ورعايتها</w:t>
      </w:r>
      <w:r w:rsidR="00385EAA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>."</w:t>
      </w:r>
      <w:r w:rsidR="00385EAA" w:rsidRPr="00F600FF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 </w:t>
      </w:r>
      <w:r w:rsidR="00A54911" w:rsidRPr="00F600FF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 </w:t>
      </w:r>
      <w:r w:rsidR="00E24365" w:rsidRPr="00F600FF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فهم</w:t>
      </w:r>
      <w:r w:rsidR="00E24365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</w:t>
      </w:r>
      <w:r w:rsidR="00A17FF7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>مدعو</w:t>
      </w:r>
      <w:r w:rsidR="007E01DD" w:rsidRPr="00F600FF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ّ</w:t>
      </w:r>
      <w:r w:rsidR="00A17FF7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>ون إلى "</w:t>
      </w:r>
      <w:r w:rsidR="00C5381C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الابتعاد عن الحبائل والمشاحنات </w:t>
      </w:r>
      <w:r w:rsidR="00C51084">
        <w:rPr>
          <w:rFonts w:ascii="Naskh MT for Bosch School" w:eastAsia="Georgia" w:hAnsi="Naskh MT for Bosch School" w:cs="Naskh MT for Bosch School"/>
          <w:sz w:val="23"/>
          <w:szCs w:val="23"/>
          <w:rtl/>
        </w:rPr>
        <w:t>الّتي</w:t>
      </w:r>
      <w:r w:rsidR="00C5381C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لا تنفصم عن ممارسات رجل السّياسة</w:t>
      </w:r>
      <w:r w:rsidR="00F600FF" w:rsidRPr="00F600FF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.</w:t>
      </w:r>
      <w:r w:rsidR="00A17FF7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>"</w:t>
      </w:r>
      <w:r w:rsidR="00A54911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 </w:t>
      </w:r>
      <w:r w:rsidR="00C5381C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وعليهم أن "يترفّعوا عن جميع أشكال الاصطفائيّة والتّحزّب، وعن المنازعات العقيمة، والحسابات الواهية، والأهواء العابِرة </w:t>
      </w:r>
      <w:r w:rsidR="00C51084">
        <w:rPr>
          <w:rFonts w:ascii="Naskh MT for Bosch School" w:eastAsia="Georgia" w:hAnsi="Naskh MT for Bosch School" w:cs="Naskh MT for Bosch School"/>
          <w:sz w:val="23"/>
          <w:szCs w:val="23"/>
          <w:rtl/>
        </w:rPr>
        <w:t>الّتي</w:t>
      </w:r>
      <w:r w:rsidR="00C5381C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تثير وتهيّج </w:t>
      </w:r>
      <w:r w:rsidR="00824D7B" w:rsidRPr="00F600FF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وجه</w:t>
      </w:r>
      <w:r w:rsidR="00C5381C" w:rsidRPr="00F600FF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عالَمٍ متغيّرٍ وتُشغِل</w:t>
      </w:r>
      <w:r w:rsidR="00C5381C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 اهتمامه.</w:t>
      </w:r>
      <w:r w:rsidR="00A17FF7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 xml:space="preserve">" </w:t>
      </w:r>
      <w:r w:rsidR="00824D7B" w:rsidRPr="00DB78E4">
        <w:rPr>
          <w:rFonts w:ascii="Naskh MT for Bosch School" w:eastAsia="Georgia" w:hAnsi="Naskh MT for Bosch School" w:cs="Naskh MT for Bosch School"/>
          <w:sz w:val="23"/>
          <w:szCs w:val="23"/>
        </w:rPr>
        <w:t xml:space="preserve"> </w:t>
      </w:r>
      <w:r w:rsidR="00E24365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على البهائي</w:t>
      </w:r>
      <w:r w:rsidR="00CE5E2E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ّ</w:t>
      </w:r>
      <w:r w:rsidR="00E24365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ين</w:t>
      </w:r>
      <w:r w:rsidR="005B48F3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 xml:space="preserve"> و</w:t>
      </w:r>
      <w:r w:rsidR="00A17FF7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المؤس</w:t>
      </w:r>
      <w:r w:rsidR="005B48F3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ّ</w:t>
      </w:r>
      <w:r w:rsidR="00A17FF7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سات البهائي</w:t>
      </w:r>
      <w:r w:rsidR="005B48F3" w:rsidRPr="00DB78E4">
        <w:rPr>
          <w:rFonts w:ascii="Naskh MT for Bosch School" w:eastAsia="Georgia" w:hAnsi="Naskh MT for Bosch School" w:cs="Naskh MT for Bosch School" w:hint="cs"/>
          <w:sz w:val="23"/>
          <w:szCs w:val="23"/>
          <w:rtl/>
        </w:rPr>
        <w:t>ّ</w:t>
      </w:r>
      <w:r w:rsidR="00545B8C" w:rsidRPr="00DB78E4">
        <w:rPr>
          <w:rFonts w:ascii="Naskh MT for Bosch School" w:eastAsia="Georgia" w:hAnsi="Naskh MT for Bosch School" w:cs="Naskh MT for Bosch School"/>
          <w:sz w:val="23"/>
          <w:szCs w:val="23"/>
          <w:rtl/>
        </w:rPr>
        <w:t>ة</w:t>
      </w:r>
      <w:r w:rsidR="00545B8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2436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ألّا يتّخذوا </w:t>
      </w:r>
      <w:r w:rsidR="00545B8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مواقف بشأن </w:t>
      </w:r>
      <w:r w:rsidR="00A0593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قرارات الس</w:t>
      </w:r>
      <w:r w:rsidR="005B48F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5B48F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45B8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0593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للحكومات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بما في ذلك الن</w:t>
      </w:r>
      <w:r w:rsidR="005B48F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زاعات بين حكومات </w:t>
      </w:r>
      <w:r w:rsidR="006211E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مختلف 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الد</w:t>
      </w:r>
      <w:r w:rsidR="006211E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211E5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78414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وأن يمتنعوا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الانخراط في </w:t>
      </w:r>
      <w:r w:rsidR="00A0593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مُناظرات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8414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حول 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أي</w:t>
      </w:r>
      <w:r w:rsidR="0050638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550A8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خلاف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سياسي</w:t>
      </w:r>
      <w:r w:rsidR="006211E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545B8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أل</w:t>
      </w:r>
      <w:r w:rsidR="0050638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0638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يتفاعلوا</w:t>
      </w:r>
      <w:r w:rsidR="0050638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شفهي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ًّ</w:t>
      </w:r>
      <w:r w:rsidR="0050638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أو غير ذلك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بطريقة يمكن اعتبارها دليل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على دعم موقف سياسي</w:t>
      </w:r>
      <w:r w:rsidR="0050638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حزبي</w:t>
      </w:r>
      <w:r w:rsidR="0050638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550A8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وليس ل</w:t>
      </w:r>
      <w:r w:rsidR="0050638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لبهائيّ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90B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 تعليقه على وضع اجتماعي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90B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="00550A8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أن </w:t>
      </w:r>
      <w:r w:rsidR="002B32A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يحطّ من قدْر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أفراد أو منظ</w:t>
      </w:r>
      <w:r w:rsidR="002B55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مات أو حكومات معي</w:t>
      </w:r>
      <w:r w:rsidR="002B55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01D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نة أو 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 يتهجّم</w:t>
      </w:r>
      <w:r w:rsidR="002B32A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E01D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عليهم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161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="007E01D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واقع</w:t>
      </w:r>
      <w:r w:rsidR="00205A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الأ</w:t>
      </w:r>
      <w:r w:rsidR="007C161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مر</w:t>
      </w:r>
      <w:r w:rsidR="0046413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حذ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6413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حضرة وليّ</w:t>
      </w:r>
      <w:r w:rsidR="004D609A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أمر</w:t>
      </w:r>
      <w:r w:rsidR="00464130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 الأحبّاء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على وجه التّحديد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الإشارة إلى الش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CE5E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2381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الس</w:t>
      </w:r>
      <w:r w:rsidR="009E341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2381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4641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2381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في </w:t>
      </w:r>
      <w:r w:rsidR="00D2494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تعليقاتهم</w:t>
      </w:r>
      <w:r w:rsidR="0032381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العام</w:t>
      </w:r>
      <w:r w:rsidR="00D2494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2381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545B8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أكان </w:t>
      </w:r>
      <w:r w:rsidR="00B96A6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ذلك </w:t>
      </w:r>
      <w:r w:rsidR="00AA21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بالانتقاد</w:t>
      </w:r>
      <w:r w:rsidR="00545B8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أو</w:t>
      </w:r>
      <w:r w:rsidR="00B96A6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A21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التّأييد</w:t>
      </w:r>
      <w:r w:rsidR="00A17F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628D580C" w14:textId="1993872C" w:rsidR="00323810" w:rsidRPr="00DB78E4" w:rsidRDefault="00323810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علاوة على ذلك، </w:t>
      </w:r>
      <w:r w:rsidR="00AA21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فرض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و</w:t>
      </w:r>
      <w:r w:rsidR="00AA21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947AD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البهاء</w:t>
      </w:r>
      <w:r w:rsidR="00B96A6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A21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على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</w:t>
      </w:r>
      <w:r w:rsidR="006E6C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947AD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إطاعة</w:t>
      </w:r>
      <w:r w:rsidR="00947AD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حكومة </w:t>
      </w:r>
      <w:r w:rsidR="006E6C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بلدانهم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B64A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الوحدة والن</w:t>
      </w:r>
      <w:r w:rsidR="006E6C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ظام والت</w:t>
      </w:r>
      <w:r w:rsidR="006E6C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عاون هي </w:t>
      </w:r>
      <w:r w:rsidR="006E6C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6E6C2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أساس لتغيير</w:t>
      </w:r>
      <w:r w:rsidR="005E02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="006E6C2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سليم و</w:t>
      </w:r>
      <w:r w:rsidR="00B24A2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دائم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A21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B24A2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حت</w:t>
      </w:r>
      <w:r w:rsidR="005E02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24A2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العصيان المدني</w:t>
      </w:r>
      <w:r w:rsidR="00B24A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532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5E02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532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ذي يتّخذ شكل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قرار واعٍ بانتهاك القانون </w:t>
      </w:r>
      <w:r w:rsidR="00B24A2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لإحداث تغيير اجتماعي</w:t>
      </w:r>
      <w:r w:rsidR="00B24A2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غير مقبول ل</w:t>
      </w:r>
      <w:r w:rsidR="00B648E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دى 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لبهائي</w:t>
      </w:r>
      <w:r w:rsidR="005E02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–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مهما </w:t>
      </w:r>
      <w:r w:rsidR="0035245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تبدو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648E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عليه مزاياه في ظروف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سياسي</w:t>
      </w:r>
      <w:r w:rsidR="0035245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معي</w:t>
      </w:r>
      <w:r w:rsidR="004D609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474C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="00A76389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نهاية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lastRenderedPageBreak/>
        <w:t>المطاف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طاعة الحكومة لها تأثير على وحدة الجامعة البهائي</w:t>
      </w:r>
      <w:r w:rsidR="008474C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نفسها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6241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رسالة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كُتبت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بالنّيابة عنه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B648E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بيّن</w:t>
      </w:r>
      <w:r w:rsidR="00B648E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</w:t>
      </w:r>
      <w:r w:rsidR="004D609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أن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6272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A763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على أفراد البهائيّين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F41D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ألّا ينغمسوا</w:t>
      </w:r>
      <w:r w:rsidR="007F41D9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"أنظمة العالم </w:t>
      </w:r>
      <w:r w:rsidR="00715B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الفاسدة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 أو </w:t>
      </w:r>
      <w:r w:rsidR="007F41D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 يحكموا</w:t>
      </w:r>
      <w:r w:rsidR="007F41D9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حكومتهم </w:t>
      </w:r>
      <w:r w:rsidR="00D61E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C47BD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"عادلة أو غير عادلة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–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لأن</w:t>
      </w:r>
      <w:r w:rsidR="00C47BD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61E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من المؤكّد أنّ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</w:t>
      </w:r>
      <w:r w:rsidR="00C47BD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61E0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مؤمن س</w:t>
      </w:r>
      <w:r w:rsidR="00D61E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كون لديه و</w:t>
      </w:r>
      <w:r w:rsidR="00C47BD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C47BD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جهة نظر مختلفة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742A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وس</w:t>
      </w:r>
      <w:r w:rsidR="00B15C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</w:t>
      </w:r>
      <w:r w:rsidR="00742A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تشكّل</w:t>
      </w:r>
      <w:r w:rsidR="0018359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15C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ضمن  حظيرتنا البهائيّة مرتع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E3BA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0E3BA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لخلاف ويدم</w:t>
      </w:r>
      <w:r w:rsidR="00D61E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E3BA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 وحدتنا</w:t>
      </w:r>
      <w:r w:rsidR="00824D7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0E3BA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</w:t>
      </w:r>
      <w:r w:rsidR="000E3BA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 ذلك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0E3BA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الاعتبارات لا </w:t>
      </w:r>
      <w:r w:rsidR="00285E0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تعني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B6DA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تأييد</w:t>
      </w:r>
      <w:r w:rsidR="00F60E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B6DA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إجراءات أو سياسات </w:t>
      </w:r>
      <w:r w:rsidR="005E02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FF4F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حكومة</w:t>
      </w:r>
      <w:r w:rsidR="00A549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="00285E0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أوضح 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</w:t>
      </w:r>
      <w:r w:rsidR="004D609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أفندي في رسالة أخرى </w:t>
      </w:r>
      <w:r w:rsidR="00FF4F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كُتبت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F4F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بالنّيابة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عنه</w:t>
      </w:r>
      <w:r w:rsidR="001E0E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: 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FF4F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مبدأ </w:t>
      </w:r>
      <w:r w:rsidR="00FF4F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طاعة الحكومة لا يُلزم أي</w:t>
      </w:r>
      <w:r w:rsidR="00FF4F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بهائي</w:t>
      </w:r>
      <w:r w:rsidR="008474C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5216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5216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يُماهي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تعاليم دينه مع البرنامج الس</w:t>
      </w:r>
      <w:r w:rsidR="00881FF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85216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</w:t>
      </w:r>
      <w:r w:rsidR="008474C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ذي تفرضه الحكومة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لأن</w:t>
      </w:r>
      <w:r w:rsidR="008474C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مثل </w:t>
      </w:r>
      <w:r w:rsidR="00881FF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هذا التّماهي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85216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علاوة على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كونه</w:t>
      </w:r>
      <w:r w:rsidR="00881FF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D258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خاطئًا</w:t>
      </w:r>
      <w:r w:rsidR="00881FF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ومخالف</w:t>
      </w:r>
      <w:r w:rsidR="00FD258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لروح الر</w:t>
      </w:r>
      <w:r w:rsidR="00881FF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سالة البهائي</w:t>
      </w:r>
      <w:r w:rsidR="000B25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B252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وشكلها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71C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سيخلق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بالض</w:t>
      </w:r>
      <w:r w:rsidR="000B25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رورة صراعًا داخل ضمير كل</w:t>
      </w:r>
      <w:r w:rsidR="000B25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B252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مؤمن مخلص</w:t>
      </w:r>
      <w:r w:rsidR="00824D7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."</w:t>
      </w:r>
    </w:p>
    <w:p w14:paraId="63779F2C" w14:textId="1B5A2AEB" w:rsidR="00AD6124" w:rsidRPr="00DB78E4" w:rsidRDefault="00AD6124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6E2F2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60E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مبدأَيْ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عدم </w:t>
      </w:r>
      <w:r w:rsidR="00D71C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التّدخّل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الس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ياسة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وإطاعة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لحكومة، بعيدًا عن كونه</w:t>
      </w:r>
      <w:r w:rsidR="00D71C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D71C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عقبتي</w:t>
      </w:r>
      <w:r w:rsidR="006B554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ْ</w:t>
      </w:r>
      <w:r w:rsidR="00D71C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أمام الت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غيير الاجتماعي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71C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هما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3159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مظهران 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لمقاربة</w:t>
      </w:r>
      <w:r w:rsidR="0043159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C15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تنصّ</w:t>
      </w:r>
      <w:r w:rsidR="002A097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عليه الكتابات البهائي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741A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لتطبيق</w:t>
      </w:r>
      <w:r w:rsidR="007242A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علاج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300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فعّال </w:t>
      </w:r>
      <w:r w:rsidR="00741A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للعلل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510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9E341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6B554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يعاني منها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المجتمع</w:t>
      </w:r>
      <w:r w:rsidR="006B554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ومعالجة أسبابها الجذريّة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B554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وهذا </w:t>
      </w:r>
      <w:r w:rsidR="00741A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المُقاربة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300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تتضمّن </w:t>
      </w:r>
      <w:r w:rsidR="00741A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انخراط</w:t>
      </w:r>
      <w:r w:rsidR="006B554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41A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فاعل</w:t>
      </w:r>
      <w:r w:rsidR="007C15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حياة المجتمع </w:t>
      </w:r>
      <w:r w:rsidR="001C0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بالإضافة إلى</w:t>
      </w:r>
      <w:r w:rsidR="001C05B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إمكانية </w:t>
      </w:r>
      <w:r w:rsidR="00D7758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التّأثير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الس</w:t>
      </w:r>
      <w:r w:rsidR="00D7758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ياسات الاجتماعي</w:t>
      </w:r>
      <w:r w:rsidR="00D7758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للحكومة </w:t>
      </w:r>
      <w:r w:rsidR="00D77580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والمساهمة </w:t>
      </w:r>
      <w:r w:rsidR="00D7758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فيها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بجميع الوسائل </w:t>
      </w:r>
      <w:r w:rsidR="004B758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المشروعة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C0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وفي الواقع، </w:t>
      </w:r>
      <w:r w:rsidR="004B758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خدمة الآخرين والمجتمع</w:t>
      </w:r>
      <w:r w:rsidR="001C0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هي</w:t>
      </w:r>
      <w:r w:rsidR="004345D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سمة ممي</w:t>
      </w:r>
      <w:r w:rsidR="004345D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زة للحياة البهائي</w:t>
      </w:r>
      <w:r w:rsidR="004B758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وقد أوضح </w:t>
      </w:r>
      <w:r w:rsidR="004B758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</w:t>
      </w:r>
      <w:r w:rsidR="004B758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 أن</w:t>
      </w:r>
      <w:r w:rsidR="00824D7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"</w:t>
      </w:r>
      <w:r w:rsidR="00B10932" w:rsidRPr="00DB78E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>آليّة الأمر المبارك قد أُبدِعَتْ بشكلٍ يسمح بأن يُدم</w:t>
      </w:r>
      <w:r w:rsidR="006C104A" w:rsidRPr="00DB78E4">
        <w:rPr>
          <w:rFonts w:ascii="Naskh MT for Bosch School" w:eastAsia="Times New Roman" w:hAnsi="Naskh MT for Bosch School" w:cs="Naskh MT for Bosch School" w:hint="cs"/>
          <w:sz w:val="23"/>
          <w:szCs w:val="23"/>
          <w:rtl/>
          <w:lang w:bidi="ar-EG"/>
        </w:rPr>
        <w:t>َ</w:t>
      </w:r>
      <w:r w:rsidR="00B10932" w:rsidRPr="00DB78E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>ج</w:t>
      </w:r>
      <w:r w:rsidR="006C104A" w:rsidRPr="00DB78E4">
        <w:rPr>
          <w:rFonts w:ascii="Naskh MT for Bosch School" w:eastAsia="Times New Roman" w:hAnsi="Naskh MT for Bosch School" w:cs="Naskh MT for Bosch School" w:hint="cs"/>
          <w:sz w:val="23"/>
          <w:szCs w:val="23"/>
          <w:rtl/>
          <w:lang w:bidi="ar-EG"/>
        </w:rPr>
        <w:t>َ</w:t>
      </w:r>
      <w:r w:rsidR="00B10932" w:rsidRPr="00DB78E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 xml:space="preserve"> فيه على نحوٍ آمنٍ كلّ ما يُعتبر ضروريًّا للإبقاء عليه في طليعة كافّة الحركات التّقدّميّة ووفقًا للتّدابير </w:t>
      </w:r>
      <w:r w:rsidR="00C5108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>الّتي</w:t>
      </w:r>
      <w:r w:rsidR="00B10932" w:rsidRPr="00DB78E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 xml:space="preserve"> وضعها حضرة بهاء</w:t>
      </w:r>
      <w:r w:rsidR="00824D7B" w:rsidRPr="00DB78E4">
        <w:rPr>
          <w:rFonts w:ascii="Naskh MT for Bosch School" w:eastAsia="Times New Roman" w:hAnsi="Naskh MT for Bosch School" w:cs="Naskh MT for Bosch School" w:hint="cs"/>
          <w:sz w:val="23"/>
          <w:szCs w:val="23"/>
          <w:rtl/>
          <w:lang w:bidi="ar-EG"/>
        </w:rPr>
        <w:t> </w:t>
      </w:r>
      <w:r w:rsidR="00B10932" w:rsidRPr="00DB78E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>الله.</w:t>
      </w:r>
      <w:r w:rsidR="001E6EE3" w:rsidRPr="00DB78E4">
        <w:rPr>
          <w:rFonts w:ascii="Naskh MT for Bosch School" w:eastAsia="Times New Roman" w:hAnsi="Naskh MT for Bosch School" w:cs="Naskh MT for Bosch School" w:hint="cs"/>
          <w:sz w:val="23"/>
          <w:szCs w:val="23"/>
          <w:rtl/>
          <w:lang w:bidi="ar-JO"/>
        </w:rPr>
        <w:t>"</w:t>
      </w:r>
      <w:r w:rsidR="00824D7B" w:rsidRPr="00DB78E4">
        <w:rPr>
          <w:rFonts w:ascii="Naskh MT for Bosch School" w:eastAsia="Times New Roman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10932" w:rsidRPr="00DB78E4">
        <w:rPr>
          <w:rFonts w:ascii="Naskh MT for Bosch School" w:eastAsia="Times New Roman" w:hAnsi="Naskh MT for Bosch School" w:cs="Naskh MT for Bosch School"/>
          <w:sz w:val="23"/>
          <w:szCs w:val="23"/>
          <w:rtl/>
          <w:lang w:bidi="ar-EG"/>
        </w:rPr>
        <w:t xml:space="preserve"> </w:t>
      </w:r>
      <w:r w:rsidR="009D5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الط</w:t>
      </w:r>
      <w:r w:rsidR="00B57F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ريقة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يسعى بها البهائي</w:t>
      </w:r>
      <w:r w:rsidR="00B57F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 لإحداث تغيير اجتماعي</w:t>
      </w:r>
      <w:r w:rsidR="00B57F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موضّحة</w:t>
      </w:r>
      <w:r w:rsidR="00132518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9D5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رسالة بيت العدل الأعظم المؤرّخة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2 آذار</w:t>
      </w:r>
      <w:r w:rsidR="009D5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/مارس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2013 </w:t>
      </w:r>
      <w:r w:rsidR="009D5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الموجّهة إلى البهائيّين في إيران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نرفق لك</w:t>
      </w:r>
      <w:r w:rsidR="00132518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نسخة 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عنها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لدراستك.</w:t>
      </w:r>
    </w:p>
    <w:p w14:paraId="7F223A84" w14:textId="18F38938" w:rsidR="006E2F27" w:rsidRPr="00DB78E4" w:rsidRDefault="00EF0C5E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لا </w:t>
      </w:r>
      <w:r w:rsidR="00BF218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مجال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F218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ش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كّ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إذن</w:t>
      </w:r>
      <w:r w:rsidR="004345D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F218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6E2F2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البهائي</w:t>
      </w:r>
      <w:r w:rsidR="006E2F2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مُكلَّفون ببذل </w:t>
      </w:r>
      <w:r w:rsidR="003E74C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الجهود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تجاه </w:t>
      </w:r>
      <w:r w:rsidR="003E74C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تحقيق ال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</w:t>
      </w:r>
      <w:r w:rsidR="003E74C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حوُّل 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13251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اجتماعي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9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="00BF218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هذا وقد </w:t>
      </w:r>
      <w:r w:rsidR="00766F8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حذ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66F8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="00BF218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</w:t>
      </w:r>
      <w:r w:rsidR="004D609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BF218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أفندي، من خلال سكرتير</w:t>
      </w:r>
      <w:r w:rsidR="00766F8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قائلًا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236C2" w:rsidRPr="00DB78E4">
        <w:rPr>
          <w:rStyle w:val="longtext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"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بقدر ما على الأحبّاء أن يحترسوا من</w:t>
      </w:r>
      <w:r w:rsidR="002A3AFF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كلّ ما قد يبدو</w:t>
      </w:r>
      <w:r w:rsidR="002A3AF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انحيازًا </w:t>
      </w:r>
      <w:r w:rsidR="002A33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من قِبَلهم أو الأمر المُبارك 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BF0C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أيّ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حزب سياسيّ، عليهم 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 xml:space="preserve">أن يحترسوا 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أيض</w:t>
      </w:r>
      <w:r w:rsidR="006C104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ً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ا من الوقوع في الت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ّ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طرّف الآخر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،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أيّ الامتناع كليّ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ً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ا عن الم</w:t>
      </w:r>
      <w:r w:rsidR="00B236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ُ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ساهمة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،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مع مجموعات تقدّميّة أخرى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،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في المؤتمرات أو الل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ّ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جان ال</w:t>
      </w:r>
      <w:r w:rsidR="006102A8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ّ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تي 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تُشكّل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لتعزيز بعض الأنشطة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>الّتي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تت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ّ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فق 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EG"/>
        </w:rPr>
        <w:t>تمامًا</w:t>
      </w:r>
      <w:r w:rsidR="00B236C2" w:rsidRPr="00DB78E4">
        <w:rPr>
          <w:rFonts w:ascii="Naskh MT for Bosch School" w:hAnsi="Naskh MT for Bosch School" w:cs="Naskh MT for Bosch School"/>
          <w:sz w:val="23"/>
          <w:szCs w:val="23"/>
          <w:rtl/>
          <w:lang w:bidi="ar-EG"/>
        </w:rPr>
        <w:t xml:space="preserve"> مع تعاليمنا</w:t>
      </w:r>
      <w:r w:rsidR="00AA5E0F" w:rsidRPr="00DB78E4">
        <w:rPr>
          <w:rStyle w:val="longtext"/>
          <w:rFonts w:ascii="Naskh MT for Bosch School" w:hAnsi="Naskh MT for Bosch School" w:cs="Naskh MT for Bosch School"/>
          <w:color w:val="000000"/>
          <w:sz w:val="23"/>
          <w:szCs w:val="23"/>
          <w:shd w:val="clear" w:color="auto" w:fill="FFFFFF"/>
          <w:rtl/>
        </w:rPr>
        <w:t>—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 قبيل</w:t>
      </w:r>
      <w:r w:rsidR="00AE6F3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تحسين العلاقات العرقيّة</w:t>
      </w:r>
      <w:r w:rsidR="00AE6F3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على سبيل المثال</w:t>
      </w:r>
      <w:r w:rsidR="00DB78E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يمكن </w:t>
      </w:r>
      <w:r w:rsidR="00AE6F3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هذه المشاركة في أنشطة الإصلاح 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والرّفاه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الاجتماعي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F0C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أن تمتدّ</w:t>
      </w:r>
      <w:r w:rsidR="002402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ظروف معي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نة 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حت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B2E3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ى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المشاركة في المظاهرات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D25B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فقد </w:t>
      </w:r>
      <w:r w:rsidR="000347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أشارت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رسالة 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كُتبت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بالنّيابة عن حضرة وليّ</w:t>
      </w:r>
      <w:r w:rsidR="004D609A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أمر</w:t>
      </w:r>
      <w:r w:rsidR="002402E6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2402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أن</w:t>
      </w:r>
      <w:r w:rsidR="000347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 </w:t>
      </w:r>
      <w:r w:rsidR="0036015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لم ير</w:t>
      </w:r>
      <w:r w:rsidR="00E61C4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أي</w:t>
      </w:r>
      <w:r w:rsidR="0003470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61C4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مانعٍ من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مشاركة الط</w:t>
      </w:r>
      <w:r w:rsidR="00BE4BE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BE4BE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 البهائي</w:t>
      </w:r>
      <w:r w:rsidR="00BE4BE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</w:t>
      </w:r>
      <w:r w:rsidR="00BD25B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بصفتهم </w:t>
      </w:r>
      <w:r w:rsidR="002737F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بهائيّين</w:t>
      </w:r>
      <w:r w:rsidR="002737F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احتجاج </w:t>
      </w:r>
      <w:r w:rsidR="00BD25B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يتعلّق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D25B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="002C4D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التّعصّب العرقي</w:t>
      </w:r>
      <w:r w:rsidR="00E61C4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737F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الحرم الجامعي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لأن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"لم يكن هناك أي</w:t>
      </w:r>
      <w:r w:rsidR="00BD25B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شيء سياسي</w:t>
      </w:r>
      <w:r w:rsidR="002C4D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F70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بشأنه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 و</w:t>
      </w:r>
      <w:r w:rsidR="00DB78E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"لا يرى كيف يمكن</w:t>
      </w:r>
      <w:r w:rsidR="00BE4BE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هم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يظل</w:t>
      </w:r>
      <w:r w:rsidR="00AC29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C29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 غير مبالين عندما كان زملاؤ</w:t>
      </w:r>
      <w:r w:rsidR="00AC29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هم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الط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 يعب</w:t>
      </w:r>
      <w:r w:rsidR="003F70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رون عن موقفنا البهائي</w:t>
      </w:r>
      <w:r w:rsidR="00060F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بشأن </w:t>
      </w:r>
      <w:r w:rsidR="00060F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قضيّة</w:t>
      </w:r>
      <w:r w:rsidR="00060F4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0F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حيويّة كهذه</w:t>
      </w:r>
      <w:r w:rsidR="003F70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1F1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3F70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قضيّة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60F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لدينا مشاعر قويّة </w:t>
      </w:r>
      <w:r w:rsidR="003F70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حيالها</w:t>
      </w:r>
      <w:r w:rsidR="00DB78E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وبالت</w:t>
      </w:r>
      <w:r w:rsidR="00CD68F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D68F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الي، فإن</w:t>
      </w:r>
      <w:r w:rsidR="0019685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D68F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أفراد البهائي</w:t>
      </w:r>
      <w:r w:rsidR="00CD68F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 أحرار في </w:t>
      </w:r>
      <w:r w:rsidR="00CD68F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المشاركة في تلك الجهود </w:t>
      </w:r>
      <w:r w:rsidR="00CD68F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والفعاليّات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مثل </w:t>
      </w:r>
      <w:r w:rsidR="00CD68F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المسيرات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DF0B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لمي</w:t>
      </w:r>
      <w:r w:rsidR="00CD68F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D68F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F1F1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تؤيّد</w:t>
      </w:r>
      <w:r w:rsidR="00EF1F1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أهدافًا بن</w:t>
      </w:r>
      <w:r w:rsidR="0019685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اءة تت</w:t>
      </w:r>
      <w:r w:rsidR="00DF0B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 مع الت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البهائي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A507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91617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EF1F1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 قبيل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F705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تقدّم</w:t>
      </w:r>
      <w:r w:rsidR="003F705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A507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المرأة، وتعزيز العدالة الاجتماعي</w:t>
      </w:r>
      <w:r w:rsidR="00DF0B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A507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وحماية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البيئة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والقضاء على جميع أشكال الت</w:t>
      </w:r>
      <w:r w:rsidR="00CA507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E2F2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مييز، وحماية حقوق الإنسان.</w:t>
      </w:r>
    </w:p>
    <w:p w14:paraId="5F2BCA7E" w14:textId="48383725" w:rsidR="006E2F27" w:rsidRPr="00DB78E4" w:rsidRDefault="003F705F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lastRenderedPageBreak/>
        <w:t>و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 ات</w:t>
      </w:r>
      <w:r w:rsidR="00BC56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خاذ قرار بشأن ما إذا كان من الم</w:t>
      </w:r>
      <w:r w:rsidR="00BC56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ناسب للبهائي</w:t>
      </w:r>
      <w:r w:rsidR="00BC56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المشاركة في أنشطة عام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8F5DC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معيّنة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يجب الت</w:t>
      </w:r>
      <w:r w:rsidR="00BC56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مييز بشكل </w:t>
      </w:r>
      <w:r w:rsidR="00B35F2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أساسيّ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بين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تلك 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الأحداث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ذات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ابع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BC56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حزبي</w:t>
      </w:r>
      <w:r w:rsidR="00BC565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وتلك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ليست كذلك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كما أنّه</w:t>
      </w:r>
      <w:r w:rsidR="00F013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يمكن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التّمييز أيضًا</w:t>
      </w:r>
      <w:r w:rsidR="00CB755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بين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تلك </w:t>
      </w:r>
      <w:r w:rsidR="00FD39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الأنشطة</w:t>
      </w:r>
      <w:r w:rsidR="00FD39B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تتماشى تمامًا مع الت</w:t>
      </w:r>
      <w:r w:rsidR="000F61A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 </w:t>
      </w:r>
      <w:r w:rsidR="000F61A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 أن تدعمها المؤس</w:t>
      </w:r>
      <w:r w:rsidR="000F61A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سات البهائي</w:t>
      </w:r>
      <w:r w:rsidR="000F61A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صراحة</w:t>
      </w:r>
      <w:r w:rsidR="001D6B1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وتلك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يكون </w:t>
      </w:r>
      <w:r w:rsidR="00F013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الوضع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</w:t>
      </w:r>
      <w:r w:rsidR="00AA772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 أقل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A772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وضوحًا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F013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وعلى ا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لمؤس</w:t>
      </w:r>
      <w:r w:rsidR="00BB181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سات البهائي</w:t>
      </w:r>
      <w:r w:rsidR="00BB181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F013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ألّا تُشارك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فيها</w:t>
      </w:r>
      <w:r w:rsidR="00AA77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ولكن </w:t>
      </w:r>
      <w:r w:rsidR="00AA772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يمكن 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منح بعض الحر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EF36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للأفراد 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لات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خاذ قرار شخصي</w:t>
      </w:r>
      <w:r w:rsidR="00EF36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F367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بالمشاركة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دون </w:t>
      </w:r>
      <w:r w:rsidR="006B488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 يوحي اختيارهم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بأي</w:t>
      </w:r>
      <w:r w:rsidR="00EF36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شكل من الأشكال بأن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هم </w:t>
      </w:r>
      <w:r w:rsidR="00BB181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مث</w:t>
      </w:r>
      <w:r w:rsidR="00EF36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لون </w:t>
      </w:r>
      <w:r w:rsidR="00EF36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الأمر المُبارك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مباشرة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إذا 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خامر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المؤمن أي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شك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ملاءمة 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المُشاركة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حدث أو 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مقاربة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معي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فيجب 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طلب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الهداية والتّوجيه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المحفل</w:t>
      </w:r>
      <w:r w:rsidR="007327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327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وحاني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المركزيّ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ذي هو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أفضل 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وضع لتقييم الظ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روف </w:t>
      </w:r>
      <w:r w:rsidR="00784F9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الخاص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84F9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 و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المحد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2E1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دة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A52E1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ومسؤول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ٌ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 ات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خاذ القرار الن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هائي</w:t>
      </w:r>
      <w:r w:rsidR="007327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C56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بشأن </w:t>
      </w:r>
      <w:r w:rsidR="00BB181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هذه </w:t>
      </w:r>
      <w:r w:rsidR="00A52E1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القضايا</w:t>
      </w:r>
      <w:r w:rsidR="00BB181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</w:p>
    <w:p w14:paraId="2E043D62" w14:textId="0ACA353F" w:rsidR="00BB181F" w:rsidRPr="00DB78E4" w:rsidRDefault="00784F97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وعلاوة على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الت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وضيح للمبادئ الأساسي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هناك اعتبارات مهم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2D35F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أخرى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016C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="00D369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</w:t>
      </w:r>
      <w:r w:rsidR="00D33D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كثير من </w:t>
      </w:r>
      <w:r w:rsidR="00D369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الأحيان،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C3EE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تكون 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أهداف 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مجرّد وهم وسراب حت</w:t>
      </w:r>
      <w:r w:rsidR="00566B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ى </w:t>
      </w:r>
      <w:r w:rsidR="00D33D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عندما يتمّ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</w:t>
      </w:r>
      <w:r w:rsidR="00C3647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عي </w:t>
      </w:r>
      <w:r w:rsidR="002D35F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لتحقيقها</w:t>
      </w:r>
      <w:r w:rsidR="00C3647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باسم العدالة</w:t>
      </w:r>
      <w:r w:rsidR="00D369C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ذلك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لأن</w:t>
      </w:r>
      <w:r w:rsidR="00566B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775D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حز</w:t>
      </w:r>
      <w:r w:rsidR="00775D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الأساسي</w:t>
      </w:r>
      <w:r w:rsidR="00775D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الحياة الس</w:t>
      </w:r>
      <w:r w:rsidR="00D369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D369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</w:t>
      </w:r>
      <w:r w:rsidR="00D369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عاصرة يعني </w:t>
      </w:r>
      <w:r w:rsidR="002D35F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أنّ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D369C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13D7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ياسات </w:t>
      </w:r>
      <w:r w:rsidR="002D35F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غالبًا ما تُنفّذ </w:t>
      </w:r>
      <w:r w:rsidR="00313D7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دون بناء توافق في الآراء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5369E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وهو ما ينتج عنه غرس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بذور </w:t>
      </w:r>
      <w:r w:rsidR="00433F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الاستياء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C2BF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والصّراع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433F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566B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المستمر</w:t>
      </w:r>
      <w:r w:rsidR="00433F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C2BF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يؤد</w:t>
      </w:r>
      <w:r w:rsidR="00566B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 الص</w:t>
      </w:r>
      <w:r w:rsidR="00433F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راع والخلاف </w:t>
      </w:r>
      <w:r w:rsidR="00BC2BF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نهاية المطاف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مزيد من </w:t>
      </w:r>
      <w:r w:rsidR="00D33D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الصّراع</w:t>
      </w:r>
      <w:r w:rsidR="00D33D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والخلاف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</w:t>
      </w:r>
      <w:r w:rsidR="00352D2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القضاء على </w:t>
      </w:r>
      <w:r w:rsidR="00352D2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المشاكل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الاجتماعي</w:t>
      </w:r>
      <w:r w:rsidR="00352D2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52D2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52D2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بدل</w:t>
      </w:r>
      <w:r w:rsidR="00352D2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مجر</w:t>
      </w:r>
      <w:r w:rsidR="00352D2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2326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تخفيفها إلى حد</w:t>
      </w:r>
      <w:r w:rsidR="00566B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2326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يتطل</w:t>
      </w:r>
      <w:r w:rsidR="00C2326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و</w:t>
      </w:r>
      <w:r w:rsidR="00C2326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حدة </w:t>
      </w:r>
      <w:r w:rsidR="00AC72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</w:t>
      </w:r>
      <w:r w:rsidR="00C2326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الفكر</w:t>
      </w:r>
      <w:r w:rsidR="00566B9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C2326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واتّساق</w:t>
      </w:r>
      <w:r w:rsidR="0030545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في</w:t>
      </w:r>
      <w:r w:rsidR="00C2326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العمل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وصدر</w:t>
      </w:r>
      <w:r w:rsidR="0030545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واسع</w:t>
      </w:r>
      <w:r w:rsidR="0030545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 ويد</w:t>
      </w:r>
      <w:r w:rsidR="0030545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33D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سخيّة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–</w:t>
      </w:r>
      <w:r w:rsidR="00387EE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وهي </w:t>
      </w:r>
      <w:r w:rsidR="0030545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شروط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يهدف </w:t>
      </w:r>
      <w:r w:rsidR="00387EE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ظهور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F5A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</w:t>
      </w:r>
      <w:r w:rsidR="00387EE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BB181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 إلى تحقيقها.</w:t>
      </w:r>
    </w:p>
    <w:p w14:paraId="73B3AADF" w14:textId="5DF03165" w:rsidR="00323810" w:rsidRPr="00DB78E4" w:rsidRDefault="00AC3EE5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مدى عقود عديدة </w:t>
      </w:r>
      <w:r w:rsidR="007F5A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تلت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الحرب 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العالمي</w:t>
      </w:r>
      <w:r w:rsidR="00D176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E2FC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BE2FC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الث</w:t>
      </w:r>
      <w:r w:rsidR="004364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انية في القرن العشرين، تحر</w:t>
      </w:r>
      <w:r w:rsidR="004364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كت البشري</w:t>
      </w:r>
      <w:r w:rsidR="005D3BA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ة، </w:t>
      </w:r>
      <w:r w:rsidR="004364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بين كرّ وفرّ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نحو الوعد بعالم </w:t>
      </w:r>
      <w:r w:rsidR="004364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متّحد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غير أن</w:t>
      </w:r>
      <w:r w:rsidR="00850ED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الفشل في إكمال مشروع توحيد الأمم ترك </w:t>
      </w:r>
      <w:r w:rsidR="00850ED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فجوات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العلاقات يمكن أن تتفاقم فيها المشاكل فوق الوطني</w:t>
      </w:r>
      <w:r w:rsidR="00AE16B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وتهد</w:t>
      </w:r>
      <w:r w:rsidR="00D176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أمن ورفاه الش</w:t>
      </w:r>
      <w:r w:rsidR="00AE16B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عوب والد</w:t>
      </w:r>
      <w:r w:rsidR="00AE16B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ول، </w:t>
      </w:r>
      <w:r w:rsidR="007F5A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مُفضية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</w:t>
      </w:r>
      <w:r w:rsidR="000E496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إثارة</w:t>
      </w:r>
      <w:r w:rsidR="0086652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التّعصّب</w:t>
      </w:r>
      <w:r w:rsidR="000E496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353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ومختلف أشكال الت</w:t>
      </w:r>
      <w:r w:rsidR="00D176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353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عبير عن </w:t>
      </w:r>
      <w:r w:rsidR="00EC5B8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الطّائفيّة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والقومي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AE43B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الشّرسة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هي </w:t>
      </w:r>
      <w:r w:rsidR="003D27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على نقيض تام</w:t>
      </w:r>
      <w:r w:rsidR="00D176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353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من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F5A4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رسالة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الس</w:t>
      </w:r>
      <w:r w:rsidR="003D27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لام والوحدة</w:t>
      </w:r>
      <w:r w:rsidR="005D3BA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5108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الّتي</w:t>
      </w:r>
      <w:r w:rsidR="005D3BA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أتى بها حضرة بهاء</w:t>
      </w:r>
      <w:r w:rsidR="005D3BA2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5D3BA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EAF17C9" w14:textId="413AAF49" w:rsidR="00F870E6" w:rsidRPr="00DB78E4" w:rsidRDefault="005D3BA2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إحدى الس</w:t>
      </w:r>
      <w:r w:rsidR="00D358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مات الحالي</w:t>
      </w:r>
      <w:r w:rsidR="00F870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لعملي</w:t>
      </w:r>
      <w:r w:rsidR="00F870E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تفكك</w:t>
      </w:r>
      <w:r w:rsidR="00D358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</w:t>
      </w:r>
      <w:r w:rsidR="00D358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ظام العالمي</w:t>
      </w:r>
      <w:r w:rsidR="00D358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القديم</w:t>
      </w:r>
      <w:r w:rsidR="003353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وانحلاله،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353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تتجل</w:t>
      </w:r>
      <w:r w:rsidR="00D3586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في الولايات المت</w:t>
      </w:r>
      <w:r w:rsidR="00654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حدة</w:t>
      </w:r>
      <w:r w:rsidR="003353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هي الاستقطاب والت</w:t>
      </w:r>
      <w:r w:rsidR="00AE769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شرذم المتزايدان الل</w:t>
      </w:r>
      <w:r w:rsidR="003C06D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ذان بات</w:t>
      </w:r>
      <w:r w:rsidR="00654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يمي</w:t>
      </w:r>
      <w:r w:rsidR="00654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زان الكثير من الحياة الس</w:t>
      </w:r>
      <w:r w:rsidR="00654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654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والاجتماعي</w:t>
      </w:r>
      <w:r w:rsidR="006545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هناك تصل</w:t>
      </w:r>
      <w:r w:rsidR="00135A3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 في وجهات الن</w:t>
      </w:r>
      <w:r w:rsidR="00135A3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922B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ظر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6A6FE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وتزايد في السّلوكيّات الفظّة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وعزوف عن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402D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التّوصّل إلى تفاهم أو تسوية بشأن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وجهات </w:t>
      </w:r>
      <w:r w:rsidR="000402D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0402D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ظر </w:t>
      </w:r>
      <w:r w:rsidR="000402D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مختلفة أو حت</w:t>
      </w:r>
      <w:r w:rsidR="003C06D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ى </w:t>
      </w:r>
      <w:r w:rsidR="000402D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التّفكير في ذلك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وميل إلى الانحياز 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والخصام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بشكل تلقائي</w:t>
      </w:r>
      <w:r w:rsidR="00D922B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أمّا 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العلم والد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النّوران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عظيمان 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ذان </w:t>
      </w:r>
      <w:r w:rsidR="007A53AB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يجب أن يوج</w:t>
      </w:r>
      <w:r w:rsidR="007A53A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ّها 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تقدّم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البشري</w:t>
      </w:r>
      <w:r w:rsidR="00D947C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83720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="0083720D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غالبًا ما</w:t>
      </w:r>
      <w:r w:rsidR="0083720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يكون</w:t>
      </w:r>
      <w:r w:rsidR="007B69C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ن</w:t>
      </w:r>
      <w:r w:rsidR="0083720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18612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عرضةً للمساومة</w:t>
      </w:r>
      <w:r w:rsidR="00E5474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أو الإهمال</w:t>
      </w:r>
      <w:r w:rsidR="00A549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وتُختزل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77CF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الأمور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المتعل</w:t>
      </w:r>
      <w:r w:rsidR="00877CF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قة </w:t>
      </w:r>
      <w:r w:rsidR="00186125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بالم</w:t>
      </w:r>
      <w:r w:rsidR="0018612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بادئ</w:t>
      </w:r>
      <w:r w:rsidR="00186125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الأخلاقي</w:t>
      </w:r>
      <w:r w:rsidR="00877CF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8612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ومسائل العدالة </w:t>
      </w:r>
      <w:r w:rsidR="00D970B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إلى</w:t>
      </w:r>
      <w:r w:rsidR="00D970B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وجهات </w:t>
      </w:r>
      <w:r w:rsidR="00DE536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نظر 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ليبرالي</w:t>
      </w:r>
      <w:r w:rsidR="00DE536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E536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أو 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محافظة </w:t>
      </w:r>
      <w:r w:rsidR="00D733B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عنيدة</w:t>
      </w:r>
      <w:r w:rsidR="00DE536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يصعب </w:t>
      </w:r>
      <w:r w:rsidR="0015345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التّعامل معها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وينقسم البلد بشكل متزايد 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إلى </w:t>
      </w:r>
      <w:r w:rsidR="0059558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خطوط متشعّبة مُتباينة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F903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F903C5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هذا الس</w:t>
      </w:r>
      <w:r w:rsidR="007B69C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903C5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ياق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على </w:t>
      </w:r>
      <w:r w:rsidR="00F903C5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الأحبّاء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أن يتمسّكوا 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بكلّ استقامة وثبات 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بالت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عاليم البهائي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 وبالنُّهُج الت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شاوري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4420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ة، 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وألّا يسمحوا </w:t>
      </w:r>
      <w:r w:rsidR="00571F0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لسعيهم </w:t>
      </w:r>
      <w:r w:rsidR="00571F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تحقيق الأهداف الن</w:t>
      </w:r>
      <w:r w:rsidR="00571F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بيلة والت</w:t>
      </w:r>
      <w:r w:rsidR="00571F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طلعات الس</w:t>
      </w:r>
      <w:r w:rsidR="00571F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71F0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امية </w:t>
      </w:r>
      <w:r w:rsidR="00571F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أن </w:t>
      </w:r>
      <w:r w:rsidR="002B48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يجرّهم</w:t>
      </w:r>
      <w:r w:rsidR="002B487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إلى جانب أو آخر من مناقشات </w:t>
      </w:r>
      <w:r w:rsidR="00872BD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عقيمة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</w:t>
      </w:r>
      <w:r w:rsidR="002B487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مسارات </w:t>
      </w:r>
      <w:r w:rsidR="00D922B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مُثيرة للخلاف والنّزاع</w:t>
      </w:r>
      <w:r w:rsidR="00F870E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2E304DB7" w14:textId="2C023246" w:rsidR="006B0B1C" w:rsidRPr="00DB78E4" w:rsidRDefault="00595583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lastRenderedPageBreak/>
        <w:t>و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تأم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لاتهم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كيفي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الم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ساهمة في 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إصلاح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العالم، سيدرك البهائي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 بلا شك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الم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ظاهرات ليست الوسيلة الوحيدة، أو حت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الأكثر فاعلي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الم</w:t>
      </w:r>
      <w:r w:rsidR="006B0B1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3921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تاحة لهم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3921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بدل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3921F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ذلك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يمكنهم الت</w:t>
      </w:r>
      <w:r w:rsidR="003921F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 </w:t>
      </w:r>
      <w:r w:rsidR="003921F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وزيادة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1F67A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القدرة</w:t>
      </w:r>
      <w:r w:rsidR="001F67A8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بمرور الوقت </w:t>
      </w:r>
      <w:r w:rsidR="00CC62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من أجل 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مساعدة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إخوانهم المواطنين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</w:t>
      </w:r>
      <w:r w:rsidR="00CC62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</w:t>
      </w:r>
      <w:r w:rsidR="00E43D5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629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عبير عن همومهم ومخاوفهم 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بطريقة </w:t>
      </w:r>
      <w:r w:rsidR="001E4B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تسمو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فوق </w:t>
      </w:r>
      <w:r w:rsidR="001E4B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الشّقاق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ومشاركة وجهات الن</w:t>
      </w:r>
      <w:r w:rsidR="001E4B8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ظر بطريقة </w:t>
      </w:r>
      <w:r w:rsidR="00CF30D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تتخطّى</w:t>
      </w:r>
      <w:r w:rsidR="00CF30D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المقاربات </w:t>
      </w:r>
      <w:r w:rsidR="00CF30D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الباعثة على الانقسام والتّشرذم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وخلق </w:t>
      </w:r>
      <w:r w:rsidR="00CF30D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فضاءات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A1A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والمُشاركة فيها 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للعمل معًا </w:t>
      </w:r>
      <w:r w:rsidR="007A1A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بحثًا عن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حلول للمشاكل ال</w:t>
      </w:r>
      <w:r w:rsidR="00854C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تربك أمتهم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2065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</w:t>
      </w:r>
      <w:r w:rsidR="00DA7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تفضّل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A7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="00DA7A0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</w:t>
      </w:r>
      <w:r w:rsidR="00DA7A02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1E0E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:  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"قل</w:t>
      </w:r>
      <w:r w:rsidR="001E0EC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:  </w:t>
      </w:r>
      <w:r w:rsidR="00D27FC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إنسان إلّا بالإنصاف ولا قوّة إلّا بالاتّحاد ولا خ</w:t>
      </w:r>
      <w:r w:rsidR="00D27FC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ی</w:t>
      </w:r>
      <w:r w:rsidR="00D27FC6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ر</w:t>
      </w:r>
      <w:r w:rsidR="00D27FC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ولا سلامة إلّا بالمشورة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.</w:t>
      </w:r>
      <w:r w:rsidR="00D27FC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D27FC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27FC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D27FC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ضوء ذلك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CE6DD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العدالة ضروري</w:t>
      </w:r>
      <w:r w:rsidR="00CE6DD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بالفعل لمقاومة </w:t>
      </w:r>
      <w:r w:rsidR="00532EF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أوهام</w:t>
      </w:r>
      <w:r w:rsidR="009620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53206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وظنون</w:t>
      </w:r>
      <w:r w:rsidR="009620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53206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لمكائد الاجتماعي</w:t>
      </w:r>
      <w:r w:rsidR="007E010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والس</w:t>
      </w:r>
      <w:r w:rsidR="00205D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ياسي</w:t>
      </w:r>
      <w:r w:rsidR="009620B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E010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ولرؤية 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الإنسان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للواقع بعينه</w:t>
      </w:r>
      <w:r w:rsidR="00FC766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0521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لا بعين غيره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ولتحديد متطل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بات نظام اجتماعي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C766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عادل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ومن ناحية </w:t>
      </w:r>
      <w:r w:rsidR="0042065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أخرى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فإن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الوحدة </w:t>
      </w:r>
      <w:r w:rsidR="003541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أمر 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ضروري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وحدة تتحقّق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خلال </w:t>
      </w:r>
      <w:r w:rsidR="003541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أساليب تشاوري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3541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بما 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فيها</w:t>
      </w:r>
      <w:r w:rsidR="00205D9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العمل 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والمراجعة والتّقييم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لإحراز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القو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B739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ازمة لإحداث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541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تغييرٍ</w:t>
      </w:r>
      <w:r w:rsidR="0035415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541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جتماعي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B7394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5415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يجابي</w:t>
      </w:r>
      <w:r w:rsidR="00FC766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B0B1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0E223B34" w14:textId="6B4F7042" w:rsidR="00AD6ED8" w:rsidRPr="00DB78E4" w:rsidRDefault="00AD6ED8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لسوء الحظ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C94F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فإنّه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عند الت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عامل </w:t>
      </w:r>
      <w:r w:rsidR="00C94FA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أحيانًا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مع مثل هذه الأمور</w:t>
      </w:r>
      <w:r w:rsidR="00F035B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الهام</w:t>
      </w:r>
      <w:r w:rsidR="000B25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035B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ة ذات الت</w:t>
      </w:r>
      <w:r w:rsidR="000B25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F035B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أثير العميق،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</w:t>
      </w:r>
      <w:r w:rsidR="00F229F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للأحبّاء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</w:t>
      </w:r>
      <w:r w:rsidR="002B25E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يخلقوا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9713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ثنائيّات زائفة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B25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لا وجود لها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B25E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وبالتّالي</w:t>
      </w:r>
      <w:r w:rsidR="00CB27D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2B25E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CB27D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على سبيل المثال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B25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يُقال</w:t>
      </w:r>
      <w:r w:rsidR="000B254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المرء أن يختار </w:t>
      </w:r>
      <w:r w:rsidR="002B25E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إمّا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عدم </w:t>
      </w:r>
      <w:r w:rsidR="002B25E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التّدخّل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الس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574A8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ياسة أو العمل الاجتماعي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 إم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تبليغ أمر</w:t>
      </w:r>
      <w:r w:rsidR="00574A8E" w:rsidRPr="00DB78E4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الله</w:t>
      </w:r>
      <w:r w:rsidR="00574A8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أو الانخراط في المجتمع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 إم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عملي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المعهد وأنشطة بناء </w:t>
      </w:r>
      <w:r w:rsidR="00574A8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الجامعة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ترعاها أو برنامج </w:t>
      </w:r>
      <w:r w:rsidR="002B25E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CB5A9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وحدة الأجناس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</w:t>
      </w:r>
      <w:r w:rsidR="0047790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وهلم جرّ</w:t>
      </w:r>
      <w:r w:rsidR="006D125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47790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هذه الت</w:t>
      </w:r>
      <w:r w:rsidR="000E4C6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ضاربات </w:t>
      </w:r>
      <w:r w:rsidR="000E4C6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الواضحة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77906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 تبديد</w:t>
      </w:r>
      <w:r w:rsidR="0047790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ها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حد</w:t>
      </w:r>
      <w:r w:rsidR="000E4C6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كبير من خلال الأخذ في الاعتبار </w:t>
      </w:r>
      <w:r w:rsidR="0047790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نصيحة </w:t>
      </w:r>
      <w:r w:rsidR="000E4C6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شوقي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</w:t>
      </w:r>
      <w:r w:rsidR="000E4C68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0E4C6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المذكورة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رسالة </w:t>
      </w:r>
      <w:r w:rsidR="000E4C6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كُتبت بالنّيابة عنه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E924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بأن ن</w:t>
      </w:r>
      <w:r w:rsidR="00E924E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تصو</w:t>
      </w:r>
      <w:r w:rsidR="00E924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924E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ر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</w:t>
      </w:r>
      <w:r w:rsidR="007B0E1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عاليم </w:t>
      </w:r>
      <w:r w:rsidR="0047790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وحدة واحدة </w:t>
      </w:r>
      <w:r w:rsidR="00E924E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عظيم</w:t>
      </w:r>
      <w:r w:rsidR="00E924E3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ذات جوانب عديدة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49A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كما أشارت الرّسالة نفسها إلى أنّ </w:t>
      </w:r>
      <w:r w:rsidR="007B0E1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"الحقيقة</w:t>
      </w:r>
      <w:r w:rsidR="00A959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قد تبدو متناقضة</w:t>
      </w:r>
      <w:r w:rsidR="007B0E1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7C49A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لدى</w:t>
      </w:r>
      <w:r w:rsidR="007C49AC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7B0E1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تغطية </w:t>
      </w:r>
      <w:r w:rsidR="007B0E1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مواضيع</w:t>
      </w:r>
      <w:r w:rsidR="007B0E1A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مختلفة</w:t>
      </w:r>
      <w:r w:rsidR="00A959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،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ومع ذلك فهي واحدة إذا </w:t>
      </w:r>
      <w:r w:rsidR="00A959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ما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حملت</w:t>
      </w:r>
      <w:r w:rsidR="00A9595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َ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الفكرة حت</w:t>
      </w:r>
      <w:r w:rsidR="005235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ى الن</w:t>
      </w:r>
      <w:r w:rsidR="00C813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هاية." </w:t>
      </w:r>
      <w:r w:rsidR="006C1B6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813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قراءة متأن</w:t>
      </w:r>
      <w:r w:rsidR="00C813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ية </w:t>
      </w:r>
      <w:r w:rsidR="00C813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للآثار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813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الكتابي</w:t>
      </w:r>
      <w:r w:rsidR="00C36C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813B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البهائي</w:t>
      </w:r>
      <w:r w:rsidR="00C36C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وتوجيه</w:t>
      </w:r>
      <w:r w:rsidR="00030A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</w:t>
      </w:r>
      <w:r w:rsidR="00C36C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الأعظم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أن توض</w:t>
      </w:r>
      <w:r w:rsidR="00C36C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 كيف أن</w:t>
      </w:r>
      <w:r w:rsidR="00C36C2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2EC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أمرين يبدو</w:t>
      </w:r>
      <w:r w:rsidR="00030A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ان متعارضيْن</w:t>
      </w:r>
      <w:r w:rsidR="00DB769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122EC7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DB7697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تجدهما متّسقيْن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بمجر</w:t>
      </w:r>
      <w:r w:rsidR="001A4C2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 </w:t>
      </w:r>
      <w:r w:rsidR="00030A2E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إدراك</w:t>
      </w:r>
      <w:r w:rsidR="00030A2E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المفاهيم والمبادئ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تربطهما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960E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كما أنّ</w:t>
      </w:r>
      <w:r w:rsidR="006960E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ظروفًا</w:t>
      </w:r>
      <w:r w:rsidR="00821CA9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خاص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21CA9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منطقة ما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والت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وقيت الم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821CA9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ناسب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والحاجة الد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وري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للت</w:t>
      </w:r>
      <w:r w:rsidR="00821CA9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ركيز لها تأثير أيضًا على مثل هذه القضايا.</w:t>
      </w:r>
    </w:p>
    <w:p w14:paraId="5245E593" w14:textId="59830A15" w:rsidR="00CC3752" w:rsidRPr="00DB78E4" w:rsidRDefault="008F5FE0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هذا و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رسالة </w:t>
      </w:r>
      <w:r w:rsidR="009847C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كُتبت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مؤخّرًا </w:t>
      </w:r>
      <w:r w:rsidR="009847C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بالنّيابة عنه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أوضح بيت العدل </w:t>
      </w:r>
      <w:r w:rsidR="009847C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الأعظم لمحفلك الرّوحانيّ المركزيّ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 نطاق </w:t>
      </w:r>
      <w:r w:rsidR="009847C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خطّة السّنوات الخمس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يُقدّم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فرصًا كبيرة </w:t>
      </w:r>
      <w:r w:rsidR="007D614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للأحبّاء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22BE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في معالجة ما يُشغل جامعاتهم ومجتمعهم ككل</w:t>
      </w:r>
      <w:r w:rsidR="001A4C2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622BE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من مخاوف وهموم</w:t>
      </w:r>
      <w:r w:rsidR="00A5491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. 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أنشطة الخط</w:t>
      </w:r>
      <w:r w:rsidR="007D614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7D614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المتعلّقة بالنّموّ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</w:t>
      </w:r>
      <w:r w:rsidR="00E1222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ستدام وبناء </w:t>
      </w:r>
      <w:r w:rsidR="00E1222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الجامعة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6E7E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تقع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</w:t>
      </w:r>
      <w:r w:rsidR="00E1222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صُلب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خط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ط 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عمل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واسع 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يرمي إلى التّحوّل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الاجتماعي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E7E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الأحبّاء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مدعو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 إلى ثلاثة مجالات عمل م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تزامنة وم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ُ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تداخلة 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ومُتّسقة</w:t>
      </w:r>
      <w:r w:rsidR="001E0ECC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: </w:t>
      </w:r>
      <w:r w:rsid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جهود بناء 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الجامعة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المجموعات الجغرافيّة</w:t>
      </w:r>
      <w:r w:rsidR="00D039A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؛ مشاريع وأنشطة للعمل الاجتماعي</w:t>
      </w:r>
      <w:r w:rsidR="00D039A1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؛ والمشاركة في 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حوارات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المجتمع 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أكانت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الأحياء أو في الجمعي</w:t>
      </w:r>
      <w:r w:rsidR="001A1F3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 الش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خصي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أو المهني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إنّ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تقييم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ًا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جهود البهائي</w:t>
      </w:r>
      <w:r w:rsidR="001A4C2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جميع أنحاء الولايات المت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حدة 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سيُظهر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</w:t>
      </w:r>
      <w:r w:rsidR="00CB4E4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هناك جيشًا من المؤمنين يعملون بالفعل في جميع طبقات المجتمع </w:t>
      </w:r>
      <w:r w:rsidR="00905F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لترويج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</w:t>
      </w:r>
      <w:r w:rsidR="00905F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عاليم البهائي</w:t>
      </w:r>
      <w:r w:rsidR="00905F2C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6E7E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ومحاربة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العلل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الر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وح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ان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والاجتماعي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</w:t>
      </w:r>
      <w:r w:rsidR="00735375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تي ابتليت بها بلادهم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E7E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وبينما تُستخدم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عملي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الت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عل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8A434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5108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أثبتت فعالي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تها في الت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وس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 </w:t>
      </w:r>
      <w:r w:rsidR="000A35D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والاستحكام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جميع أنحاء العالم</w:t>
      </w:r>
      <w:r w:rsidR="001A1F3A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بشكل متزايد في </w:t>
      </w:r>
      <w:r w:rsidR="006E7ED6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كافّة</w:t>
      </w:r>
      <w:r w:rsidR="000A35DF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المساعي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8A434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فإن</w:t>
      </w:r>
      <w:r w:rsidR="001A4C2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8A434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قدرة الأفراد </w:t>
      </w:r>
      <w:r w:rsidR="00C02F1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والجامعات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والمؤس</w:t>
      </w:r>
      <w:r w:rsidR="0025390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سات على </w:t>
      </w:r>
      <w:r w:rsidR="004D239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استخدام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02F1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الدّرياق </w:t>
      </w:r>
      <w:r w:rsidR="00C02F1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lastRenderedPageBreak/>
        <w:t>الشّافي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02F14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حضرة </w:t>
      </w:r>
      <w:r w:rsidR="00A54911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لتحقيق تغيير عميق ودائم</w:t>
      </w:r>
      <w:r w:rsidR="008A4343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ستغدو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D2398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أكثر وضوحًا من أي</w:t>
      </w:r>
      <w:r w:rsidR="001A4C20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4D2398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وقت مضى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وتساعد الأم</w:t>
      </w:r>
      <w:r w:rsidR="004D239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</w:t>
      </w:r>
      <w:r w:rsidR="00CC51F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في تقدّمها 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على </w:t>
      </w:r>
      <w:r w:rsidR="004D2398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درب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9579D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ما قُدّر لها</w:t>
      </w:r>
      <w:r w:rsidR="00CC3752"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E850E45" w14:textId="77777777" w:rsidR="00F01873" w:rsidRPr="00DB78E4" w:rsidRDefault="00F01873" w:rsidP="00E35CE4">
      <w:pPr>
        <w:bidi/>
        <w:spacing w:before="240" w:after="240" w:afterAutospacing="0" w:line="259" w:lineRule="auto"/>
        <w:ind w:left="0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كن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مطمئنًّا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D202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من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دعاء بيت العدل </w:t>
      </w:r>
      <w:r w:rsidR="00FD202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الأعظم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العتبات المقد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سة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كي تُبارك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تأييدات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حضرة 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</w:t>
      </w: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الله جهودك </w:t>
      </w:r>
      <w:r w:rsidR="00CC51FB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تكون </w:t>
      </w:r>
      <w:r w:rsidR="00FD202F"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مروّجًا</w:t>
      </w:r>
      <w:r w:rsidRPr="00DB78E4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للوحدة والعدالة.</w:t>
      </w:r>
    </w:p>
    <w:p w14:paraId="31814D0D" w14:textId="77777777" w:rsidR="00FD202F" w:rsidRPr="00DB78E4" w:rsidRDefault="00FD202F" w:rsidP="006D1250">
      <w:pPr>
        <w:bidi/>
        <w:spacing w:before="240" w:after="240" w:afterAutospacing="0" w:line="259" w:lineRule="auto"/>
        <w:ind w:left="1440" w:firstLine="720"/>
        <w:jc w:val="center"/>
        <w:rPr>
          <w:rFonts w:ascii="Naskh MT for Bosch School" w:hAnsi="Naskh MT for Bosch School" w:cs="Naskh MT for Bosch School"/>
          <w:sz w:val="23"/>
          <w:szCs w:val="23"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مع التّحيّات الحبيّة البهائيّة،</w:t>
      </w:r>
    </w:p>
    <w:p w14:paraId="4875B959" w14:textId="77777777" w:rsidR="00FD202F" w:rsidRPr="00DB78E4" w:rsidRDefault="00FD202F" w:rsidP="006D1250">
      <w:pPr>
        <w:bidi/>
        <w:spacing w:before="240" w:after="240" w:afterAutospacing="0" w:line="259" w:lineRule="auto"/>
        <w:ind w:left="4320" w:firstLine="72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DB78E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دائرة السّكرتارية</w:t>
      </w:r>
    </w:p>
    <w:sectPr w:rsidR="00FD202F" w:rsidRPr="00DB78E4" w:rsidSect="00A6142C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A822" w14:textId="77777777" w:rsidR="00A6142C" w:rsidRDefault="00A6142C" w:rsidP="009E05C4">
      <w:pPr>
        <w:spacing w:after="0"/>
      </w:pPr>
      <w:r>
        <w:separator/>
      </w:r>
    </w:p>
  </w:endnote>
  <w:endnote w:type="continuationSeparator" w:id="0">
    <w:p w14:paraId="67225896" w14:textId="77777777" w:rsidR="00A6142C" w:rsidRDefault="00A6142C" w:rsidP="009E05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altName w:val="Times New Roman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4298" w14:textId="77777777" w:rsidR="00A6142C" w:rsidRDefault="00A6142C" w:rsidP="009E05C4">
      <w:pPr>
        <w:spacing w:after="0"/>
      </w:pPr>
      <w:r>
        <w:separator/>
      </w:r>
    </w:p>
  </w:footnote>
  <w:footnote w:type="continuationSeparator" w:id="0">
    <w:p w14:paraId="04A66953" w14:textId="77777777" w:rsidR="00A6142C" w:rsidRDefault="00A6142C" w:rsidP="009E05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94C11" w:rsidRPr="00D94C11" w14:paraId="7492AD51" w14:textId="77777777" w:rsidTr="00D94C11">
      <w:tc>
        <w:tcPr>
          <w:tcW w:w="3005" w:type="dxa"/>
        </w:tcPr>
        <w:p w14:paraId="10820A28" w14:textId="3A84A5AA" w:rsidR="00D94C11" w:rsidRPr="00D94C11" w:rsidRDefault="00D94C11" w:rsidP="00D94C11">
          <w:pPr>
            <w:spacing w:afterAutospacing="0" w:line="259" w:lineRule="auto"/>
            <w:ind w:left="0" w:firstLine="22"/>
            <w:jc w:val="lef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D94C1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27 نيسان/أبريل 2017</w:t>
          </w:r>
        </w:p>
      </w:tc>
      <w:tc>
        <w:tcPr>
          <w:tcW w:w="3005" w:type="dxa"/>
          <w:vAlign w:val="center"/>
        </w:tcPr>
        <w:sdt>
          <w:sdtPr>
            <w:rPr>
              <w:rFonts w:ascii="Naskh MT for Bosch School" w:hAnsi="Naskh MT for Bosch School" w:cs="Naskh MT for Bosch School"/>
              <w:sz w:val="23"/>
              <w:szCs w:val="23"/>
            </w:rPr>
            <w:id w:val="-480616557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p w14:paraId="67CC5368" w14:textId="403D8451" w:rsidR="00D94C11" w:rsidRPr="00D94C11" w:rsidRDefault="00D94C11" w:rsidP="00D94C11">
              <w:pPr>
                <w:pStyle w:val="Header"/>
                <w:spacing w:afterAutospacing="0"/>
                <w:jc w:val="center"/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</w:rPr>
              </w:pPr>
              <w:r w:rsidRPr="00D94C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begin"/>
              </w:r>
              <w:r w:rsidRPr="00D94C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instrText xml:space="preserve"> PAGE   \* MERGEFORMAT </w:instrText>
              </w:r>
              <w:r w:rsidRPr="00D94C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separate"/>
              </w:r>
              <w:r w:rsidRPr="00D94C11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2</w:t>
              </w:r>
              <w:r w:rsidRPr="00D94C11"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</w:rPr>
                <w:fldChar w:fldCharType="end"/>
              </w:r>
            </w:p>
          </w:sdtContent>
        </w:sdt>
      </w:tc>
      <w:tc>
        <w:tcPr>
          <w:tcW w:w="3006" w:type="dxa"/>
        </w:tcPr>
        <w:p w14:paraId="24A8A36F" w14:textId="547B7264" w:rsidR="00D94C11" w:rsidRPr="00D94C11" w:rsidRDefault="00D94C11" w:rsidP="004C27B4">
          <w:pPr>
            <w:bidi/>
            <w:spacing w:afterAutospacing="0" w:line="259" w:lineRule="auto"/>
            <w:ind w:left="0" w:firstLine="22"/>
            <w:jc w:val="left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D94C11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أحد الأحبّاء</w:t>
          </w:r>
        </w:p>
      </w:tc>
    </w:tr>
  </w:tbl>
  <w:p w14:paraId="5B541613" w14:textId="77777777" w:rsidR="00D94C11" w:rsidRDefault="00D94C11" w:rsidP="006D125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17EB"/>
    <w:multiLevelType w:val="hybridMultilevel"/>
    <w:tmpl w:val="D86A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8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1B"/>
    <w:rsid w:val="00000C7C"/>
    <w:rsid w:val="00030A2E"/>
    <w:rsid w:val="0003470F"/>
    <w:rsid w:val="000402DC"/>
    <w:rsid w:val="00055947"/>
    <w:rsid w:val="00060F4B"/>
    <w:rsid w:val="00065D3A"/>
    <w:rsid w:val="000711C9"/>
    <w:rsid w:val="0009713B"/>
    <w:rsid w:val="000A05EA"/>
    <w:rsid w:val="000A35DF"/>
    <w:rsid w:val="000B2522"/>
    <w:rsid w:val="000B2546"/>
    <w:rsid w:val="000C786D"/>
    <w:rsid w:val="000E3BA7"/>
    <w:rsid w:val="000E4960"/>
    <w:rsid w:val="000E4C68"/>
    <w:rsid w:val="000F61A0"/>
    <w:rsid w:val="000F73D1"/>
    <w:rsid w:val="00122EC7"/>
    <w:rsid w:val="00132518"/>
    <w:rsid w:val="00135A38"/>
    <w:rsid w:val="00153453"/>
    <w:rsid w:val="00183592"/>
    <w:rsid w:val="00186125"/>
    <w:rsid w:val="00190A39"/>
    <w:rsid w:val="001938A3"/>
    <w:rsid w:val="00196858"/>
    <w:rsid w:val="001A1F3A"/>
    <w:rsid w:val="001A4C20"/>
    <w:rsid w:val="001C05BD"/>
    <w:rsid w:val="001D6B1F"/>
    <w:rsid w:val="001D77C9"/>
    <w:rsid w:val="001E0ECC"/>
    <w:rsid w:val="001E4B89"/>
    <w:rsid w:val="001E6EE3"/>
    <w:rsid w:val="001F0C91"/>
    <w:rsid w:val="001F67A8"/>
    <w:rsid w:val="00205216"/>
    <w:rsid w:val="00205ACC"/>
    <w:rsid w:val="00205D83"/>
    <w:rsid w:val="00205D91"/>
    <w:rsid w:val="002402E6"/>
    <w:rsid w:val="00253904"/>
    <w:rsid w:val="00262742"/>
    <w:rsid w:val="002737FA"/>
    <w:rsid w:val="0028517E"/>
    <w:rsid w:val="00285446"/>
    <w:rsid w:val="00285E04"/>
    <w:rsid w:val="0029579D"/>
    <w:rsid w:val="002A0976"/>
    <w:rsid w:val="002A33AE"/>
    <w:rsid w:val="002A3AFF"/>
    <w:rsid w:val="002B2321"/>
    <w:rsid w:val="002B25EA"/>
    <w:rsid w:val="002B32AA"/>
    <w:rsid w:val="002B487E"/>
    <w:rsid w:val="002B55D6"/>
    <w:rsid w:val="002B6DA4"/>
    <w:rsid w:val="002C4ABD"/>
    <w:rsid w:val="002C4D5F"/>
    <w:rsid w:val="002D1810"/>
    <w:rsid w:val="002D35F3"/>
    <w:rsid w:val="00305451"/>
    <w:rsid w:val="00313D7D"/>
    <w:rsid w:val="00323810"/>
    <w:rsid w:val="00326F06"/>
    <w:rsid w:val="00335311"/>
    <w:rsid w:val="00335698"/>
    <w:rsid w:val="00337AF8"/>
    <w:rsid w:val="00340380"/>
    <w:rsid w:val="00341564"/>
    <w:rsid w:val="00344200"/>
    <w:rsid w:val="0034525D"/>
    <w:rsid w:val="00352454"/>
    <w:rsid w:val="00352D21"/>
    <w:rsid w:val="0035320F"/>
    <w:rsid w:val="0035415E"/>
    <w:rsid w:val="00360151"/>
    <w:rsid w:val="00385EAA"/>
    <w:rsid w:val="00387EEE"/>
    <w:rsid w:val="003921F7"/>
    <w:rsid w:val="003B2E30"/>
    <w:rsid w:val="003C06DE"/>
    <w:rsid w:val="003D2789"/>
    <w:rsid w:val="003E74C4"/>
    <w:rsid w:val="003F705F"/>
    <w:rsid w:val="0042065D"/>
    <w:rsid w:val="0043159D"/>
    <w:rsid w:val="00433F9C"/>
    <w:rsid w:val="004345D9"/>
    <w:rsid w:val="0043649E"/>
    <w:rsid w:val="00464130"/>
    <w:rsid w:val="00477906"/>
    <w:rsid w:val="00480CA8"/>
    <w:rsid w:val="00493CF0"/>
    <w:rsid w:val="004B05C5"/>
    <w:rsid w:val="004B5BA9"/>
    <w:rsid w:val="004B7394"/>
    <w:rsid w:val="004B758F"/>
    <w:rsid w:val="004C27B4"/>
    <w:rsid w:val="004D2398"/>
    <w:rsid w:val="004D609A"/>
    <w:rsid w:val="00504245"/>
    <w:rsid w:val="00505BCD"/>
    <w:rsid w:val="0050638B"/>
    <w:rsid w:val="0052351F"/>
    <w:rsid w:val="00532069"/>
    <w:rsid w:val="00532EFA"/>
    <w:rsid w:val="005369E2"/>
    <w:rsid w:val="00545B8C"/>
    <w:rsid w:val="00550A88"/>
    <w:rsid w:val="00562727"/>
    <w:rsid w:val="00566B9C"/>
    <w:rsid w:val="00571F01"/>
    <w:rsid w:val="00574A8E"/>
    <w:rsid w:val="00595583"/>
    <w:rsid w:val="005A03C2"/>
    <w:rsid w:val="005A25E2"/>
    <w:rsid w:val="005B1CE7"/>
    <w:rsid w:val="005B48F3"/>
    <w:rsid w:val="005B6E01"/>
    <w:rsid w:val="005C6DEC"/>
    <w:rsid w:val="005D3BA2"/>
    <w:rsid w:val="005E0228"/>
    <w:rsid w:val="005E1B6D"/>
    <w:rsid w:val="005E383D"/>
    <w:rsid w:val="005F4FA7"/>
    <w:rsid w:val="006102A8"/>
    <w:rsid w:val="006211E5"/>
    <w:rsid w:val="0062154F"/>
    <w:rsid w:val="00622BE8"/>
    <w:rsid w:val="00641378"/>
    <w:rsid w:val="006545BD"/>
    <w:rsid w:val="0068557A"/>
    <w:rsid w:val="00690B6F"/>
    <w:rsid w:val="006960E1"/>
    <w:rsid w:val="006A6FEF"/>
    <w:rsid w:val="006A7825"/>
    <w:rsid w:val="006B0B1C"/>
    <w:rsid w:val="006B488D"/>
    <w:rsid w:val="006B5548"/>
    <w:rsid w:val="006C104A"/>
    <w:rsid w:val="006C1B64"/>
    <w:rsid w:val="006D1250"/>
    <w:rsid w:val="006E2F27"/>
    <w:rsid w:val="006E6C24"/>
    <w:rsid w:val="006E7ED6"/>
    <w:rsid w:val="00715B5B"/>
    <w:rsid w:val="007242A2"/>
    <w:rsid w:val="00732771"/>
    <w:rsid w:val="00735375"/>
    <w:rsid w:val="00741A2C"/>
    <w:rsid w:val="007425F6"/>
    <w:rsid w:val="00742A22"/>
    <w:rsid w:val="00766F8A"/>
    <w:rsid w:val="007733AA"/>
    <w:rsid w:val="00775D5E"/>
    <w:rsid w:val="00777092"/>
    <w:rsid w:val="00784147"/>
    <w:rsid w:val="00784F97"/>
    <w:rsid w:val="00785B20"/>
    <w:rsid w:val="007A1AB4"/>
    <w:rsid w:val="007A1BBD"/>
    <w:rsid w:val="007A53AB"/>
    <w:rsid w:val="007B0E1A"/>
    <w:rsid w:val="007B4499"/>
    <w:rsid w:val="007B69C7"/>
    <w:rsid w:val="007C1502"/>
    <w:rsid w:val="007C1612"/>
    <w:rsid w:val="007C49AC"/>
    <w:rsid w:val="007D325F"/>
    <w:rsid w:val="007D6144"/>
    <w:rsid w:val="007E0101"/>
    <w:rsid w:val="007E01DD"/>
    <w:rsid w:val="007E4694"/>
    <w:rsid w:val="007E63FF"/>
    <w:rsid w:val="007F41D9"/>
    <w:rsid w:val="007F5A4B"/>
    <w:rsid w:val="007F708A"/>
    <w:rsid w:val="00811023"/>
    <w:rsid w:val="00814645"/>
    <w:rsid w:val="00820D25"/>
    <w:rsid w:val="00821CA9"/>
    <w:rsid w:val="008246B7"/>
    <w:rsid w:val="00824D7B"/>
    <w:rsid w:val="008300AE"/>
    <w:rsid w:val="0083720D"/>
    <w:rsid w:val="008474C1"/>
    <w:rsid w:val="00850ED1"/>
    <w:rsid w:val="00852161"/>
    <w:rsid w:val="00854C1F"/>
    <w:rsid w:val="00854E46"/>
    <w:rsid w:val="00861966"/>
    <w:rsid w:val="0086241A"/>
    <w:rsid w:val="00866520"/>
    <w:rsid w:val="00872BDE"/>
    <w:rsid w:val="00877CF0"/>
    <w:rsid w:val="00881FFF"/>
    <w:rsid w:val="008A1BC7"/>
    <w:rsid w:val="008A4343"/>
    <w:rsid w:val="008A4423"/>
    <w:rsid w:val="008A5F44"/>
    <w:rsid w:val="008B403B"/>
    <w:rsid w:val="008F5D42"/>
    <w:rsid w:val="008F5DCD"/>
    <w:rsid w:val="008F5FE0"/>
    <w:rsid w:val="00905F2C"/>
    <w:rsid w:val="0091617D"/>
    <w:rsid w:val="00940B56"/>
    <w:rsid w:val="00947ADD"/>
    <w:rsid w:val="0095027E"/>
    <w:rsid w:val="0096122B"/>
    <w:rsid w:val="009620BD"/>
    <w:rsid w:val="009847CA"/>
    <w:rsid w:val="00992032"/>
    <w:rsid w:val="009B3A80"/>
    <w:rsid w:val="009B403F"/>
    <w:rsid w:val="009B7462"/>
    <w:rsid w:val="009D5A02"/>
    <w:rsid w:val="009E05C4"/>
    <w:rsid w:val="009E3416"/>
    <w:rsid w:val="00A0593B"/>
    <w:rsid w:val="00A113C4"/>
    <w:rsid w:val="00A17FF7"/>
    <w:rsid w:val="00A2588B"/>
    <w:rsid w:val="00A279F6"/>
    <w:rsid w:val="00A36227"/>
    <w:rsid w:val="00A36957"/>
    <w:rsid w:val="00A41420"/>
    <w:rsid w:val="00A52E1D"/>
    <w:rsid w:val="00A54911"/>
    <w:rsid w:val="00A6142C"/>
    <w:rsid w:val="00A74B3A"/>
    <w:rsid w:val="00A76389"/>
    <w:rsid w:val="00A80319"/>
    <w:rsid w:val="00A83CB3"/>
    <w:rsid w:val="00A9595B"/>
    <w:rsid w:val="00AA21B4"/>
    <w:rsid w:val="00AA3844"/>
    <w:rsid w:val="00AA5E0F"/>
    <w:rsid w:val="00AA7722"/>
    <w:rsid w:val="00AB7369"/>
    <w:rsid w:val="00AC2952"/>
    <w:rsid w:val="00AC3EE5"/>
    <w:rsid w:val="00AC72B4"/>
    <w:rsid w:val="00AD6124"/>
    <w:rsid w:val="00AD6ED8"/>
    <w:rsid w:val="00AE16B3"/>
    <w:rsid w:val="00AE43B5"/>
    <w:rsid w:val="00AE6F37"/>
    <w:rsid w:val="00AE769B"/>
    <w:rsid w:val="00B10932"/>
    <w:rsid w:val="00B15C0F"/>
    <w:rsid w:val="00B236C2"/>
    <w:rsid w:val="00B24A24"/>
    <w:rsid w:val="00B35F2F"/>
    <w:rsid w:val="00B53712"/>
    <w:rsid w:val="00B57F89"/>
    <w:rsid w:val="00B648ED"/>
    <w:rsid w:val="00B67184"/>
    <w:rsid w:val="00B96A63"/>
    <w:rsid w:val="00BB181F"/>
    <w:rsid w:val="00BB69C8"/>
    <w:rsid w:val="00BC2BF5"/>
    <w:rsid w:val="00BC4E1F"/>
    <w:rsid w:val="00BC5652"/>
    <w:rsid w:val="00BD2049"/>
    <w:rsid w:val="00BD25B9"/>
    <w:rsid w:val="00BE2FCC"/>
    <w:rsid w:val="00BE4BE8"/>
    <w:rsid w:val="00BF0C11"/>
    <w:rsid w:val="00BF2182"/>
    <w:rsid w:val="00C016CF"/>
    <w:rsid w:val="00C02F14"/>
    <w:rsid w:val="00C2326E"/>
    <w:rsid w:val="00C36471"/>
    <w:rsid w:val="00C36C28"/>
    <w:rsid w:val="00C40254"/>
    <w:rsid w:val="00C46057"/>
    <w:rsid w:val="00C47BD3"/>
    <w:rsid w:val="00C51084"/>
    <w:rsid w:val="00C5381C"/>
    <w:rsid w:val="00C660F7"/>
    <w:rsid w:val="00C813B4"/>
    <w:rsid w:val="00C84B1B"/>
    <w:rsid w:val="00C94FAE"/>
    <w:rsid w:val="00C96EF5"/>
    <w:rsid w:val="00CA5073"/>
    <w:rsid w:val="00CB1DDE"/>
    <w:rsid w:val="00CB27DE"/>
    <w:rsid w:val="00CB4E46"/>
    <w:rsid w:val="00CB5A97"/>
    <w:rsid w:val="00CB7550"/>
    <w:rsid w:val="00CC0DDF"/>
    <w:rsid w:val="00CC3752"/>
    <w:rsid w:val="00CC51FB"/>
    <w:rsid w:val="00CC629E"/>
    <w:rsid w:val="00CD33AF"/>
    <w:rsid w:val="00CD68F2"/>
    <w:rsid w:val="00CE5E2E"/>
    <w:rsid w:val="00CE6DDD"/>
    <w:rsid w:val="00CF30D7"/>
    <w:rsid w:val="00D0301B"/>
    <w:rsid w:val="00D039A1"/>
    <w:rsid w:val="00D16D84"/>
    <w:rsid w:val="00D1766F"/>
    <w:rsid w:val="00D2494C"/>
    <w:rsid w:val="00D27FC6"/>
    <w:rsid w:val="00D33D94"/>
    <w:rsid w:val="00D3586F"/>
    <w:rsid w:val="00D369C2"/>
    <w:rsid w:val="00D37403"/>
    <w:rsid w:val="00D40582"/>
    <w:rsid w:val="00D43D5F"/>
    <w:rsid w:val="00D61E01"/>
    <w:rsid w:val="00D71CE3"/>
    <w:rsid w:val="00D733B8"/>
    <w:rsid w:val="00D77580"/>
    <w:rsid w:val="00D80A1E"/>
    <w:rsid w:val="00D922B3"/>
    <w:rsid w:val="00D947C4"/>
    <w:rsid w:val="00D94C11"/>
    <w:rsid w:val="00D96838"/>
    <w:rsid w:val="00D970B2"/>
    <w:rsid w:val="00DA58D6"/>
    <w:rsid w:val="00DA7A02"/>
    <w:rsid w:val="00DB56BF"/>
    <w:rsid w:val="00DB7697"/>
    <w:rsid w:val="00DB78E4"/>
    <w:rsid w:val="00DD25F3"/>
    <w:rsid w:val="00DD6CFD"/>
    <w:rsid w:val="00DE5146"/>
    <w:rsid w:val="00DE5364"/>
    <w:rsid w:val="00DF0BAE"/>
    <w:rsid w:val="00E12226"/>
    <w:rsid w:val="00E2070A"/>
    <w:rsid w:val="00E24365"/>
    <w:rsid w:val="00E31C0B"/>
    <w:rsid w:val="00E35CB9"/>
    <w:rsid w:val="00E35CE4"/>
    <w:rsid w:val="00E43D5A"/>
    <w:rsid w:val="00E46062"/>
    <w:rsid w:val="00E54743"/>
    <w:rsid w:val="00E60CF0"/>
    <w:rsid w:val="00E61C41"/>
    <w:rsid w:val="00E924E3"/>
    <w:rsid w:val="00EA05A1"/>
    <w:rsid w:val="00EB2BEC"/>
    <w:rsid w:val="00EB32D7"/>
    <w:rsid w:val="00EB3F1B"/>
    <w:rsid w:val="00EB404A"/>
    <w:rsid w:val="00EC5AA6"/>
    <w:rsid w:val="00EC5B88"/>
    <w:rsid w:val="00EF098C"/>
    <w:rsid w:val="00EF0C5E"/>
    <w:rsid w:val="00EF1F17"/>
    <w:rsid w:val="00EF367E"/>
    <w:rsid w:val="00F0139E"/>
    <w:rsid w:val="00F01873"/>
    <w:rsid w:val="00F035B6"/>
    <w:rsid w:val="00F229FE"/>
    <w:rsid w:val="00F600FF"/>
    <w:rsid w:val="00F60822"/>
    <w:rsid w:val="00F60E5B"/>
    <w:rsid w:val="00F74CDF"/>
    <w:rsid w:val="00F75E14"/>
    <w:rsid w:val="00F870E6"/>
    <w:rsid w:val="00F903C5"/>
    <w:rsid w:val="00F90E5A"/>
    <w:rsid w:val="00FA0D7F"/>
    <w:rsid w:val="00FA7407"/>
    <w:rsid w:val="00FB4C2D"/>
    <w:rsid w:val="00FB64A2"/>
    <w:rsid w:val="00FB7E86"/>
    <w:rsid w:val="00FC4AC2"/>
    <w:rsid w:val="00FC4B61"/>
    <w:rsid w:val="00FC7666"/>
    <w:rsid w:val="00FD202F"/>
    <w:rsid w:val="00FD2581"/>
    <w:rsid w:val="00FD39B4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C77E8"/>
  <w15:docId w15:val="{18816588-D1D8-4913-A49E-9109DB7A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ListParagraph">
    <w:name w:val="List Paragraph"/>
    <w:basedOn w:val="Normal"/>
    <w:uiPriority w:val="34"/>
    <w:qFormat/>
    <w:rsid w:val="000F73D1"/>
    <w:pPr>
      <w:spacing w:after="200" w:afterAutospacing="0" w:line="276" w:lineRule="auto"/>
      <w:ind w:left="720" w:firstLine="0"/>
      <w:contextualSpacing/>
      <w:jc w:val="left"/>
    </w:pPr>
  </w:style>
  <w:style w:type="character" w:customStyle="1" w:styleId="longtext">
    <w:name w:val="long_text"/>
    <w:basedOn w:val="DefaultParagraphFont"/>
    <w:rsid w:val="00B236C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9E05C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5C4"/>
  </w:style>
  <w:style w:type="paragraph" w:styleId="Footer">
    <w:name w:val="footer"/>
    <w:basedOn w:val="Normal"/>
    <w:link w:val="FooterChar"/>
    <w:uiPriority w:val="99"/>
    <w:unhideWhenUsed/>
    <w:rsid w:val="009E05C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5C4"/>
  </w:style>
  <w:style w:type="paragraph" w:styleId="BalloonText">
    <w:name w:val="Balloon Text"/>
    <w:basedOn w:val="Normal"/>
    <w:link w:val="BalloonTextChar"/>
    <w:uiPriority w:val="99"/>
    <w:semiHidden/>
    <w:unhideWhenUsed/>
    <w:rsid w:val="00E243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F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6DE"/>
    <w:pPr>
      <w:spacing w:after="0" w:afterAutospacing="0"/>
      <w:ind w:left="0" w:firstLine="0"/>
      <w:jc w:val="left"/>
    </w:pPr>
  </w:style>
  <w:style w:type="table" w:styleId="TableGrid">
    <w:name w:val="Table Grid"/>
    <w:basedOn w:val="TableNormal"/>
    <w:uiPriority w:val="59"/>
    <w:rsid w:val="00D94C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Neda Behmardi </cp:lastModifiedBy>
  <cp:revision>2</cp:revision>
  <cp:lastPrinted>2024-01-19T14:04:00Z</cp:lastPrinted>
  <dcterms:created xsi:type="dcterms:W3CDTF">2024-01-19T14:12:00Z</dcterms:created>
  <dcterms:modified xsi:type="dcterms:W3CDTF">2024-01-19T14:12:00Z</dcterms:modified>
</cp:coreProperties>
</file>