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2DA4" w14:textId="77777777" w:rsidR="006D7E6D" w:rsidRPr="008A04B9" w:rsidRDefault="006D7E6D" w:rsidP="00E64506">
      <w:pPr>
        <w:bidi/>
        <w:spacing w:line="276" w:lineRule="auto"/>
        <w:jc w:val="center"/>
        <w:rPr>
          <w:rFonts w:ascii="Naskh MT for Bosch School" w:hAnsi="Naskh MT for Bosch School" w:cs="Naskh MT for Bosch School"/>
          <w:sz w:val="23"/>
          <w:szCs w:val="23"/>
          <w:rtl/>
        </w:rPr>
      </w:pPr>
      <w:r>
        <w:rPr>
          <w:rFonts w:ascii="Naskh MT for Bosch School" w:hAnsi="Naskh MT for Bosch School" w:cs="Naskh MT for Bosch School" w:hint="cs"/>
          <w:sz w:val="23"/>
          <w:szCs w:val="23"/>
          <w:rtl/>
        </w:rPr>
        <w:t>[ترجمة]</w:t>
      </w:r>
    </w:p>
    <w:p w14:paraId="233FC9F1" w14:textId="1281251F" w:rsidR="006D7E6D" w:rsidRDefault="006D7E6D" w:rsidP="00E64506">
      <w:pPr>
        <w:tabs>
          <w:tab w:val="left" w:pos="360"/>
        </w:tabs>
        <w:bidi/>
        <w:spacing w:after="240" w:afterAutospacing="0" w:line="276" w:lineRule="auto"/>
        <w:ind w:left="0" w:firstLine="0"/>
        <w:jc w:val="center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 w:rsidRPr="008A04B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نوروز 18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1</w:t>
      </w:r>
    </w:p>
    <w:p w14:paraId="6132E277" w14:textId="77777777" w:rsidR="006D7E6D" w:rsidRPr="008A04B9" w:rsidRDefault="006D7E6D" w:rsidP="00CC247E">
      <w:pPr>
        <w:tabs>
          <w:tab w:val="left" w:pos="360"/>
        </w:tabs>
        <w:bidi/>
        <w:spacing w:after="240" w:afterAutospacing="0" w:line="276" w:lineRule="auto"/>
        <w:ind w:left="0" w:firstLine="0"/>
        <w:jc w:val="left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 w:rsidRPr="008A04B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إلى أتباع 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الاسم الأعظم </w:t>
      </w:r>
      <w:r w:rsidR="005F794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 w:bidi="ar-JO"/>
        </w:rPr>
        <w:t>ومُعيني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جمال القِدَم</w:t>
      </w:r>
      <w:r w:rsidRPr="008A04B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في</w:t>
      </w:r>
      <w:r w:rsidR="00425E8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أرض</w:t>
      </w:r>
      <w:r w:rsidRPr="008A04B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إيران المُقدّسة</w:t>
      </w:r>
    </w:p>
    <w:p w14:paraId="7826C6BE" w14:textId="77777777" w:rsidR="006D7E6D" w:rsidRDefault="006D7E6D" w:rsidP="00CC247E">
      <w:pPr>
        <w:tabs>
          <w:tab w:val="left" w:pos="360"/>
        </w:tabs>
        <w:bidi/>
        <w:spacing w:after="240" w:afterAutospacing="0" w:line="276" w:lineRule="auto"/>
        <w:ind w:left="0" w:firstLine="0"/>
        <w:jc w:val="left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 w:rsidRPr="008A04B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الأخوات والإخوة </w:t>
      </w:r>
      <w:r w:rsidR="005F794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قرّة</w:t>
      </w:r>
      <w:r w:rsidR="00425E8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أعيننا</w:t>
      </w:r>
      <w:r w:rsidRPr="008A04B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،</w:t>
      </w:r>
    </w:p>
    <w:p w14:paraId="02A36D39" w14:textId="6E95E37D" w:rsidR="00425E84" w:rsidRDefault="00425E84" w:rsidP="0092280A">
      <w:pPr>
        <w:tabs>
          <w:tab w:val="left" w:pos="360"/>
        </w:tabs>
        <w:bidi/>
        <w:spacing w:after="240" w:afterAutospacing="0" w:line="276" w:lineRule="auto"/>
        <w:ind w:left="0" w:firstLine="522"/>
        <w:jc w:val="both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اليوم هو </w:t>
      </w:r>
      <w:r w:rsidR="00DD1B3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يوم 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الن</w:t>
      </w:r>
      <w:r w:rsidR="003D276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وروز وأوان فصل الرّبيع المُحيي للقلوب.</w:t>
      </w:r>
      <w:r w:rsidR="00C138AC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 إنّ هذا العيد القديم </w:t>
      </w:r>
      <w:r w:rsidR="00DD1B3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المجيد</w:t>
      </w:r>
      <w:r w:rsidR="00C138AC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ل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لإيرانيّين قد اكتسب مع ظهور حضرة بهاء</w:t>
      </w:r>
      <w:r>
        <w:rPr>
          <w:rFonts w:ascii="Naskh MT for Bosch School" w:eastAsia="Times New Roman" w:hAnsi="Naskh MT for Bosch School" w:cs="Naskh MT for Bosch School" w:hint="eastAsia"/>
          <w:kern w:val="20"/>
          <w:sz w:val="23"/>
          <w:szCs w:val="23"/>
          <w:rtl/>
          <w:lang w:val="en-GB"/>
        </w:rPr>
        <w:t> </w:t>
      </w:r>
      <w:r w:rsidR="00DD1B3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الله رونقًا وألقًا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جديدًا، </w:t>
      </w:r>
      <w:r w:rsidR="00FD38FE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 w:bidi="ar-JO"/>
        </w:rPr>
        <w:t>لأنّه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CD635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أصبح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رمزًا لحلول موسم الرّبيع الإلهيّ، </w:t>
      </w:r>
      <w:r w:rsidR="0039509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وتذكيرًا با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لتّجديد والتّقليب والتّحوّل </w:t>
      </w:r>
      <w:r w:rsidR="00CD635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</w:t>
      </w:r>
      <w:r w:rsidR="00156B9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لّ</w:t>
      </w:r>
      <w:r w:rsidR="00CD635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ذي</w:t>
      </w:r>
      <w:r w:rsidR="003D276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CD635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غدا</w:t>
      </w:r>
      <w:r w:rsidR="00E531E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أمرًا مُمكنًا</w:t>
      </w:r>
      <w:r w:rsidR="003D276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بعد طلوع شمس الحقيقة في عالم الإنسان. </w:t>
      </w:r>
      <w:r w:rsidR="00CD635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الحمدلله أنّكم أيّها الأعزّاء </w:t>
      </w:r>
      <w:r w:rsidR="00B23A51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تصدحون</w:t>
      </w:r>
      <w:r w:rsidR="00950908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3D276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بالنّغمات</w:t>
      </w:r>
      <w:r w:rsidR="00CD635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،</w:t>
      </w:r>
      <w:r w:rsidR="00CD6350" w:rsidRPr="00CD635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CD635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في فصل الرّبيع الرّوحانيّ هذا</w:t>
      </w:r>
      <w:r w:rsidR="0092280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،</w:t>
      </w:r>
      <w:r w:rsidR="003D276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F168C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مثل الطّيور </w:t>
      </w:r>
      <w:r w:rsidR="0092280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</w:t>
      </w:r>
      <w:r w:rsidR="00F168C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ش</w:t>
      </w:r>
      <w:r w:rsidR="0092280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F168C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جيّة الألحان</w:t>
      </w:r>
      <w:r w:rsidR="00B23A51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</w:t>
      </w:r>
      <w:r w:rsidR="00156B9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B23A51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تي ربّتها يد جمال المحب</w:t>
      </w:r>
      <w:r w:rsidR="00605351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وب في حديقة العبوديّة والانجذاب، و</w:t>
      </w:r>
      <w:r w:rsidR="00B23A51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قلوبكم مُش</w:t>
      </w:r>
      <w:r w:rsidR="00605351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</w:t>
      </w:r>
      <w:r w:rsidR="00B23A51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علة بنار المحبّة الإلهيّة وصدوركم منوّرة بمدد النّصائح الرّحمانيّة</w:t>
      </w:r>
      <w:r w:rsidR="003E581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.  اعلموا علم اليقين أنّ هذا الجمع مشغول بذكركم</w:t>
      </w:r>
      <w:r w:rsidR="00E16C28" w:rsidRPr="00E16C28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E16C28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في كلّ حين وآن</w:t>
      </w:r>
      <w:r w:rsidR="003E581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والثّناء على استقامتكم في وجه</w:t>
      </w:r>
      <w:r w:rsidR="00E16C28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المصائب الخارجة عن حدّ الإحصاء،</w:t>
      </w:r>
      <w:r w:rsidR="005509F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AA273E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</w:t>
      </w:r>
      <w:r w:rsidR="00E6450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 w:bidi="ar-JO"/>
        </w:rPr>
        <w:t>ن</w:t>
      </w:r>
      <w:r w:rsidR="0092280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لتمس في الأعتاب المقدّسة، </w:t>
      </w:r>
      <w:r w:rsidR="003E581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في مستهلّ العام الجديد</w:t>
      </w:r>
      <w:r w:rsidR="005509F0" w:rsidRPr="005509F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5509F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على وجه الخصوص،</w:t>
      </w:r>
      <w:r w:rsidR="003E581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السّلامة والسّعادة </w:t>
      </w:r>
      <w:r w:rsidR="00E00E6E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الفعليّة </w:t>
      </w:r>
      <w:r w:rsidR="003E581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والحر</w:t>
      </w:r>
      <w:r w:rsidR="00156B9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3E581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يّة الحقيقيّة لأولئك الأعزّاء على قلوبنا وأرواحنا.  </w:t>
      </w:r>
    </w:p>
    <w:p w14:paraId="52A1E378" w14:textId="6C33638D" w:rsidR="00F93677" w:rsidRDefault="00F93677" w:rsidP="0025164E">
      <w:pPr>
        <w:tabs>
          <w:tab w:val="left" w:pos="360"/>
        </w:tabs>
        <w:bidi/>
        <w:spacing w:after="240" w:afterAutospacing="0" w:line="276" w:lineRule="auto"/>
        <w:ind w:left="0" w:firstLine="522"/>
        <w:jc w:val="both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نأمل أنّكم حتّى الآن قد اطّلعتم على الرّسالة الأخيرة الصّادرة من هؤلاء المشتاقين خطابًا لأهل البهاء في العالم </w:t>
      </w:r>
      <w:r w:rsidR="00384F6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384F6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تي</w:t>
      </w:r>
      <w:r w:rsidR="00A468C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تشرح وتُحلّل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وقائع القرن الأوّل من عصر التّكوين </w:t>
      </w:r>
      <w:r w:rsidR="00A468C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وتصف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تلك المائة سنة من الجدّ والجهد ال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ذي بذله أتباع الجمال الأبهى.  وبعد ذلك الحزن ال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ذي حرق القلوب والحيرة والذّهول المثير للألم ال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لذين ابتليت بهما جامعة أهل البهاء بعد صعود </w:t>
      </w:r>
      <w:r w:rsidR="00D25F4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مولاها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الحنون حضرة عبد</w:t>
      </w:r>
      <w:r>
        <w:rPr>
          <w:rFonts w:ascii="Naskh MT for Bosch School" w:eastAsia="Times New Roman" w:hAnsi="Naskh MT for Bosch School" w:cs="Naskh MT for Bosch School" w:hint="eastAsia"/>
          <w:kern w:val="20"/>
          <w:sz w:val="23"/>
          <w:szCs w:val="23"/>
          <w:rtl/>
          <w:lang w:val="en-GB"/>
        </w:rPr>
        <w:t> 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البهاء، وصلت هذه الجامعة نفسها </w:t>
      </w:r>
      <w:r w:rsidR="00D25F4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الآن 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إلى مرحلة </w:t>
      </w:r>
      <w:r w:rsidR="0025164E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تخطّت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مساعيها </w:t>
      </w:r>
      <w:r w:rsidR="008B643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الاهتمام ب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الشّئون الدّاخليّة </w:t>
      </w:r>
      <w:r w:rsidR="00CD05A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إلى التّركيز</w:t>
      </w:r>
      <w:r w:rsidR="00EC13E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على المُساعدة في بناء المجتمع.  وعلى مدى </w:t>
      </w:r>
      <w:r w:rsidR="00CD05A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هذا القرن</w:t>
      </w:r>
      <w:r w:rsidR="00EC13E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وصل الأمر المُبارك إلى أهل العالم</w:t>
      </w:r>
      <w:r w:rsidR="0025164E" w:rsidRPr="0025164E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25164E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بالتّدريج</w:t>
      </w:r>
      <w:r w:rsidR="00EC13E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، وأضحت جامعة الاسم الأعظم انعكاسًا لجمال العالم الإنسانيّ ورمزًا لفعاليّة الوحدة في التّنوّع والتّعدّد.  </w:t>
      </w:r>
      <w:r w:rsidR="008963B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وفي كلّ مكان تعرّف النّاس على هذا الدّين، سرعان ما اعتبروه </w:t>
      </w:r>
      <w:r w:rsidR="00D0248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مُلكًا لهم</w:t>
      </w:r>
      <w:r w:rsidR="008963B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، وسعوا أن يأخذوا نصيبهم من تعاليم </w:t>
      </w:r>
      <w:r w:rsidR="00BB673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أمر حضرة بهاء</w:t>
      </w:r>
      <w:r w:rsidR="00BB673D">
        <w:rPr>
          <w:rFonts w:ascii="Naskh MT for Bosch School" w:eastAsia="Times New Roman" w:hAnsi="Naskh MT for Bosch School" w:cs="Naskh MT for Bosch School" w:hint="eastAsia"/>
          <w:kern w:val="20"/>
          <w:sz w:val="23"/>
          <w:szCs w:val="23"/>
          <w:rtl/>
          <w:lang w:val="en-GB"/>
        </w:rPr>
        <w:t> </w:t>
      </w:r>
      <w:r w:rsidR="00BB673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الله وقواه الرّوحانيّة من أجل تحقيق </w:t>
      </w:r>
      <w:r w:rsidR="003F77F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</w:t>
      </w:r>
      <w:r w:rsidR="00BB673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</w:t>
      </w:r>
      <w:r w:rsidR="003F77F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BB673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قدّم في حياتهم الفرديّة والجماعيّة</w:t>
      </w:r>
      <w:r w:rsidR="00FA5D8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بشكلّ عمليّ</w:t>
      </w:r>
      <w:r w:rsidR="00BB673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.  إنّ التّأمّل في عمليّة التّحوّل والتّقدّم هذه قد جعلت من القوى المكنونة في هذا الأمر المُبارك </w:t>
      </w:r>
      <w:r w:rsidR="0073341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لتحقيق وحدة العالم الإنسانيّ وتأسيس الصّلح العالميّ أمرًا مشهودًا ومعلومًا.  وفي هذا القرن </w:t>
      </w:r>
      <w:r w:rsidR="0025164E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المشحون</w:t>
      </w:r>
      <w:r w:rsidR="0073341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بالأحداث أظهر أتباع أمر</w:t>
      </w:r>
      <w:r w:rsidR="00733413">
        <w:rPr>
          <w:rFonts w:ascii="Naskh MT for Bosch School" w:eastAsia="Times New Roman" w:hAnsi="Naskh MT for Bosch School" w:cs="Naskh MT for Bosch School" w:hint="eastAsia"/>
          <w:kern w:val="20"/>
          <w:sz w:val="23"/>
          <w:szCs w:val="23"/>
          <w:rtl/>
          <w:lang w:val="en-GB"/>
        </w:rPr>
        <w:t> </w:t>
      </w:r>
      <w:r w:rsidR="0073341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الله التزامهم بعمليّة التّعلّم بكلّ وضوح، وسعوا لاستحكام المفاهيم الأساسيّة للعهد والميثاق، وتأسيس الجامعات البهائيّة</w:t>
      </w:r>
      <w:r w:rsidR="009D591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وارتفاع أركان النّظم الإداريّ في أرجاء العالم، وبمدد من التّأي</w:t>
      </w:r>
      <w:r w:rsidR="007B782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ي</w:t>
      </w:r>
      <w:r w:rsidR="009D591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دات الرّبانيّة حقّقوا إنجازات قيّمة في هذا السّبيل. </w:t>
      </w:r>
    </w:p>
    <w:p w14:paraId="27A0628A" w14:textId="456C26DD" w:rsidR="003A7FEB" w:rsidRDefault="003A7FEB" w:rsidP="00416711">
      <w:pPr>
        <w:tabs>
          <w:tab w:val="left" w:pos="360"/>
        </w:tabs>
        <w:bidi/>
        <w:spacing w:after="240" w:afterAutospacing="0" w:line="276" w:lineRule="auto"/>
        <w:ind w:left="0" w:firstLine="522"/>
        <w:jc w:val="both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lastRenderedPageBreak/>
        <w:t xml:space="preserve">إنّ نصيبًا مميّزًا </w:t>
      </w:r>
      <w:r w:rsidR="00AE7E3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من هذه </w:t>
      </w:r>
      <w:r w:rsidR="008D600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الملحمة</w:t>
      </w:r>
      <w:r w:rsidR="00BF277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AE7E3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الرّوحانيّة ي</w:t>
      </w:r>
      <w:r w:rsidR="004260B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عود إلى العاشقين الم</w:t>
      </w:r>
      <w:r w:rsidR="00AE7E3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ُ</w:t>
      </w:r>
      <w:r w:rsidR="004260B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متحنين من أبناء وطن الجمال المُبارك. </w:t>
      </w:r>
      <w:r w:rsidR="008D7488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ففي جميع الأحيان، كان أولئك الأعزّاء، سواء </w:t>
      </w:r>
      <w:r w:rsidR="004260B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في نشر نفحات</w:t>
      </w:r>
      <w:r w:rsidR="004260B5">
        <w:rPr>
          <w:rFonts w:ascii="Naskh MT for Bosch School" w:eastAsia="Times New Roman" w:hAnsi="Naskh MT for Bosch School" w:cs="Naskh MT for Bosch School" w:hint="eastAsia"/>
          <w:kern w:val="20"/>
          <w:sz w:val="23"/>
          <w:szCs w:val="23"/>
          <w:rtl/>
          <w:lang w:val="en-GB"/>
        </w:rPr>
        <w:t> </w:t>
      </w:r>
      <w:r w:rsidR="004260B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الله، </w:t>
      </w:r>
      <w:r w:rsidR="00F57EE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وتأسيس</w:t>
      </w:r>
      <w:r w:rsidR="004260B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مؤسّسات</w:t>
      </w:r>
      <w:r w:rsidR="00F57EE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النّظم الإداريّ، والهجرة إلى </w:t>
      </w:r>
      <w:r w:rsidR="005713D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مراكز بعيدة و</w:t>
      </w:r>
      <w:r w:rsidR="004260B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قريبة، وتربية أجيال متعاقبة من المؤمنين ثابتي الق</w:t>
      </w:r>
      <w:r w:rsidR="005713D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َ</w:t>
      </w:r>
      <w:r w:rsidR="004260B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د</w:t>
      </w:r>
      <w:r w:rsidR="005713D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َ</w:t>
      </w:r>
      <w:r w:rsidR="004260B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م</w:t>
      </w:r>
      <w:r w:rsidR="007F780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، وتشويق وترغيب إخوانهم البهائيّين والمرتبطين بهم في أنحاء العالم على الخدمة، أو في المساهمة في </w:t>
      </w:r>
      <w:r w:rsidR="007F336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أيّ درب للتّضحية والإيثار، يتقدّمون </w:t>
      </w:r>
      <w:r w:rsidR="007F780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في </w:t>
      </w:r>
      <w:r w:rsidR="007F336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طليعة </w:t>
      </w:r>
      <w:r w:rsidR="007F780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الصّفوف الأماميّة.  فهنيئًا لكم أيّها الأعزّاء أنتم وأسلافكم وأجدادكم، أولئك الفرسان البواسل ال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7F780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ذين منذ بداية أمر</w:t>
      </w:r>
      <w:r w:rsidR="007F7800">
        <w:rPr>
          <w:rFonts w:ascii="Naskh MT for Bosch School" w:eastAsia="Times New Roman" w:hAnsi="Naskh MT for Bosch School" w:cs="Naskh MT for Bosch School" w:hint="eastAsia"/>
          <w:kern w:val="20"/>
          <w:sz w:val="23"/>
          <w:szCs w:val="23"/>
          <w:rtl/>
          <w:lang w:val="en-GB"/>
        </w:rPr>
        <w:t> </w:t>
      </w:r>
      <w:r w:rsidR="007F780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الله وحت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7F780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ى يومنا هذا جالوا على جواد الهمّة في ميدان الخدمة دونما توقّف، </w:t>
      </w:r>
      <w:r w:rsidR="00E9572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فعبرتم كلّ حاجز وعائق ونلتم أعلى درجات الأجر والفخار</w:t>
      </w:r>
      <w:r w:rsidR="006F04A8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.</w:t>
      </w:r>
    </w:p>
    <w:p w14:paraId="4EF120D9" w14:textId="6022D4E8" w:rsidR="006F04A8" w:rsidRDefault="006F04A8" w:rsidP="001B3610">
      <w:pPr>
        <w:tabs>
          <w:tab w:val="left" w:pos="360"/>
        </w:tabs>
        <w:bidi/>
        <w:spacing w:after="240" w:afterAutospacing="0" w:line="276" w:lineRule="auto"/>
        <w:ind w:left="0" w:firstLine="522"/>
        <w:jc w:val="both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أحد المظاهر البارزة للعام ال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ذي انقضى </w:t>
      </w:r>
      <w:r w:rsidR="00DE7EE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للتّوّ </w:t>
      </w:r>
      <w:r w:rsidR="00C417C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هو</w:t>
      </w:r>
      <w:r w:rsidR="00DE7EE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C417C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الاهتمام ال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C417C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ذي أولاه 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النّاس</w:t>
      </w:r>
      <w:r w:rsidR="00C417C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،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ليس في إيران </w:t>
      </w:r>
      <w:r w:rsidR="00E20C7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فحسب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DE7EE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بل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في أقصى أصقاع المعمورة</w:t>
      </w:r>
      <w:r w:rsidR="00DE7EE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أيضًا</w:t>
      </w:r>
      <w:r w:rsidR="00C417C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،</w:t>
      </w:r>
      <w:r w:rsidR="00DE7EE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416711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إلى </w:t>
      </w:r>
      <w:r w:rsidR="00AB499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الس</w:t>
      </w:r>
      <w:r w:rsidR="00E20C7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CE3121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يّدات البهائيّات العشر</w:t>
      </w:r>
      <w:r w:rsidR="00AB499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الل</w:t>
      </w:r>
      <w:r w:rsidR="00E20C7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AB499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واتي أسرعن</w:t>
      </w:r>
      <w:r w:rsidR="00E20C7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قبل أربعين سنة</w:t>
      </w:r>
      <w:r w:rsidR="00AB499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إلى ميدان الفداء في مدينة شيراز المقدّسة</w:t>
      </w:r>
      <w:r w:rsidR="001B361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.  </w:t>
      </w:r>
      <w:r w:rsidR="00AB499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إنّ تضحية </w:t>
      </w:r>
      <w:r w:rsidR="0009622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تلكم</w:t>
      </w:r>
      <w:r w:rsidR="00AB499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العاشقات المخلصات لجمال الم</w:t>
      </w:r>
      <w:r w:rsidR="0009622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حبوب</w:t>
      </w:r>
      <w:r w:rsidR="001B361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، بطبيعة الحال، </w:t>
      </w:r>
      <w:r w:rsidR="0009622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هي ر</w:t>
      </w:r>
      <w:r w:rsidR="00E20C7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مز</w:t>
      </w:r>
      <w:r w:rsidR="001B361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ٌ</w:t>
      </w:r>
      <w:r w:rsidR="00E20C7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39363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ل</w:t>
      </w:r>
      <w:r w:rsidR="00CA4A3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فداء</w:t>
      </w:r>
      <w:r w:rsidR="00E20C7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جميع تلك النّ</w:t>
      </w:r>
      <w:r w:rsidR="00AB499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فوس المظلومة المستنيرة </w:t>
      </w:r>
      <w:r w:rsidR="008A0EB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8A0EB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ذين وقفوا</w:t>
      </w:r>
      <w:r w:rsidR="0039363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8A0EB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ثابتين راسخين في إيمانهم </w:t>
      </w:r>
      <w:r w:rsidR="00DB2F5E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وتمسّكوا</w:t>
      </w:r>
      <w:r w:rsidR="008A0EB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بالمبادئ والتّعاليم الإلهيّة لتحويل العالم، بل وحت</w:t>
      </w:r>
      <w:r w:rsidR="00E6450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8A0EB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ى قبلوا الشّهادة، وكتبوا صفحات التّاريخ بمداد العشق.  ورغم أنّه في ذلك الوقت كانت هذه البلايا تنزل </w:t>
      </w:r>
      <w:r w:rsidR="00E06F2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في الخفاء بعيدًا عن عيون وأنظار معظم أهل وطنهم، </w:t>
      </w:r>
      <w:r w:rsidR="0006747E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بيد أنّ</w:t>
      </w:r>
      <w:r w:rsidR="00E06F2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الإيرانيّين الآن على اطّلاع بما ورد ويرد على أعضاء الجامعة البهائيّة، ويعتبرونهم حُماة الصّدق </w:t>
      </w:r>
      <w:r w:rsidR="00232DDC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والنّزاهة،</w:t>
      </w:r>
      <w:r w:rsidR="00E06F2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ويعلمون</w:t>
      </w:r>
      <w:r w:rsidR="00232DDC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جيّدًا</w:t>
      </w:r>
      <w:r w:rsidR="00E06F2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أنّهم </w:t>
      </w:r>
      <w:r w:rsidR="008002E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يتحمّلون</w:t>
      </w:r>
      <w:r w:rsidR="00E06F2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هذا الظّلم السّائد واسع الانتشار من أجل </w:t>
      </w:r>
      <w:r w:rsidR="00A8720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الفوز</w:t>
      </w:r>
      <w:r w:rsidR="00CB3C2F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A8720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ب</w:t>
      </w:r>
      <w:r w:rsidR="00E06F2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المُثُل الإنسانيّة العليا </w:t>
      </w:r>
      <w:r w:rsidR="00CF013C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</w:t>
      </w:r>
      <w:r w:rsidR="00E06F2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في سبيل خدمة إيران والعالم بأسره.</w:t>
      </w:r>
    </w:p>
    <w:p w14:paraId="13860112" w14:textId="7789AEF2" w:rsidR="009D371F" w:rsidRDefault="007B0719" w:rsidP="000126D7">
      <w:pPr>
        <w:bidi/>
        <w:spacing w:line="276" w:lineRule="auto"/>
        <w:ind w:firstLine="528"/>
        <w:jc w:val="both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وكما</w:t>
      </w:r>
      <w:r w:rsidR="00A11F4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ذكرنا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سابقًا</w:t>
      </w:r>
      <w:r w:rsidR="00A11F4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، 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</w:t>
      </w:r>
      <w:r w:rsidR="0076569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إنّ </w:t>
      </w:r>
      <w:r w:rsidR="00A11F4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شعوب العالم </w:t>
      </w:r>
      <w:r w:rsidR="0076569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اليوم، </w:t>
      </w:r>
      <w:r w:rsidR="00A11F4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ومن جملتهم شعب إيران</w:t>
      </w:r>
      <w:r w:rsidR="0076569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،</w:t>
      </w:r>
      <w:r w:rsidR="00A11F4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76569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يُشاركونكم بأكثر ممّا مضى </w:t>
      </w:r>
      <w:r w:rsidR="00A11F4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أمانيهم وأهدافهم وتوقّعاتهم لمستقبلهم الجماعي ويماثلونكم في العديد </w:t>
      </w:r>
      <w:r w:rsidR="00457A2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من تطلّعاتكم ومُثُلكم العليا، و</w:t>
      </w:r>
      <w:r w:rsidR="00D2296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مختلف طبقات المجتمع في العالم يتوقون</w:t>
      </w:r>
      <w:r w:rsidR="00293908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،</w:t>
      </w:r>
      <w:r w:rsidR="00D2296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قلبًا وفكرًا</w:t>
      </w:r>
      <w:r w:rsidR="00293908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،</w:t>
      </w:r>
      <w:r w:rsidR="00D2296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للمساواة والعدالة وبناء مجتمع قائم على الخصائل الأخلاقيّة والفضائل الإنسانيّة</w:t>
      </w:r>
      <w:r w:rsidR="00293908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proofErr w:type="spellStart"/>
      <w:r w:rsidR="00293908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الممدوحة</w:t>
      </w:r>
      <w:proofErr w:type="spellEnd"/>
      <w:r w:rsidR="00D2296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.  </w:t>
      </w:r>
      <w:r w:rsidR="008F04EE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وإلى جانب</w:t>
      </w:r>
      <w:r w:rsidR="00D2296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المُثُل العليا والتّطلّعات المُشتركة، فإنّ شعوب العالم </w:t>
      </w:r>
      <w:r w:rsidR="008F04EE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اليوم </w:t>
      </w:r>
      <w:r w:rsidR="008B231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تُصارع </w:t>
      </w:r>
      <w:r w:rsidR="0071584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أكثر ممّا مضى</w:t>
      </w:r>
      <w:r w:rsidR="00D2296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8B231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في البحث </w:t>
      </w:r>
      <w:r w:rsidR="00D2296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عن </w:t>
      </w:r>
      <w:r w:rsidR="0071584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حلول</w:t>
      </w:r>
      <w:r w:rsidR="00D2296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CF013C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فعّالة</w:t>
      </w:r>
      <w:r w:rsidR="0071584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D2296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وعمليّة لإصلاح </w:t>
      </w:r>
      <w:r w:rsidR="0071584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مجتمعهم</w:t>
      </w:r>
      <w:r w:rsidR="00A338F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، إلّا أنّ كلّ مدرسة </w:t>
      </w:r>
      <w:r w:rsidR="000126D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لل</w:t>
      </w:r>
      <w:r w:rsidR="00992EB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فكر</w:t>
      </w:r>
      <w:r w:rsidR="000B629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،</w:t>
      </w:r>
      <w:r w:rsidR="00992EB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سياسيّة </w:t>
      </w:r>
      <w:r w:rsidR="00407DE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كانت أم </w:t>
      </w:r>
      <w:r w:rsidR="00992EB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اقتصاديّة</w:t>
      </w:r>
      <w:r w:rsidR="000B629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،</w:t>
      </w:r>
      <w:r w:rsidR="00992EB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0126D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تشعر</w:t>
      </w:r>
      <w:r w:rsidR="00A338F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بالفشل والإحباط</w:t>
      </w:r>
      <w:r w:rsidR="00992EB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لدى مواجهة حجم وطبيعة التّحدّيات وتعقيدها وترابطها.  وحتّى أنّ مروّجيها أنفسهم واقعون أيضًا في </w:t>
      </w:r>
      <w:r w:rsidR="00CA0CB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</w:t>
      </w:r>
      <w:r w:rsidR="00992EB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حير</w:t>
      </w:r>
      <w:r w:rsidR="00CA0CB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ة والارتباك.  وبغضّ النّظر عن </w:t>
      </w:r>
      <w:r w:rsidR="004327B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البصائر</w:t>
      </w:r>
      <w:r w:rsidR="00CA0CB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النّافعة ال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CA0CB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تي قد تتضم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CA0CB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نها هذه المدارس الفكريّة، فإنّ </w:t>
      </w:r>
      <w:r w:rsidR="008974E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الافتراضات</w:t>
      </w:r>
      <w:r w:rsidR="00CA0CB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CA0CB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تي يقوم عليها النّظام العالميّ الحاليّ</w:t>
      </w:r>
      <w:r w:rsidR="004B5030">
        <w:rPr>
          <w:rFonts w:ascii="Naskh MT for Bosch School" w:eastAsia="Times New Roman" w:hAnsi="Naskh MT for Bosch School" w:cs="Naskh MT for Bosch School" w:hint="eastAsia"/>
          <w:kern w:val="20"/>
          <w:sz w:val="23"/>
          <w:szCs w:val="23"/>
          <w:rtl/>
          <w:lang w:val="en-GB"/>
        </w:rPr>
        <w:t>–</w:t>
      </w:r>
      <w:r w:rsidR="004B503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بدءًا من طبيعة وهويّة الإنسان </w:t>
      </w:r>
      <w:r w:rsidR="00E075D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وصولًا </w:t>
      </w:r>
      <w:r w:rsidR="008974E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إلى</w:t>
      </w:r>
      <w:r w:rsidR="004B503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وجهات النّظر المتعلّقة بالقوّة والمنافسة</w:t>
      </w:r>
      <w:r w:rsidR="004B5030">
        <w:rPr>
          <w:rFonts w:ascii="Naskh MT for Bosch School" w:eastAsia="Times New Roman" w:hAnsi="Naskh MT for Bosch School" w:cs="Naskh MT for Bosch School" w:hint="eastAsia"/>
          <w:kern w:val="20"/>
          <w:sz w:val="23"/>
          <w:szCs w:val="23"/>
          <w:rtl/>
          <w:lang w:val="en-GB"/>
        </w:rPr>
        <w:t>–</w:t>
      </w:r>
      <w:r w:rsidR="004B503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045FF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غير ملائمة ولا كافية لبشريّة تقف اليوم على عتبة بلوغها الجماعيّ.  وبالتّالي، فإنّ العالم يو</w:t>
      </w:r>
      <w:r w:rsidR="008974E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</w:t>
      </w:r>
      <w:r w:rsidR="00045FF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جه أزمة عميقة واسعة المدى مزّقت وزلزلت نظامه.  </w:t>
      </w:r>
      <w:r w:rsidR="000126D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</w:t>
      </w:r>
      <w:r w:rsidR="005668A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رغم أنّ هذه الأزمة ليست جديدة، </w:t>
      </w:r>
      <w:r w:rsidR="0057686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وأسبابها ليست بخافية على أهل البهاء، إلّا </w:t>
      </w:r>
      <w:r w:rsidR="00BC70BC" w:rsidRPr="00E7282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أنّ </w:t>
      </w:r>
      <w:r w:rsidR="00045FF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نتائجها المدمّرة </w:t>
      </w:r>
      <w:r w:rsidR="0057686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وما يترتّب عليها من</w:t>
      </w:r>
      <w:r w:rsidR="00045FF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فوضى </w:t>
      </w:r>
      <w:r w:rsidR="0057686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وارتباك</w:t>
      </w:r>
      <w:r w:rsidR="00045FF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لهي ظاهرة مشهودة </w:t>
      </w:r>
      <w:r w:rsidR="0057686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اليوم </w:t>
      </w:r>
      <w:r w:rsidR="00045FF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أكثر من أيّ وقت مضى.</w:t>
      </w:r>
      <w:r w:rsidR="000E01CF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 ي</w:t>
      </w:r>
      <w:r w:rsidR="009D371F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تفضّل حضرة بهاء</w:t>
      </w:r>
      <w:r w:rsidR="009D371F">
        <w:rPr>
          <w:rFonts w:ascii="Naskh MT for Bosch School" w:eastAsia="Times New Roman" w:hAnsi="Naskh MT for Bosch School" w:cs="Naskh MT for Bosch School" w:hint="eastAsia"/>
          <w:kern w:val="20"/>
          <w:sz w:val="23"/>
          <w:szCs w:val="23"/>
          <w:rtl/>
          <w:lang w:val="en-GB"/>
        </w:rPr>
        <w:t> </w:t>
      </w:r>
      <w:r w:rsidR="009D371F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الله قوله الأحلى:</w:t>
      </w:r>
    </w:p>
    <w:p w14:paraId="16E3DA05" w14:textId="65B54E4C" w:rsidR="00721D4B" w:rsidRPr="00721D4B" w:rsidRDefault="00721D4B" w:rsidP="00CC247E">
      <w:pPr>
        <w:tabs>
          <w:tab w:val="left" w:pos="360"/>
        </w:tabs>
        <w:bidi/>
        <w:spacing w:after="240" w:afterAutospacing="0" w:line="276" w:lineRule="auto"/>
        <w:ind w:left="522" w:firstLine="0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</w:pP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lastRenderedPageBreak/>
        <w:t>ن</w:t>
      </w:r>
      <w:r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ُشاهد بو</w:t>
      </w:r>
      <w:r w:rsidR="005515C7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ضوح</w:t>
      </w:r>
      <w:r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كي</w:t>
      </w:r>
      <w:r w:rsidR="005515C7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ف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أحاطت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بالعالم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من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كلّ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الجهات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البلايا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العظيمة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والرّزايا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العديدة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. 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ونرى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العالم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طريح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فراش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المرض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تبرحه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الآلام،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ووقف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أولئك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</w:t>
      </w:r>
      <w:r w:rsidR="008F1F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ّ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ذين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CC247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أس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كرهم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غرور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النّفس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والهوى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حائلًا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بين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هذا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المريض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وذلك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الطّبيب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الحاذق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. 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فانظروا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كيف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5515C7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أوقع</w:t>
      </w:r>
      <w:r w:rsidR="005515C7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هؤلاء النّاس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جميعًا</w:t>
      </w:r>
      <w:r w:rsidR="002C195E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، ب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ما فيهم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أنفسهم</w:t>
      </w:r>
      <w:r w:rsidR="002C195E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، في حبائلِ مكائِده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م. 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فهم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عاجزون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عن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اكتشاف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علّة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المرض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، لا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يعلمون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كيف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يصفون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الدّواء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،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ينظرون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إلى ما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استقام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من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الأمور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فيرونه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معوجًّا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،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ويتراءى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لهم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الصّديق</w:t>
      </w:r>
      <w:r w:rsidRPr="00721D4B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فيحسبونه</w:t>
      </w:r>
      <w:r w:rsidR="00DA0472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C19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عدوًّا</w:t>
      </w:r>
      <w:r w:rsidR="00DA0472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.</w:t>
      </w:r>
    </w:p>
    <w:p w14:paraId="3E2FBA6C" w14:textId="75EC76AB" w:rsidR="001876B2" w:rsidRDefault="00804E7C" w:rsidP="00567975">
      <w:pPr>
        <w:tabs>
          <w:tab w:val="left" w:pos="360"/>
        </w:tabs>
        <w:bidi/>
        <w:spacing w:after="240" w:afterAutospacing="0" w:line="276" w:lineRule="auto"/>
        <w:ind w:left="-45" w:firstLine="567"/>
        <w:jc w:val="both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فلا عجب إذن، أنّه نتيجة </w:t>
      </w:r>
      <w:r w:rsidR="0015253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ل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هذه الأزمة </w:t>
      </w:r>
      <w:r w:rsidR="00C71031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يزداد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النّزاع والخلاف بين الملل،</w:t>
      </w:r>
      <w:r w:rsidR="0015253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والحرب والجدال بين الدّول</w:t>
      </w:r>
      <w:r w:rsidR="000126D7" w:rsidRPr="000126D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AF5BE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يومًا بعد يوم</w:t>
      </w:r>
      <w:r w:rsidR="00B1286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، </w:t>
      </w:r>
      <w:r w:rsidR="00587DF1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ويغدو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كلّ قلب طاهر </w:t>
      </w:r>
      <w:r w:rsidR="00B11B9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</w:t>
      </w:r>
      <w:r w:rsidR="00B11B9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 w:bidi="ar-JO"/>
        </w:rPr>
        <w:t>ضمير مستنير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587DF1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مثقلًا بالغمّ والحزن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.  ومع أنّ </w:t>
      </w:r>
      <w:r w:rsidR="00EB2A5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العديد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من النّفوس </w:t>
      </w:r>
      <w:r w:rsidR="00AB1A41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غارقة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في بحر اليأس والقنوط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، إلّا أنّ جمًّا غفيرًا من النّاس </w:t>
      </w:r>
      <w:r w:rsidR="0033363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 w:bidi="ar-JO"/>
        </w:rPr>
        <w:t>ذوي النّوايا الحسنة</w:t>
      </w:r>
      <w:r w:rsidR="00EB2A5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8F3F3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 w:bidi="ar-JO"/>
        </w:rPr>
        <w:t>يسعون</w:t>
      </w:r>
      <w:r w:rsidR="00EB2A5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ب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كلّ إخلاص ومن صميم قلوبهم </w:t>
      </w:r>
      <w:r w:rsidR="00E075DB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إلى</w:t>
      </w:r>
      <w:r w:rsidR="0032359F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إيجاد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9563EF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التّرياق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8F3F3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ويجهدون بكلّ </w:t>
      </w:r>
      <w:r w:rsidR="0056797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شوق وتوق</w:t>
      </w:r>
      <w:r w:rsidR="008F3F3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في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32359F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البحث </w:t>
      </w:r>
      <w:r w:rsidR="00561FD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bidi="ar-JO"/>
        </w:rPr>
        <w:t xml:space="preserve">عن </w:t>
      </w:r>
      <w:r w:rsidR="008F3F3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bidi="ar-JO"/>
        </w:rPr>
        <w:t>ال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علاج.  إنّ أهل البهاء</w:t>
      </w:r>
      <w:r w:rsidR="00AB1A41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،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ببركة الآيات الإلهيّة ومدد الرّؤية والبصيرة ال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تي اكتسبوها من </w:t>
      </w:r>
      <w:r w:rsidR="00561FD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</w:t>
      </w:r>
      <w:r w:rsidR="00561FD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بيينات</w:t>
      </w:r>
      <w:r w:rsidR="00561FD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الفريدة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561FD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ل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حضرة عبد</w:t>
      </w:r>
      <w:r w:rsidR="00934A53">
        <w:rPr>
          <w:rFonts w:ascii="Naskh MT for Bosch School" w:eastAsia="Times New Roman" w:hAnsi="Naskh MT for Bosch School" w:cs="Naskh MT for Bosch School" w:hint="eastAsia"/>
          <w:kern w:val="20"/>
          <w:sz w:val="23"/>
          <w:szCs w:val="23"/>
          <w:rtl/>
          <w:lang w:val="en-GB"/>
        </w:rPr>
        <w:t> </w:t>
      </w:r>
      <w:r w:rsidR="00561FD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البهاء وحضرة شوقي أفندي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، </w:t>
      </w:r>
      <w:r w:rsidR="00FF7AA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مطّلعون على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سبب ما يجري في الدّنيا من أحداث ويفهمون معناها وم</w:t>
      </w:r>
      <w:r w:rsidR="00FF7AA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غزاها</w:t>
      </w:r>
      <w:r w:rsidR="00B4204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.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 كما أنّهم </w:t>
      </w:r>
      <w:r w:rsidR="002F382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مدركون</w:t>
      </w:r>
      <w:r w:rsidR="00B4204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تمامًا</w:t>
      </w:r>
      <w:r w:rsidR="002F382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934A5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ما شخّصه ا</w:t>
      </w:r>
      <w:r w:rsidR="00B4204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لطّبيب المعصوم وما وصفه من علاج، </w:t>
      </w:r>
      <w:r w:rsidR="00E64E7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ومتنبّهون إلى الاتّجاه ال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E64E7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ذي </w:t>
      </w:r>
      <w:r w:rsidR="002F382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تسير</w:t>
      </w:r>
      <w:r w:rsidR="00E64E7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2F382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فيه</w:t>
      </w:r>
      <w:r w:rsidR="00E64E7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عمليّة بلوغ الجنس البشريّ رغم مدّها وجزرها المحتوميْن.  لقد اكتسبوا خبرة قيّمة من مساعيهم التّاريخيّة </w:t>
      </w:r>
      <w:r w:rsidR="00D67B7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والحديثة ال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D67B7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تي بذلوها</w:t>
      </w:r>
      <w:r w:rsidR="00E64E7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في مساعدة عمليّة التّحوّل والتّقدّم</w:t>
      </w:r>
      <w:r w:rsidR="00AF2718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وتحقيق وحدة الجنس البشريّ</w:t>
      </w:r>
      <w:r w:rsidR="00E64E7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، وهم</w:t>
      </w:r>
      <w:r w:rsidR="00AF2718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الآن</w:t>
      </w:r>
      <w:r w:rsidR="00E64E7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مستعدّون </w:t>
      </w:r>
      <w:r w:rsidR="00AF2718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ومتشوّقون </w:t>
      </w:r>
      <w:r w:rsidR="00E64E7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لمشاركة الجميع </w:t>
      </w:r>
      <w:r w:rsidR="0063138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بمقارباتهم</w:t>
      </w:r>
      <w:r w:rsidR="00E64E7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العمليّة والدّروس ال</w:t>
      </w:r>
      <w:r w:rsidR="008F1FC7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E64E7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تي تعلّموها</w:t>
      </w:r>
      <w:r w:rsidR="0063138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بكلّ </w:t>
      </w:r>
      <w:r w:rsidR="00D8717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صدق</w:t>
      </w:r>
      <w:r w:rsidR="0063138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وإخلاص</w:t>
      </w:r>
      <w:r w:rsidR="00E64E7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.</w:t>
      </w:r>
    </w:p>
    <w:p w14:paraId="480F9B73" w14:textId="33A6571D" w:rsidR="00B9718D" w:rsidRDefault="001876B2" w:rsidP="00CC247E">
      <w:pPr>
        <w:bidi/>
        <w:spacing w:line="276" w:lineRule="auto"/>
        <w:ind w:firstLine="528"/>
        <w:jc w:val="lowKashida"/>
        <w:rPr>
          <w:rFonts w:ascii="Naskh MT for Bosch School" w:hAnsi="Naskh MT for Bosch School" w:cs="Naskh MT for Bosch School"/>
          <w:sz w:val="23"/>
          <w:szCs w:val="23"/>
          <w:rtl/>
        </w:rPr>
      </w:pP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إنّه لمن الواضح </w:t>
      </w:r>
      <w:r w:rsidR="009D42B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والمُبرهن لدى المؤمنين أنّ أسّ أ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ساس تعاليم حضرة بهاء</w:t>
      </w:r>
      <w:r>
        <w:rPr>
          <w:rFonts w:ascii="Naskh MT for Bosch School" w:eastAsia="Times New Roman" w:hAnsi="Naskh MT for Bosch School" w:cs="Naskh MT for Bosch School" w:hint="eastAsia"/>
          <w:kern w:val="20"/>
          <w:sz w:val="23"/>
          <w:szCs w:val="23"/>
          <w:rtl/>
          <w:lang w:val="en-GB"/>
        </w:rPr>
        <w:t> 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الله هو تأسيس الصّلح العموميّ المُقدّر له أن </w:t>
      </w:r>
      <w:r w:rsidR="0032487C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يُشيّد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على قاعدة وحدة واتّحاد جم</w:t>
      </w:r>
      <w:r w:rsidR="00C0228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يع الأمم وعلى أساس العدل ا</w:t>
      </w:r>
      <w:r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لأعظم.</w:t>
      </w:r>
      <w:r w:rsidR="00C0228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 </w:t>
      </w:r>
      <w:r w:rsidR="003F72E6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تفكّروا</w:t>
      </w:r>
      <w:r w:rsidR="00C0228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في هذه البيانات المباركة لجمال القِدَم حيث يت</w:t>
      </w:r>
      <w:r w:rsidR="00E7282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</w:t>
      </w:r>
      <w:r w:rsidR="00C0228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ضّل </w:t>
      </w:r>
      <w:r w:rsidR="00C0228A" w:rsidRPr="009246F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قائلًا</w:t>
      </w:r>
      <w:r w:rsidR="00C0228A" w:rsidRPr="009246F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8D2129" w:rsidRPr="009246F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"المقصود هو إصلاح العالم وراحة الأمم، </w:t>
      </w:r>
      <w:r w:rsidR="003F72E6" w:rsidRPr="009246F0">
        <w:rPr>
          <w:rFonts w:ascii="Naskh MT for Bosch School" w:hAnsi="Naskh MT for Bosch School" w:cs="Naskh MT for Bosch School"/>
          <w:sz w:val="23"/>
          <w:szCs w:val="23"/>
          <w:rtl/>
        </w:rPr>
        <w:t>لا يمكن تحق</w:t>
      </w:r>
      <w:r w:rsidR="00843543">
        <w:rPr>
          <w:rFonts w:ascii="Naskh MT for Bosch School" w:hAnsi="Naskh MT for Bosch School" w:cs="Naskh MT for Bosch School"/>
          <w:sz w:val="23"/>
          <w:szCs w:val="23"/>
          <w:rtl/>
        </w:rPr>
        <w:t>يق إصلاح العالم وراحة الأمم إل</w:t>
      </w:r>
      <w:r w:rsidR="00843543">
        <w:rPr>
          <w:rFonts w:ascii="Naskh MT for Bosch School" w:hAnsi="Naskh MT for Bosch School" w:cs="Naskh MT for Bosch School" w:hint="cs"/>
          <w:sz w:val="23"/>
          <w:szCs w:val="23"/>
          <w:rtl/>
        </w:rPr>
        <w:t>ّا</w:t>
      </w:r>
      <w:r w:rsidR="003F72E6" w:rsidRPr="009246F0">
        <w:rPr>
          <w:rFonts w:ascii="Naskh MT for Bosch School" w:hAnsi="Naskh MT for Bosch School" w:cs="Naskh MT for Bosch School"/>
          <w:sz w:val="23"/>
          <w:szCs w:val="23"/>
          <w:rtl/>
        </w:rPr>
        <w:t xml:space="preserve"> بالاتّحاد والاتّفاق</w:t>
      </w:r>
      <w:r w:rsidR="008D2129" w:rsidRPr="009246F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، وهذا لن يتحقّق إلّا بنصائح القلم الأعلى."  ويتفضّل</w:t>
      </w:r>
      <w:r w:rsidR="008D212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أيضًا "</w:t>
      </w:r>
      <w:r w:rsidR="00407C0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لقد خُلق الجميع من أجل إصلاح العالم."</w:t>
      </w:r>
      <w:r w:rsidR="009D01A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 وكذلك "</w:t>
      </w:r>
      <w:r w:rsidR="00A424B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انشغلوا</w:t>
      </w:r>
      <w:r w:rsidR="009D01A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في جميع ا</w:t>
      </w:r>
      <w:r w:rsidR="00407C0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لأحوال بما هو سبب راحة </w:t>
      </w:r>
      <w:r w:rsidR="00A424B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واط</w:t>
      </w:r>
      <w:r w:rsidR="009246F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م</w:t>
      </w:r>
      <w:r w:rsidR="00A424B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ئنان </w:t>
      </w:r>
      <w:r w:rsidR="00407C0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الخَلق، وابذلوا الهمّة في تربية أهل العالم </w:t>
      </w:r>
      <w:r w:rsidR="00A424B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عسى</w:t>
      </w:r>
      <w:r w:rsidR="00407C0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A424B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أن يزول</w:t>
      </w:r>
      <w:r w:rsidR="00407C0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النّفاق</w:t>
      </w:r>
      <w:r w:rsidR="009D01A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والاختلاف من بين الأمم ب</w:t>
      </w:r>
      <w:r w:rsidR="00A424B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قوّة </w:t>
      </w:r>
      <w:r w:rsidR="009D01A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الاسم ا</w:t>
      </w:r>
      <w:r w:rsidR="00407C0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لأعظم، </w:t>
      </w:r>
      <w:r w:rsidR="00A424B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ويُرى</w:t>
      </w:r>
      <w:r w:rsidR="00407C0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الكلّ أهل بساط واحد ومدينة واحدة</w:t>
      </w:r>
      <w:r w:rsidR="00407C0A" w:rsidRPr="00B9718D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."  وهكذا يُنذر حضرته "</w:t>
      </w:r>
      <w:r w:rsidR="00B9718D" w:rsidRPr="00B9718D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B9718D">
        <w:rPr>
          <w:rFonts w:ascii="Naskh MT for Bosch School" w:hAnsi="Naskh MT for Bosch School" w:cs="Naskh MT for Bosch School" w:hint="cs"/>
          <w:sz w:val="23"/>
          <w:szCs w:val="23"/>
          <w:rtl/>
        </w:rPr>
        <w:t>لا</w:t>
      </w:r>
      <w:r w:rsidR="00B9718D" w:rsidRPr="00B9718D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B9718D">
        <w:rPr>
          <w:rFonts w:ascii="Naskh MT for Bosch School" w:hAnsi="Naskh MT for Bosch School" w:cs="Naskh MT for Bosch School" w:hint="cs"/>
          <w:sz w:val="23"/>
          <w:szCs w:val="23"/>
          <w:rtl/>
        </w:rPr>
        <w:t>تنهمكوا</w:t>
      </w:r>
      <w:r w:rsidR="00B9718D" w:rsidRPr="00B9718D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B9718D">
        <w:rPr>
          <w:rFonts w:ascii="Naskh MT for Bosch School" w:hAnsi="Naskh MT for Bosch School" w:cs="Naskh MT for Bosch School" w:hint="cs"/>
          <w:sz w:val="23"/>
          <w:szCs w:val="23"/>
          <w:rtl/>
        </w:rPr>
        <w:t>في</w:t>
      </w:r>
      <w:r w:rsidR="00B9718D" w:rsidRPr="00B9718D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B9718D">
        <w:rPr>
          <w:rFonts w:ascii="Naskh MT for Bosch School" w:hAnsi="Naskh MT for Bosch School" w:cs="Naskh MT for Bosch School" w:hint="cs"/>
          <w:sz w:val="23"/>
          <w:szCs w:val="23"/>
          <w:rtl/>
        </w:rPr>
        <w:t>شئون</w:t>
      </w:r>
      <w:r w:rsidR="00B9718D" w:rsidRPr="00B9718D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B9718D">
        <w:rPr>
          <w:rFonts w:ascii="Naskh MT for Bosch School" w:hAnsi="Naskh MT for Bosch School" w:cs="Naskh MT for Bosch School" w:hint="cs"/>
          <w:sz w:val="23"/>
          <w:szCs w:val="23"/>
          <w:rtl/>
        </w:rPr>
        <w:t>أنفسكم</w:t>
      </w:r>
      <w:r w:rsidR="00B9718D" w:rsidRPr="00B9718D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B9718D">
        <w:rPr>
          <w:rFonts w:ascii="Naskh MT for Bosch School" w:hAnsi="Naskh MT for Bosch School" w:cs="Naskh MT for Bosch School" w:hint="cs"/>
          <w:sz w:val="23"/>
          <w:szCs w:val="23"/>
          <w:rtl/>
        </w:rPr>
        <w:t>بل</w:t>
      </w:r>
      <w:r w:rsidR="00B9718D" w:rsidRPr="00B9718D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B9718D">
        <w:rPr>
          <w:rFonts w:ascii="Naskh MT for Bosch School" w:hAnsi="Naskh MT for Bosch School" w:cs="Naskh MT for Bosch School" w:hint="cs"/>
          <w:sz w:val="23"/>
          <w:szCs w:val="23"/>
          <w:rtl/>
        </w:rPr>
        <w:t>فكّروا</w:t>
      </w:r>
      <w:r w:rsidR="00B9718D" w:rsidRPr="00B9718D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B9718D">
        <w:rPr>
          <w:rFonts w:ascii="Naskh MT for Bosch School" w:hAnsi="Naskh MT for Bosch School" w:cs="Naskh MT for Bosch School" w:hint="cs"/>
          <w:sz w:val="23"/>
          <w:szCs w:val="23"/>
          <w:rtl/>
        </w:rPr>
        <w:t>في</w:t>
      </w:r>
      <w:r w:rsidR="00B9718D" w:rsidRPr="00B9718D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B9718D">
        <w:rPr>
          <w:rFonts w:ascii="Naskh MT for Bosch School" w:hAnsi="Naskh MT for Bosch School" w:cs="Naskh MT for Bosch School" w:hint="cs"/>
          <w:sz w:val="23"/>
          <w:szCs w:val="23"/>
          <w:rtl/>
        </w:rPr>
        <w:t>إصلاح</w:t>
      </w:r>
      <w:r w:rsidR="00B9718D" w:rsidRPr="00B9718D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B9718D">
        <w:rPr>
          <w:rFonts w:ascii="Naskh MT for Bosch School" w:hAnsi="Naskh MT for Bosch School" w:cs="Naskh MT for Bosch School" w:hint="cs"/>
          <w:sz w:val="23"/>
          <w:szCs w:val="23"/>
          <w:rtl/>
        </w:rPr>
        <w:t>العالم</w:t>
      </w:r>
      <w:r w:rsidR="00B9718D" w:rsidRPr="00B9718D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B9718D">
        <w:rPr>
          <w:rFonts w:ascii="Naskh MT for Bosch School" w:hAnsi="Naskh MT for Bosch School" w:cs="Naskh MT for Bosch School" w:hint="cs"/>
          <w:sz w:val="23"/>
          <w:szCs w:val="23"/>
          <w:rtl/>
        </w:rPr>
        <w:t>وتهذيب</w:t>
      </w:r>
      <w:r w:rsidR="00B9718D" w:rsidRPr="00B9718D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B9718D">
        <w:rPr>
          <w:rFonts w:ascii="Naskh MT for Bosch School" w:hAnsi="Naskh MT for Bosch School" w:cs="Naskh MT for Bosch School" w:hint="cs"/>
          <w:sz w:val="23"/>
          <w:szCs w:val="23"/>
          <w:rtl/>
        </w:rPr>
        <w:t>الأمم</w:t>
      </w:r>
      <w:r w:rsidR="00B9718D" w:rsidRPr="00B9718D">
        <w:rPr>
          <w:rFonts w:ascii="Naskh MT for Bosch School" w:hAnsi="Naskh MT for Bosch School" w:cs="Naskh MT for Bosch School"/>
          <w:sz w:val="23"/>
          <w:szCs w:val="23"/>
          <w:rtl/>
        </w:rPr>
        <w:t>.</w:t>
      </w:r>
      <w:r w:rsidR="009D01A5">
        <w:rPr>
          <w:rFonts w:ascii="Naskh MT for Bosch School" w:hAnsi="Naskh MT for Bosch School" w:cs="Naskh MT for Bosch School" w:hint="cs"/>
          <w:sz w:val="23"/>
          <w:szCs w:val="23"/>
          <w:rtl/>
        </w:rPr>
        <w:t>"</w:t>
      </w:r>
    </w:p>
    <w:p w14:paraId="19CB58EE" w14:textId="6AB410AC" w:rsidR="00D03937" w:rsidRDefault="00494329" w:rsidP="00CC247E">
      <w:pPr>
        <w:bidi/>
        <w:spacing w:line="276" w:lineRule="auto"/>
        <w:ind w:firstLine="528"/>
        <w:jc w:val="lowKashida"/>
        <w:rPr>
          <w:rFonts w:ascii="Naskh MT for Bosch School" w:hAnsi="Naskh MT for Bosch School" w:cs="Naskh MT for Bosch School"/>
          <w:sz w:val="23"/>
          <w:szCs w:val="23"/>
          <w:rtl/>
        </w:rPr>
      </w:pPr>
      <w:r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في هذا اليوم، </w:t>
      </w:r>
      <w:r w:rsidR="00781061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إنّ </w:t>
      </w:r>
      <w:r>
        <w:rPr>
          <w:rFonts w:ascii="Naskh MT for Bosch School" w:hAnsi="Naskh MT for Bosch School" w:cs="Naskh MT for Bosch School" w:hint="cs"/>
          <w:sz w:val="23"/>
          <w:szCs w:val="23"/>
          <w:rtl/>
        </w:rPr>
        <w:t>الوظيفة الرّوحانيّة والمسئوليّة الأخلاقيّة لكلّ نفس واعية هي خدمة قضيّة السّلام ووحدة العالم.  وكلّ عضو من العائلة البشريّة له سهم ونصيب في هذه المهمّة</w:t>
      </w:r>
      <w:r w:rsidR="00D57229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.  وكلّ فرد </w:t>
      </w:r>
      <w:r w:rsidR="006E72EE">
        <w:rPr>
          <w:rFonts w:ascii="Naskh MT for Bosch School" w:hAnsi="Naskh MT for Bosch School" w:cs="Naskh MT for Bosch School" w:hint="cs"/>
          <w:sz w:val="23"/>
          <w:szCs w:val="23"/>
          <w:rtl/>
        </w:rPr>
        <w:t>ي</w:t>
      </w:r>
      <w:r w:rsidR="002841CD">
        <w:rPr>
          <w:rFonts w:ascii="Naskh MT for Bosch School" w:hAnsi="Naskh MT for Bosch School" w:cs="Naskh MT for Bosch School" w:hint="cs"/>
          <w:sz w:val="23"/>
          <w:szCs w:val="23"/>
          <w:rtl/>
        </w:rPr>
        <w:t>متلك</w:t>
      </w:r>
      <w:r w:rsidR="00D57229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القوّة والقدرة </w:t>
      </w:r>
      <w:r w:rsidR="006E72EE">
        <w:rPr>
          <w:rFonts w:ascii="Naskh MT for Bosch School" w:hAnsi="Naskh MT for Bosch School" w:cs="Naskh MT for Bosch School" w:hint="cs"/>
          <w:sz w:val="23"/>
          <w:szCs w:val="23"/>
          <w:rtl/>
        </w:rPr>
        <w:t>ليضطلع</w:t>
      </w:r>
      <w:r w:rsidR="00D57229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بدوره في تطهير قلبه وصقل مرآة فؤاده من غبار التّعصّبات من جهة، وفي إيجاد الأوضاع الاجتماعيّة من أجل </w:t>
      </w:r>
      <w:r w:rsidR="00D57229">
        <w:rPr>
          <w:rFonts w:ascii="Naskh MT for Bosch School" w:hAnsi="Naskh MT for Bosch School" w:cs="Naskh MT for Bosch School" w:hint="cs"/>
          <w:sz w:val="23"/>
          <w:szCs w:val="23"/>
          <w:rtl/>
        </w:rPr>
        <w:lastRenderedPageBreak/>
        <w:t xml:space="preserve">السّلام والوحدة من جهة أخرى.  </w:t>
      </w:r>
      <w:r w:rsidR="002841CD">
        <w:rPr>
          <w:rFonts w:ascii="Naskh MT for Bosch School" w:hAnsi="Naskh MT for Bosch School" w:cs="Naskh MT for Bosch School" w:hint="cs"/>
          <w:sz w:val="23"/>
          <w:szCs w:val="23"/>
          <w:rtl/>
        </w:rPr>
        <w:t>و</w:t>
      </w:r>
      <w:r w:rsidR="00D57229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كلّ </w:t>
      </w:r>
      <w:r w:rsidR="002841CD">
        <w:rPr>
          <w:rFonts w:ascii="Naskh MT for Bosch School" w:hAnsi="Naskh MT for Bosch School" w:cs="Naskh MT for Bosch School" w:hint="cs"/>
          <w:sz w:val="23"/>
          <w:szCs w:val="23"/>
          <w:rtl/>
        </w:rPr>
        <w:t>نفس</w:t>
      </w:r>
      <w:r w:rsidR="00D57229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قادرة على ترو</w:t>
      </w:r>
      <w:r w:rsidR="002841CD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يج ثقافة </w:t>
      </w:r>
      <w:r w:rsidR="008F3F32">
        <w:rPr>
          <w:rFonts w:ascii="Naskh MT for Bosch School" w:hAnsi="Naskh MT for Bosch School" w:cs="Naskh MT for Bosch School" w:hint="cs"/>
          <w:sz w:val="23"/>
          <w:szCs w:val="23"/>
          <w:rtl/>
        </w:rPr>
        <w:t>السّلام و</w:t>
      </w:r>
      <w:r w:rsidR="002841CD">
        <w:rPr>
          <w:rFonts w:ascii="Naskh MT for Bosch School" w:hAnsi="Naskh MT for Bosch School" w:cs="Naskh MT for Bosch School" w:hint="cs"/>
          <w:sz w:val="23"/>
          <w:szCs w:val="23"/>
          <w:rtl/>
        </w:rPr>
        <w:t>الوحدة في تعاملها</w:t>
      </w:r>
      <w:r w:rsidR="001F0BB9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مع الأ</w:t>
      </w:r>
      <w:r w:rsidR="00D57229">
        <w:rPr>
          <w:rFonts w:ascii="Naskh MT for Bosch School" w:hAnsi="Naskh MT for Bosch School" w:cs="Naskh MT for Bosch School" w:hint="cs"/>
          <w:sz w:val="23"/>
          <w:szCs w:val="23"/>
          <w:rtl/>
        </w:rPr>
        <w:t>صدقاء والغرباء ع</w:t>
      </w:r>
      <w:r w:rsidR="002D7736">
        <w:rPr>
          <w:rFonts w:ascii="Naskh MT for Bosch School" w:hAnsi="Naskh MT for Bosch School" w:cs="Naskh MT for Bosch School" w:hint="cs"/>
          <w:sz w:val="23"/>
          <w:szCs w:val="23"/>
          <w:rtl/>
        </w:rPr>
        <w:t>لى السّواء،</w:t>
      </w:r>
      <w:r w:rsidR="001F0BB9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964A90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ونيّة كهذه </w:t>
      </w:r>
      <w:r w:rsidR="001F0BB9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ستجذب </w:t>
      </w:r>
      <w:r w:rsidR="00964A90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في هذا اليوم </w:t>
      </w:r>
      <w:r w:rsidR="001F0BB9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التّأييدات الإلهيّة.  ونتيجة </w:t>
      </w:r>
      <w:r w:rsidR="00964A90">
        <w:rPr>
          <w:rFonts w:ascii="Naskh MT for Bosch School" w:hAnsi="Naskh MT for Bosch School" w:cs="Naskh MT for Bosch School" w:hint="cs"/>
          <w:sz w:val="23"/>
          <w:szCs w:val="23"/>
          <w:rtl/>
        </w:rPr>
        <w:t>لذلك، ستقوم النّفوس بإلهام بعضها</w:t>
      </w:r>
      <w:r w:rsidR="001F0BB9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بعضًا،</w:t>
      </w:r>
      <w:r w:rsidR="00964A90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وبث</w:t>
      </w:r>
      <w:r w:rsidR="00E7282D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964A90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الصّبر والتّحمّل فيما بينها</w:t>
      </w:r>
      <w:r w:rsidR="001F0BB9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عند مواج</w:t>
      </w:r>
      <w:r w:rsidR="00964A90">
        <w:rPr>
          <w:rFonts w:ascii="Naskh MT for Bosch School" w:hAnsi="Naskh MT for Bosch School" w:cs="Naskh MT for Bosch School" w:hint="cs"/>
          <w:sz w:val="23"/>
          <w:szCs w:val="23"/>
          <w:rtl/>
        </w:rPr>
        <w:t>هة الصّعاب، وسيكون كلّ واحد منها</w:t>
      </w:r>
      <w:r w:rsidR="001F0BB9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عونًا للآخر في التّصدّي للمشاكل وحلّها، </w:t>
      </w:r>
      <w:r w:rsidR="00900416">
        <w:rPr>
          <w:rFonts w:ascii="Naskh MT for Bosch School" w:hAnsi="Naskh MT for Bosch School" w:cs="Naskh MT for Bosch School" w:hint="cs"/>
          <w:sz w:val="23"/>
          <w:szCs w:val="23"/>
          <w:rtl/>
        </w:rPr>
        <w:t>وس</w:t>
      </w:r>
      <w:r w:rsidR="00B17BE2">
        <w:rPr>
          <w:rFonts w:ascii="Naskh MT for Bosch School" w:hAnsi="Naskh MT for Bosch School" w:cs="Naskh MT for Bosch School" w:hint="cs"/>
          <w:sz w:val="23"/>
          <w:szCs w:val="23"/>
          <w:rtl/>
        </w:rPr>
        <w:t>توجد</w:t>
      </w:r>
      <w:r w:rsidR="00900416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الألفة والتّكافل، </w:t>
      </w:r>
      <w:r w:rsidR="00B17BE2">
        <w:rPr>
          <w:rFonts w:ascii="Naskh MT for Bosch School" w:hAnsi="Naskh MT for Bosch School" w:cs="Naskh MT for Bosch School" w:hint="cs"/>
          <w:sz w:val="23"/>
          <w:szCs w:val="23"/>
          <w:rtl/>
        </w:rPr>
        <w:t>وتتقدّم</w:t>
      </w:r>
      <w:r w:rsidR="00900416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على درب بنّاء نحو مستقبل مُشرق وضّاء.  وهذا ما </w:t>
      </w:r>
      <w:r w:rsidR="00B17BE2">
        <w:rPr>
          <w:rFonts w:ascii="Naskh MT for Bosch School" w:hAnsi="Naskh MT for Bosch School" w:cs="Naskh MT for Bosch School" w:hint="cs"/>
          <w:sz w:val="23"/>
          <w:szCs w:val="23"/>
          <w:rtl/>
        </w:rPr>
        <w:t>ي</w:t>
      </w:r>
      <w:r w:rsidR="00900416">
        <w:rPr>
          <w:rFonts w:ascii="Naskh MT for Bosch School" w:hAnsi="Naskh MT for Bosch School" w:cs="Naskh MT for Bosch School" w:hint="cs"/>
          <w:sz w:val="23"/>
          <w:szCs w:val="23"/>
          <w:rtl/>
        </w:rPr>
        <w:t>تفضّل به حضرة عبد</w:t>
      </w:r>
      <w:r w:rsidR="00900416">
        <w:rPr>
          <w:rFonts w:ascii="Naskh MT for Bosch School" w:hAnsi="Naskh MT for Bosch School" w:cs="Naskh MT for Bosch School" w:hint="eastAsia"/>
          <w:sz w:val="23"/>
          <w:szCs w:val="23"/>
          <w:rtl/>
        </w:rPr>
        <w:t> </w:t>
      </w:r>
      <w:r w:rsidR="00900416">
        <w:rPr>
          <w:rFonts w:ascii="Naskh MT for Bosch School" w:hAnsi="Naskh MT for Bosch School" w:cs="Naskh MT for Bosch School" w:hint="cs"/>
          <w:sz w:val="23"/>
          <w:szCs w:val="23"/>
          <w:rtl/>
        </w:rPr>
        <w:t>البهاء: "</w:t>
      </w:r>
      <w:r w:rsidR="00900416" w:rsidRPr="00096741">
        <w:rPr>
          <w:rFonts w:ascii="Naskh MT for Bosch School" w:hAnsi="Naskh MT for Bosch School" w:cs="Naskh MT for Bosch School"/>
          <w:sz w:val="23"/>
          <w:szCs w:val="23"/>
          <w:rtl/>
        </w:rPr>
        <w:t>... يجب أن يتأسّس الصّلح والسّلام بين أفراد البشر أو</w:t>
      </w:r>
      <w:r w:rsidR="00900416" w:rsidRPr="00096741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900416" w:rsidRPr="00096741">
        <w:rPr>
          <w:rFonts w:ascii="Naskh MT for Bosch School" w:hAnsi="Naskh MT for Bosch School" w:cs="Naskh MT for Bosch School"/>
          <w:sz w:val="23"/>
          <w:szCs w:val="23"/>
          <w:rtl/>
        </w:rPr>
        <w:t xml:space="preserve">لًا، </w:t>
      </w:r>
      <w:r w:rsidR="00900416">
        <w:rPr>
          <w:rFonts w:ascii="Naskh MT for Bosch School" w:hAnsi="Naskh MT for Bosch School" w:cs="Naskh MT for Bosch School"/>
          <w:sz w:val="23"/>
          <w:szCs w:val="23"/>
          <w:rtl/>
        </w:rPr>
        <w:t>حتّى</w:t>
      </w:r>
      <w:r w:rsidR="00900416" w:rsidRPr="00096741">
        <w:rPr>
          <w:rFonts w:ascii="Naskh MT for Bosch School" w:hAnsi="Naskh MT for Bosch School" w:cs="Naskh MT for Bosch School"/>
          <w:sz w:val="23"/>
          <w:szCs w:val="23"/>
          <w:rtl/>
        </w:rPr>
        <w:t xml:space="preserve"> يُفضي إلى الصّلح العموميّ في النّهاية.  إذن فيا أيّها البهائيّون؛ لا تدّخروا جهدًا في نشر المحبّة الحقيقيّة والألفة الرّوحانيّة والارتباط المُحكم، بين آحاد النّفوس بقوّة الكلمة الإلهيّة – تلكم هي مهمّتكم.</w:t>
      </w:r>
      <w:r w:rsidR="00900416">
        <w:rPr>
          <w:rFonts w:ascii="Naskh MT for Bosch School" w:hAnsi="Naskh MT for Bosch School" w:cs="Naskh MT for Bosch School" w:hint="cs"/>
          <w:sz w:val="23"/>
          <w:szCs w:val="23"/>
          <w:rtl/>
        </w:rPr>
        <w:t>"</w:t>
      </w:r>
    </w:p>
    <w:p w14:paraId="291F673F" w14:textId="6F62D1BE" w:rsidR="00CA3C7A" w:rsidRDefault="00D03937" w:rsidP="00CC247E">
      <w:pPr>
        <w:bidi/>
        <w:spacing w:line="276" w:lineRule="auto"/>
        <w:ind w:firstLine="528"/>
        <w:jc w:val="lowKashida"/>
        <w:rPr>
          <w:rFonts w:ascii="Naskh MT for Bosch School" w:hAnsi="Naskh MT for Bosch School" w:cs="Naskh MT for Bosch School"/>
          <w:sz w:val="23"/>
          <w:szCs w:val="23"/>
          <w:rtl/>
        </w:rPr>
      </w:pPr>
      <w:r>
        <w:rPr>
          <w:rFonts w:ascii="Naskh MT for Bosch School" w:hAnsi="Naskh MT for Bosch School" w:cs="Naskh MT for Bosch School" w:hint="cs"/>
          <w:sz w:val="23"/>
          <w:szCs w:val="23"/>
          <w:rtl/>
        </w:rPr>
        <w:t>الحمد</w:t>
      </w:r>
      <w:r>
        <w:rPr>
          <w:rFonts w:ascii="Naskh MT for Bosch School" w:hAnsi="Naskh MT for Bosch School" w:cs="Naskh MT for Bosch School" w:hint="eastAsia"/>
          <w:sz w:val="23"/>
          <w:szCs w:val="23"/>
          <w:rtl/>
        </w:rPr>
        <w:t> </w:t>
      </w:r>
      <w:r w:rsidR="00B17BE2">
        <w:rPr>
          <w:rFonts w:ascii="Naskh MT for Bosch School" w:hAnsi="Naskh MT for Bosch School" w:cs="Naskh MT for Bosch School" w:hint="cs"/>
          <w:sz w:val="23"/>
          <w:szCs w:val="23"/>
          <w:rtl/>
        </w:rPr>
        <w:t>لله أنّ أ</w:t>
      </w:r>
      <w:r>
        <w:rPr>
          <w:rFonts w:ascii="Naskh MT for Bosch School" w:hAnsi="Naskh MT for Bosch School" w:cs="Naskh MT for Bosch School" w:hint="cs"/>
          <w:sz w:val="23"/>
          <w:szCs w:val="23"/>
          <w:rtl/>
        </w:rPr>
        <w:t>تباع الاسم الأعظم في أرجاء العالم على دراية بهذا الواجب، ويبذلون أقصى الجهد ليضطلعوا ب</w:t>
      </w:r>
      <w:r w:rsidR="00B17BE2">
        <w:rPr>
          <w:rFonts w:ascii="Naskh MT for Bosch School" w:hAnsi="Naskh MT for Bosch School" w:cs="Naskh MT for Bosch School" w:hint="cs"/>
          <w:sz w:val="23"/>
          <w:szCs w:val="23"/>
          <w:rtl/>
        </w:rPr>
        <w:t>هذه المسؤوليّة الخطيرة في جميع ا</w:t>
      </w:r>
      <w:r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لأحيان وفي كلّ مكان وفي حدّ الإمكان، وليتعلّموا كيف </w:t>
      </w:r>
      <w:r w:rsidR="00616291">
        <w:rPr>
          <w:rFonts w:ascii="Naskh MT for Bosch School" w:hAnsi="Naskh MT for Bosch School" w:cs="Naskh MT for Bosch School" w:hint="cs"/>
          <w:sz w:val="23"/>
          <w:szCs w:val="23"/>
          <w:rtl/>
        </w:rPr>
        <w:t>يتعاونون</w:t>
      </w:r>
      <w:r w:rsidR="00421EAA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ويرافقون</w:t>
      </w:r>
      <w:r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من يماثلونهم في الفكر </w:t>
      </w:r>
      <w:r w:rsidR="009225CC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والمتعاطفين معهم </w:t>
      </w:r>
      <w:r w:rsidR="00421EAA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في </w:t>
      </w:r>
      <w:r>
        <w:rPr>
          <w:rFonts w:ascii="Naskh MT for Bosch School" w:hAnsi="Naskh MT for Bosch School" w:cs="Naskh MT for Bosch School" w:hint="cs"/>
          <w:sz w:val="23"/>
          <w:szCs w:val="23"/>
          <w:rtl/>
        </w:rPr>
        <w:t>تنشئة ورعاية جامعات يُمكنها أن تُظهر المبادئ ال</w:t>
      </w:r>
      <w:r w:rsidR="00B17BE2">
        <w:rPr>
          <w:rFonts w:ascii="Naskh MT for Bosch School" w:hAnsi="Naskh MT for Bosch School" w:cs="Naskh MT for Bosch School" w:hint="cs"/>
          <w:sz w:val="23"/>
          <w:szCs w:val="23"/>
          <w:rtl/>
        </w:rPr>
        <w:t>أ</w:t>
      </w:r>
      <w:r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ساسيّة للسّلام </w:t>
      </w:r>
      <w:r w:rsidR="00DD6CD8">
        <w:rPr>
          <w:rFonts w:ascii="Naskh MT for Bosch School" w:hAnsi="Naskh MT for Bosch School" w:cs="Naskh MT for Bosch School" w:hint="cs"/>
          <w:sz w:val="23"/>
          <w:szCs w:val="23"/>
          <w:rtl/>
        </w:rPr>
        <w:t>ومقتضيات</w:t>
      </w:r>
      <w:r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تحقيق الألفة والوحدة والاتّحاد.  جامعات كهذه تسعى بجدّ </w:t>
      </w:r>
      <w:r w:rsidR="004D4BBF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لتجسيد</w:t>
      </w:r>
      <w:r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62285F">
        <w:rPr>
          <w:rFonts w:ascii="Naskh MT for Bosch School" w:hAnsi="Naskh MT for Bosch School" w:cs="Naskh MT for Bosch School" w:hint="cs"/>
          <w:sz w:val="23"/>
          <w:szCs w:val="23"/>
          <w:rtl/>
        </w:rPr>
        <w:t>مبدأ مساواة الرّجل والمرأة</w:t>
      </w:r>
      <w:r w:rsidR="004D4BBF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عمليًّا</w:t>
      </w:r>
      <w:r w:rsidR="0062285F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؛ وهي ملتزمة </w:t>
      </w:r>
      <w:r w:rsidR="00391713">
        <w:rPr>
          <w:rFonts w:ascii="Naskh MT for Bosch School" w:hAnsi="Naskh MT for Bosch School" w:cs="Naskh MT for Bosch School" w:hint="cs"/>
          <w:sz w:val="23"/>
          <w:szCs w:val="23"/>
          <w:rtl/>
        </w:rPr>
        <w:t>بمحوريّة</w:t>
      </w:r>
      <w:r w:rsidR="0062285F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العدل وال</w:t>
      </w:r>
      <w:r w:rsidR="00E7282D">
        <w:rPr>
          <w:rFonts w:ascii="Naskh MT for Bosch School" w:hAnsi="Naskh MT for Bosch School" w:cs="Naskh MT for Bosch School" w:hint="cs"/>
          <w:sz w:val="23"/>
          <w:szCs w:val="23"/>
          <w:rtl/>
        </w:rPr>
        <w:t>إ</w:t>
      </w:r>
      <w:r w:rsidR="0062285F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نصاف؛ </w:t>
      </w:r>
      <w:r w:rsidR="008E2BCC">
        <w:rPr>
          <w:rFonts w:ascii="Naskh MT for Bosch School" w:hAnsi="Naskh MT for Bosch School" w:cs="Naskh MT for Bosch School" w:hint="cs"/>
          <w:sz w:val="23"/>
          <w:szCs w:val="23"/>
          <w:rtl/>
        </w:rPr>
        <w:t>وتعمل</w:t>
      </w:r>
      <w:r w:rsidR="0062285F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جاهدة لإيجاد التّوافق والاتّحاد في التّ</w:t>
      </w:r>
      <w:r w:rsidR="008E2BCC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نوّع والتّعدّد؛ وتجعل المشورة </w:t>
      </w:r>
      <w:r w:rsidR="0062285F">
        <w:rPr>
          <w:rFonts w:ascii="Naskh MT for Bosch School" w:hAnsi="Naskh MT for Bosch School" w:cs="Naskh MT for Bosch School" w:hint="cs"/>
          <w:sz w:val="23"/>
          <w:szCs w:val="23"/>
          <w:rtl/>
        </w:rPr>
        <w:t>محور</w:t>
      </w:r>
      <w:r w:rsidR="008E2BCC">
        <w:rPr>
          <w:rFonts w:ascii="Naskh MT for Bosch School" w:hAnsi="Naskh MT for Bosch School" w:cs="Naskh MT for Bosch School" w:hint="cs"/>
          <w:sz w:val="23"/>
          <w:szCs w:val="23"/>
          <w:rtl/>
        </w:rPr>
        <w:t>ًا</w:t>
      </w:r>
      <w:r w:rsidR="0062285F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لصنع القرار</w:t>
      </w:r>
      <w:r w:rsidR="00A634F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 xml:space="preserve"> الفرديّ</w:t>
      </w:r>
      <w:r w:rsidR="0062285F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A634FE">
        <w:rPr>
          <w:rFonts w:ascii="Naskh MT for Bosch School" w:hAnsi="Naskh MT for Bosch School" w:cs="Naskh MT for Bosch School" w:hint="cs"/>
          <w:sz w:val="23"/>
          <w:szCs w:val="23"/>
          <w:rtl/>
        </w:rPr>
        <w:t>والجماعيّ</w:t>
      </w:r>
      <w:r w:rsidR="008E2BCC">
        <w:rPr>
          <w:rFonts w:ascii="Naskh MT for Bosch School" w:hAnsi="Naskh MT for Bosch School" w:cs="Naskh MT for Bosch School" w:hint="cs"/>
          <w:sz w:val="23"/>
          <w:szCs w:val="23"/>
          <w:rtl/>
        </w:rPr>
        <w:t>، و</w:t>
      </w:r>
      <w:r w:rsidR="0062285F">
        <w:rPr>
          <w:rFonts w:ascii="Naskh MT for Bosch School" w:hAnsi="Naskh MT for Bosch School" w:cs="Naskh MT for Bosch School" w:hint="cs"/>
          <w:sz w:val="23"/>
          <w:szCs w:val="23"/>
          <w:rtl/>
        </w:rPr>
        <w:t>مزيلة</w:t>
      </w:r>
      <w:r w:rsidR="008E2BCC">
        <w:rPr>
          <w:rFonts w:ascii="Naskh MT for Bosch School" w:hAnsi="Naskh MT for Bosch School" w:cs="Naskh MT for Bosch School" w:hint="cs"/>
          <w:sz w:val="23"/>
          <w:szCs w:val="23"/>
          <w:rtl/>
        </w:rPr>
        <w:t>ً</w:t>
      </w:r>
      <w:r w:rsidR="0062285F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للنّزاع والخصام</w:t>
      </w:r>
      <w:r w:rsidR="008E2BCC">
        <w:rPr>
          <w:rFonts w:ascii="Naskh MT for Bosch School" w:hAnsi="Naskh MT for Bosch School" w:cs="Naskh MT for Bosch School" w:hint="cs"/>
          <w:sz w:val="23"/>
          <w:szCs w:val="23"/>
          <w:rtl/>
        </w:rPr>
        <w:t>، و</w:t>
      </w:r>
      <w:r w:rsidR="00AF7C71">
        <w:rPr>
          <w:rFonts w:ascii="Naskh MT for Bosch School" w:hAnsi="Naskh MT for Bosch School" w:cs="Naskh MT for Bosch School" w:hint="cs"/>
          <w:sz w:val="23"/>
          <w:szCs w:val="23"/>
          <w:rtl/>
        </w:rPr>
        <w:t>بانية</w:t>
      </w:r>
      <w:r w:rsidR="008E2BCC">
        <w:rPr>
          <w:rFonts w:ascii="Naskh MT for Bosch School" w:hAnsi="Naskh MT for Bosch School" w:cs="Naskh MT for Bosch School" w:hint="cs"/>
          <w:sz w:val="23"/>
          <w:szCs w:val="23"/>
          <w:rtl/>
        </w:rPr>
        <w:t>ً</w:t>
      </w:r>
      <w:r w:rsidR="00AF7C71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للتّوافق والانسجام؛ </w:t>
      </w:r>
      <w:r w:rsidR="008E2BCC">
        <w:rPr>
          <w:rFonts w:ascii="Naskh MT for Bosch School" w:hAnsi="Naskh MT for Bosch School" w:cs="Naskh MT for Bosch School" w:hint="cs"/>
          <w:sz w:val="23"/>
          <w:szCs w:val="23"/>
          <w:rtl/>
        </w:rPr>
        <w:t>و</w:t>
      </w:r>
      <w:r w:rsidR="00AF7C71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تروّج التّعاون والتّعاضد </w:t>
      </w:r>
      <w:r w:rsidR="008E2BCC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الاقتصاديّ </w:t>
      </w:r>
      <w:r w:rsidR="00AF7C71">
        <w:rPr>
          <w:rFonts w:ascii="Naskh MT for Bosch School" w:hAnsi="Naskh MT for Bosch School" w:cs="Naskh MT for Bosch School" w:hint="cs"/>
          <w:sz w:val="23"/>
          <w:szCs w:val="23"/>
          <w:rtl/>
        </w:rPr>
        <w:t>بين الأفراد؛ وتُعلّم الأطفال والشّباب النّاشئ التّحرّر من التّعصّبات والأحقاد</w:t>
      </w:r>
      <w:r w:rsidR="003656E7">
        <w:rPr>
          <w:rFonts w:ascii="Naskh MT for Bosch School" w:hAnsi="Naskh MT for Bosch School" w:cs="Naskh MT for Bosch School" w:hint="cs"/>
          <w:sz w:val="23"/>
          <w:szCs w:val="23"/>
          <w:rtl/>
        </w:rPr>
        <w:t>، وتعتبر الشّباب في طليعة تقدّم وتحوّل المجتمع؛ وتنظر إلى ال</w:t>
      </w:r>
      <w:r w:rsidR="006709DD">
        <w:rPr>
          <w:rFonts w:ascii="Naskh MT for Bosch School" w:hAnsi="Naskh MT for Bosch School" w:cs="Naskh MT for Bosch School" w:hint="cs"/>
          <w:sz w:val="23"/>
          <w:szCs w:val="23"/>
          <w:rtl/>
        </w:rPr>
        <w:t>مبادئ الرّوحانيّة والأخلاقيّة كأ</w:t>
      </w:r>
      <w:r w:rsidR="003656E7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ساس لعزّة الإنسان ولكلّ أنواع </w:t>
      </w:r>
      <w:r w:rsidR="00D2453B">
        <w:rPr>
          <w:rFonts w:ascii="Naskh MT for Bosch School" w:hAnsi="Naskh MT for Bosch School" w:cs="Naskh MT for Bosch School" w:hint="cs"/>
          <w:sz w:val="23"/>
          <w:szCs w:val="23"/>
          <w:rtl/>
        </w:rPr>
        <w:t>الت</w:t>
      </w:r>
      <w:r w:rsidR="006709DD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D2453B">
        <w:rPr>
          <w:rFonts w:ascii="Naskh MT for Bosch School" w:hAnsi="Naskh MT for Bosch School" w:cs="Naskh MT for Bosch School" w:hint="cs"/>
          <w:sz w:val="23"/>
          <w:szCs w:val="23"/>
          <w:rtl/>
        </w:rPr>
        <w:t>قدّم والتّطوّر.  وبهذه الطّريقة تن</w:t>
      </w:r>
      <w:r w:rsidR="00152305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ش</w:t>
      </w:r>
      <w:r w:rsidR="00D2453B">
        <w:rPr>
          <w:rFonts w:ascii="Naskh MT for Bosch School" w:hAnsi="Naskh MT for Bosch School" w:cs="Naskh MT for Bosch School" w:hint="cs"/>
          <w:sz w:val="23"/>
          <w:szCs w:val="23"/>
          <w:rtl/>
        </w:rPr>
        <w:t>ر ثقافة السّلام والوفاق.</w:t>
      </w:r>
      <w:r w:rsidR="00152305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 إنّ المشاركة في الحوارات حول السّلام والوحدة بجوانبها المتعدّدة </w:t>
      </w:r>
      <w:r w:rsidR="00E9412B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هي </w:t>
      </w:r>
      <w:r w:rsidR="00B81767">
        <w:rPr>
          <w:rFonts w:ascii="Naskh MT for Bosch School" w:hAnsi="Naskh MT for Bosch School" w:cs="Naskh MT for Bosch School" w:hint="cs"/>
          <w:sz w:val="23"/>
          <w:szCs w:val="23"/>
          <w:rtl/>
        </w:rPr>
        <w:t>طريقة أخرى</w:t>
      </w:r>
      <w:r w:rsidR="00152305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يُساعد بها أتباع حضرة بهاء</w:t>
      </w:r>
      <w:r w:rsidR="00152305">
        <w:rPr>
          <w:rFonts w:ascii="Naskh MT for Bosch School" w:hAnsi="Naskh MT for Bosch School" w:cs="Naskh MT for Bosch School" w:hint="eastAsia"/>
          <w:sz w:val="23"/>
          <w:szCs w:val="23"/>
          <w:rtl/>
        </w:rPr>
        <w:t> </w:t>
      </w:r>
      <w:r w:rsidR="00152305">
        <w:rPr>
          <w:rFonts w:ascii="Naskh MT for Bosch School" w:hAnsi="Naskh MT for Bosch School" w:cs="Naskh MT for Bosch School" w:hint="cs"/>
          <w:sz w:val="23"/>
          <w:szCs w:val="23"/>
          <w:rtl/>
        </w:rPr>
        <w:t>الله ا</w:t>
      </w:r>
      <w:r w:rsidR="00E9412B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لنّفوس </w:t>
      </w:r>
      <w:r w:rsidR="00B81767">
        <w:rPr>
          <w:rFonts w:ascii="Naskh MT for Bosch School" w:hAnsi="Naskh MT for Bosch School" w:cs="Naskh MT for Bosch School" w:hint="cs"/>
          <w:sz w:val="23"/>
          <w:szCs w:val="23"/>
          <w:rtl/>
        </w:rPr>
        <w:t>لكي</w:t>
      </w:r>
      <w:r w:rsidR="00E9412B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ينظروا إلى المستقبل ب</w:t>
      </w:r>
      <w:r w:rsidR="00152305">
        <w:rPr>
          <w:rFonts w:ascii="Naskh MT for Bosch School" w:hAnsi="Naskh MT for Bosch School" w:cs="Naskh MT for Bosch School" w:hint="cs"/>
          <w:sz w:val="23"/>
          <w:szCs w:val="23"/>
          <w:rtl/>
        </w:rPr>
        <w:t>رؤية تتجاوز التّحدّيات والمحدوديّات ال</w:t>
      </w:r>
      <w:r w:rsidR="008F1FC7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152305">
        <w:rPr>
          <w:rFonts w:ascii="Naskh MT for Bosch School" w:hAnsi="Naskh MT for Bosch School" w:cs="Naskh MT for Bosch School" w:hint="cs"/>
          <w:sz w:val="23"/>
          <w:szCs w:val="23"/>
          <w:rtl/>
        </w:rPr>
        <w:t>تي تواجه المجتمع اليوم، وتعمل معًا لإحراز فهم أفضل للمتطلّبات الأساسيّة لمجتم</w:t>
      </w:r>
      <w:r w:rsidR="00B81767">
        <w:rPr>
          <w:rFonts w:ascii="Naskh MT for Bosch School" w:hAnsi="Naskh MT for Bosch School" w:cs="Naskh MT for Bosch School" w:hint="cs"/>
          <w:sz w:val="23"/>
          <w:szCs w:val="23"/>
          <w:rtl/>
        </w:rPr>
        <w:t>ع يسوده السّلام ويطبّقوها عمليًّا</w:t>
      </w:r>
      <w:r w:rsidR="00152305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على أر</w:t>
      </w:r>
      <w:r w:rsidR="00B81767">
        <w:rPr>
          <w:rFonts w:ascii="Naskh MT for Bosch School" w:hAnsi="Naskh MT for Bosch School" w:cs="Naskh MT for Bosch School" w:hint="cs"/>
          <w:sz w:val="23"/>
          <w:szCs w:val="23"/>
          <w:rtl/>
        </w:rPr>
        <w:t>ض الواقع.  إنّ تفصيل وتوضيح وجهة</w:t>
      </w:r>
      <w:r w:rsidR="00152305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نظر الدّين البهائيّ فيما يتعلّق بالسّلام العالميّ خارج عن نطاق هذه الرّسالة، ولكنّنا نأمل أن تكون رسالتنا المؤرّخة 18 كانون الثّاني/يناير 2019 الموجّه</w:t>
      </w:r>
      <w:r w:rsidR="00505566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ة إلى </w:t>
      </w:r>
      <w:r w:rsidR="00E64506">
        <w:rPr>
          <w:rFonts w:ascii="Naskh MT for Bosch School" w:hAnsi="Naskh MT for Bosch School" w:cs="Naskh MT for Bosch School" w:hint="cs"/>
          <w:sz w:val="23"/>
          <w:szCs w:val="23"/>
          <w:rtl/>
        </w:rPr>
        <w:t>البهائيّين في</w:t>
      </w:r>
      <w:r w:rsidR="00CA3C7A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العالم ب</w:t>
      </w:r>
      <w:r w:rsidR="00152305">
        <w:rPr>
          <w:rFonts w:ascii="Naskh MT for Bosch School" w:hAnsi="Naskh MT for Bosch School" w:cs="Naskh MT for Bosch School" w:hint="cs"/>
          <w:sz w:val="23"/>
          <w:szCs w:val="23"/>
          <w:rtl/>
        </w:rPr>
        <w:t>هذا</w:t>
      </w:r>
      <w:r w:rsidR="00CA3C7A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الصّدد ذات عون لكم أيّها الأعزّاء.</w:t>
      </w:r>
    </w:p>
    <w:p w14:paraId="34C8ABFC" w14:textId="4108597F" w:rsidR="0098137F" w:rsidRDefault="00CA3C7A" w:rsidP="00505566">
      <w:pPr>
        <w:bidi/>
        <w:spacing w:line="276" w:lineRule="auto"/>
        <w:ind w:firstLine="528"/>
        <w:jc w:val="lowKashida"/>
        <w:rPr>
          <w:rFonts w:ascii="Naskh MT for Bosch School" w:hAnsi="Naskh MT for Bosch School" w:cs="Naskh MT for Bosch School"/>
          <w:sz w:val="23"/>
          <w:szCs w:val="23"/>
          <w:rtl/>
        </w:rPr>
      </w:pPr>
      <w:r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لاشكّ أنّكم، عُشّاق حضرة </w:t>
      </w:r>
      <w:r w:rsidR="00505566">
        <w:rPr>
          <w:rFonts w:ascii="Naskh MT for Bosch School" w:hAnsi="Naskh MT for Bosch School" w:cs="Naskh MT for Bosch School" w:hint="cs"/>
          <w:sz w:val="23"/>
          <w:szCs w:val="23"/>
          <w:rtl/>
        </w:rPr>
        <w:t>مولى الورى</w:t>
      </w:r>
      <w:r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، ستواصلون خلال هذا العام الجديد تحقيق </w:t>
      </w:r>
      <w:r w:rsidR="00E7282D">
        <w:rPr>
          <w:rFonts w:ascii="Naskh MT for Bosch School" w:hAnsi="Naskh MT for Bosch School" w:cs="Naskh MT for Bosch School" w:hint="cs"/>
          <w:sz w:val="23"/>
          <w:szCs w:val="23"/>
          <w:rtl/>
        </w:rPr>
        <w:t>آ</w:t>
      </w:r>
      <w:r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مال حضرته، وستبقون موفّقين </w:t>
      </w:r>
      <w:r w:rsidR="0098137F">
        <w:rPr>
          <w:rFonts w:ascii="Naskh MT for Bosch School" w:hAnsi="Naskh MT for Bosch School" w:cs="Naskh MT for Bosch School" w:hint="cs"/>
          <w:sz w:val="23"/>
          <w:szCs w:val="23"/>
          <w:rtl/>
        </w:rPr>
        <w:t>و</w:t>
      </w:r>
      <w:r>
        <w:rPr>
          <w:rFonts w:ascii="Naskh MT for Bosch School" w:hAnsi="Naskh MT for Bosch School" w:cs="Naskh MT for Bosch School" w:hint="cs"/>
          <w:sz w:val="23"/>
          <w:szCs w:val="23"/>
          <w:rtl/>
        </w:rPr>
        <w:t>مؤيّدين، مطمئنّين ومستبشرين في هذا السّبيل</w:t>
      </w:r>
      <w:r w:rsidR="0098137F">
        <w:rPr>
          <w:rFonts w:ascii="Naskh MT for Bosch School" w:hAnsi="Naskh MT for Bosch School" w:cs="Naskh MT for Bosch School" w:hint="cs"/>
          <w:sz w:val="23"/>
          <w:szCs w:val="23"/>
          <w:rtl/>
        </w:rPr>
        <w:t>:</w:t>
      </w:r>
    </w:p>
    <w:p w14:paraId="117AC30F" w14:textId="334EA245" w:rsidR="00DF2467" w:rsidRDefault="0098137F" w:rsidP="00CC247E">
      <w:pPr>
        <w:bidi/>
        <w:spacing w:line="276" w:lineRule="auto"/>
        <w:ind w:left="522" w:firstLine="0"/>
        <w:jc w:val="lowKashida"/>
        <w:rPr>
          <w:rFonts w:ascii="Naskh MT for Bosch School" w:hAnsi="Naskh MT for Bosch School" w:cs="Naskh MT for Bosch School"/>
          <w:sz w:val="23"/>
          <w:szCs w:val="23"/>
          <w:rtl/>
        </w:rPr>
      </w:pPr>
      <w:r>
        <w:rPr>
          <w:rFonts w:ascii="Naskh MT for Bosch School" w:hAnsi="Naskh MT for Bosch School" w:cs="Naskh MT for Bosch School" w:hint="cs"/>
          <w:sz w:val="23"/>
          <w:szCs w:val="23"/>
          <w:rtl/>
        </w:rPr>
        <w:lastRenderedPageBreak/>
        <w:t>أملي</w:t>
      </w:r>
      <w:r w:rsidR="0000143D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أن تكون هذه السّنة الجديد</w:t>
      </w:r>
      <w:r w:rsidR="00781DBD">
        <w:rPr>
          <w:rFonts w:ascii="Naskh MT for Bosch School" w:hAnsi="Naskh MT for Bosch School" w:cs="Naskh MT for Bosch School" w:hint="cs"/>
          <w:sz w:val="23"/>
          <w:szCs w:val="23"/>
          <w:rtl/>
        </w:rPr>
        <w:t>ة مباركة وسعيدة، وسبب حصول التّأ</w:t>
      </w:r>
      <w:r w:rsidR="0000143D">
        <w:rPr>
          <w:rFonts w:ascii="Naskh MT for Bosch School" w:hAnsi="Naskh MT for Bosch School" w:cs="Naskh MT for Bosch School" w:hint="cs"/>
          <w:sz w:val="23"/>
          <w:szCs w:val="23"/>
          <w:rtl/>
        </w:rPr>
        <w:t>ييد والتّوفيق الشّديد، حت</w:t>
      </w:r>
      <w:r w:rsidR="00E64506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00143D">
        <w:rPr>
          <w:rFonts w:ascii="Naskh MT for Bosch School" w:hAnsi="Naskh MT for Bosch School" w:cs="Naskh MT for Bosch School" w:hint="cs"/>
          <w:sz w:val="23"/>
          <w:szCs w:val="23"/>
          <w:rtl/>
        </w:rPr>
        <w:t>ى تُصبحوا</w:t>
      </w:r>
      <w:r w:rsidR="00DF2467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علّة اتّحاد العالم، وتُعلنوا وحدة العالم الإنسانيّ، فتحيلوا الأعداء أصدقاء و</w:t>
      </w:r>
      <w:r w:rsidR="006839A9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تجعلوا </w:t>
      </w:r>
      <w:r w:rsidR="00DF2467">
        <w:rPr>
          <w:rFonts w:ascii="Naskh MT for Bosch School" w:hAnsi="Naskh MT for Bosch School" w:cs="Naskh MT for Bosch School" w:hint="cs"/>
          <w:sz w:val="23"/>
          <w:szCs w:val="23"/>
          <w:rtl/>
        </w:rPr>
        <w:t>المحرومين محرم أسرار الصّلح الأكبر.</w:t>
      </w:r>
      <w:r w:rsidR="00CA3C7A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</w:p>
    <w:p w14:paraId="2D99C821" w14:textId="77777777" w:rsidR="0098137F" w:rsidRDefault="00DF2467" w:rsidP="00DE0582">
      <w:pPr>
        <w:bidi/>
        <w:spacing w:line="276" w:lineRule="auto"/>
        <w:ind w:firstLine="6198"/>
        <w:jc w:val="lowKashida"/>
        <w:rPr>
          <w:rFonts w:ascii="Naskh MT for Bosch School" w:hAnsi="Naskh MT for Bosch School" w:cs="Naskh MT for Bosch School"/>
          <w:sz w:val="23"/>
          <w:szCs w:val="23"/>
          <w:rtl/>
        </w:rPr>
      </w:pPr>
      <w:r>
        <w:rPr>
          <w:rFonts w:ascii="Naskh MT for Bosch School" w:hAnsi="Naskh MT for Bosch School" w:cs="Naskh MT for Bosch School" w:hint="cs"/>
          <w:sz w:val="23"/>
          <w:szCs w:val="23"/>
          <w:rtl/>
        </w:rPr>
        <w:t>[التّوقيع: بيت العدل الأعظم</w:t>
      </w:r>
      <w:r w:rsidR="00DE0582">
        <w:rPr>
          <w:rFonts w:ascii="Naskh MT for Bosch School" w:hAnsi="Naskh MT for Bosch School" w:cs="Naskh MT for Bosch School" w:hint="cs"/>
          <w:sz w:val="23"/>
          <w:szCs w:val="23"/>
          <w:rtl/>
        </w:rPr>
        <w:t>]</w:t>
      </w:r>
      <w:r w:rsidR="00152305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</w:p>
    <w:p w14:paraId="1B1ED071" w14:textId="7114D3B4" w:rsidR="00F60822" w:rsidRPr="00DE0AF4" w:rsidRDefault="00F60822" w:rsidP="00DE0AF4">
      <w:pPr>
        <w:bidi/>
        <w:spacing w:line="276" w:lineRule="auto"/>
        <w:ind w:left="0" w:firstLine="22"/>
        <w:jc w:val="lowKashida"/>
        <w:rPr>
          <w:rFonts w:ascii="Naskh MT for Bosch School" w:hAnsi="Naskh MT for Bosch School" w:cs="Naskh MT for Bosch School"/>
          <w:sz w:val="23"/>
          <w:szCs w:val="23"/>
        </w:rPr>
      </w:pPr>
    </w:p>
    <w:sectPr w:rsidR="00F60822" w:rsidRPr="00DE0AF4" w:rsidSect="00172225">
      <w:headerReference w:type="default" r:id="rId6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D842" w14:textId="77777777" w:rsidR="00172225" w:rsidRDefault="00172225" w:rsidP="006D7E6D">
      <w:pPr>
        <w:spacing w:after="0"/>
      </w:pPr>
      <w:r>
        <w:separator/>
      </w:r>
    </w:p>
  </w:endnote>
  <w:endnote w:type="continuationSeparator" w:id="0">
    <w:p w14:paraId="0B285821" w14:textId="77777777" w:rsidR="00172225" w:rsidRDefault="00172225" w:rsidP="006D7E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CBC4" w14:textId="77777777" w:rsidR="00172225" w:rsidRDefault="00172225" w:rsidP="006D7E6D">
      <w:pPr>
        <w:spacing w:after="0"/>
      </w:pPr>
      <w:r>
        <w:separator/>
      </w:r>
    </w:p>
  </w:footnote>
  <w:footnote w:type="continuationSeparator" w:id="0">
    <w:p w14:paraId="556C2F2A" w14:textId="77777777" w:rsidR="00172225" w:rsidRDefault="00172225" w:rsidP="006D7E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84" w:type="dxa"/>
      <w:tblInd w:w="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4"/>
      <w:gridCol w:w="1196"/>
      <w:gridCol w:w="3744"/>
    </w:tblGrid>
    <w:tr w:rsidR="00A41422" w:rsidRPr="00FD13F0" w14:paraId="1AF727D7" w14:textId="77777777" w:rsidTr="00C64210">
      <w:tc>
        <w:tcPr>
          <w:tcW w:w="3744" w:type="dxa"/>
          <w:hideMark/>
        </w:tcPr>
        <w:p w14:paraId="2B8E8795" w14:textId="77777777" w:rsidR="00A41422" w:rsidRPr="004C12D0" w:rsidRDefault="00A41422" w:rsidP="00A41422">
          <w:pPr>
            <w:bidi/>
            <w:rPr>
              <w:rFonts w:ascii="Naskh MT for Bosch School" w:hAnsi="Naskh MT for Bosch School"/>
              <w:rtl/>
              <w14:cntxtAlts/>
            </w:rPr>
          </w:pPr>
          <w:r w:rsidRPr="00D23052">
            <w:rPr>
              <w:rFonts w:ascii="Naskh MT for Bosch School" w:hAnsi="Naskh MT for Bosch School" w:cs="Naskh MT for Bosch School" w:hint="cs"/>
              <w:rtl/>
              <w:lang w:bidi="ar-JO"/>
            </w:rPr>
            <w:t>نوروز 18</w:t>
          </w:r>
          <w:r>
            <w:rPr>
              <w:rFonts w:ascii="Naskh MT for Bosch School" w:hAnsi="Naskh MT for Bosch School" w:cs="Naskh MT for Bosch School" w:hint="cs"/>
              <w:rtl/>
              <w:lang w:bidi="ar-JO"/>
            </w:rPr>
            <w:t xml:space="preserve">1 </w:t>
          </w:r>
        </w:p>
      </w:tc>
      <w:tc>
        <w:tcPr>
          <w:tcW w:w="1196" w:type="dxa"/>
          <w:hideMark/>
        </w:tcPr>
        <w:p w14:paraId="15F438BF" w14:textId="77777777" w:rsidR="00A41422" w:rsidRDefault="00A41422" w:rsidP="00C64210">
          <w:pPr>
            <w:bidi/>
            <w:spacing w:after="0" w:afterAutospacing="0"/>
            <w:ind w:left="0" w:firstLine="0"/>
            <w:jc w:val="center"/>
            <w:rPr>
              <w:rFonts w:ascii="Naskh MT for Bosch School" w:hAnsi="Naskh MT for Bosch School"/>
              <w:rtl/>
            </w:rPr>
          </w:pPr>
          <w:r w:rsidRPr="008A04B9">
            <w:rPr>
              <w:rFonts w:ascii="Naskh MT for Bosch School" w:hAnsi="Naskh MT for Bosch School"/>
            </w:rPr>
            <w:fldChar w:fldCharType="begin"/>
          </w:r>
          <w:r w:rsidRPr="008A04B9">
            <w:rPr>
              <w:rFonts w:ascii="Naskh MT for Bosch School" w:hAnsi="Naskh MT for Bosch School"/>
            </w:rPr>
            <w:instrText xml:space="preserve"> PAGE   \* MERGEFORMAT </w:instrText>
          </w:r>
          <w:r w:rsidRPr="008A04B9">
            <w:rPr>
              <w:rFonts w:ascii="Naskh MT for Bosch School" w:hAnsi="Naskh MT for Bosch School"/>
            </w:rPr>
            <w:fldChar w:fldCharType="separate"/>
          </w:r>
          <w:r w:rsidR="0049489B">
            <w:rPr>
              <w:rFonts w:ascii="Naskh MT for Bosch School" w:hAnsi="Naskh MT for Bosch School"/>
              <w:noProof/>
              <w:rtl/>
            </w:rPr>
            <w:t>5</w:t>
          </w:r>
          <w:r w:rsidRPr="008A04B9">
            <w:rPr>
              <w:rFonts w:ascii="Naskh MT for Bosch School" w:hAnsi="Naskh MT for Bosch School"/>
              <w:noProof/>
            </w:rPr>
            <w:fldChar w:fldCharType="end"/>
          </w:r>
        </w:p>
      </w:tc>
      <w:tc>
        <w:tcPr>
          <w:tcW w:w="3744" w:type="dxa"/>
        </w:tcPr>
        <w:p w14:paraId="5531B427" w14:textId="77777777" w:rsidR="00A41422" w:rsidRDefault="00A41422" w:rsidP="00BF13E6">
          <w:pPr>
            <w:bidi/>
            <w:spacing w:after="0" w:afterAutospacing="0"/>
            <w:ind w:left="0" w:firstLine="29"/>
            <w:jc w:val="left"/>
            <w:rPr>
              <w:rFonts w:ascii="Naskh MT for Bosch School" w:hAnsi="Naskh MT for Bosch School" w:cs="Naskh MT for Bosch School"/>
              <w:rtl/>
              <w:lang w:bidi="ar-JO"/>
            </w:rPr>
          </w:pPr>
          <w:r w:rsidRPr="00D23052">
            <w:rPr>
              <w:rFonts w:ascii="Naskh MT for Bosch School" w:hAnsi="Naskh MT for Bosch School" w:cs="Naskh MT for Bosch School" w:hint="cs"/>
              <w:rtl/>
              <w:lang w:bidi="ar-JO"/>
            </w:rPr>
            <w:t xml:space="preserve">إلى أتباع </w:t>
          </w:r>
          <w:r w:rsidR="00FB0896">
            <w:rPr>
              <w:rFonts w:ascii="Naskh MT for Bosch School" w:hAnsi="Naskh MT for Bosch School" w:cs="Naskh MT for Bosch School" w:hint="cs"/>
              <w:rtl/>
              <w:lang w:bidi="ar-JO"/>
            </w:rPr>
            <w:t xml:space="preserve">الاسم الأعظم </w:t>
          </w:r>
          <w:r w:rsidR="00BF13E6">
            <w:rPr>
              <w:rFonts w:ascii="Naskh MT for Bosch School" w:hAnsi="Naskh MT for Bosch School" w:cs="Naskh MT for Bosch School" w:hint="cs"/>
              <w:rtl/>
              <w:lang w:bidi="ar-JO"/>
            </w:rPr>
            <w:t>ومُعيني</w:t>
          </w:r>
          <w:r w:rsidR="00FB0896">
            <w:rPr>
              <w:rFonts w:ascii="Naskh MT for Bosch School" w:hAnsi="Naskh MT for Bosch School" w:cs="Naskh MT for Bosch School" w:hint="cs"/>
              <w:rtl/>
              <w:lang w:bidi="ar-JO"/>
            </w:rPr>
            <w:t xml:space="preserve"> جمال القِدَم </w:t>
          </w:r>
        </w:p>
        <w:p w14:paraId="6ED921EB" w14:textId="77777777" w:rsidR="00A41422" w:rsidRDefault="00A41422" w:rsidP="00C64210">
          <w:pPr>
            <w:bidi/>
            <w:spacing w:after="0" w:afterAutospacing="0"/>
            <w:ind w:left="0" w:firstLine="29"/>
            <w:jc w:val="left"/>
            <w:rPr>
              <w:rStyle w:val="PageNumber"/>
              <w:rFonts w:ascii="Naskh MT for Bosch School" w:hAnsi="Naskh MT for Bosch School"/>
              <w:rtl/>
            </w:rPr>
          </w:pPr>
          <w:r w:rsidRPr="00D23052">
            <w:rPr>
              <w:rFonts w:ascii="Naskh MT for Bosch School" w:hAnsi="Naskh MT for Bosch School" w:cs="Naskh MT for Bosch School" w:hint="cs"/>
              <w:rtl/>
              <w:lang w:bidi="ar-JO"/>
            </w:rPr>
            <w:t>في</w:t>
          </w:r>
          <w:r w:rsidR="00FB0896">
            <w:rPr>
              <w:rFonts w:ascii="Naskh MT for Bosch School" w:hAnsi="Naskh MT for Bosch School" w:cs="Naskh MT for Bosch School" w:hint="cs"/>
              <w:rtl/>
              <w:lang w:bidi="ar-JO"/>
            </w:rPr>
            <w:t xml:space="preserve"> أرض</w:t>
          </w:r>
          <w:r w:rsidRPr="00D23052">
            <w:rPr>
              <w:rFonts w:ascii="Naskh MT for Bosch School" w:hAnsi="Naskh MT for Bosch School" w:cs="Naskh MT for Bosch School" w:hint="cs"/>
              <w:rtl/>
              <w:lang w:bidi="ar-JO"/>
            </w:rPr>
            <w:t xml:space="preserve"> إيران المُقدّسة</w:t>
          </w:r>
        </w:p>
      </w:tc>
    </w:tr>
  </w:tbl>
  <w:p w14:paraId="16C01323" w14:textId="77777777" w:rsidR="00A41422" w:rsidRDefault="00A41422" w:rsidP="00391609">
    <w:pPr>
      <w:pStyle w:val="Header"/>
      <w:tabs>
        <w:tab w:val="clear" w:pos="8640"/>
        <w:tab w:val="right" w:pos="9072"/>
      </w:tabs>
      <w:spacing w:afterAutospacing="0"/>
      <w:ind w:left="0" w:firstLine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4"/>
    <w:rsid w:val="0000143D"/>
    <w:rsid w:val="000126D7"/>
    <w:rsid w:val="00042125"/>
    <w:rsid w:val="00045FFD"/>
    <w:rsid w:val="0006747E"/>
    <w:rsid w:val="000717AF"/>
    <w:rsid w:val="00096220"/>
    <w:rsid w:val="000B6296"/>
    <w:rsid w:val="000E01CF"/>
    <w:rsid w:val="0010322F"/>
    <w:rsid w:val="00152305"/>
    <w:rsid w:val="0015253B"/>
    <w:rsid w:val="00153B3E"/>
    <w:rsid w:val="00156B95"/>
    <w:rsid w:val="00172225"/>
    <w:rsid w:val="001876B2"/>
    <w:rsid w:val="001B3610"/>
    <w:rsid w:val="001D6BF1"/>
    <w:rsid w:val="001F0BB9"/>
    <w:rsid w:val="00232DDC"/>
    <w:rsid w:val="0025164E"/>
    <w:rsid w:val="00260773"/>
    <w:rsid w:val="002841CD"/>
    <w:rsid w:val="00293908"/>
    <w:rsid w:val="002C195E"/>
    <w:rsid w:val="002D7736"/>
    <w:rsid w:val="002F0C6B"/>
    <w:rsid w:val="002F3824"/>
    <w:rsid w:val="0032359F"/>
    <w:rsid w:val="00323E3A"/>
    <w:rsid w:val="0032487C"/>
    <w:rsid w:val="00333636"/>
    <w:rsid w:val="00341564"/>
    <w:rsid w:val="003656E7"/>
    <w:rsid w:val="0036690F"/>
    <w:rsid w:val="00384F69"/>
    <w:rsid w:val="00391609"/>
    <w:rsid w:val="00391713"/>
    <w:rsid w:val="0039363B"/>
    <w:rsid w:val="00395097"/>
    <w:rsid w:val="003A7FEB"/>
    <w:rsid w:val="003C58D6"/>
    <w:rsid w:val="003D2762"/>
    <w:rsid w:val="003E5813"/>
    <w:rsid w:val="003F72E6"/>
    <w:rsid w:val="003F77F6"/>
    <w:rsid w:val="00407C0A"/>
    <w:rsid w:val="00407DE0"/>
    <w:rsid w:val="00416711"/>
    <w:rsid w:val="00421EAA"/>
    <w:rsid w:val="00425E84"/>
    <w:rsid w:val="004260B5"/>
    <w:rsid w:val="004327B0"/>
    <w:rsid w:val="004513EE"/>
    <w:rsid w:val="00457A2D"/>
    <w:rsid w:val="00494329"/>
    <w:rsid w:val="0049489B"/>
    <w:rsid w:val="004B5030"/>
    <w:rsid w:val="004D3B71"/>
    <w:rsid w:val="004D4BBF"/>
    <w:rsid w:val="00505566"/>
    <w:rsid w:val="005509F0"/>
    <w:rsid w:val="005515C7"/>
    <w:rsid w:val="00561FD5"/>
    <w:rsid w:val="005668A5"/>
    <w:rsid w:val="00567975"/>
    <w:rsid w:val="005706BB"/>
    <w:rsid w:val="005713DD"/>
    <w:rsid w:val="00576869"/>
    <w:rsid w:val="00587DF1"/>
    <w:rsid w:val="005D33DA"/>
    <w:rsid w:val="005F7944"/>
    <w:rsid w:val="00605351"/>
    <w:rsid w:val="00611C42"/>
    <w:rsid w:val="00616291"/>
    <w:rsid w:val="0062285F"/>
    <w:rsid w:val="00631382"/>
    <w:rsid w:val="00667EF7"/>
    <w:rsid w:val="006709DD"/>
    <w:rsid w:val="00675E3D"/>
    <w:rsid w:val="006814F3"/>
    <w:rsid w:val="006839A9"/>
    <w:rsid w:val="006D10F0"/>
    <w:rsid w:val="006D7E6D"/>
    <w:rsid w:val="006E72EE"/>
    <w:rsid w:val="006F04A8"/>
    <w:rsid w:val="00715842"/>
    <w:rsid w:val="00721D4B"/>
    <w:rsid w:val="007238DB"/>
    <w:rsid w:val="00726789"/>
    <w:rsid w:val="00733413"/>
    <w:rsid w:val="007475DE"/>
    <w:rsid w:val="007511E1"/>
    <w:rsid w:val="00762DC1"/>
    <w:rsid w:val="00763214"/>
    <w:rsid w:val="00765697"/>
    <w:rsid w:val="00781061"/>
    <w:rsid w:val="00781DBD"/>
    <w:rsid w:val="00782B26"/>
    <w:rsid w:val="007B0719"/>
    <w:rsid w:val="007B7820"/>
    <w:rsid w:val="007E708C"/>
    <w:rsid w:val="007F3367"/>
    <w:rsid w:val="007F7800"/>
    <w:rsid w:val="008002E4"/>
    <w:rsid w:val="00804E7C"/>
    <w:rsid w:val="008141E4"/>
    <w:rsid w:val="0081684A"/>
    <w:rsid w:val="00843543"/>
    <w:rsid w:val="0086647E"/>
    <w:rsid w:val="00877F6A"/>
    <w:rsid w:val="008963B3"/>
    <w:rsid w:val="008974E4"/>
    <w:rsid w:val="008A0EB4"/>
    <w:rsid w:val="008B2315"/>
    <w:rsid w:val="008B6436"/>
    <w:rsid w:val="008D2129"/>
    <w:rsid w:val="008D6000"/>
    <w:rsid w:val="008D7488"/>
    <w:rsid w:val="008E2BCC"/>
    <w:rsid w:val="008F04EE"/>
    <w:rsid w:val="008F1FC7"/>
    <w:rsid w:val="008F3F32"/>
    <w:rsid w:val="00900416"/>
    <w:rsid w:val="009225CC"/>
    <w:rsid w:val="0092280A"/>
    <w:rsid w:val="009246F0"/>
    <w:rsid w:val="00934A53"/>
    <w:rsid w:val="00950908"/>
    <w:rsid w:val="009531D6"/>
    <w:rsid w:val="009563EF"/>
    <w:rsid w:val="0096122B"/>
    <w:rsid w:val="0096478B"/>
    <w:rsid w:val="00964A90"/>
    <w:rsid w:val="0098137F"/>
    <w:rsid w:val="00992032"/>
    <w:rsid w:val="00992EB2"/>
    <w:rsid w:val="009D01A5"/>
    <w:rsid w:val="009D371F"/>
    <w:rsid w:val="009D42B9"/>
    <w:rsid w:val="009D5916"/>
    <w:rsid w:val="009E219C"/>
    <w:rsid w:val="00A11F47"/>
    <w:rsid w:val="00A338F4"/>
    <w:rsid w:val="00A41422"/>
    <w:rsid w:val="00A424B3"/>
    <w:rsid w:val="00A468CA"/>
    <w:rsid w:val="00A634FE"/>
    <w:rsid w:val="00A74B3A"/>
    <w:rsid w:val="00A8720A"/>
    <w:rsid w:val="00AA0365"/>
    <w:rsid w:val="00AA273E"/>
    <w:rsid w:val="00AB0E90"/>
    <w:rsid w:val="00AB1A41"/>
    <w:rsid w:val="00AB4994"/>
    <w:rsid w:val="00AD0BDC"/>
    <w:rsid w:val="00AE1B12"/>
    <w:rsid w:val="00AE7E3D"/>
    <w:rsid w:val="00AF2718"/>
    <w:rsid w:val="00AF4178"/>
    <w:rsid w:val="00AF5BE2"/>
    <w:rsid w:val="00AF7C71"/>
    <w:rsid w:val="00B11B93"/>
    <w:rsid w:val="00B12865"/>
    <w:rsid w:val="00B17BE2"/>
    <w:rsid w:val="00B23A51"/>
    <w:rsid w:val="00B42047"/>
    <w:rsid w:val="00B81767"/>
    <w:rsid w:val="00B9718D"/>
    <w:rsid w:val="00BB673D"/>
    <w:rsid w:val="00BC70BC"/>
    <w:rsid w:val="00BF13E6"/>
    <w:rsid w:val="00BF277A"/>
    <w:rsid w:val="00C0228A"/>
    <w:rsid w:val="00C138AC"/>
    <w:rsid w:val="00C14B05"/>
    <w:rsid w:val="00C417CD"/>
    <w:rsid w:val="00C71031"/>
    <w:rsid w:val="00C7143A"/>
    <w:rsid w:val="00CA0CBB"/>
    <w:rsid w:val="00CA3C7A"/>
    <w:rsid w:val="00CA3F47"/>
    <w:rsid w:val="00CA4A3D"/>
    <w:rsid w:val="00CB3C2F"/>
    <w:rsid w:val="00CC247E"/>
    <w:rsid w:val="00CD05A9"/>
    <w:rsid w:val="00CD6350"/>
    <w:rsid w:val="00CE3121"/>
    <w:rsid w:val="00CF013C"/>
    <w:rsid w:val="00D0248B"/>
    <w:rsid w:val="00D03937"/>
    <w:rsid w:val="00D22966"/>
    <w:rsid w:val="00D2453B"/>
    <w:rsid w:val="00D25F4A"/>
    <w:rsid w:val="00D34F94"/>
    <w:rsid w:val="00D57229"/>
    <w:rsid w:val="00D67B7A"/>
    <w:rsid w:val="00D71EF0"/>
    <w:rsid w:val="00D87170"/>
    <w:rsid w:val="00DA0472"/>
    <w:rsid w:val="00DB2F5E"/>
    <w:rsid w:val="00DC44DB"/>
    <w:rsid w:val="00DD1B3D"/>
    <w:rsid w:val="00DD6CD8"/>
    <w:rsid w:val="00DE0582"/>
    <w:rsid w:val="00DE0AF4"/>
    <w:rsid w:val="00DE7EE2"/>
    <w:rsid w:val="00DF2467"/>
    <w:rsid w:val="00E00E6E"/>
    <w:rsid w:val="00E01E22"/>
    <w:rsid w:val="00E06F23"/>
    <w:rsid w:val="00E075DB"/>
    <w:rsid w:val="00E16C28"/>
    <w:rsid w:val="00E20C70"/>
    <w:rsid w:val="00E447F1"/>
    <w:rsid w:val="00E531E4"/>
    <w:rsid w:val="00E64506"/>
    <w:rsid w:val="00E64E73"/>
    <w:rsid w:val="00E7282D"/>
    <w:rsid w:val="00E9412B"/>
    <w:rsid w:val="00E95722"/>
    <w:rsid w:val="00EB2A50"/>
    <w:rsid w:val="00EC13E9"/>
    <w:rsid w:val="00EF4A74"/>
    <w:rsid w:val="00F168CB"/>
    <w:rsid w:val="00F35C4C"/>
    <w:rsid w:val="00F57EE7"/>
    <w:rsid w:val="00F60822"/>
    <w:rsid w:val="00F93677"/>
    <w:rsid w:val="00FA5D89"/>
    <w:rsid w:val="00FB0896"/>
    <w:rsid w:val="00FD38FE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75FE84"/>
  <w15:docId w15:val="{DB5D98FA-950E-4432-A503-9D4825DC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  <w:ind w:left="56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E6D"/>
    <w:pPr>
      <w:spacing w:after="100" w:afterAutospacing="1" w:line="240" w:lineRule="auto"/>
      <w:ind w:left="-6" w:firstLine="28"/>
      <w:jc w:val="righ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564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D7E6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7E6D"/>
  </w:style>
  <w:style w:type="paragraph" w:styleId="Footer">
    <w:name w:val="footer"/>
    <w:basedOn w:val="Normal"/>
    <w:link w:val="FooterChar"/>
    <w:uiPriority w:val="99"/>
    <w:unhideWhenUsed/>
    <w:rsid w:val="006D7E6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7E6D"/>
  </w:style>
  <w:style w:type="character" w:styleId="PageNumber">
    <w:name w:val="page number"/>
    <w:basedOn w:val="DefaultParagraphFont"/>
    <w:rsid w:val="00A41422"/>
  </w:style>
  <w:style w:type="character" w:styleId="CommentReference">
    <w:name w:val="annotation reference"/>
    <w:basedOn w:val="DefaultParagraphFont"/>
    <w:uiPriority w:val="99"/>
    <w:semiHidden/>
    <w:unhideWhenUsed/>
    <w:rsid w:val="00156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B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B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Nadia Ardekani</cp:lastModifiedBy>
  <cp:revision>5</cp:revision>
  <cp:lastPrinted>2024-03-25T08:03:00Z</cp:lastPrinted>
  <dcterms:created xsi:type="dcterms:W3CDTF">2024-03-27T18:21:00Z</dcterms:created>
  <dcterms:modified xsi:type="dcterms:W3CDTF">2024-03-28T10:51:00Z</dcterms:modified>
</cp:coreProperties>
</file>