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4E13" w14:textId="7B503732" w:rsidR="00124125" w:rsidRPr="00190A47" w:rsidRDefault="00190A47" w:rsidP="00190A47">
      <w:pPr>
        <w:jc w:val="center"/>
        <w:rPr>
          <w:b/>
          <w:bCs/>
        </w:rPr>
      </w:pPr>
      <w:r w:rsidRPr="00190A47">
        <w:rPr>
          <w:b/>
          <w:bCs/>
        </w:rPr>
        <w:t xml:space="preserve">Financial concerns plague over 70% of businesses globally </w:t>
      </w:r>
      <w:r>
        <w:rPr>
          <w:b/>
          <w:bCs/>
        </w:rPr>
        <w:t>with</w:t>
      </w:r>
      <w:r w:rsidRPr="00190A47">
        <w:rPr>
          <w:b/>
          <w:bCs/>
        </w:rPr>
        <w:t xml:space="preserve"> </w:t>
      </w:r>
      <w:r w:rsidR="00761466">
        <w:rPr>
          <w:b/>
          <w:bCs/>
        </w:rPr>
        <w:t>almost a third of</w:t>
      </w:r>
      <w:r w:rsidRPr="00190A47">
        <w:rPr>
          <w:b/>
          <w:bCs/>
        </w:rPr>
        <w:t xml:space="preserve"> businesses just hoping to survive the year</w:t>
      </w:r>
    </w:p>
    <w:p w14:paraId="7B43A530" w14:textId="0B0FB713" w:rsidR="00190A47" w:rsidRPr="00190A47" w:rsidRDefault="00190A47" w:rsidP="00190A47">
      <w:r w:rsidRPr="00B834BF">
        <w:t>Manchester, England.</w:t>
      </w:r>
      <w:r w:rsidR="00B834BF">
        <w:t xml:space="preserve"> 6</w:t>
      </w:r>
      <w:r>
        <w:t xml:space="preserve"> January 2023 - </w:t>
      </w:r>
      <w:r w:rsidRPr="00190A47">
        <w:t>According to</w:t>
      </w:r>
      <w:r>
        <w:t xml:space="preserve"> a</w:t>
      </w:r>
      <w:r w:rsidRPr="00190A47">
        <w:t xml:space="preserve"> new survey</w:t>
      </w:r>
      <w:r>
        <w:t>,</w:t>
      </w:r>
      <w:r w:rsidRPr="00190A47">
        <w:t xml:space="preserve"> </w:t>
      </w:r>
      <w:r w:rsidRPr="00B32E09">
        <w:rPr>
          <w:b/>
          <w:bCs/>
        </w:rPr>
        <w:t>72.3%</w:t>
      </w:r>
      <w:r w:rsidRPr="00190A47">
        <w:t xml:space="preserve"> of bosses list rising costs as their top business concern</w:t>
      </w:r>
      <w:r>
        <w:t>.</w:t>
      </w:r>
    </w:p>
    <w:p w14:paraId="149417E3" w14:textId="51BD4924" w:rsidR="00124125" w:rsidRDefault="00124125">
      <w:r>
        <w:t xml:space="preserve">Peninsula </w:t>
      </w:r>
      <w:r w:rsidR="00190A47">
        <w:t xml:space="preserve">Group </w:t>
      </w:r>
      <w:r>
        <w:t xml:space="preserve">conducted a </w:t>
      </w:r>
      <w:hyperlink r:id="rId6" w:history="1">
        <w:r w:rsidRPr="00CD2AB1">
          <w:rPr>
            <w:rStyle w:val="Hyperlink"/>
          </w:rPr>
          <w:t>survey of</w:t>
        </w:r>
        <w:r w:rsidR="00190A47" w:rsidRPr="00CD2AB1">
          <w:rPr>
            <w:rStyle w:val="Hyperlink"/>
          </w:rPr>
          <w:t xml:space="preserve"> 79,000</w:t>
        </w:r>
        <w:r w:rsidRPr="00CD2AB1">
          <w:rPr>
            <w:rStyle w:val="Hyperlink"/>
          </w:rPr>
          <w:t xml:space="preserve"> businesses</w:t>
        </w:r>
      </w:hyperlink>
      <w:r>
        <w:t xml:space="preserve"> across </w:t>
      </w:r>
      <w:r w:rsidR="00CF48A4">
        <w:t>four</w:t>
      </w:r>
      <w:r>
        <w:t xml:space="preserve"> countries – Australia, Canada, Ireland, and the UK – to see what the top priorities and concerns were for employers in 2023.</w:t>
      </w:r>
    </w:p>
    <w:p w14:paraId="65032A8B" w14:textId="5C5EE5C2" w:rsidR="0035301A" w:rsidRDefault="005D39EF">
      <w:r>
        <w:t xml:space="preserve">Growth </w:t>
      </w:r>
      <w:r w:rsidR="0035301A">
        <w:t>is</w:t>
      </w:r>
      <w:r>
        <w:t xml:space="preserve"> the main </w:t>
      </w:r>
      <w:r w:rsidR="0035301A">
        <w:t xml:space="preserve">business </w:t>
      </w:r>
      <w:r>
        <w:t xml:space="preserve">goal </w:t>
      </w:r>
      <w:r w:rsidR="0035301A">
        <w:t xml:space="preserve">for </w:t>
      </w:r>
      <w:r w:rsidR="0035301A" w:rsidRPr="0035301A">
        <w:rPr>
          <w:b/>
          <w:bCs/>
        </w:rPr>
        <w:t>58.6%</w:t>
      </w:r>
      <w:r w:rsidR="0035301A">
        <w:t xml:space="preserve"> of employers</w:t>
      </w:r>
      <w:r w:rsidR="002420C0">
        <w:t xml:space="preserve"> in all countries surveyed</w:t>
      </w:r>
      <w:r w:rsidR="00190A47">
        <w:t>,</w:t>
      </w:r>
      <w:r w:rsidR="0035301A">
        <w:t xml:space="preserve"> but we can see the impact the recession </w:t>
      </w:r>
      <w:r w:rsidR="00190A47">
        <w:t xml:space="preserve">is having </w:t>
      </w:r>
      <w:r w:rsidR="0035301A">
        <w:t xml:space="preserve">in the UK and Ireland with </w:t>
      </w:r>
      <w:r w:rsidR="0035301A" w:rsidRPr="0035301A">
        <w:rPr>
          <w:b/>
          <w:bCs/>
        </w:rPr>
        <w:t>38.4%</w:t>
      </w:r>
      <w:r w:rsidR="0035301A">
        <w:t xml:space="preserve"> and </w:t>
      </w:r>
      <w:r w:rsidR="0035301A" w:rsidRPr="0035301A">
        <w:rPr>
          <w:b/>
          <w:bCs/>
        </w:rPr>
        <w:t>34.7%</w:t>
      </w:r>
      <w:r w:rsidR="0035301A">
        <w:t xml:space="preserve"> respectively listing survival as their main goal for th</w:t>
      </w:r>
      <w:r w:rsidR="00B32E09">
        <w:t>e</w:t>
      </w:r>
      <w:r w:rsidR="0035301A">
        <w:t xml:space="preserve"> year.</w:t>
      </w:r>
    </w:p>
    <w:p w14:paraId="5A3C513D" w14:textId="1ACC9D71" w:rsidR="00761466" w:rsidRDefault="00761466">
      <w:r>
        <w:t>Rising costs are the top concern for businesses in Canada (</w:t>
      </w:r>
      <w:r w:rsidRPr="00761466">
        <w:t>73%),</w:t>
      </w:r>
      <w:r>
        <w:t xml:space="preserve"> Ireland (87.8%) and the UK (79.9%), whereas in Australia it </w:t>
      </w:r>
      <w:r w:rsidR="00CF48A4">
        <w:t>places</w:t>
      </w:r>
      <w:r>
        <w:t xml:space="preserve"> third. Labour shortages are the top concern for 66.2% of Australian businesses, with employee retention the second highest concern.</w:t>
      </w:r>
      <w:r w:rsidR="002420C0">
        <w:t xml:space="preserve"> </w:t>
      </w:r>
    </w:p>
    <w:p w14:paraId="3D9234E6" w14:textId="43540FF7" w:rsidR="00B32E09" w:rsidRDefault="0035301A">
      <w:r>
        <w:t>The cost-of-living crisis</w:t>
      </w:r>
      <w:r w:rsidR="00190A47">
        <w:t xml:space="preserve"> and staffing shortages are</w:t>
      </w:r>
      <w:r>
        <w:t xml:space="preserve"> </w:t>
      </w:r>
      <w:r w:rsidR="00190A47">
        <w:t xml:space="preserve">having a significant </w:t>
      </w:r>
      <w:r>
        <w:t>impact</w:t>
      </w:r>
      <w:r w:rsidR="002420C0">
        <w:t xml:space="preserve"> across all four countries</w:t>
      </w:r>
      <w:r w:rsidR="00190A47">
        <w:t>,</w:t>
      </w:r>
      <w:r>
        <w:t xml:space="preserve"> with </w:t>
      </w:r>
      <w:r w:rsidRPr="00190A47">
        <w:rPr>
          <w:b/>
          <w:bCs/>
        </w:rPr>
        <w:t>66%</w:t>
      </w:r>
      <w:r>
        <w:t xml:space="preserve"> of employers offering financial remuneration to </w:t>
      </w:r>
      <w:r w:rsidR="00190A47">
        <w:t>help retention</w:t>
      </w:r>
      <w:r w:rsidR="00B32E09">
        <w:t>.</w:t>
      </w:r>
    </w:p>
    <w:p w14:paraId="6AF91485" w14:textId="40DBB3AD" w:rsidR="00B32E09" w:rsidRDefault="00B32E09">
      <w:r>
        <w:t xml:space="preserve">Those who are unable to offer financial incentives are </w:t>
      </w:r>
      <w:r w:rsidR="00761466">
        <w:t>offering</w:t>
      </w:r>
      <w:r>
        <w:t xml:space="preserve"> flexible working hours (</w:t>
      </w:r>
      <w:r w:rsidRPr="00B32E09">
        <w:rPr>
          <w:b/>
          <w:bCs/>
        </w:rPr>
        <w:t>50.9%)</w:t>
      </w:r>
      <w:r>
        <w:t xml:space="preserve"> and mental health support (</w:t>
      </w:r>
      <w:r w:rsidRPr="00B32E09">
        <w:rPr>
          <w:b/>
          <w:bCs/>
        </w:rPr>
        <w:t>30.7%)</w:t>
      </w:r>
      <w:r>
        <w:t xml:space="preserve"> to help </w:t>
      </w:r>
      <w:r w:rsidR="00761466">
        <w:t>prevent employees leaving.</w:t>
      </w:r>
    </w:p>
    <w:p w14:paraId="38B55DA8" w14:textId="3225B8DA" w:rsidR="0035301A" w:rsidRDefault="0035301A">
      <w:r w:rsidRPr="00190A47">
        <w:rPr>
          <w:b/>
          <w:bCs/>
        </w:rPr>
        <w:t>54.6%</w:t>
      </w:r>
      <w:r>
        <w:t xml:space="preserve"> of employers </w:t>
      </w:r>
      <w:r w:rsidR="00B32E09">
        <w:t>have given</w:t>
      </w:r>
      <w:r>
        <w:t xml:space="preserve"> employees a pay rise to offset the ongoing skills shortage</w:t>
      </w:r>
      <w:r w:rsidR="00190A47">
        <w:t xml:space="preserve">. </w:t>
      </w:r>
      <w:r w:rsidR="00190A47" w:rsidRPr="00190A47">
        <w:rPr>
          <w:b/>
          <w:bCs/>
        </w:rPr>
        <w:t>49%</w:t>
      </w:r>
      <w:r w:rsidR="00190A47">
        <w:t xml:space="preserve"> of employers list recruitment as their biggest challenge staffing wise, with pay increase requests coming in second at </w:t>
      </w:r>
      <w:r w:rsidR="00190A47" w:rsidRPr="00190A47">
        <w:rPr>
          <w:b/>
          <w:bCs/>
        </w:rPr>
        <w:t>39.1%.</w:t>
      </w:r>
    </w:p>
    <w:p w14:paraId="563B21D0" w14:textId="22B730C2" w:rsidR="00190A47" w:rsidRDefault="00761466">
      <w:r>
        <w:t xml:space="preserve">We’re also seeing a trend coming out of the global pandemic, with </w:t>
      </w:r>
      <w:r w:rsidR="0035301A" w:rsidRPr="0035301A">
        <w:rPr>
          <w:b/>
          <w:bCs/>
        </w:rPr>
        <w:t>37%</w:t>
      </w:r>
      <w:r w:rsidR="0035301A">
        <w:t xml:space="preserve"> of employers </w:t>
      </w:r>
      <w:r>
        <w:t xml:space="preserve">having fully reinstated </w:t>
      </w:r>
      <w:r w:rsidR="0035301A">
        <w:t xml:space="preserve">all pre-pandemic working models. </w:t>
      </w:r>
    </w:p>
    <w:p w14:paraId="5251E3A0" w14:textId="22A3366D" w:rsidR="0035301A" w:rsidRDefault="00190A47">
      <w:r>
        <w:t xml:space="preserve">However, the temporary measures that were brought in during the pandemic have changed the shape of work for many, with </w:t>
      </w:r>
      <w:r w:rsidR="0035301A" w:rsidRPr="0035301A">
        <w:rPr>
          <w:b/>
          <w:bCs/>
        </w:rPr>
        <w:t>28.9%</w:t>
      </w:r>
      <w:r w:rsidR="0035301A">
        <w:t xml:space="preserve"> of employers prioritising health and wellbeing and </w:t>
      </w:r>
      <w:r w:rsidR="0035301A" w:rsidRPr="0035301A">
        <w:rPr>
          <w:b/>
          <w:bCs/>
        </w:rPr>
        <w:t>27.7%</w:t>
      </w:r>
      <w:r w:rsidR="0035301A">
        <w:t xml:space="preserve"> making some form of flexible working a permanent feature. </w:t>
      </w:r>
    </w:p>
    <w:p w14:paraId="6A6BC4BE" w14:textId="04142BF0" w:rsidR="00DD5242" w:rsidRDefault="00B834BF">
      <w:r>
        <w:t xml:space="preserve">Alan Price, </w:t>
      </w:r>
      <w:r w:rsidR="00DD5242" w:rsidRPr="00B834BF">
        <w:t>Group Chief Operations Officer</w:t>
      </w:r>
      <w:r>
        <w:t xml:space="preserve"> at Peninsula,</w:t>
      </w:r>
      <w:r w:rsidR="00DD5242">
        <w:t xml:space="preserve"> says “</w:t>
      </w:r>
      <w:r w:rsidR="00736736">
        <w:t>It’s truly staggering that we’re going into 2023</w:t>
      </w:r>
      <w:r w:rsidR="00274F6A">
        <w:t xml:space="preserve"> with </w:t>
      </w:r>
      <w:r w:rsidR="00DD5242">
        <w:t xml:space="preserve">a third of businesses </w:t>
      </w:r>
      <w:r w:rsidR="00274F6A">
        <w:t>saying their main goal is just to survive the year</w:t>
      </w:r>
      <w:r w:rsidR="00736736">
        <w:t xml:space="preserve">. </w:t>
      </w:r>
      <w:r w:rsidR="005253EE">
        <w:t>This statistic clearly demonstrates</w:t>
      </w:r>
      <w:r w:rsidR="00DD5242">
        <w:t xml:space="preserve"> the </w:t>
      </w:r>
      <w:r w:rsidR="00274F6A">
        <w:t xml:space="preserve">drastic </w:t>
      </w:r>
      <w:r w:rsidR="00DD5242">
        <w:t xml:space="preserve">impact </w:t>
      </w:r>
      <w:r w:rsidR="00274F6A">
        <w:t>that</w:t>
      </w:r>
      <w:r w:rsidR="00DD5242">
        <w:t xml:space="preserve"> recent world events</w:t>
      </w:r>
      <w:r w:rsidR="00274F6A">
        <w:t xml:space="preserve"> have had</w:t>
      </w:r>
      <w:r w:rsidR="00736736">
        <w:t>; a</w:t>
      </w:r>
      <w:r w:rsidR="00DD5242">
        <w:t xml:space="preserve"> global pandemic, political turmoil, war in Ukraine and now recession </w:t>
      </w:r>
      <w:r w:rsidR="00736736">
        <w:t xml:space="preserve">coming in such quick succession has </w:t>
      </w:r>
      <w:r w:rsidR="005253EE">
        <w:t>devastated</w:t>
      </w:r>
      <w:r w:rsidR="00274F6A">
        <w:t xml:space="preserve"> many businesses</w:t>
      </w:r>
      <w:r w:rsidR="00736736">
        <w:t>, especially SME’s</w:t>
      </w:r>
      <w:r w:rsidR="005253EE">
        <w:t>, with b</w:t>
      </w:r>
      <w:r w:rsidR="00274F6A">
        <w:t>usiness owner</w:t>
      </w:r>
      <w:r w:rsidR="00736736">
        <w:t xml:space="preserve">s </w:t>
      </w:r>
      <w:r w:rsidR="005253EE">
        <w:t xml:space="preserve">now </w:t>
      </w:r>
      <w:r w:rsidR="00274F6A">
        <w:t xml:space="preserve">under pressure like never before. </w:t>
      </w:r>
      <w:r w:rsidR="00DD5242">
        <w:t xml:space="preserve">  </w:t>
      </w:r>
    </w:p>
    <w:p w14:paraId="49291761" w14:textId="77D2F407" w:rsidR="00274F6A" w:rsidRDefault="00274F6A">
      <w:r w:rsidRPr="00274F6A">
        <w:t>“</w:t>
      </w:r>
      <w:r>
        <w:t xml:space="preserve">Here </w:t>
      </w:r>
      <w:r w:rsidRPr="00B834BF">
        <w:t xml:space="preserve">in the UK </w:t>
      </w:r>
      <w:r w:rsidR="00B834BF">
        <w:t>we can see the impact that the cost-of-living crisis and rising energy costs are having on businesses. We’re seeing ongoing strike action over pay across many sectors, and this is having a knock-on effect for all businesses. Labour costs are rising to meet the increased cost of living, and the increased cost of doing business is clearly a concern.</w:t>
      </w:r>
    </w:p>
    <w:p w14:paraId="6645ACD8" w14:textId="0E2FF697" w:rsidR="00274F6A" w:rsidRDefault="00274F6A">
      <w:r>
        <w:t xml:space="preserve">“It’s clear that this will be a tough year for many businesses, but there is </w:t>
      </w:r>
      <w:r w:rsidR="00736736">
        <w:t xml:space="preserve">also </w:t>
      </w:r>
      <w:r>
        <w:t xml:space="preserve">a mood of opportunity. Employers are seeing the value in retaining employees and, in turn, employees are reaping the benefits. More than half were given a pay raise and employers are looking at creative ways to retain employees, such as enhanced benefits packages or flexible working where a pay raise is not possible. </w:t>
      </w:r>
    </w:p>
    <w:p w14:paraId="159E8FC7" w14:textId="70FCDB9E" w:rsidR="00274F6A" w:rsidRDefault="00274F6A">
      <w:r>
        <w:t>“</w:t>
      </w:r>
      <w:r w:rsidR="005253EE">
        <w:t>For months, we’ve heard</w:t>
      </w:r>
      <w:r w:rsidR="00736736">
        <w:t xml:space="preserve"> how difficult the job market is and</w:t>
      </w:r>
      <w:r w:rsidR="005253EE">
        <w:t>,</w:t>
      </w:r>
      <w:r w:rsidR="00736736">
        <w:t xml:space="preserve"> with skills shortages affecting many sectors as well as the cost and time involved in recruiting, </w:t>
      </w:r>
      <w:r w:rsidR="00CD2AB1">
        <w:t>it’s not really a surprise that so many businesses are concerned about the impact this will have on their business.”</w:t>
      </w:r>
    </w:p>
    <w:p w14:paraId="75AEB964" w14:textId="6C5869B6" w:rsidR="00124125" w:rsidRDefault="00124125">
      <w:r>
        <w:lastRenderedPageBreak/>
        <w:t>--ENDS--</w:t>
      </w:r>
    </w:p>
    <w:p w14:paraId="4EA9D626" w14:textId="733C3C97" w:rsidR="008019A9" w:rsidRPr="008019A9" w:rsidRDefault="008019A9" w:rsidP="00124125">
      <w:pPr>
        <w:rPr>
          <w:b/>
          <w:bCs/>
        </w:rPr>
      </w:pPr>
      <w:r w:rsidRPr="008019A9">
        <w:rPr>
          <w:b/>
          <w:bCs/>
        </w:rPr>
        <w:t>Notes to editor</w:t>
      </w:r>
    </w:p>
    <w:p w14:paraId="68ED64AA" w14:textId="72E8AF2B" w:rsidR="008019A9" w:rsidRDefault="008019A9" w:rsidP="00124125">
      <w:r>
        <w:t xml:space="preserve">Full survey data is available to download at </w:t>
      </w:r>
      <w:hyperlink r:id="rId7" w:history="1">
        <w:r w:rsidRPr="006B0722">
          <w:rPr>
            <w:rStyle w:val="Hyperlink"/>
          </w:rPr>
          <w:t>https://www.peninsulagrouplimited.com/topic/business-advice/financial-concerns-plague-over-70-of-businesses-globally-with-almost-a-third-of-businesses-just-hoping-to-survive-the-year/</w:t>
        </w:r>
      </w:hyperlink>
      <w:r>
        <w:t xml:space="preserve"> </w:t>
      </w:r>
    </w:p>
    <w:p w14:paraId="09DF69CB" w14:textId="6113C643" w:rsidR="00124125" w:rsidRPr="00B834BF" w:rsidRDefault="00124125" w:rsidP="00124125">
      <w:r w:rsidRPr="00B834BF">
        <w:t>Interviews are available</w:t>
      </w:r>
      <w:r w:rsidR="00B32E09" w:rsidRPr="00B834BF">
        <w:t xml:space="preserve">, please contact: </w:t>
      </w:r>
    </w:p>
    <w:p w14:paraId="4EE657CF" w14:textId="639503EC" w:rsidR="00B32E09" w:rsidRDefault="00B32E09" w:rsidP="00124125">
      <w:r w:rsidRPr="00B834BF">
        <w:t xml:space="preserve">Miriam Payne – Associate Director of Group PR and Comms </w:t>
      </w:r>
      <w:r w:rsidRPr="00B834BF">
        <w:br/>
      </w:r>
      <w:hyperlink r:id="rId8" w:history="1">
        <w:r w:rsidRPr="00B834BF">
          <w:rPr>
            <w:rStyle w:val="Hyperlink"/>
          </w:rPr>
          <w:t>Miriam.payne@peninsula-uk.com</w:t>
        </w:r>
      </w:hyperlink>
      <w:r w:rsidRPr="00B834BF">
        <w:br/>
        <w:t>T: 07929 711809</w:t>
      </w:r>
    </w:p>
    <w:p w14:paraId="147C0ADE" w14:textId="77777777" w:rsidR="00B32E09" w:rsidRDefault="00B32E09" w:rsidP="00124125"/>
    <w:p w14:paraId="6B7D4341" w14:textId="1567D719" w:rsidR="00124125" w:rsidRPr="00124125" w:rsidRDefault="00124125" w:rsidP="00124125">
      <w:r>
        <w:br/>
      </w:r>
      <w:r>
        <w:br/>
      </w:r>
    </w:p>
    <w:p w14:paraId="66C57F1C" w14:textId="77777777" w:rsidR="00124125" w:rsidRDefault="00124125"/>
    <w:sectPr w:rsidR="001241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5B34" w14:textId="77777777" w:rsidR="00D90E6B" w:rsidRDefault="00D90E6B" w:rsidP="00D90E6B">
      <w:pPr>
        <w:spacing w:after="0" w:line="240" w:lineRule="auto"/>
      </w:pPr>
      <w:r>
        <w:separator/>
      </w:r>
    </w:p>
  </w:endnote>
  <w:endnote w:type="continuationSeparator" w:id="0">
    <w:p w14:paraId="4FE9E0BD" w14:textId="77777777" w:rsidR="00D90E6B" w:rsidRDefault="00D90E6B" w:rsidP="00D9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FAAF" w14:textId="3EEC9BDA" w:rsidR="00D90E6B" w:rsidRDefault="00D90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623CB1F" wp14:editId="36BF379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6c1427db798f385d0f9d7fc" descr="{&quot;HashCode&quot;:10823459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C5ABE0" w14:textId="2821D27E" w:rsidR="00D90E6B" w:rsidRPr="00D90E6B" w:rsidRDefault="00D90E6B" w:rsidP="00D90E6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D90E6B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3CB1F" id="_x0000_t202" coordsize="21600,21600" o:spt="202" path="m,l,21600r21600,l21600,xe">
              <v:stroke joinstyle="miter"/>
              <v:path gradientshapeok="t" o:connecttype="rect"/>
            </v:shapetype>
            <v:shape id="MSIPCMb6c1427db798f385d0f9d7fc" o:spid="_x0000_s1026" type="#_x0000_t202" alt="{&quot;HashCode&quot;:108234591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6C5ABE0" w14:textId="2821D27E" w:rsidR="00D90E6B" w:rsidRPr="00D90E6B" w:rsidRDefault="00D90E6B" w:rsidP="00D90E6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D90E6B">
                      <w:rPr>
                        <w:rFonts w:ascii="Calibri" w:hAnsi="Calibri" w:cs="Calibri"/>
                        <w:color w:val="FF0000"/>
                        <w:sz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F1C9" w14:textId="77777777" w:rsidR="00D90E6B" w:rsidRDefault="00D90E6B" w:rsidP="00D90E6B">
      <w:pPr>
        <w:spacing w:after="0" w:line="240" w:lineRule="auto"/>
      </w:pPr>
      <w:r>
        <w:separator/>
      </w:r>
    </w:p>
  </w:footnote>
  <w:footnote w:type="continuationSeparator" w:id="0">
    <w:p w14:paraId="1E8735B1" w14:textId="77777777" w:rsidR="00D90E6B" w:rsidRDefault="00D90E6B" w:rsidP="00D90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25"/>
    <w:rsid w:val="000A38EB"/>
    <w:rsid w:val="00124125"/>
    <w:rsid w:val="00190A47"/>
    <w:rsid w:val="002420C0"/>
    <w:rsid w:val="00274F6A"/>
    <w:rsid w:val="0035301A"/>
    <w:rsid w:val="00357717"/>
    <w:rsid w:val="005253EE"/>
    <w:rsid w:val="005D39EF"/>
    <w:rsid w:val="00736736"/>
    <w:rsid w:val="00761466"/>
    <w:rsid w:val="008019A9"/>
    <w:rsid w:val="00B32E09"/>
    <w:rsid w:val="00B834BF"/>
    <w:rsid w:val="00BF06C7"/>
    <w:rsid w:val="00CD2AB1"/>
    <w:rsid w:val="00CF48A4"/>
    <w:rsid w:val="00D90E6B"/>
    <w:rsid w:val="00D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B92FF9"/>
  <w15:chartTrackingRefBased/>
  <w15:docId w15:val="{66B04CF3-AFF1-4E43-B66E-7F2FE566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1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6B"/>
  </w:style>
  <w:style w:type="paragraph" w:styleId="Footer">
    <w:name w:val="footer"/>
    <w:basedOn w:val="Normal"/>
    <w:link w:val="FooterChar"/>
    <w:uiPriority w:val="99"/>
    <w:unhideWhenUsed/>
    <w:rsid w:val="00D9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6B"/>
  </w:style>
  <w:style w:type="paragraph" w:styleId="Revision">
    <w:name w:val="Revision"/>
    <w:hidden/>
    <w:uiPriority w:val="99"/>
    <w:semiHidden/>
    <w:rsid w:val="00CF48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payne@peninsula-u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ninsulagrouplimited.com/topic/business-advice/financial-concerns-plague-over-70-of-businesses-globally-with-almost-a-third-of-businesses-just-hoping-to-survive-the-ye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ninsulagrouplimited.com/topic/business-advice/financial-concerns-plague-over-70-of-businesses-globally-with-almost-a-third-of-businesses-just-hoping-to-survive-the-yea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Payne</dc:creator>
  <cp:keywords/>
  <dc:description/>
  <cp:lastModifiedBy>Miriam Payne</cp:lastModifiedBy>
  <cp:revision>2</cp:revision>
  <dcterms:created xsi:type="dcterms:W3CDTF">2023-01-06T10:38:00Z</dcterms:created>
  <dcterms:modified xsi:type="dcterms:W3CDTF">2023-01-06T10:38:00Z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fc69b-bc76-4d24-9282-32270eb2f3df_Enabled">
    <vt:lpwstr>true</vt:lpwstr>
  </property>
  <property fmtid="{D5CDD505-2E9C-101B-9397-08002B2CF9AE}" pid="3" name="MSIP_Label_221fc69b-bc76-4d24-9282-32270eb2f3df_SetDate">
    <vt:lpwstr>2023-01-06T10:38:27Z</vt:lpwstr>
  </property>
  <property fmtid="{D5CDD505-2E9C-101B-9397-08002B2CF9AE}" pid="4" name="MSIP_Label_221fc69b-bc76-4d24-9282-32270eb2f3df_Method">
    <vt:lpwstr>Privileged</vt:lpwstr>
  </property>
  <property fmtid="{D5CDD505-2E9C-101B-9397-08002B2CF9AE}" pid="5" name="MSIP_Label_221fc69b-bc76-4d24-9282-32270eb2f3df_Name">
    <vt:lpwstr>Company Confidential</vt:lpwstr>
  </property>
  <property fmtid="{D5CDD505-2E9C-101B-9397-08002B2CF9AE}" pid="6" name="MSIP_Label_221fc69b-bc76-4d24-9282-32270eb2f3df_SiteId">
    <vt:lpwstr>f6aec7ed-3b3a-4826-99e1-1b3134e6b856</vt:lpwstr>
  </property>
  <property fmtid="{D5CDD505-2E9C-101B-9397-08002B2CF9AE}" pid="7" name="MSIP_Label_221fc69b-bc76-4d24-9282-32270eb2f3df_ActionId">
    <vt:lpwstr>356aff97-c85c-495c-98e3-3517fbbb95e1</vt:lpwstr>
  </property>
  <property fmtid="{D5CDD505-2E9C-101B-9397-08002B2CF9AE}" pid="8" name="MSIP_Label_221fc69b-bc76-4d24-9282-32270eb2f3df_ContentBits">
    <vt:lpwstr>2</vt:lpwstr>
  </property>
</Properties>
</file>