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F16D6" w14:textId="77777777" w:rsidR="002240AB" w:rsidRPr="00550C75" w:rsidRDefault="002240AB" w:rsidP="000B047E">
      <w:pPr>
        <w:ind w:left="720" w:hanging="360"/>
        <w:jc w:val="both"/>
        <w:rPr>
          <w:rFonts w:asciiTheme="majorBidi" w:hAnsiTheme="majorBidi" w:cstheme="majorBidi"/>
          <w:sz w:val="24"/>
          <w:szCs w:val="24"/>
        </w:rPr>
      </w:pPr>
    </w:p>
    <w:p w14:paraId="07A9C550" w14:textId="7D341008" w:rsidR="002240AB" w:rsidRDefault="00CF46EB" w:rsidP="00550C75">
      <w:pPr>
        <w:spacing w:line="231" w:lineRule="atLeast"/>
        <w:jc w:val="both"/>
        <w:rPr>
          <w:rFonts w:asciiTheme="majorBidi" w:hAnsiTheme="majorBidi" w:cstheme="majorBidi"/>
          <w:b/>
          <w:bCs/>
          <w:color w:val="000000" w:themeColor="text1"/>
          <w:sz w:val="24"/>
          <w:szCs w:val="24"/>
          <w:u w:val="single"/>
        </w:rPr>
      </w:pPr>
      <w:r w:rsidRPr="00550C75">
        <w:rPr>
          <w:rFonts w:asciiTheme="majorBidi" w:hAnsiTheme="majorBidi" w:cstheme="majorBidi"/>
          <w:b/>
          <w:bCs/>
          <w:color w:val="000000" w:themeColor="text1"/>
          <w:sz w:val="24"/>
          <w:szCs w:val="24"/>
          <w:u w:val="single"/>
        </w:rPr>
        <w:t xml:space="preserve">SCHEDA: </w:t>
      </w:r>
      <w:r w:rsidR="002240AB" w:rsidRPr="00550C75">
        <w:rPr>
          <w:rFonts w:asciiTheme="majorBidi" w:hAnsiTheme="majorBidi" w:cstheme="majorBidi"/>
          <w:b/>
          <w:bCs/>
          <w:color w:val="000000" w:themeColor="text1"/>
          <w:sz w:val="24"/>
          <w:szCs w:val="24"/>
          <w:u w:val="single"/>
        </w:rPr>
        <w:t>Nuove generazioni e nuova mobilità</w:t>
      </w:r>
    </w:p>
    <w:p w14:paraId="1B9B86CA" w14:textId="473D7204" w:rsidR="002C2577" w:rsidRPr="000772CC" w:rsidRDefault="002C2577" w:rsidP="00550C75">
      <w:pPr>
        <w:spacing w:line="231" w:lineRule="atLeast"/>
        <w:jc w:val="both"/>
        <w:rPr>
          <w:rFonts w:asciiTheme="majorBidi" w:hAnsiTheme="majorBidi" w:cstheme="majorBidi"/>
          <w:i/>
          <w:iCs/>
          <w:color w:val="000000" w:themeColor="text1"/>
          <w:sz w:val="24"/>
          <w:szCs w:val="24"/>
        </w:rPr>
      </w:pPr>
      <w:r w:rsidRPr="000772CC">
        <w:rPr>
          <w:rFonts w:ascii="Aptos" w:hAnsi="Aptos"/>
          <w:i/>
          <w:iCs/>
          <w:color w:val="000000"/>
        </w:rPr>
        <w:t xml:space="preserve">Gabriele Domenici Funzionario della Polizia di Stato </w:t>
      </w:r>
      <w:proofErr w:type="spellStart"/>
      <w:r w:rsidRPr="000772CC">
        <w:rPr>
          <w:rFonts w:ascii="Aptos" w:hAnsi="Aptos"/>
          <w:i/>
          <w:iCs/>
          <w:color w:val="000000"/>
        </w:rPr>
        <w:t>a.r.</w:t>
      </w:r>
      <w:proofErr w:type="spellEnd"/>
    </w:p>
    <w:p w14:paraId="17033E9E" w14:textId="77777777" w:rsidR="002240AB" w:rsidRPr="000772CC" w:rsidRDefault="002240AB" w:rsidP="000B047E">
      <w:pPr>
        <w:pStyle w:val="Paragrafoelenco"/>
        <w:numPr>
          <w:ilvl w:val="1"/>
          <w:numId w:val="23"/>
        </w:numPr>
        <w:spacing w:line="231" w:lineRule="atLeast"/>
        <w:jc w:val="both"/>
        <w:rPr>
          <w:rFonts w:asciiTheme="majorBidi" w:hAnsiTheme="majorBidi" w:cstheme="majorBidi"/>
          <w:color w:val="000000" w:themeColor="text1"/>
          <w:sz w:val="24"/>
          <w:szCs w:val="24"/>
        </w:rPr>
      </w:pPr>
      <w:r w:rsidRPr="000772CC">
        <w:rPr>
          <w:rFonts w:asciiTheme="majorBidi" w:hAnsiTheme="majorBidi" w:cstheme="majorBidi"/>
          <w:color w:val="000000" w:themeColor="text1"/>
          <w:sz w:val="24"/>
          <w:szCs w:val="24"/>
        </w:rPr>
        <w:t>Veicoli green e sempre più tecnologici e connessi</w:t>
      </w:r>
    </w:p>
    <w:p w14:paraId="728601D8" w14:textId="77777777" w:rsidR="002240AB" w:rsidRPr="000772CC" w:rsidRDefault="002240AB" w:rsidP="000B047E">
      <w:pPr>
        <w:pStyle w:val="Paragrafoelenco"/>
        <w:numPr>
          <w:ilvl w:val="1"/>
          <w:numId w:val="23"/>
        </w:numPr>
        <w:spacing w:line="231" w:lineRule="atLeast"/>
        <w:jc w:val="both"/>
        <w:rPr>
          <w:rFonts w:asciiTheme="majorBidi" w:hAnsiTheme="majorBidi" w:cstheme="majorBidi"/>
          <w:color w:val="000000" w:themeColor="text1"/>
          <w:sz w:val="24"/>
          <w:szCs w:val="24"/>
        </w:rPr>
      </w:pPr>
      <w:r w:rsidRPr="000772CC">
        <w:rPr>
          <w:rFonts w:asciiTheme="majorBidi" w:hAnsiTheme="majorBidi" w:cstheme="majorBidi"/>
          <w:color w:val="000000" w:themeColor="text1"/>
          <w:sz w:val="24"/>
          <w:szCs w:val="24"/>
        </w:rPr>
        <w:t>Centralità del fattore umano: la tecnologia da sola non basta</w:t>
      </w:r>
    </w:p>
    <w:p w14:paraId="508F1B89" w14:textId="31B2BF27" w:rsidR="002240AB" w:rsidRPr="000772CC" w:rsidRDefault="002240AB" w:rsidP="000B047E">
      <w:pPr>
        <w:pStyle w:val="Paragrafoelenco"/>
        <w:numPr>
          <w:ilvl w:val="1"/>
          <w:numId w:val="23"/>
        </w:numPr>
        <w:spacing w:line="231" w:lineRule="atLeast"/>
        <w:jc w:val="both"/>
        <w:rPr>
          <w:rFonts w:asciiTheme="majorBidi" w:hAnsiTheme="majorBidi" w:cstheme="majorBidi"/>
          <w:color w:val="000000" w:themeColor="text1"/>
          <w:sz w:val="24"/>
          <w:szCs w:val="24"/>
        </w:rPr>
      </w:pPr>
      <w:r w:rsidRPr="000772CC">
        <w:rPr>
          <w:rFonts w:asciiTheme="majorBidi" w:hAnsiTheme="majorBidi" w:cstheme="majorBidi"/>
          <w:color w:val="000000" w:themeColor="text1"/>
          <w:sz w:val="24"/>
          <w:szCs w:val="24"/>
        </w:rPr>
        <w:t>I giovani e la mobilità: il rapporto della GenZ con la guida, la sicurezza stradale e l’obiettivo zero vittime sulla strada</w:t>
      </w:r>
    </w:p>
    <w:p w14:paraId="38230835" w14:textId="2ECE1468" w:rsidR="00253BF9" w:rsidRPr="00550C75" w:rsidRDefault="00253BF9" w:rsidP="000B047E">
      <w:pPr>
        <w:jc w:val="both"/>
        <w:rPr>
          <w:rFonts w:asciiTheme="majorBidi" w:hAnsiTheme="majorBidi" w:cstheme="majorBidi"/>
          <w:sz w:val="24"/>
          <w:szCs w:val="24"/>
        </w:rPr>
      </w:pPr>
      <w:r w:rsidRPr="00550C75">
        <w:rPr>
          <w:rFonts w:asciiTheme="majorBidi" w:hAnsiTheme="majorBidi" w:cstheme="majorBidi"/>
          <w:sz w:val="24"/>
          <w:szCs w:val="24"/>
        </w:rPr>
        <w:t>ARTICOL</w:t>
      </w:r>
      <w:r w:rsidR="000B047E" w:rsidRPr="00550C75">
        <w:rPr>
          <w:rFonts w:asciiTheme="majorBidi" w:hAnsiTheme="majorBidi" w:cstheme="majorBidi"/>
          <w:sz w:val="24"/>
          <w:szCs w:val="24"/>
        </w:rPr>
        <w:t>O 1</w:t>
      </w:r>
    </w:p>
    <w:p w14:paraId="1972988D" w14:textId="152F053F" w:rsidR="008C4AF4" w:rsidRPr="00550C75" w:rsidRDefault="00B533FA" w:rsidP="000B047E">
      <w:pPr>
        <w:jc w:val="both"/>
        <w:rPr>
          <w:rFonts w:asciiTheme="majorBidi" w:hAnsiTheme="majorBidi" w:cstheme="majorBidi"/>
          <w:color w:val="000000" w:themeColor="text1"/>
          <w:sz w:val="24"/>
          <w:szCs w:val="24"/>
        </w:rPr>
      </w:pPr>
      <w:r w:rsidRPr="00550C75">
        <w:rPr>
          <w:rFonts w:asciiTheme="majorBidi" w:hAnsiTheme="majorBidi" w:cstheme="majorBidi"/>
          <w:b/>
          <w:bCs/>
          <w:color w:val="000000" w:themeColor="text1"/>
          <w:sz w:val="24"/>
          <w:szCs w:val="24"/>
        </w:rPr>
        <w:t>“Le tecnologie che allontanano il rischio di incidenti”</w:t>
      </w:r>
      <w:r w:rsidR="00943699" w:rsidRPr="00550C75">
        <w:rPr>
          <w:rFonts w:asciiTheme="majorBidi" w:hAnsiTheme="majorBidi" w:cstheme="majorBidi"/>
          <w:b/>
          <w:bCs/>
          <w:color w:val="000000" w:themeColor="text1"/>
          <w:sz w:val="24"/>
          <w:szCs w:val="24"/>
        </w:rPr>
        <w:t>,</w:t>
      </w:r>
      <w:r w:rsidR="00356C00" w:rsidRPr="00550C75">
        <w:rPr>
          <w:rFonts w:asciiTheme="majorBidi" w:hAnsiTheme="majorBidi" w:cstheme="majorBidi"/>
          <w:b/>
          <w:bCs/>
          <w:color w:val="000000" w:themeColor="text1"/>
          <w:sz w:val="24"/>
          <w:szCs w:val="24"/>
        </w:rPr>
        <w:t xml:space="preserve"> </w:t>
      </w:r>
      <w:r w:rsidR="00356C00" w:rsidRPr="00550C75">
        <w:rPr>
          <w:rFonts w:asciiTheme="majorBidi" w:hAnsiTheme="majorBidi" w:cstheme="majorBidi"/>
          <w:color w:val="000000" w:themeColor="text1"/>
          <w:sz w:val="24"/>
          <w:szCs w:val="24"/>
        </w:rPr>
        <w:t xml:space="preserve">brano pubblicato sul libro verde di Società </w:t>
      </w:r>
      <w:r w:rsidR="00204E8E" w:rsidRPr="00550C75">
        <w:rPr>
          <w:rFonts w:asciiTheme="majorBidi" w:hAnsiTheme="majorBidi" w:cstheme="majorBidi"/>
          <w:color w:val="000000" w:themeColor="text1"/>
          <w:sz w:val="24"/>
          <w:szCs w:val="24"/>
        </w:rPr>
        <w:t>a</w:t>
      </w:r>
      <w:r w:rsidR="00356C00" w:rsidRPr="00550C75">
        <w:rPr>
          <w:rFonts w:asciiTheme="majorBidi" w:hAnsiTheme="majorBidi" w:cstheme="majorBidi"/>
          <w:color w:val="000000" w:themeColor="text1"/>
          <w:sz w:val="24"/>
          <w:szCs w:val="24"/>
        </w:rPr>
        <w:t>utostrade</w:t>
      </w:r>
      <w:r w:rsidR="00204E8E" w:rsidRPr="00550C75">
        <w:rPr>
          <w:rFonts w:asciiTheme="majorBidi" w:hAnsiTheme="majorBidi" w:cstheme="majorBidi"/>
          <w:color w:val="000000" w:themeColor="text1"/>
          <w:sz w:val="24"/>
          <w:szCs w:val="24"/>
        </w:rPr>
        <w:t xml:space="preserve"> per l’Italia</w:t>
      </w:r>
      <w:r w:rsidR="0041476D" w:rsidRPr="00550C75">
        <w:rPr>
          <w:rFonts w:asciiTheme="majorBidi" w:hAnsiTheme="majorBidi" w:cstheme="majorBidi"/>
          <w:color w:val="000000" w:themeColor="text1"/>
          <w:sz w:val="24"/>
          <w:szCs w:val="24"/>
        </w:rPr>
        <w:t>,</w:t>
      </w:r>
      <w:r w:rsidR="00356C00" w:rsidRPr="00550C75">
        <w:rPr>
          <w:rFonts w:asciiTheme="majorBidi" w:hAnsiTheme="majorBidi" w:cstheme="majorBidi"/>
          <w:color w:val="000000" w:themeColor="text1"/>
          <w:sz w:val="24"/>
          <w:szCs w:val="24"/>
        </w:rPr>
        <w:t xml:space="preserve"> dal titolo “La rivoluzione della mobilità sostenibile parte dalle autostrade sicure-digitali-decarbonizzate”</w:t>
      </w:r>
    </w:p>
    <w:p w14:paraId="5347D59C" w14:textId="77777777" w:rsidR="000B047E" w:rsidRPr="00550C75" w:rsidRDefault="000B047E" w:rsidP="000B047E">
      <w:pPr>
        <w:pStyle w:val="NormaleWeb"/>
        <w:shd w:val="clear" w:color="auto" w:fill="FFFFFF"/>
        <w:jc w:val="both"/>
        <w:rPr>
          <w:rFonts w:asciiTheme="majorBidi" w:hAnsiTheme="majorBidi" w:cstheme="majorBidi"/>
        </w:rPr>
      </w:pPr>
      <w:r w:rsidRPr="00550C75">
        <w:rPr>
          <w:rFonts w:asciiTheme="majorBidi" w:hAnsiTheme="majorBidi" w:cstheme="majorBidi"/>
          <w:color w:val="0F0F0F"/>
        </w:rPr>
        <w:t xml:space="preserve">L’autostrada del futuro sarà completamente automatizzata, potrà accogliere più veicoli perché i flussi di traffico e la velocità saranno monitorati dalla sensoristica stradale che dialogherà con i sistemi a guida autonoma delle auto. </w:t>
      </w:r>
    </w:p>
    <w:p w14:paraId="05DAABD9" w14:textId="77777777" w:rsidR="000B047E" w:rsidRPr="00550C75" w:rsidRDefault="000B047E" w:rsidP="000B047E">
      <w:pPr>
        <w:pStyle w:val="NormaleWeb"/>
        <w:shd w:val="clear" w:color="auto" w:fill="FFFFFF"/>
        <w:jc w:val="both"/>
        <w:rPr>
          <w:rFonts w:asciiTheme="majorBidi" w:hAnsiTheme="majorBidi" w:cstheme="majorBidi"/>
        </w:rPr>
      </w:pPr>
      <w:r w:rsidRPr="00550C75">
        <w:rPr>
          <w:rFonts w:asciiTheme="majorBidi" w:hAnsiTheme="majorBidi" w:cstheme="majorBidi"/>
          <w:color w:val="0F0F0F"/>
        </w:rPr>
        <w:t xml:space="preserve">Viaggiare in auto come se si fosse in treno o in aereo, rilassandosi con gli occhi chiusi e ascoltando musica in cuffia, oppure godendosi il panorama oltre il finestrino; o ancora, per i più workaholic, sfruttare il tempo di un lungo viaggio per sistemare una presentazione o rileggere un rapporto, il tutto con la flessibilità dell’automobile. È la promessa della guida autonoma, prospettiva tanto capace di affascinare i suoi estimatori, desiderosi di abbracciare il futuro il prima possibile, quanto di far storcere il naso agli scettici, che non vogliono saperne di rinunciare alla guida del proprio autoveicolo delegandola a un insieme di congegni tecnologici. </w:t>
      </w:r>
    </w:p>
    <w:p w14:paraId="30FF6612" w14:textId="77777777" w:rsidR="000B047E" w:rsidRPr="00550C75" w:rsidRDefault="000B047E" w:rsidP="000B047E">
      <w:pPr>
        <w:pStyle w:val="NormaleWeb"/>
        <w:shd w:val="clear" w:color="auto" w:fill="FFFFFF"/>
        <w:jc w:val="both"/>
        <w:rPr>
          <w:rFonts w:asciiTheme="majorBidi" w:hAnsiTheme="majorBidi" w:cstheme="majorBidi"/>
        </w:rPr>
      </w:pPr>
      <w:r w:rsidRPr="00550C75">
        <w:rPr>
          <w:rFonts w:asciiTheme="majorBidi" w:hAnsiTheme="majorBidi" w:cstheme="majorBidi"/>
          <w:color w:val="0F0F0F"/>
        </w:rPr>
        <w:t xml:space="preserve">Come ogni innovazione potenzialmente capace di divenire “game changer” in un determinato settore, la guida autonoma polarizza le opinioni; tuttavia, mentre ognuno lecitamente decide da che parte stare, la ricerca avanza spedita e la prospettiva di automobili in grado di fare del tutto a meno del conducente si avvicina sempre di più. </w:t>
      </w:r>
    </w:p>
    <w:p w14:paraId="50FB89E5" w14:textId="77777777" w:rsidR="000B047E" w:rsidRPr="00550C75" w:rsidRDefault="000B047E" w:rsidP="000B047E">
      <w:pPr>
        <w:pStyle w:val="NormaleWeb"/>
        <w:shd w:val="clear" w:color="auto" w:fill="FFFFFF"/>
        <w:jc w:val="both"/>
        <w:rPr>
          <w:rFonts w:asciiTheme="majorBidi" w:hAnsiTheme="majorBidi" w:cstheme="majorBidi"/>
        </w:rPr>
      </w:pPr>
      <w:r w:rsidRPr="00550C75">
        <w:rPr>
          <w:rFonts w:asciiTheme="majorBidi" w:hAnsiTheme="majorBidi" w:cstheme="majorBidi"/>
          <w:b/>
          <w:bCs/>
          <w:color w:val="0F0F0F"/>
        </w:rPr>
        <w:t xml:space="preserve">Livelli di guida autonoma: impariamo a conoscerli </w:t>
      </w:r>
    </w:p>
    <w:p w14:paraId="5CE5E95C" w14:textId="77777777" w:rsidR="000B047E" w:rsidRPr="00550C75" w:rsidRDefault="000B047E" w:rsidP="000B047E">
      <w:pPr>
        <w:pStyle w:val="NormaleWeb"/>
        <w:shd w:val="clear" w:color="auto" w:fill="FFFFFF"/>
        <w:jc w:val="both"/>
        <w:rPr>
          <w:rFonts w:asciiTheme="majorBidi" w:hAnsiTheme="majorBidi" w:cstheme="majorBidi"/>
        </w:rPr>
      </w:pPr>
      <w:r w:rsidRPr="00550C75">
        <w:rPr>
          <w:rFonts w:asciiTheme="majorBidi" w:hAnsiTheme="majorBidi" w:cstheme="majorBidi"/>
          <w:color w:val="0F0F0F"/>
        </w:rPr>
        <w:t xml:space="preserve">Già oggi la quasi totalità delle automobili in commercio è dotata di una qualche forma di assistenza alla guida. Questi sistemi, comunemente noti come ADAS (Sistemi Avanzati di Assistenza alla Guida), sono basati su una complessa rete di sensori e di attuatori comandata da un “cervello” computerizzato, in grado di migliorare il comfort di guida ma soprattutto la sicurezza a bordo, riducendo al minimo gli errori umani. Alcuni di questi sistemi sono stati resi obbligatori in Unione Europea per le auto di nuova omologazione a partire da luglio 2022. Tra questi, il sistema di ausilio al mantenimento della velocità più idonea (Intelligent Speed Assistance, ISA); l’avviso di disattenzione e stanchezza del conducente; la frenata automatica di emergenza (AEB); l’assistente al mantenimento di corsia Emergency Lane Keeping System (ELKS); l’Event Data Recorder (EDR), una sorta di scatola nera in grado di registrare le prestazioni del veicolo e i comportamenti del guidatore. Questi sistemi soddisfano i requisiti minimi di legge, ma ogni casa automobilistica sta sviluppando proprie tecnologie: si parla comunque sempre, per il momento, di sistemi di guida assistita, perché tutti prevedono la partecipazione attiva di chi è al volante. </w:t>
      </w:r>
    </w:p>
    <w:p w14:paraId="7B366016" w14:textId="77777777" w:rsidR="000B047E" w:rsidRPr="00550C75" w:rsidRDefault="000B047E" w:rsidP="000B047E">
      <w:pPr>
        <w:pStyle w:val="NormaleWeb"/>
        <w:shd w:val="clear" w:color="auto" w:fill="FFFFFF"/>
        <w:jc w:val="both"/>
        <w:rPr>
          <w:rFonts w:asciiTheme="majorBidi" w:hAnsiTheme="majorBidi" w:cstheme="majorBidi"/>
        </w:rPr>
      </w:pPr>
      <w:r w:rsidRPr="00550C75">
        <w:rPr>
          <w:rFonts w:asciiTheme="majorBidi" w:hAnsiTheme="majorBidi" w:cstheme="majorBidi"/>
          <w:color w:val="0F0F0F"/>
        </w:rPr>
        <w:t xml:space="preserve">Se la guida assistita è già realtà, è ancora presto per vedere circolare veicoli autonomi sulle nostre strade. Il traguardo della guida autonoma – dove il conducente e addirittura i classici strumenti di guida come volante e pedali non sono più necessari – è il Sacro Graal dei produttori di automobili ed è il punto di arrivo di un percorso a tappe definito dalla SAE International (Society of Automotive Engineers), ente di normazione nel campo dell’industria automobilistica. </w:t>
      </w:r>
    </w:p>
    <w:p w14:paraId="01AC56CE" w14:textId="2C4CF600" w:rsidR="000B047E" w:rsidRPr="00550C75" w:rsidRDefault="000B047E" w:rsidP="000B047E">
      <w:pPr>
        <w:pStyle w:val="NormaleWeb"/>
        <w:shd w:val="clear" w:color="auto" w:fill="FFFFFF"/>
        <w:jc w:val="both"/>
        <w:rPr>
          <w:rFonts w:asciiTheme="majorBidi" w:hAnsiTheme="majorBidi" w:cstheme="majorBidi"/>
        </w:rPr>
      </w:pPr>
      <w:r w:rsidRPr="00550C75">
        <w:rPr>
          <w:rFonts w:asciiTheme="majorBidi" w:hAnsiTheme="majorBidi" w:cstheme="majorBidi"/>
          <w:color w:val="0F0F0F"/>
        </w:rPr>
        <w:lastRenderedPageBreak/>
        <w:t xml:space="preserve">La classificazione prevede sei livelli, dal livello 0 (nessuna autonomia) al 5 (autonomia completa), definiti in base alle funzioni che l’auto è in grado di svolgere autonomamente e al ruolo richiesto al guidatore. Il livello 0 corrisponde sostanzialmente alle auto di vecchia generazione senza alcun automatismo. I livelli 1 e 2 (guida assistita base e avanzata) sono quelli in cui ricadono molte delle auto attualmente in commercio. Offrono alcuni automatismi (come ad esempio l’Adaptive Cruise Control, in grado di gestire la velocità del veicolo mantenendo la distanza di sicurezza da quelli che lo precedono), ma richiedono che il conducente sia sempre pronto a intervenire. Con il livello </w:t>
      </w:r>
      <w:r w:rsidR="00702ED8" w:rsidRPr="00550C75">
        <w:rPr>
          <w:rFonts w:asciiTheme="majorBidi" w:hAnsiTheme="majorBidi" w:cstheme="majorBidi"/>
          <w:color w:val="0F0F0F"/>
        </w:rPr>
        <w:t>tre</w:t>
      </w:r>
      <w:r w:rsidRPr="00550C75">
        <w:rPr>
          <w:rFonts w:asciiTheme="majorBidi" w:hAnsiTheme="majorBidi" w:cstheme="majorBidi"/>
          <w:color w:val="0F0F0F"/>
        </w:rPr>
        <w:t xml:space="preserve"> l’auto inizia a diventare veramente autonoma ma si parla di autonomia vincolata, con il conducente che deve poter riprendere il controllo del veicolo ogniqualvolta ce ne sia la necessità. Fanno parte di quest’ambito le auto dotate del Traffic Jam Assist, il sistema che può prendere il controllo quasi totale dell’auto in situazioni stressanti per il guidatore come gli ingorghi. I livelli 4 e 5 sono simili perché l’auto è completamente autonoma e possono non essere presenti pedali e volante; </w:t>
      </w:r>
      <w:r w:rsidR="00846FAB" w:rsidRPr="00550C75">
        <w:rPr>
          <w:rFonts w:asciiTheme="majorBidi" w:hAnsiTheme="majorBidi" w:cstheme="majorBidi"/>
          <w:color w:val="0F0F0F"/>
        </w:rPr>
        <w:t>tuttavia,</w:t>
      </w:r>
      <w:r w:rsidRPr="00550C75">
        <w:rPr>
          <w:rFonts w:asciiTheme="majorBidi" w:hAnsiTheme="majorBidi" w:cstheme="majorBidi"/>
          <w:color w:val="0F0F0F"/>
        </w:rPr>
        <w:t xml:space="preserve"> al livello 4 questo può avvenire solo al manifestarsi di certe condizioni, mentre al livello 5 in ogni condizione. </w:t>
      </w:r>
    </w:p>
    <w:p w14:paraId="4B8ACD17" w14:textId="66851092" w:rsidR="000B047E" w:rsidRPr="00550C75" w:rsidRDefault="000B047E" w:rsidP="000B047E">
      <w:pPr>
        <w:pStyle w:val="NormaleWeb"/>
        <w:shd w:val="clear" w:color="auto" w:fill="FFFFFF"/>
        <w:jc w:val="both"/>
        <w:rPr>
          <w:rFonts w:asciiTheme="majorBidi" w:hAnsiTheme="majorBidi" w:cstheme="majorBidi"/>
        </w:rPr>
      </w:pPr>
      <w:r w:rsidRPr="00550C75">
        <w:rPr>
          <w:rFonts w:asciiTheme="majorBidi" w:hAnsiTheme="majorBidi" w:cstheme="majorBidi"/>
          <w:color w:val="0F0F0F"/>
        </w:rPr>
        <w:t xml:space="preserve">Oggi sono in corso sperimentazioni di guida autonoma di livello 4, ad esempio con i robotaxi in alcune città americane. L’auto autonoma pone anche problemi non ancora del tutto risolti, come quello della responsabilità in caso d’incidente. La classificazione SAE prevede che per i livelli 0-1-2 ricada esclusivamente sul guidatore, ma che a partire dal livello 3 e soprattutto ai livelli 4 e 5 (dove il guidatore diventa passeggero) possa esserci quantomeno una corresponsabilità del produttore; </w:t>
      </w:r>
      <w:r w:rsidR="00846FAB" w:rsidRPr="00550C75">
        <w:rPr>
          <w:rFonts w:asciiTheme="majorBidi" w:hAnsiTheme="majorBidi" w:cstheme="majorBidi"/>
          <w:color w:val="0F0F0F"/>
        </w:rPr>
        <w:t>tuttavia,</w:t>
      </w:r>
      <w:r w:rsidRPr="00550C75">
        <w:rPr>
          <w:rFonts w:asciiTheme="majorBidi" w:hAnsiTheme="majorBidi" w:cstheme="majorBidi"/>
          <w:color w:val="0F0F0F"/>
        </w:rPr>
        <w:t xml:space="preserve"> non esiste ancora una regolamentazione internazionale in materia. </w:t>
      </w:r>
    </w:p>
    <w:p w14:paraId="26EAC44D" w14:textId="77777777" w:rsidR="000B047E" w:rsidRPr="00550C75" w:rsidRDefault="000B047E" w:rsidP="000B047E">
      <w:pPr>
        <w:pStyle w:val="NormaleWeb"/>
        <w:shd w:val="clear" w:color="auto" w:fill="FFFFFF"/>
        <w:jc w:val="both"/>
        <w:rPr>
          <w:rFonts w:asciiTheme="majorBidi" w:hAnsiTheme="majorBidi" w:cstheme="majorBidi"/>
        </w:rPr>
      </w:pPr>
      <w:r w:rsidRPr="00550C75">
        <w:rPr>
          <w:rFonts w:asciiTheme="majorBidi" w:hAnsiTheme="majorBidi" w:cstheme="majorBidi"/>
          <w:b/>
          <w:bCs/>
          <w:color w:val="0F0F0F"/>
        </w:rPr>
        <w:t xml:space="preserve">I vantaggi delle auto a guida autonoma </w:t>
      </w:r>
    </w:p>
    <w:p w14:paraId="17797965" w14:textId="77777777" w:rsidR="000B047E" w:rsidRPr="00550C75" w:rsidRDefault="000B047E" w:rsidP="000B047E">
      <w:pPr>
        <w:pStyle w:val="NormaleWeb"/>
        <w:shd w:val="clear" w:color="auto" w:fill="FFFFFF"/>
        <w:jc w:val="both"/>
        <w:rPr>
          <w:rFonts w:asciiTheme="majorBidi" w:hAnsiTheme="majorBidi" w:cstheme="majorBidi"/>
        </w:rPr>
      </w:pPr>
      <w:r w:rsidRPr="00550C75">
        <w:rPr>
          <w:rFonts w:asciiTheme="majorBidi" w:hAnsiTheme="majorBidi" w:cstheme="majorBidi"/>
          <w:color w:val="0F0F0F"/>
        </w:rPr>
        <w:t xml:space="preserve">Un umorista inglese disse che il miglior dispositivo di sicurezza automobilistica è uno specchietto retrovisore con dentro un poliziotto. Le statistiche mostrano in effetti come il 90% degli incidenti sia imputabile, in tutto o in parte, all’errore umano. È chiaro, quindi, che l’introduzione di sistemi in grado di azzerare o ridurre grandemente il margine d’errore può essere determinante per limitare il numero di incidenti e le vittime sulla strada. </w:t>
      </w:r>
    </w:p>
    <w:p w14:paraId="2A32CCBE" w14:textId="77777777" w:rsidR="000B047E" w:rsidRPr="00550C75" w:rsidRDefault="000B047E" w:rsidP="000B047E">
      <w:pPr>
        <w:pStyle w:val="NormaleWeb"/>
        <w:shd w:val="clear" w:color="auto" w:fill="FFFFFF"/>
        <w:jc w:val="both"/>
        <w:rPr>
          <w:rFonts w:asciiTheme="majorBidi" w:hAnsiTheme="majorBidi" w:cstheme="majorBidi"/>
        </w:rPr>
      </w:pPr>
      <w:r w:rsidRPr="00550C75">
        <w:rPr>
          <w:rFonts w:asciiTheme="majorBidi" w:hAnsiTheme="majorBidi" w:cstheme="majorBidi"/>
          <w:color w:val="0F0F0F"/>
        </w:rPr>
        <w:t xml:space="preserve">Anche se, come abbiamo visto, sarà necessario ancora un po’ di tempo per arrivare ad auto completamente autonome, la presenza sempre più diffusa di sistemi di assistenza alla guida sta già contribuendo a ridurre gli incidenti e a salvare vite. Nel periodo tra il 2006 e il 2020, sulla rete di Autostrade per l’Italia il numero di decessi da incidenti stradali si è ridotto del 74%, anche grazie all’introduzione progressiva, avvenuta tra il 2006 e il 2009, del sistema Tutor che monitora la velocità massima e media dei veicoli. Se oggi tutte le autovetture circolanti in Italia fossero dotate di minimi sistemi di assistenza alla guida il numero complessivo degli incidenti stradali potrebbe diminuire del 14- 16%. Ecco perché l’UE si è dotata delle norme più avanzate al mondo sui sistemi di assistenza alla guida: si stima che i sistemi resi obbligatori su tutte le auto di nuova omologazione proteggeranno passeggeri, pedoni e ciclisti in tutta l’UE, salvando oltre 25.000 vite ed evitando almeno 140.000 feriti gravi entro il 2038. </w:t>
      </w:r>
    </w:p>
    <w:p w14:paraId="526CE8C3" w14:textId="719817CB" w:rsidR="000B047E" w:rsidRPr="00550C75" w:rsidRDefault="000B047E" w:rsidP="000B047E">
      <w:pPr>
        <w:pStyle w:val="NormaleWeb"/>
        <w:shd w:val="clear" w:color="auto" w:fill="FFFFFF"/>
        <w:jc w:val="both"/>
        <w:rPr>
          <w:rFonts w:asciiTheme="majorBidi" w:hAnsiTheme="majorBidi" w:cstheme="majorBidi"/>
        </w:rPr>
      </w:pPr>
      <w:r w:rsidRPr="00550C75">
        <w:rPr>
          <w:rFonts w:asciiTheme="majorBidi" w:hAnsiTheme="majorBidi" w:cstheme="majorBidi"/>
          <w:color w:val="0F0F0F"/>
        </w:rPr>
        <w:t xml:space="preserve">Tra gli ADAS più significativi in termini di sicurezza vi sono certamente quelli in grado di rilevare la pressione del piede sul pedale del freno ed eventualmente intervenire al posto del guidatore per frenare in presenza di ostacoli quali pedoni o ciclisti; il cruise control adattivo che, gestendo la velocità in base a quella delle auto che precedono, riduce il rischio di tamponamenti; i sistemi che avvertono quando si abbandona la propria corsia o che possono intervenire attivamente per mantenerla; quelli che monitorano gli angoli ciechi del veicolo riducendo il rischio di manovre azzardate, ad esempio in fase di sorpasso. </w:t>
      </w:r>
    </w:p>
    <w:p w14:paraId="372A5489" w14:textId="579713F1" w:rsidR="000B047E" w:rsidRPr="00550C75" w:rsidRDefault="00846FAB" w:rsidP="000B047E">
      <w:pPr>
        <w:pStyle w:val="NormaleWeb"/>
        <w:shd w:val="clear" w:color="auto" w:fill="FFFFFF"/>
        <w:jc w:val="both"/>
        <w:rPr>
          <w:rFonts w:asciiTheme="majorBidi" w:hAnsiTheme="majorBidi" w:cstheme="majorBidi"/>
        </w:rPr>
      </w:pPr>
      <w:r w:rsidRPr="00550C75">
        <w:rPr>
          <w:rFonts w:asciiTheme="majorBidi" w:hAnsiTheme="majorBidi" w:cstheme="majorBidi"/>
          <w:color w:val="0F0F0F"/>
        </w:rPr>
        <w:t>Infine,</w:t>
      </w:r>
      <w:r w:rsidR="000B047E" w:rsidRPr="00550C75">
        <w:rPr>
          <w:rFonts w:asciiTheme="majorBidi" w:hAnsiTheme="majorBidi" w:cstheme="majorBidi"/>
          <w:color w:val="0F0F0F"/>
        </w:rPr>
        <w:t xml:space="preserve"> le auto autonome presentano, in prospettiva, vantaggi anche dal punto di vista della sostenibilità perché, anche integrandosi con le smart road, possono ridurre il congestionamento del traffico e diminuire le emissioni grazie a una guida più fluida e al mantenimento di una velocità di crociera costante. </w:t>
      </w:r>
    </w:p>
    <w:p w14:paraId="6DF9E17C" w14:textId="77777777" w:rsidR="000B047E" w:rsidRPr="00550C75" w:rsidRDefault="000B047E" w:rsidP="000B047E">
      <w:pPr>
        <w:pStyle w:val="NormaleWeb"/>
        <w:shd w:val="clear" w:color="auto" w:fill="FFFFFF"/>
        <w:jc w:val="both"/>
        <w:rPr>
          <w:rFonts w:asciiTheme="majorBidi" w:hAnsiTheme="majorBidi" w:cstheme="majorBidi"/>
        </w:rPr>
      </w:pPr>
      <w:r w:rsidRPr="00550C75">
        <w:rPr>
          <w:rFonts w:asciiTheme="majorBidi" w:hAnsiTheme="majorBidi" w:cstheme="majorBidi"/>
          <w:b/>
          <w:bCs/>
          <w:color w:val="0F0F0F"/>
        </w:rPr>
        <w:lastRenderedPageBreak/>
        <w:t xml:space="preserve">Integrare le auto a guida autonoma con autostrade digitalizzate </w:t>
      </w:r>
    </w:p>
    <w:p w14:paraId="264C4A75" w14:textId="77777777" w:rsidR="000B047E" w:rsidRPr="00550C75" w:rsidRDefault="000B047E" w:rsidP="000B047E">
      <w:pPr>
        <w:pStyle w:val="NormaleWeb"/>
        <w:shd w:val="clear" w:color="auto" w:fill="FFFFFF"/>
        <w:jc w:val="both"/>
        <w:rPr>
          <w:rFonts w:asciiTheme="majorBidi" w:hAnsiTheme="majorBidi" w:cstheme="majorBidi"/>
        </w:rPr>
      </w:pPr>
      <w:r w:rsidRPr="00550C75">
        <w:rPr>
          <w:rFonts w:asciiTheme="majorBidi" w:hAnsiTheme="majorBidi" w:cstheme="majorBidi"/>
          <w:color w:val="0F0F0F"/>
        </w:rPr>
        <w:t xml:space="preserve">L’evoluzione tecnologica che condurrà alla guida autonoma procede di pari passo con un altro importante fattore: la cosiddetta digitalizzazione delle strade e – soprattutto – delle autostrade. Già oggi le autostrade integrano diversi sistemi tecnologici pensati per renderle più efficienti e sicure: pensiamo al sistema Telepass che ha eliminato le code ai caselli, ai sensori che monitorano il traffico e possono aiutare a gestirlo, ai sistemi che rilevano gli incidenti stradali fino agli strumenti per la manutenzione predittiva delle infrastrutture. </w:t>
      </w:r>
    </w:p>
    <w:p w14:paraId="57D14072" w14:textId="77777777" w:rsidR="000B047E" w:rsidRPr="00550C75" w:rsidRDefault="000B047E" w:rsidP="000B047E">
      <w:pPr>
        <w:pStyle w:val="NormaleWeb"/>
        <w:shd w:val="clear" w:color="auto" w:fill="FFFFFF"/>
        <w:jc w:val="both"/>
        <w:rPr>
          <w:rFonts w:asciiTheme="majorBidi" w:hAnsiTheme="majorBidi" w:cstheme="majorBidi"/>
        </w:rPr>
      </w:pPr>
      <w:r w:rsidRPr="00550C75">
        <w:rPr>
          <w:rFonts w:asciiTheme="majorBidi" w:hAnsiTheme="majorBidi" w:cstheme="majorBidi"/>
          <w:color w:val="0F0F0F"/>
        </w:rPr>
        <w:t xml:space="preserve">Il passo successivo prevede di creare un ecosistema dove le strade intelligenti saranno connesse con le auto a guida autonoma e costituiranno l’ambiente ideale per il loro funzionamento. In pratica, l’autostrada del futuro sarà completamente automatizzata, potrà accogliere più veicoli perché flussi di traffico e velocità saranno monitorati dalla sensoristica stradale che dialogherà con i sistemi a guida autonoma delle auto, e sarà un’infrastruttura più sostenibile e sicura, dove il traffico sarà più fluido, gli incidenti molto ridotti a causa dell’azzeramento dell’errore umano e le emissioni inquinanti tagliate almeno del 10-20%. È a questo scenario che puntano progetti di evoluzione tecnologica come il Programma Mercury, sul quale Autostrade per l’Italia ha in programma di investire considerevoli somme di denaro nei prossimi anni. Per uno nuovo standard di viaggio, e in fondo anche per un nuovo piacere. </w:t>
      </w:r>
    </w:p>
    <w:p w14:paraId="6AB37953" w14:textId="724EC5EA" w:rsidR="008758A0" w:rsidRPr="00550C75" w:rsidRDefault="000B047E" w:rsidP="000B047E">
      <w:pPr>
        <w:jc w:val="both"/>
        <w:rPr>
          <w:rFonts w:asciiTheme="majorBidi" w:hAnsiTheme="majorBidi" w:cstheme="majorBidi"/>
          <w:color w:val="000000" w:themeColor="text1"/>
          <w:sz w:val="24"/>
          <w:szCs w:val="24"/>
        </w:rPr>
      </w:pPr>
      <w:r w:rsidRPr="00550C75">
        <w:rPr>
          <w:rFonts w:asciiTheme="majorBidi" w:hAnsiTheme="majorBidi" w:cstheme="majorBidi"/>
          <w:color w:val="000000" w:themeColor="text1"/>
          <w:sz w:val="24"/>
          <w:szCs w:val="24"/>
        </w:rPr>
        <w:t>ARTICOLO 2</w:t>
      </w:r>
    </w:p>
    <w:p w14:paraId="53E6A52C" w14:textId="55298F05" w:rsidR="00356C00" w:rsidRPr="00550C75" w:rsidRDefault="00176DE6" w:rsidP="000B047E">
      <w:pPr>
        <w:autoSpaceDE w:val="0"/>
        <w:autoSpaceDN w:val="0"/>
        <w:adjustRightInd w:val="0"/>
        <w:spacing w:after="0" w:line="240" w:lineRule="auto"/>
        <w:jc w:val="both"/>
        <w:rPr>
          <w:rFonts w:asciiTheme="majorBidi" w:hAnsiTheme="majorBidi" w:cstheme="majorBidi"/>
          <w:color w:val="0A0A0A"/>
          <w:kern w:val="0"/>
          <w:sz w:val="24"/>
          <w:szCs w:val="24"/>
        </w:rPr>
      </w:pPr>
      <w:r w:rsidRPr="00550C75">
        <w:rPr>
          <w:rFonts w:asciiTheme="majorBidi" w:hAnsiTheme="majorBidi" w:cstheme="majorBidi"/>
          <w:b/>
          <w:bCs/>
          <w:color w:val="0A0A0A"/>
          <w:kern w:val="0"/>
          <w:sz w:val="24"/>
          <w:szCs w:val="24"/>
        </w:rPr>
        <w:t>“Gen Z concreta e poco idealista: la mobilità deve essere facile, efficiente ed economica.</w:t>
      </w:r>
      <w:r w:rsidR="00DC6710" w:rsidRPr="00550C75">
        <w:rPr>
          <w:rFonts w:asciiTheme="majorBidi" w:hAnsiTheme="majorBidi" w:cstheme="majorBidi"/>
          <w:b/>
          <w:bCs/>
          <w:color w:val="0A0A0A"/>
          <w:kern w:val="0"/>
          <w:sz w:val="24"/>
          <w:szCs w:val="24"/>
        </w:rPr>
        <w:t xml:space="preserve"> </w:t>
      </w:r>
      <w:r w:rsidRPr="00550C75">
        <w:rPr>
          <w:rFonts w:asciiTheme="majorBidi" w:hAnsiTheme="majorBidi" w:cstheme="majorBidi"/>
          <w:b/>
          <w:bCs/>
          <w:color w:val="0A0A0A"/>
          <w:kern w:val="0"/>
          <w:sz w:val="24"/>
          <w:szCs w:val="24"/>
        </w:rPr>
        <w:t>La</w:t>
      </w:r>
      <w:r w:rsidR="00DC6710" w:rsidRPr="00550C75">
        <w:rPr>
          <w:rFonts w:asciiTheme="majorBidi" w:hAnsiTheme="majorBidi" w:cstheme="majorBidi"/>
          <w:b/>
          <w:bCs/>
          <w:color w:val="0A0A0A"/>
          <w:kern w:val="0"/>
          <w:sz w:val="24"/>
          <w:szCs w:val="24"/>
        </w:rPr>
        <w:t xml:space="preserve"> </w:t>
      </w:r>
      <w:r w:rsidRPr="00550C75">
        <w:rPr>
          <w:rFonts w:asciiTheme="majorBidi" w:hAnsiTheme="majorBidi" w:cstheme="majorBidi"/>
          <w:b/>
          <w:bCs/>
          <w:color w:val="0A0A0A"/>
          <w:kern w:val="0"/>
          <w:sz w:val="24"/>
          <w:szCs w:val="24"/>
        </w:rPr>
        <w:t>tutela dell’ambiente? Responsabilità delle imprese”</w:t>
      </w:r>
      <w:r w:rsidR="00943699" w:rsidRPr="00550C75">
        <w:rPr>
          <w:rFonts w:asciiTheme="majorBidi" w:hAnsiTheme="majorBidi" w:cstheme="majorBidi"/>
          <w:b/>
          <w:bCs/>
          <w:color w:val="0A0A0A"/>
          <w:kern w:val="0"/>
          <w:sz w:val="24"/>
          <w:szCs w:val="24"/>
        </w:rPr>
        <w:t>,</w:t>
      </w:r>
      <w:r w:rsidRPr="00550C75">
        <w:rPr>
          <w:rFonts w:asciiTheme="majorBidi" w:hAnsiTheme="majorBidi" w:cstheme="majorBidi"/>
          <w:b/>
          <w:bCs/>
          <w:color w:val="0A0A0A"/>
          <w:kern w:val="0"/>
          <w:sz w:val="24"/>
          <w:szCs w:val="24"/>
        </w:rPr>
        <w:t xml:space="preserve"> </w:t>
      </w:r>
      <w:r w:rsidR="00E81425" w:rsidRPr="00550C75">
        <w:rPr>
          <w:rFonts w:asciiTheme="majorBidi" w:hAnsiTheme="majorBidi" w:cstheme="majorBidi"/>
          <w:color w:val="0A0A0A"/>
          <w:kern w:val="0"/>
          <w:sz w:val="24"/>
          <w:szCs w:val="24"/>
        </w:rPr>
        <w:t>pubblicato</w:t>
      </w:r>
      <w:r w:rsidR="001518FD" w:rsidRPr="00550C75">
        <w:rPr>
          <w:rFonts w:asciiTheme="majorBidi" w:hAnsiTheme="majorBidi" w:cstheme="majorBidi"/>
          <w:color w:val="0A0A0A"/>
          <w:kern w:val="0"/>
          <w:sz w:val="24"/>
          <w:szCs w:val="24"/>
        </w:rPr>
        <w:t xml:space="preserve"> il 25 marzo 2025</w:t>
      </w:r>
      <w:r w:rsidR="00E81425" w:rsidRPr="00550C75">
        <w:rPr>
          <w:rFonts w:asciiTheme="majorBidi" w:hAnsiTheme="majorBidi" w:cstheme="majorBidi"/>
          <w:color w:val="0A0A0A"/>
          <w:kern w:val="0"/>
          <w:sz w:val="24"/>
          <w:szCs w:val="24"/>
        </w:rPr>
        <w:t xml:space="preserve"> </w:t>
      </w:r>
      <w:r w:rsidR="001518FD" w:rsidRPr="00550C75">
        <w:rPr>
          <w:rFonts w:asciiTheme="majorBidi" w:hAnsiTheme="majorBidi" w:cstheme="majorBidi"/>
          <w:color w:val="0A0A0A"/>
          <w:kern w:val="0"/>
          <w:sz w:val="24"/>
          <w:szCs w:val="24"/>
        </w:rPr>
        <w:t>su</w:t>
      </w:r>
      <w:r w:rsidR="00E81425" w:rsidRPr="00550C75">
        <w:rPr>
          <w:rFonts w:asciiTheme="majorBidi" w:hAnsiTheme="majorBidi" w:cstheme="majorBidi"/>
          <w:color w:val="0A0A0A"/>
          <w:kern w:val="0"/>
          <w:sz w:val="24"/>
          <w:szCs w:val="24"/>
        </w:rPr>
        <w:t>l Corriere della Sera</w:t>
      </w:r>
      <w:r w:rsidR="001518FD" w:rsidRPr="00550C75">
        <w:rPr>
          <w:rFonts w:asciiTheme="majorBidi" w:hAnsiTheme="majorBidi" w:cstheme="majorBidi"/>
          <w:color w:val="0A0A0A"/>
          <w:kern w:val="0"/>
          <w:sz w:val="24"/>
          <w:szCs w:val="24"/>
        </w:rPr>
        <w:t>, nell’inchiesta</w:t>
      </w:r>
      <w:r w:rsidR="00E81425" w:rsidRPr="00550C75">
        <w:rPr>
          <w:rFonts w:asciiTheme="majorBidi" w:hAnsiTheme="majorBidi" w:cstheme="majorBidi"/>
          <w:color w:val="0A0A0A"/>
          <w:kern w:val="0"/>
          <w:sz w:val="24"/>
          <w:szCs w:val="24"/>
        </w:rPr>
        <w:t xml:space="preserve"> denominata “Pianeta 2030”</w:t>
      </w:r>
      <w:r w:rsidR="001518FD" w:rsidRPr="00550C75">
        <w:rPr>
          <w:rFonts w:asciiTheme="majorBidi" w:hAnsiTheme="majorBidi" w:cstheme="majorBidi"/>
          <w:color w:val="0A0A0A"/>
          <w:kern w:val="0"/>
          <w:sz w:val="24"/>
          <w:szCs w:val="24"/>
        </w:rPr>
        <w:t>,</w:t>
      </w:r>
      <w:r w:rsidR="00E81425" w:rsidRPr="00550C75">
        <w:rPr>
          <w:rFonts w:asciiTheme="majorBidi" w:hAnsiTheme="majorBidi" w:cstheme="majorBidi"/>
          <w:color w:val="0A0A0A"/>
          <w:kern w:val="0"/>
          <w:sz w:val="24"/>
          <w:szCs w:val="24"/>
        </w:rPr>
        <w:t xml:space="preserve"> a firma di Giorgia Bollati</w:t>
      </w:r>
    </w:p>
    <w:p w14:paraId="5E698354" w14:textId="77777777" w:rsidR="008758A0" w:rsidRPr="00550C75" w:rsidRDefault="008758A0" w:rsidP="000B047E">
      <w:pPr>
        <w:pStyle w:val="NormaleWeb"/>
        <w:jc w:val="both"/>
        <w:rPr>
          <w:rFonts w:asciiTheme="majorBidi" w:hAnsiTheme="majorBidi" w:cstheme="majorBidi"/>
        </w:rPr>
      </w:pPr>
      <w:r w:rsidRPr="00550C75">
        <w:rPr>
          <w:rFonts w:asciiTheme="majorBidi" w:hAnsiTheme="majorBidi" w:cstheme="majorBidi"/>
          <w:color w:val="070707"/>
        </w:rPr>
        <w:t xml:space="preserve">Efficienza, sicurezza e costo: i principi della Generazione Z sono concreti e quantificabili. </w:t>
      </w:r>
      <w:r w:rsidRPr="00550C75">
        <w:rPr>
          <w:rFonts w:asciiTheme="majorBidi" w:hAnsiTheme="majorBidi" w:cstheme="majorBidi"/>
          <w:b/>
          <w:bCs/>
          <w:color w:val="070707"/>
        </w:rPr>
        <w:t>D’altra parte, in tempo di riduzione della capacità di spesa, guerra dei dazi e incertezza economica, coloro che più di tutti sono incerti (i giovani) scelgono semplicità d’uso, sicurezza e costo</w:t>
      </w:r>
      <w:r w:rsidRPr="00550C75">
        <w:rPr>
          <w:rFonts w:asciiTheme="majorBidi" w:hAnsiTheme="majorBidi" w:cstheme="majorBidi"/>
          <w:color w:val="070707"/>
        </w:rPr>
        <w:t xml:space="preserve">. In particolare, questo, in ambito di mobilità. I mezzi prediletti non sono quelli che rispecchiano ideali ecologici ma rispondono a esigenze pragmatiche. </w:t>
      </w:r>
    </w:p>
    <w:p w14:paraId="10E01A2A" w14:textId="77777777" w:rsidR="008758A0" w:rsidRPr="00550C75" w:rsidRDefault="008758A0" w:rsidP="000B047E">
      <w:pPr>
        <w:pStyle w:val="NormaleWeb"/>
        <w:jc w:val="both"/>
        <w:rPr>
          <w:rFonts w:asciiTheme="majorBidi" w:hAnsiTheme="majorBidi" w:cstheme="majorBidi"/>
        </w:rPr>
      </w:pPr>
      <w:r w:rsidRPr="00550C75">
        <w:rPr>
          <w:rFonts w:asciiTheme="majorBidi" w:hAnsiTheme="majorBidi" w:cstheme="majorBidi"/>
          <w:b/>
          <w:bCs/>
          <w:color w:val="449160"/>
        </w:rPr>
        <w:t xml:space="preserve">Francia, Germania, Regno Unito in Europa e poi India e Cina: in questi Paesi con questionari approfonditi e domande statistiche, la ricerca traccia le tendenze dei nati dopo il 1997. Il principio guida è la concretezza delle soluzioni, che viene prima della sostenibilità ambientale. A fare pendere la bilancia da un lato o dall’altro sono le politiche statali e le offerte delle aziende </w:t>
      </w:r>
    </w:p>
    <w:p w14:paraId="474F4689" w14:textId="657E36A3" w:rsidR="008758A0" w:rsidRPr="00550C75" w:rsidRDefault="008758A0" w:rsidP="000B047E">
      <w:pPr>
        <w:pStyle w:val="NormaleWeb"/>
        <w:jc w:val="both"/>
        <w:rPr>
          <w:rFonts w:asciiTheme="majorBidi" w:hAnsiTheme="majorBidi" w:cstheme="majorBidi"/>
        </w:rPr>
      </w:pPr>
      <w:r w:rsidRPr="00550C75">
        <w:rPr>
          <w:rFonts w:asciiTheme="majorBidi" w:hAnsiTheme="majorBidi" w:cstheme="majorBidi"/>
          <w:color w:val="070707"/>
        </w:rPr>
        <w:t xml:space="preserve">La sostenibilità resta un valore, soprattutto per quel gruppo della società che si identifica nei Fridays for Future, ma come rivela lo studio del Mobius Lab di Sda Bocconi, ancora di più pesano sistemi di incentivi nell’acquisto come nell’uso temporaneo e soluzioni semplici ed economiche. </w:t>
      </w:r>
      <w:r w:rsidRPr="00550C75">
        <w:rPr>
          <w:rFonts w:asciiTheme="majorBidi" w:hAnsiTheme="majorBidi" w:cstheme="majorBidi"/>
          <w:b/>
          <w:bCs/>
          <w:color w:val="070707"/>
        </w:rPr>
        <w:t>Il laboratorio ha analizzato il comportamento della Gen Z nel campo della mobilità urbana a livello globale comparandola con quella dei Millennial</w:t>
      </w:r>
      <w:r w:rsidRPr="00550C75">
        <w:rPr>
          <w:rFonts w:asciiTheme="majorBidi" w:hAnsiTheme="majorBidi" w:cstheme="majorBidi"/>
          <w:color w:val="070707"/>
        </w:rPr>
        <w:t xml:space="preserve">: cento interviste approfondite e una survey di 6.605 nelle città di Francia, Germania, Regno Unito, India e Cina. Un mezzo sicuro, rapido ed economico è, per gli intervistati, sicuramente più conveniente e adeguato di uno a basso impatto ambientale ma lento, complesso da utilizzare e più caro. Quello che pensano è, secondo i ricercatori Bocconi, che la sostenibilità è più un dovere dei produttori dei veicoli e dei fornitori dei servizi, non un sacrificio che è tenuto a fare il singolo. </w:t>
      </w:r>
    </w:p>
    <w:p w14:paraId="4C15CB56" w14:textId="77777777" w:rsidR="00C96042" w:rsidRPr="00550C75" w:rsidRDefault="00C96042" w:rsidP="000B047E">
      <w:pPr>
        <w:spacing w:before="100" w:beforeAutospacing="1" w:after="100" w:afterAutospacing="1" w:line="240" w:lineRule="auto"/>
        <w:jc w:val="both"/>
        <w:rPr>
          <w:rFonts w:asciiTheme="majorBidi" w:eastAsia="Times New Roman" w:hAnsiTheme="majorBidi" w:cstheme="majorBidi"/>
          <w:kern w:val="0"/>
          <w:sz w:val="24"/>
          <w:szCs w:val="24"/>
          <w:lang w:eastAsia="it-IT"/>
          <w14:ligatures w14:val="none"/>
        </w:rPr>
      </w:pPr>
      <w:r w:rsidRPr="00550C75">
        <w:rPr>
          <w:rFonts w:asciiTheme="majorBidi" w:eastAsia="Times New Roman" w:hAnsiTheme="majorBidi" w:cstheme="majorBidi"/>
          <w:b/>
          <w:bCs/>
          <w:color w:val="449160"/>
          <w:kern w:val="0"/>
          <w:sz w:val="24"/>
          <w:szCs w:val="24"/>
          <w:lang w:eastAsia="it-IT"/>
          <w14:ligatures w14:val="none"/>
        </w:rPr>
        <w:t xml:space="preserve">Un fattore di paura del futuro </w:t>
      </w:r>
    </w:p>
    <w:p w14:paraId="7B267E67" w14:textId="77777777" w:rsidR="00C96042" w:rsidRPr="00550C75" w:rsidRDefault="00C96042" w:rsidP="000B047E">
      <w:pPr>
        <w:spacing w:before="100" w:beforeAutospacing="1" w:after="100" w:afterAutospacing="1" w:line="240" w:lineRule="auto"/>
        <w:jc w:val="both"/>
        <w:rPr>
          <w:rFonts w:asciiTheme="majorBidi" w:eastAsia="Times New Roman" w:hAnsiTheme="majorBidi" w:cstheme="majorBidi"/>
          <w:kern w:val="0"/>
          <w:sz w:val="24"/>
          <w:szCs w:val="24"/>
          <w:lang w:eastAsia="it-IT"/>
          <w14:ligatures w14:val="none"/>
        </w:rPr>
      </w:pPr>
      <w:r w:rsidRPr="00550C75">
        <w:rPr>
          <w:rFonts w:asciiTheme="majorBidi" w:eastAsia="Times New Roman" w:hAnsiTheme="majorBidi" w:cstheme="majorBidi"/>
          <w:color w:val="070707"/>
          <w:kern w:val="0"/>
          <w:sz w:val="24"/>
          <w:szCs w:val="24"/>
          <w:lang w:eastAsia="it-IT"/>
          <w14:ligatures w14:val="none"/>
        </w:rPr>
        <w:t xml:space="preserve">«La Gen Z europea ha molta paura del futuro e ha bisogno di certezze, che trova nel nucleo ristretto degli amici, oltre che nei servizi quotidiani», spiega Stefania Borghini, professoressa di Marketing della Bocconi e coordinatrice dello studio. «In Asia e soprattutto in India il futuro pare più </w:t>
      </w:r>
      <w:r w:rsidRPr="00550C75">
        <w:rPr>
          <w:rFonts w:asciiTheme="majorBidi" w:eastAsia="Times New Roman" w:hAnsiTheme="majorBidi" w:cstheme="majorBidi"/>
          <w:color w:val="070707"/>
          <w:kern w:val="0"/>
          <w:sz w:val="24"/>
          <w:szCs w:val="24"/>
          <w:lang w:eastAsia="it-IT"/>
          <w14:ligatures w14:val="none"/>
        </w:rPr>
        <w:lastRenderedPageBreak/>
        <w:t xml:space="preserve">promettente perché si tratta di Paesi in via di sviluppo e i giovani sanno che avranno opportunità (eccezion fatta per i consapevoli della competizione in grandi centri come Shanghai e Mumbai). In Europa non sanno quale sarà il livello di investimento nei loro bisogni. Essendo più disincantati hanno bisogno di maggiori certezze pratiche. Insieme, tutto deve essere facile da capire e immediato. </w:t>
      </w:r>
      <w:proofErr w:type="gramStart"/>
      <w:r w:rsidRPr="00550C75">
        <w:rPr>
          <w:rFonts w:asciiTheme="majorBidi" w:eastAsia="Times New Roman" w:hAnsiTheme="majorBidi" w:cstheme="majorBidi"/>
          <w:color w:val="070707"/>
          <w:kern w:val="0"/>
          <w:sz w:val="24"/>
          <w:szCs w:val="24"/>
          <w:lang w:eastAsia="it-IT"/>
          <w14:ligatures w14:val="none"/>
        </w:rPr>
        <w:t>E</w:t>
      </w:r>
      <w:proofErr w:type="gramEnd"/>
      <w:r w:rsidRPr="00550C75">
        <w:rPr>
          <w:rFonts w:asciiTheme="majorBidi" w:eastAsia="Times New Roman" w:hAnsiTheme="majorBidi" w:cstheme="majorBidi"/>
          <w:color w:val="070707"/>
          <w:kern w:val="0"/>
          <w:sz w:val="24"/>
          <w:szCs w:val="24"/>
          <w:lang w:eastAsia="it-IT"/>
          <w14:ligatures w14:val="none"/>
        </w:rPr>
        <w:t xml:space="preserve"> grande importanza ha l’abitudine, per cui se si trovano comodi con un’offerta raramente mettono in atto un nuovo processo sperimentandone un’altra, per cui quando per esempio usano un’app per il bike sharing è difficile che cambino». </w:t>
      </w:r>
    </w:p>
    <w:p w14:paraId="0ECC1F4C" w14:textId="77777777" w:rsidR="00C96042" w:rsidRPr="00550C75" w:rsidRDefault="00C96042" w:rsidP="000B047E">
      <w:pPr>
        <w:spacing w:before="100" w:beforeAutospacing="1" w:after="100" w:afterAutospacing="1" w:line="240" w:lineRule="auto"/>
        <w:jc w:val="both"/>
        <w:rPr>
          <w:rFonts w:asciiTheme="majorBidi" w:eastAsia="Times New Roman" w:hAnsiTheme="majorBidi" w:cstheme="majorBidi"/>
          <w:kern w:val="0"/>
          <w:sz w:val="24"/>
          <w:szCs w:val="24"/>
          <w:lang w:eastAsia="it-IT"/>
          <w14:ligatures w14:val="none"/>
        </w:rPr>
      </w:pPr>
      <w:r w:rsidRPr="00550C75">
        <w:rPr>
          <w:rFonts w:asciiTheme="majorBidi" w:eastAsia="Times New Roman" w:hAnsiTheme="majorBidi" w:cstheme="majorBidi"/>
          <w:b/>
          <w:bCs/>
          <w:color w:val="449160"/>
          <w:kern w:val="0"/>
          <w:sz w:val="24"/>
          <w:szCs w:val="24"/>
          <w:lang w:eastAsia="it-IT"/>
          <w14:ligatures w14:val="none"/>
        </w:rPr>
        <w:t xml:space="preserve">Le differenze tra Europa e Asia </w:t>
      </w:r>
    </w:p>
    <w:p w14:paraId="47D94D0C" w14:textId="0B5A6604" w:rsidR="00C96042" w:rsidRPr="00550C75" w:rsidRDefault="00C96042" w:rsidP="000B047E">
      <w:pPr>
        <w:spacing w:before="100" w:beforeAutospacing="1" w:after="100" w:afterAutospacing="1" w:line="240" w:lineRule="auto"/>
        <w:jc w:val="both"/>
        <w:rPr>
          <w:rFonts w:asciiTheme="majorBidi" w:eastAsia="Times New Roman" w:hAnsiTheme="majorBidi" w:cstheme="majorBidi"/>
          <w:kern w:val="0"/>
          <w:sz w:val="24"/>
          <w:szCs w:val="24"/>
          <w:lang w:eastAsia="it-IT"/>
          <w14:ligatures w14:val="none"/>
        </w:rPr>
      </w:pPr>
      <w:r w:rsidRPr="00550C75">
        <w:rPr>
          <w:rFonts w:asciiTheme="majorBidi" w:eastAsia="Times New Roman" w:hAnsiTheme="majorBidi" w:cstheme="majorBidi"/>
          <w:color w:val="070707"/>
          <w:kern w:val="0"/>
          <w:sz w:val="24"/>
          <w:szCs w:val="24"/>
          <w:lang w:eastAsia="it-IT"/>
          <w14:ligatures w14:val="none"/>
        </w:rPr>
        <w:t xml:space="preserve">A fare questo ragionamento è il 70 per cento dei giovani in Europa. E la Cina risponde, anticipando le esigenze dei consumatori con tecniche che già danno i risultati: per quanto la sostenibilità non sia considerata nel momento della scelta, l’adozione di veicoli elettrici e </w:t>
      </w:r>
      <w:r w:rsidR="00560B40" w:rsidRPr="00550C75">
        <w:rPr>
          <w:rFonts w:asciiTheme="majorBidi" w:eastAsia="Times New Roman" w:hAnsiTheme="majorBidi" w:cstheme="majorBidi"/>
          <w:color w:val="070707"/>
          <w:kern w:val="0"/>
          <w:sz w:val="24"/>
          <w:szCs w:val="24"/>
          <w:lang w:eastAsia="it-IT"/>
          <w14:ligatures w14:val="none"/>
        </w:rPr>
        <w:t>Plug-in</w:t>
      </w:r>
      <w:r w:rsidR="00846FAB" w:rsidRPr="00550C75">
        <w:rPr>
          <w:rFonts w:asciiTheme="majorBidi" w:eastAsia="Times New Roman" w:hAnsiTheme="majorBidi" w:cstheme="majorBidi"/>
          <w:color w:val="070707"/>
          <w:kern w:val="0"/>
          <w:sz w:val="24"/>
          <w:szCs w:val="24"/>
          <w:lang w:eastAsia="it-IT"/>
          <w14:ligatures w14:val="none"/>
        </w:rPr>
        <w:t xml:space="preserve"> (</w:t>
      </w:r>
      <w:r w:rsidRPr="00550C75">
        <w:rPr>
          <w:rFonts w:asciiTheme="majorBidi" w:eastAsia="Times New Roman" w:hAnsiTheme="majorBidi" w:cstheme="majorBidi"/>
          <w:color w:val="070707"/>
          <w:kern w:val="0"/>
          <w:sz w:val="24"/>
          <w:szCs w:val="24"/>
          <w:lang w:eastAsia="it-IT"/>
          <w14:ligatures w14:val="none"/>
        </w:rPr>
        <w:t>una modalità di ibrido), però, è più elevata grazie agli incentivi statali che hanno ridotto il prezzo di queste soluzioni rendendole competitive con i veicoli a motore tradizionale. E l’India prende la stessa via. «</w:t>
      </w:r>
      <w:r w:rsidRPr="00550C75">
        <w:rPr>
          <w:rFonts w:asciiTheme="majorBidi" w:eastAsia="Times New Roman" w:hAnsiTheme="majorBidi" w:cstheme="majorBidi"/>
          <w:b/>
          <w:bCs/>
          <w:color w:val="070707"/>
          <w:kern w:val="0"/>
          <w:sz w:val="24"/>
          <w:szCs w:val="24"/>
          <w:lang w:eastAsia="it-IT"/>
          <w14:ligatures w14:val="none"/>
        </w:rPr>
        <w:t>In Cina, per esempio, la diffusione dei veicoli elettrici nasce da incentivi statali come l’eliminazione delle tasse di possesso e i ridotti costi di utilizzo e manutenzione</w:t>
      </w:r>
      <w:r w:rsidRPr="00550C75">
        <w:rPr>
          <w:rFonts w:asciiTheme="majorBidi" w:eastAsia="Times New Roman" w:hAnsiTheme="majorBidi" w:cstheme="majorBidi"/>
          <w:color w:val="070707"/>
          <w:kern w:val="0"/>
          <w:sz w:val="24"/>
          <w:szCs w:val="24"/>
          <w:lang w:eastAsia="it-IT"/>
          <w14:ligatures w14:val="none"/>
        </w:rPr>
        <w:t xml:space="preserve">», spiega Laura Colm, associate professor of Practice di Marketing e Sales in Sda Bocconi, «in India da incentivi statali ma anche una scelta dei produttori di puntare su auto di fascia media e bassa con strategie di prezzo di penetrazione. Non da ultimo, la scelta di sovvenzionare i punti di ricarica privati, sia negli edifici residenziali sia nei luoghi di lavoro». </w:t>
      </w:r>
      <w:r w:rsidRPr="00550C75">
        <w:rPr>
          <w:rFonts w:asciiTheme="majorBidi" w:eastAsia="Times New Roman" w:hAnsiTheme="majorBidi" w:cstheme="majorBidi"/>
          <w:b/>
          <w:bCs/>
          <w:color w:val="070707"/>
          <w:kern w:val="0"/>
          <w:sz w:val="24"/>
          <w:szCs w:val="24"/>
          <w:lang w:eastAsia="it-IT"/>
          <w14:ligatures w14:val="none"/>
        </w:rPr>
        <w:t xml:space="preserve">E questo fa sì che in Cina il 38,3 per cento della Gen Z possieda una vettura PlugIn e il 12,6 per cento una elettrica, mentre in India la proporzione è rovesciata, </w:t>
      </w:r>
      <w:r w:rsidRPr="00550C75">
        <w:rPr>
          <w:rFonts w:asciiTheme="majorBidi" w:eastAsia="Times New Roman" w:hAnsiTheme="majorBidi" w:cstheme="majorBidi"/>
          <w:color w:val="070707"/>
          <w:kern w:val="0"/>
          <w:sz w:val="24"/>
          <w:szCs w:val="24"/>
          <w:lang w:eastAsia="it-IT"/>
          <w14:ligatures w14:val="none"/>
        </w:rPr>
        <w:t xml:space="preserve">con il 7,4 per cento di ragazze e ragazzi che scelgono i PlugIn e il 27,3 per cento che opta per il full electric. </w:t>
      </w:r>
    </w:p>
    <w:p w14:paraId="766DA62A" w14:textId="77777777" w:rsidR="00C96042" w:rsidRPr="00550C75" w:rsidRDefault="00C96042" w:rsidP="000B047E">
      <w:pPr>
        <w:spacing w:before="100" w:beforeAutospacing="1" w:after="100" w:afterAutospacing="1" w:line="240" w:lineRule="auto"/>
        <w:jc w:val="both"/>
        <w:rPr>
          <w:rFonts w:asciiTheme="majorBidi" w:eastAsia="Times New Roman" w:hAnsiTheme="majorBidi" w:cstheme="majorBidi"/>
          <w:kern w:val="0"/>
          <w:sz w:val="24"/>
          <w:szCs w:val="24"/>
          <w:lang w:eastAsia="it-IT"/>
          <w14:ligatures w14:val="none"/>
        </w:rPr>
      </w:pPr>
      <w:r w:rsidRPr="00550C75">
        <w:rPr>
          <w:rFonts w:asciiTheme="majorBidi" w:eastAsia="Times New Roman" w:hAnsiTheme="majorBidi" w:cstheme="majorBidi"/>
          <w:b/>
          <w:bCs/>
          <w:color w:val="449160"/>
          <w:kern w:val="0"/>
          <w:sz w:val="24"/>
          <w:szCs w:val="24"/>
          <w:lang w:eastAsia="it-IT"/>
          <w14:ligatures w14:val="none"/>
        </w:rPr>
        <w:t xml:space="preserve">Le quote in Europa </w:t>
      </w:r>
    </w:p>
    <w:p w14:paraId="678C8D2B" w14:textId="77777777" w:rsidR="00C96042" w:rsidRPr="00550C75" w:rsidRDefault="00C96042" w:rsidP="000B047E">
      <w:pPr>
        <w:spacing w:before="100" w:beforeAutospacing="1" w:after="100" w:afterAutospacing="1" w:line="240" w:lineRule="auto"/>
        <w:jc w:val="both"/>
        <w:rPr>
          <w:rFonts w:asciiTheme="majorBidi" w:eastAsia="Times New Roman" w:hAnsiTheme="majorBidi" w:cstheme="majorBidi"/>
          <w:kern w:val="0"/>
          <w:sz w:val="24"/>
          <w:szCs w:val="24"/>
          <w:lang w:eastAsia="it-IT"/>
          <w14:ligatures w14:val="none"/>
        </w:rPr>
      </w:pPr>
      <w:r w:rsidRPr="00550C75">
        <w:rPr>
          <w:rFonts w:asciiTheme="majorBidi" w:eastAsia="Times New Roman" w:hAnsiTheme="majorBidi" w:cstheme="majorBidi"/>
          <w:b/>
          <w:bCs/>
          <w:color w:val="070707"/>
          <w:kern w:val="0"/>
          <w:sz w:val="24"/>
          <w:szCs w:val="24"/>
          <w:lang w:eastAsia="it-IT"/>
          <w14:ligatures w14:val="none"/>
        </w:rPr>
        <w:t xml:space="preserve">In Europa, invece, i processi sono stagnanti: «l’adozione delle vetture elettriche e PlugIn è più lenta a causa dei prezzi più elevati </w:t>
      </w:r>
      <w:r w:rsidRPr="00550C75">
        <w:rPr>
          <w:rFonts w:asciiTheme="majorBidi" w:eastAsia="Times New Roman" w:hAnsiTheme="majorBidi" w:cstheme="majorBidi"/>
          <w:color w:val="070707"/>
          <w:kern w:val="0"/>
          <w:sz w:val="24"/>
          <w:szCs w:val="24"/>
          <w:lang w:eastAsia="it-IT"/>
          <w14:ligatures w14:val="none"/>
        </w:rPr>
        <w:t xml:space="preserve">(nonostante l’esistenza di incentivi statali e locali)», prosegue Colm, «a causa di un’offerta limitata prevalentemente a modelli premium, e della percezione di una rete di ricarica ancora insufficiente». E in Francia il 10 per cento della Gen Z guida una vettura PlugIn e una quota pari una elettrica, per un totale di solo 20 per cento dei giovani che sceglie un mezzo non tradizionale. In Germania, addirittura, il PlugIn scende al 3,1 per cento e l’elettrico all’11,2 per cento. Solo il 14,3 per cento del totale adotta un veicolo non tradizionale. Ancora, nel Regno Unito il 13,1 per cento della Gen Z nei grandi centri urbani possiede una vettura PlugIn e il 26,3 per cento una elettrica. </w:t>
      </w:r>
    </w:p>
    <w:p w14:paraId="1610AAD4" w14:textId="77777777" w:rsidR="00C96042" w:rsidRPr="00550C75" w:rsidRDefault="00C96042" w:rsidP="000B047E">
      <w:pPr>
        <w:spacing w:before="100" w:beforeAutospacing="1" w:after="100" w:afterAutospacing="1" w:line="240" w:lineRule="auto"/>
        <w:jc w:val="both"/>
        <w:rPr>
          <w:rFonts w:asciiTheme="majorBidi" w:eastAsia="Times New Roman" w:hAnsiTheme="majorBidi" w:cstheme="majorBidi"/>
          <w:kern w:val="0"/>
          <w:sz w:val="24"/>
          <w:szCs w:val="24"/>
          <w:lang w:eastAsia="it-IT"/>
          <w14:ligatures w14:val="none"/>
        </w:rPr>
      </w:pPr>
      <w:r w:rsidRPr="00550C75">
        <w:rPr>
          <w:rFonts w:asciiTheme="majorBidi" w:eastAsia="Times New Roman" w:hAnsiTheme="majorBidi" w:cstheme="majorBidi"/>
          <w:b/>
          <w:bCs/>
          <w:color w:val="449160"/>
          <w:kern w:val="0"/>
          <w:sz w:val="24"/>
          <w:szCs w:val="24"/>
          <w:lang w:eastAsia="it-IT"/>
          <w14:ligatures w14:val="none"/>
        </w:rPr>
        <w:t xml:space="preserve">Lo </w:t>
      </w:r>
      <w:r w:rsidRPr="00550C75">
        <w:rPr>
          <w:rFonts w:asciiTheme="majorBidi" w:eastAsia="Times New Roman" w:hAnsiTheme="majorBidi" w:cstheme="majorBidi"/>
          <w:b/>
          <w:bCs/>
          <w:i/>
          <w:iCs/>
          <w:color w:val="449160"/>
          <w:kern w:val="0"/>
          <w:sz w:val="24"/>
          <w:szCs w:val="24"/>
          <w:lang w:eastAsia="it-IT"/>
          <w14:ligatures w14:val="none"/>
        </w:rPr>
        <w:t xml:space="preserve">sharing </w:t>
      </w:r>
    </w:p>
    <w:p w14:paraId="36A70E6C" w14:textId="220A1E3F" w:rsidR="00C96042" w:rsidRPr="00550C75" w:rsidRDefault="00C96042" w:rsidP="000B047E">
      <w:pPr>
        <w:spacing w:before="100" w:beforeAutospacing="1" w:after="100" w:afterAutospacing="1" w:line="240" w:lineRule="auto"/>
        <w:jc w:val="both"/>
        <w:rPr>
          <w:rFonts w:asciiTheme="majorBidi" w:eastAsia="Times New Roman" w:hAnsiTheme="majorBidi" w:cstheme="majorBidi"/>
          <w:kern w:val="0"/>
          <w:sz w:val="24"/>
          <w:szCs w:val="24"/>
          <w:lang w:eastAsia="it-IT"/>
          <w14:ligatures w14:val="none"/>
        </w:rPr>
      </w:pPr>
      <w:r w:rsidRPr="00550C75">
        <w:rPr>
          <w:rFonts w:asciiTheme="majorBidi" w:eastAsia="Times New Roman" w:hAnsiTheme="majorBidi" w:cstheme="majorBidi"/>
          <w:color w:val="070707"/>
          <w:kern w:val="0"/>
          <w:sz w:val="24"/>
          <w:szCs w:val="24"/>
          <w:lang w:eastAsia="it-IT"/>
          <w14:ligatures w14:val="none"/>
        </w:rPr>
        <w:t xml:space="preserve">In ogni caso, in Europa la generazione Z è più incline dei Millennial all’adozione del </w:t>
      </w:r>
      <w:r w:rsidRPr="00550C75">
        <w:rPr>
          <w:rFonts w:asciiTheme="majorBidi" w:eastAsia="Times New Roman" w:hAnsiTheme="majorBidi" w:cstheme="majorBidi"/>
          <w:b/>
          <w:bCs/>
          <w:i/>
          <w:iCs/>
          <w:color w:val="070707"/>
          <w:kern w:val="0"/>
          <w:sz w:val="24"/>
          <w:szCs w:val="24"/>
          <w:lang w:eastAsia="it-IT"/>
          <w14:ligatures w14:val="none"/>
        </w:rPr>
        <w:t>car sharing</w:t>
      </w:r>
      <w:r w:rsidRPr="00550C75">
        <w:rPr>
          <w:rFonts w:asciiTheme="majorBidi" w:eastAsia="Times New Roman" w:hAnsiTheme="majorBidi" w:cstheme="majorBidi"/>
          <w:color w:val="070707"/>
          <w:kern w:val="0"/>
          <w:sz w:val="24"/>
          <w:szCs w:val="24"/>
          <w:lang w:eastAsia="it-IT"/>
          <w14:ligatures w14:val="none"/>
        </w:rPr>
        <w:t xml:space="preserve">. Ma non in Germania no: l’uso è frenato per il costo del servizio (e chiaramente se il reddito degli intervistati sale, in questo senso, sale anche l’adozione del servizio) e l’incertezza nella disponibilità dei veicoli. In Cina la condivisione dell’auto resta un fenomeno occasionale considerato che la proprietà resta un fattore di importanza culturale. E in India, al contrario, c’è grande condivisione dei motorini elettrici. </w:t>
      </w:r>
    </w:p>
    <w:p w14:paraId="41E106B9" w14:textId="77777777" w:rsidR="00C96042" w:rsidRPr="00550C75" w:rsidRDefault="00C96042" w:rsidP="000B047E">
      <w:pPr>
        <w:spacing w:before="100" w:beforeAutospacing="1" w:after="100" w:afterAutospacing="1" w:line="240" w:lineRule="auto"/>
        <w:jc w:val="both"/>
        <w:rPr>
          <w:rFonts w:asciiTheme="majorBidi" w:eastAsia="Times New Roman" w:hAnsiTheme="majorBidi" w:cstheme="majorBidi"/>
          <w:kern w:val="0"/>
          <w:sz w:val="24"/>
          <w:szCs w:val="24"/>
          <w:lang w:eastAsia="it-IT"/>
          <w14:ligatures w14:val="none"/>
        </w:rPr>
      </w:pPr>
      <w:r w:rsidRPr="00550C75">
        <w:rPr>
          <w:rFonts w:asciiTheme="majorBidi" w:eastAsia="Times New Roman" w:hAnsiTheme="majorBidi" w:cstheme="majorBidi"/>
          <w:b/>
          <w:bCs/>
          <w:color w:val="449160"/>
          <w:kern w:val="0"/>
          <w:sz w:val="24"/>
          <w:szCs w:val="24"/>
          <w:lang w:eastAsia="it-IT"/>
          <w14:ligatures w14:val="none"/>
        </w:rPr>
        <w:t xml:space="preserve">Auto prima di tutto </w:t>
      </w:r>
    </w:p>
    <w:p w14:paraId="70CBB79A" w14:textId="4382874F" w:rsidR="00C96042" w:rsidRPr="00550C75" w:rsidRDefault="00C96042" w:rsidP="000B047E">
      <w:pPr>
        <w:spacing w:before="100" w:beforeAutospacing="1" w:after="100" w:afterAutospacing="1" w:line="240" w:lineRule="auto"/>
        <w:jc w:val="both"/>
        <w:rPr>
          <w:rFonts w:asciiTheme="majorBidi" w:eastAsia="Times New Roman" w:hAnsiTheme="majorBidi" w:cstheme="majorBidi"/>
          <w:kern w:val="0"/>
          <w:sz w:val="24"/>
          <w:szCs w:val="24"/>
          <w:lang w:eastAsia="it-IT"/>
          <w14:ligatures w14:val="none"/>
        </w:rPr>
      </w:pPr>
      <w:r w:rsidRPr="00550C75">
        <w:rPr>
          <w:rFonts w:asciiTheme="majorBidi" w:eastAsia="Times New Roman" w:hAnsiTheme="majorBidi" w:cstheme="majorBidi"/>
          <w:color w:val="070707"/>
          <w:kern w:val="0"/>
          <w:sz w:val="24"/>
          <w:szCs w:val="24"/>
          <w:lang w:eastAsia="it-IT"/>
          <w14:ligatures w14:val="none"/>
        </w:rPr>
        <w:t>I trasporti pubblici restano l’opzione più diffusa nel trasporto alternativo. In Europa, in realtà, ci sono critiche sulla sicurezza notturna e sulla necessità di ridurre il numero di trasferimento tra mezzi, e in India le opzioni extraurbane sono spesso carenti. In Cina, invece, vengono apprezzate velocità ed efficienza. Ma, in ogni caso, «</w:t>
      </w:r>
      <w:r w:rsidRPr="00550C75">
        <w:rPr>
          <w:rFonts w:asciiTheme="majorBidi" w:eastAsia="Times New Roman" w:hAnsiTheme="majorBidi" w:cstheme="majorBidi"/>
          <w:b/>
          <w:bCs/>
          <w:color w:val="070707"/>
          <w:kern w:val="0"/>
          <w:sz w:val="24"/>
          <w:szCs w:val="24"/>
          <w:lang w:eastAsia="it-IT"/>
          <w14:ligatures w14:val="none"/>
        </w:rPr>
        <w:t>l’auto rimane la scelta principale per gli spostamenti urbani</w:t>
      </w:r>
      <w:r w:rsidRPr="00550C75">
        <w:rPr>
          <w:rFonts w:asciiTheme="majorBidi" w:eastAsia="Times New Roman" w:hAnsiTheme="majorBidi" w:cstheme="majorBidi"/>
          <w:color w:val="070707"/>
          <w:kern w:val="0"/>
          <w:sz w:val="24"/>
          <w:szCs w:val="24"/>
          <w:lang w:eastAsia="it-IT"/>
          <w14:ligatures w14:val="none"/>
        </w:rPr>
        <w:t xml:space="preserve">», sottolinea Armando Cirrincione, docente di Marketing all’Università Bocconi e fellow di Mobius Lab. «Il suo costo marginale (al </w:t>
      </w:r>
      <w:r w:rsidR="00846FAB" w:rsidRPr="00550C75">
        <w:rPr>
          <w:rFonts w:asciiTheme="majorBidi" w:eastAsia="Times New Roman" w:hAnsiTheme="majorBidi" w:cstheme="majorBidi"/>
          <w:color w:val="070707"/>
          <w:kern w:val="0"/>
          <w:sz w:val="24"/>
          <w:szCs w:val="24"/>
          <w:lang w:eastAsia="it-IT"/>
          <w14:ligatures w14:val="none"/>
        </w:rPr>
        <w:t>netto, dunque,</w:t>
      </w:r>
      <w:r w:rsidRPr="00550C75">
        <w:rPr>
          <w:rFonts w:asciiTheme="majorBidi" w:eastAsia="Times New Roman" w:hAnsiTheme="majorBidi" w:cstheme="majorBidi"/>
          <w:color w:val="070707"/>
          <w:kern w:val="0"/>
          <w:sz w:val="24"/>
          <w:szCs w:val="24"/>
          <w:lang w:eastAsia="it-IT"/>
          <w14:ligatures w14:val="none"/>
        </w:rPr>
        <w:t xml:space="preserve"> di costi comunque già sostenuti per il solo fatto di </w:t>
      </w:r>
      <w:r w:rsidRPr="00550C75">
        <w:rPr>
          <w:rFonts w:asciiTheme="majorBidi" w:eastAsia="Times New Roman" w:hAnsiTheme="majorBidi" w:cstheme="majorBidi"/>
          <w:color w:val="070707"/>
          <w:kern w:val="0"/>
          <w:sz w:val="24"/>
          <w:szCs w:val="24"/>
          <w:lang w:eastAsia="it-IT"/>
          <w14:ligatures w14:val="none"/>
        </w:rPr>
        <w:lastRenderedPageBreak/>
        <w:t xml:space="preserve">possedere l’auto) è inferiore rispetto alle soluzioni di trasporto pubblico, soprattutto nel caso di veicoli elettrici o plugin che offrono incentivi quali l’eliminazione dei costi di accesso alle aree urbane o dei costi di parcheggio e che possono essere ricaricati con soluzioni domestiche». </w:t>
      </w:r>
    </w:p>
    <w:p w14:paraId="524F8B53" w14:textId="77777777" w:rsidR="00C96042" w:rsidRPr="00550C75" w:rsidRDefault="00C96042" w:rsidP="000B047E">
      <w:pPr>
        <w:spacing w:before="100" w:beforeAutospacing="1" w:after="100" w:afterAutospacing="1" w:line="240" w:lineRule="auto"/>
        <w:jc w:val="both"/>
        <w:rPr>
          <w:rFonts w:asciiTheme="majorBidi" w:eastAsia="Times New Roman" w:hAnsiTheme="majorBidi" w:cstheme="majorBidi"/>
          <w:kern w:val="0"/>
          <w:sz w:val="24"/>
          <w:szCs w:val="24"/>
          <w:lang w:eastAsia="it-IT"/>
          <w14:ligatures w14:val="none"/>
        </w:rPr>
      </w:pPr>
      <w:r w:rsidRPr="00550C75">
        <w:rPr>
          <w:rFonts w:asciiTheme="majorBidi" w:eastAsia="Times New Roman" w:hAnsiTheme="majorBidi" w:cstheme="majorBidi"/>
          <w:b/>
          <w:bCs/>
          <w:color w:val="449160"/>
          <w:kern w:val="0"/>
          <w:sz w:val="24"/>
          <w:szCs w:val="24"/>
          <w:lang w:eastAsia="it-IT"/>
          <w14:ligatures w14:val="none"/>
        </w:rPr>
        <w:t xml:space="preserve">Fare meglio ciò che c’è </w:t>
      </w:r>
    </w:p>
    <w:p w14:paraId="797F9C2B" w14:textId="39EDC200" w:rsidR="008C4AF4" w:rsidRPr="00550C75" w:rsidRDefault="00C96042" w:rsidP="000B047E">
      <w:pPr>
        <w:spacing w:before="100" w:beforeAutospacing="1" w:after="100" w:afterAutospacing="1" w:line="240" w:lineRule="auto"/>
        <w:jc w:val="both"/>
        <w:rPr>
          <w:rFonts w:asciiTheme="majorBidi" w:eastAsia="Times New Roman" w:hAnsiTheme="majorBidi" w:cstheme="majorBidi"/>
          <w:kern w:val="0"/>
          <w:sz w:val="24"/>
          <w:szCs w:val="24"/>
          <w:lang w:eastAsia="it-IT"/>
          <w14:ligatures w14:val="none"/>
        </w:rPr>
      </w:pPr>
      <w:r w:rsidRPr="00550C75">
        <w:rPr>
          <w:rFonts w:asciiTheme="majorBidi" w:eastAsia="Times New Roman" w:hAnsiTheme="majorBidi" w:cstheme="majorBidi"/>
          <w:color w:val="070707"/>
          <w:kern w:val="0"/>
          <w:sz w:val="24"/>
          <w:szCs w:val="24"/>
          <w:lang w:eastAsia="it-IT"/>
          <w14:ligatures w14:val="none"/>
        </w:rPr>
        <w:t xml:space="preserve">Secondo gli autori della ricerca è verosimile che in futuro si assista a un aumento del traffico urbano privato con mezzi non tradizionali. Ma la Gen Z conferma una visione concreta: l’obiettivo non è un trasporto ultratecnologico. </w:t>
      </w:r>
      <w:r w:rsidRPr="00550C75">
        <w:rPr>
          <w:rFonts w:asciiTheme="majorBidi" w:eastAsia="Times New Roman" w:hAnsiTheme="majorBidi" w:cstheme="majorBidi"/>
          <w:b/>
          <w:bCs/>
          <w:color w:val="070707"/>
          <w:kern w:val="0"/>
          <w:sz w:val="24"/>
          <w:szCs w:val="24"/>
          <w:lang w:eastAsia="it-IT"/>
          <w14:ligatures w14:val="none"/>
        </w:rPr>
        <w:t>Ciò che loro chiedono (per il 58 per cento) è il miglioramento delle soluzioni esistenti</w:t>
      </w:r>
      <w:r w:rsidRPr="00550C75">
        <w:rPr>
          <w:rFonts w:asciiTheme="majorBidi" w:eastAsia="Times New Roman" w:hAnsiTheme="majorBidi" w:cstheme="majorBidi"/>
          <w:color w:val="070707"/>
          <w:kern w:val="0"/>
          <w:sz w:val="24"/>
          <w:szCs w:val="24"/>
          <w:lang w:eastAsia="it-IT"/>
          <w14:ligatures w14:val="none"/>
        </w:rPr>
        <w:t xml:space="preserve">. Che forse, in alcuni casi, è l’opzione più sostenibile, con tutte le accezioni che questo termine ha: ambientale, sociale ed economica. </w:t>
      </w:r>
    </w:p>
    <w:p w14:paraId="7429627B" w14:textId="77777777" w:rsidR="008910F9" w:rsidRPr="00550C75" w:rsidRDefault="008910F9" w:rsidP="000B047E">
      <w:pPr>
        <w:pStyle w:val="Default"/>
        <w:jc w:val="both"/>
        <w:rPr>
          <w:rFonts w:asciiTheme="majorBidi" w:hAnsiTheme="majorBidi" w:cstheme="majorBidi"/>
          <w:b/>
          <w:bCs/>
        </w:rPr>
      </w:pPr>
      <w:r w:rsidRPr="00550C75">
        <w:rPr>
          <w:rFonts w:asciiTheme="majorBidi" w:hAnsiTheme="majorBidi" w:cstheme="majorBidi"/>
          <w:b/>
          <w:bCs/>
        </w:rPr>
        <w:t>CHIAVE DI LETTURA DEGLI ARTICOLI</w:t>
      </w:r>
    </w:p>
    <w:p w14:paraId="54B04A31" w14:textId="77777777" w:rsidR="008C4AF4" w:rsidRPr="00550C75" w:rsidRDefault="008C4AF4" w:rsidP="000B047E">
      <w:pPr>
        <w:jc w:val="both"/>
        <w:rPr>
          <w:rFonts w:asciiTheme="majorBidi" w:hAnsiTheme="majorBidi" w:cstheme="majorBidi"/>
          <w:color w:val="000000" w:themeColor="text1"/>
          <w:sz w:val="24"/>
          <w:szCs w:val="24"/>
        </w:rPr>
      </w:pPr>
    </w:p>
    <w:p w14:paraId="3D946EC9" w14:textId="37CF789B" w:rsidR="008910F9" w:rsidRPr="00550C75" w:rsidRDefault="008910F9" w:rsidP="000B047E">
      <w:pPr>
        <w:jc w:val="both"/>
        <w:rPr>
          <w:rFonts w:asciiTheme="majorBidi" w:hAnsiTheme="majorBidi" w:cstheme="majorBidi"/>
          <w:color w:val="000000" w:themeColor="text1"/>
          <w:sz w:val="24"/>
          <w:szCs w:val="24"/>
        </w:rPr>
      </w:pPr>
      <w:r w:rsidRPr="00550C75">
        <w:rPr>
          <w:rFonts w:asciiTheme="majorBidi" w:hAnsiTheme="majorBidi" w:cstheme="majorBidi"/>
          <w:color w:val="000000" w:themeColor="text1"/>
          <w:sz w:val="24"/>
          <w:szCs w:val="24"/>
        </w:rPr>
        <w:tab/>
      </w:r>
      <w:r w:rsidR="00681F18" w:rsidRPr="00550C75">
        <w:rPr>
          <w:rFonts w:asciiTheme="majorBidi" w:hAnsiTheme="majorBidi" w:cstheme="majorBidi"/>
          <w:color w:val="000000" w:themeColor="text1"/>
          <w:sz w:val="24"/>
          <w:szCs w:val="24"/>
        </w:rPr>
        <w:t>Gli</w:t>
      </w:r>
      <w:r w:rsidRPr="00550C75">
        <w:rPr>
          <w:rFonts w:asciiTheme="majorBidi" w:hAnsiTheme="majorBidi" w:cstheme="majorBidi"/>
          <w:color w:val="000000" w:themeColor="text1"/>
          <w:sz w:val="24"/>
          <w:szCs w:val="24"/>
        </w:rPr>
        <w:t xml:space="preserve"> articoli presi in considerazione affrontano due temi fondamentali nell’ambito del nostro progetto: il tema della sicurezza stradale in r</w:t>
      </w:r>
      <w:r w:rsidR="00D67B64" w:rsidRPr="00550C75">
        <w:rPr>
          <w:rFonts w:asciiTheme="majorBidi" w:hAnsiTheme="majorBidi" w:cstheme="majorBidi"/>
          <w:color w:val="000000" w:themeColor="text1"/>
          <w:sz w:val="24"/>
          <w:szCs w:val="24"/>
        </w:rPr>
        <w:t>elazione</w:t>
      </w:r>
      <w:r w:rsidRPr="00550C75">
        <w:rPr>
          <w:rFonts w:asciiTheme="majorBidi" w:hAnsiTheme="majorBidi" w:cstheme="majorBidi"/>
          <w:color w:val="000000" w:themeColor="text1"/>
          <w:sz w:val="24"/>
          <w:szCs w:val="24"/>
        </w:rPr>
        <w:t xml:space="preserve"> all’utilizzo della tecnologia</w:t>
      </w:r>
      <w:r w:rsidR="00943699" w:rsidRPr="00550C75">
        <w:rPr>
          <w:rFonts w:asciiTheme="majorBidi" w:hAnsiTheme="majorBidi" w:cstheme="majorBidi"/>
          <w:color w:val="000000" w:themeColor="text1"/>
          <w:sz w:val="24"/>
          <w:szCs w:val="24"/>
        </w:rPr>
        <w:t>, nonché</w:t>
      </w:r>
      <w:r w:rsidRPr="00550C75">
        <w:rPr>
          <w:rFonts w:asciiTheme="majorBidi" w:hAnsiTheme="majorBidi" w:cstheme="majorBidi"/>
          <w:color w:val="000000" w:themeColor="text1"/>
          <w:sz w:val="24"/>
          <w:szCs w:val="24"/>
        </w:rPr>
        <w:t xml:space="preserve"> il rapporto fra i giovani dell’ultima generazione e il mondo della mobilità.</w:t>
      </w:r>
    </w:p>
    <w:p w14:paraId="5F084A6F" w14:textId="2D52A661" w:rsidR="00BB378F" w:rsidRPr="00550C75" w:rsidRDefault="00DC6710" w:rsidP="000B047E">
      <w:pPr>
        <w:jc w:val="both"/>
        <w:rPr>
          <w:rFonts w:asciiTheme="majorBidi" w:hAnsiTheme="majorBidi" w:cstheme="majorBidi"/>
          <w:color w:val="000000" w:themeColor="text1"/>
          <w:sz w:val="24"/>
          <w:szCs w:val="24"/>
        </w:rPr>
      </w:pPr>
      <w:r w:rsidRPr="00550C75">
        <w:rPr>
          <w:rFonts w:asciiTheme="majorBidi" w:hAnsiTheme="majorBidi" w:cstheme="majorBidi"/>
          <w:color w:val="000000" w:themeColor="text1"/>
          <w:sz w:val="24"/>
          <w:szCs w:val="24"/>
        </w:rPr>
        <w:tab/>
        <w:t xml:space="preserve">Il primo contributo pone in evidenza la centralità dell’utilizzo delle nuove tecnologie installate sui veicoli, al fine di perseguire il risultato di una sempre maggiore </w:t>
      </w:r>
      <w:r w:rsidR="00D85CFC" w:rsidRPr="00550C75">
        <w:rPr>
          <w:rFonts w:asciiTheme="majorBidi" w:hAnsiTheme="majorBidi" w:cstheme="majorBidi"/>
          <w:color w:val="000000" w:themeColor="text1"/>
          <w:sz w:val="24"/>
          <w:szCs w:val="24"/>
        </w:rPr>
        <w:t>sicurezza per gli utenti della strada</w:t>
      </w:r>
      <w:r w:rsidR="00BB378F" w:rsidRPr="00550C75">
        <w:rPr>
          <w:rFonts w:asciiTheme="majorBidi" w:hAnsiTheme="majorBidi" w:cstheme="majorBidi"/>
          <w:color w:val="000000" w:themeColor="text1"/>
          <w:sz w:val="24"/>
          <w:szCs w:val="24"/>
        </w:rPr>
        <w:t>,</w:t>
      </w:r>
      <w:r w:rsidR="00D85CFC" w:rsidRPr="00550C75">
        <w:rPr>
          <w:rFonts w:asciiTheme="majorBidi" w:hAnsiTheme="majorBidi" w:cstheme="majorBidi"/>
          <w:color w:val="000000" w:themeColor="text1"/>
          <w:sz w:val="24"/>
          <w:szCs w:val="24"/>
        </w:rPr>
        <w:t xml:space="preserve"> indipendentemente da</w:t>
      </w:r>
      <w:r w:rsidR="00BB378F" w:rsidRPr="00550C75">
        <w:rPr>
          <w:rFonts w:asciiTheme="majorBidi" w:hAnsiTheme="majorBidi" w:cstheme="majorBidi"/>
          <w:color w:val="000000" w:themeColor="text1"/>
          <w:sz w:val="24"/>
          <w:szCs w:val="24"/>
        </w:rPr>
        <w:t>l</w:t>
      </w:r>
      <w:r w:rsidR="00D85CFC" w:rsidRPr="00550C75">
        <w:rPr>
          <w:rFonts w:asciiTheme="majorBidi" w:hAnsiTheme="majorBidi" w:cstheme="majorBidi"/>
          <w:color w:val="000000" w:themeColor="text1"/>
          <w:sz w:val="24"/>
          <w:szCs w:val="24"/>
        </w:rPr>
        <w:t xml:space="preserve"> loro ruolo (conducenti, trasportati, ciclisti, pedoni</w:t>
      </w:r>
      <w:r w:rsidR="00D67B64" w:rsidRPr="00550C75">
        <w:rPr>
          <w:rFonts w:asciiTheme="majorBidi" w:hAnsiTheme="majorBidi" w:cstheme="majorBidi"/>
          <w:color w:val="000000" w:themeColor="text1"/>
          <w:sz w:val="24"/>
          <w:szCs w:val="24"/>
        </w:rPr>
        <w:t>,</w:t>
      </w:r>
      <w:r w:rsidR="00D85CFC" w:rsidRPr="00550C75">
        <w:rPr>
          <w:rFonts w:asciiTheme="majorBidi" w:hAnsiTheme="majorBidi" w:cstheme="majorBidi"/>
          <w:color w:val="000000" w:themeColor="text1"/>
          <w:sz w:val="24"/>
          <w:szCs w:val="24"/>
        </w:rPr>
        <w:t xml:space="preserve"> ecc.)</w:t>
      </w:r>
      <w:r w:rsidR="00981243" w:rsidRPr="00550C75">
        <w:rPr>
          <w:rFonts w:asciiTheme="majorBidi" w:hAnsiTheme="majorBidi" w:cstheme="majorBidi"/>
          <w:color w:val="000000" w:themeColor="text1"/>
          <w:sz w:val="24"/>
          <w:szCs w:val="24"/>
        </w:rPr>
        <w:t xml:space="preserve">. </w:t>
      </w:r>
    </w:p>
    <w:p w14:paraId="56899DFF" w14:textId="0803D7E2" w:rsidR="00DC6710" w:rsidRPr="00550C75" w:rsidRDefault="00981243" w:rsidP="000B047E">
      <w:pPr>
        <w:ind w:firstLine="708"/>
        <w:jc w:val="both"/>
        <w:rPr>
          <w:rFonts w:asciiTheme="majorBidi" w:hAnsiTheme="majorBidi" w:cstheme="majorBidi"/>
          <w:color w:val="000000" w:themeColor="text1"/>
          <w:sz w:val="24"/>
          <w:szCs w:val="24"/>
        </w:rPr>
      </w:pPr>
      <w:r w:rsidRPr="00550C75">
        <w:rPr>
          <w:rFonts w:asciiTheme="majorBidi" w:hAnsiTheme="majorBidi" w:cstheme="majorBidi"/>
          <w:color w:val="000000" w:themeColor="text1"/>
          <w:sz w:val="24"/>
          <w:szCs w:val="24"/>
        </w:rPr>
        <w:t>Si evidenzia</w:t>
      </w:r>
      <w:r w:rsidR="00BB378F" w:rsidRPr="00550C75">
        <w:rPr>
          <w:rFonts w:asciiTheme="majorBidi" w:hAnsiTheme="majorBidi" w:cstheme="majorBidi"/>
          <w:color w:val="000000" w:themeColor="text1"/>
          <w:sz w:val="24"/>
          <w:szCs w:val="24"/>
        </w:rPr>
        <w:t>,</w:t>
      </w:r>
      <w:r w:rsidRPr="00550C75">
        <w:rPr>
          <w:rFonts w:asciiTheme="majorBidi" w:hAnsiTheme="majorBidi" w:cstheme="majorBidi"/>
          <w:color w:val="000000" w:themeColor="text1"/>
          <w:sz w:val="24"/>
          <w:szCs w:val="24"/>
        </w:rPr>
        <w:t xml:space="preserve"> altresì</w:t>
      </w:r>
      <w:r w:rsidR="00BB378F" w:rsidRPr="00550C75">
        <w:rPr>
          <w:rFonts w:asciiTheme="majorBidi" w:hAnsiTheme="majorBidi" w:cstheme="majorBidi"/>
          <w:color w:val="000000" w:themeColor="text1"/>
          <w:sz w:val="24"/>
          <w:szCs w:val="24"/>
        </w:rPr>
        <w:t>,</w:t>
      </w:r>
      <w:r w:rsidRPr="00550C75">
        <w:rPr>
          <w:rFonts w:asciiTheme="majorBidi" w:hAnsiTheme="majorBidi" w:cstheme="majorBidi"/>
          <w:color w:val="000000" w:themeColor="text1"/>
          <w:sz w:val="24"/>
          <w:szCs w:val="24"/>
        </w:rPr>
        <w:t xml:space="preserve"> come l’ulteriore </w:t>
      </w:r>
      <w:r w:rsidRPr="00550C75">
        <w:rPr>
          <w:rFonts w:asciiTheme="majorBidi" w:hAnsiTheme="majorBidi" w:cstheme="majorBidi"/>
          <w:i/>
          <w:iCs/>
          <w:color w:val="000000" w:themeColor="text1"/>
          <w:sz w:val="24"/>
          <w:szCs w:val="24"/>
        </w:rPr>
        <w:t>step</w:t>
      </w:r>
      <w:r w:rsidRPr="00550C75">
        <w:rPr>
          <w:rFonts w:asciiTheme="majorBidi" w:hAnsiTheme="majorBidi" w:cstheme="majorBidi"/>
          <w:color w:val="000000" w:themeColor="text1"/>
          <w:sz w:val="24"/>
          <w:szCs w:val="24"/>
        </w:rPr>
        <w:t xml:space="preserve"> sarà rappresentato dalla </w:t>
      </w:r>
      <w:r w:rsidR="00BB378F" w:rsidRPr="00550C75">
        <w:rPr>
          <w:rFonts w:asciiTheme="majorBidi" w:hAnsiTheme="majorBidi" w:cstheme="majorBidi"/>
          <w:color w:val="000000" w:themeColor="text1"/>
          <w:sz w:val="24"/>
          <w:szCs w:val="24"/>
        </w:rPr>
        <w:t>cd.</w:t>
      </w:r>
      <w:r w:rsidRPr="00550C75">
        <w:rPr>
          <w:rFonts w:asciiTheme="majorBidi" w:hAnsiTheme="majorBidi" w:cstheme="majorBidi"/>
          <w:color w:val="000000" w:themeColor="text1"/>
          <w:sz w:val="24"/>
          <w:szCs w:val="24"/>
        </w:rPr>
        <w:t xml:space="preserve"> digitalizzazione delle strade e delle infrastrutture stradali</w:t>
      </w:r>
      <w:r w:rsidR="00BB378F" w:rsidRPr="00550C75">
        <w:rPr>
          <w:rFonts w:asciiTheme="majorBidi" w:hAnsiTheme="majorBidi" w:cstheme="majorBidi"/>
          <w:color w:val="000000" w:themeColor="text1"/>
          <w:sz w:val="24"/>
          <w:szCs w:val="24"/>
        </w:rPr>
        <w:t>, finalizzata a</w:t>
      </w:r>
      <w:r w:rsidRPr="00550C75">
        <w:rPr>
          <w:rFonts w:asciiTheme="majorBidi" w:hAnsiTheme="majorBidi" w:cstheme="majorBidi"/>
          <w:color w:val="000000" w:themeColor="text1"/>
          <w:sz w:val="24"/>
          <w:szCs w:val="24"/>
        </w:rPr>
        <w:t xml:space="preserve"> creare una interconnessione diretta fra i veicoli a guida autonoma o semi-autonoma e l’ambiente, sia urbano che extraurbano, all’interno del quale si muove il mondo del trasporto su strada.</w:t>
      </w:r>
    </w:p>
    <w:p w14:paraId="15C277F3" w14:textId="1D083176" w:rsidR="00BB378F" w:rsidRPr="00550C75" w:rsidRDefault="004F248C" w:rsidP="000B047E">
      <w:pPr>
        <w:jc w:val="both"/>
        <w:rPr>
          <w:rFonts w:asciiTheme="majorBidi" w:hAnsiTheme="majorBidi" w:cstheme="majorBidi"/>
          <w:color w:val="000000" w:themeColor="text1"/>
          <w:sz w:val="24"/>
          <w:szCs w:val="24"/>
        </w:rPr>
      </w:pPr>
      <w:r w:rsidRPr="00550C75">
        <w:rPr>
          <w:rFonts w:asciiTheme="majorBidi" w:hAnsiTheme="majorBidi" w:cstheme="majorBidi"/>
          <w:color w:val="000000" w:themeColor="text1"/>
          <w:sz w:val="24"/>
          <w:szCs w:val="24"/>
        </w:rPr>
        <w:tab/>
        <w:t>Nel secondo articolo</w:t>
      </w:r>
      <w:r w:rsidR="00BB378F" w:rsidRPr="00550C75">
        <w:rPr>
          <w:rFonts w:asciiTheme="majorBidi" w:hAnsiTheme="majorBidi" w:cstheme="majorBidi"/>
          <w:color w:val="000000" w:themeColor="text1"/>
          <w:sz w:val="24"/>
          <w:szCs w:val="24"/>
        </w:rPr>
        <w:t>, invece,</w:t>
      </w:r>
      <w:r w:rsidRPr="00550C75">
        <w:rPr>
          <w:rFonts w:asciiTheme="majorBidi" w:hAnsiTheme="majorBidi" w:cstheme="majorBidi"/>
          <w:color w:val="000000" w:themeColor="text1"/>
          <w:sz w:val="24"/>
          <w:szCs w:val="24"/>
        </w:rPr>
        <w:t xml:space="preserve"> viene </w:t>
      </w:r>
      <w:r w:rsidR="00BB378F" w:rsidRPr="00550C75">
        <w:rPr>
          <w:rFonts w:asciiTheme="majorBidi" w:hAnsiTheme="majorBidi" w:cstheme="majorBidi"/>
          <w:color w:val="000000" w:themeColor="text1"/>
          <w:sz w:val="24"/>
          <w:szCs w:val="24"/>
        </w:rPr>
        <w:t>tratteggiat</w:t>
      </w:r>
      <w:r w:rsidR="00880C52" w:rsidRPr="00550C75">
        <w:rPr>
          <w:rFonts w:asciiTheme="majorBidi" w:hAnsiTheme="majorBidi" w:cstheme="majorBidi"/>
          <w:color w:val="000000" w:themeColor="text1"/>
          <w:sz w:val="24"/>
          <w:szCs w:val="24"/>
        </w:rPr>
        <w:t xml:space="preserve">o il modo in cui </w:t>
      </w:r>
      <w:r w:rsidR="00BB378F" w:rsidRPr="00550C75">
        <w:rPr>
          <w:rFonts w:asciiTheme="majorBidi" w:hAnsiTheme="majorBidi" w:cstheme="majorBidi"/>
          <w:color w:val="000000" w:themeColor="text1"/>
          <w:sz w:val="24"/>
          <w:szCs w:val="24"/>
        </w:rPr>
        <w:t>la</w:t>
      </w:r>
      <w:r w:rsidRPr="00550C75">
        <w:rPr>
          <w:rFonts w:asciiTheme="majorBidi" w:hAnsiTheme="majorBidi" w:cstheme="majorBidi"/>
          <w:color w:val="000000" w:themeColor="text1"/>
          <w:sz w:val="24"/>
          <w:szCs w:val="24"/>
        </w:rPr>
        <w:t xml:space="preserve"> c</w:t>
      </w:r>
      <w:r w:rsidR="00BB378F" w:rsidRPr="00550C75">
        <w:rPr>
          <w:rFonts w:asciiTheme="majorBidi" w:hAnsiTheme="majorBidi" w:cstheme="majorBidi"/>
          <w:color w:val="000000" w:themeColor="text1"/>
          <w:sz w:val="24"/>
          <w:szCs w:val="24"/>
        </w:rPr>
        <w:t>d.</w:t>
      </w:r>
      <w:r w:rsidRPr="00550C75">
        <w:rPr>
          <w:rFonts w:asciiTheme="majorBidi" w:hAnsiTheme="majorBidi" w:cstheme="majorBidi"/>
          <w:color w:val="000000" w:themeColor="text1"/>
          <w:sz w:val="24"/>
          <w:szCs w:val="24"/>
        </w:rPr>
        <w:t xml:space="preserve"> “</w:t>
      </w:r>
      <w:r w:rsidRPr="00550C75">
        <w:rPr>
          <w:rFonts w:asciiTheme="majorBidi" w:hAnsiTheme="majorBidi" w:cstheme="majorBidi"/>
          <w:i/>
          <w:iCs/>
          <w:color w:val="000000" w:themeColor="text1"/>
          <w:sz w:val="24"/>
          <w:szCs w:val="24"/>
        </w:rPr>
        <w:t xml:space="preserve">Generazione Z” </w:t>
      </w:r>
      <w:r w:rsidR="00880C52" w:rsidRPr="00550C75">
        <w:rPr>
          <w:rFonts w:asciiTheme="majorBidi" w:hAnsiTheme="majorBidi" w:cstheme="majorBidi"/>
          <w:color w:val="000000" w:themeColor="text1"/>
          <w:sz w:val="24"/>
          <w:szCs w:val="24"/>
        </w:rPr>
        <w:t>percepisce il</w:t>
      </w:r>
      <w:r w:rsidRPr="00550C75">
        <w:rPr>
          <w:rFonts w:asciiTheme="majorBidi" w:hAnsiTheme="majorBidi" w:cstheme="majorBidi"/>
          <w:color w:val="000000" w:themeColor="text1"/>
          <w:sz w:val="24"/>
          <w:szCs w:val="24"/>
        </w:rPr>
        <w:t xml:space="preserve"> mondo della mobilità.</w:t>
      </w:r>
      <w:r w:rsidR="00173833" w:rsidRPr="00550C75">
        <w:rPr>
          <w:rFonts w:asciiTheme="majorBidi" w:hAnsiTheme="majorBidi" w:cstheme="majorBidi"/>
          <w:color w:val="000000" w:themeColor="text1"/>
          <w:sz w:val="24"/>
          <w:szCs w:val="24"/>
        </w:rPr>
        <w:t xml:space="preserve"> Le tre parole chiave che emergono dalla ricerca citata nell’articolo sono</w:t>
      </w:r>
      <w:r w:rsidR="005F3BCE" w:rsidRPr="00550C75">
        <w:rPr>
          <w:rFonts w:asciiTheme="majorBidi" w:hAnsiTheme="majorBidi" w:cstheme="majorBidi"/>
          <w:color w:val="000000" w:themeColor="text1"/>
          <w:sz w:val="24"/>
          <w:szCs w:val="24"/>
        </w:rPr>
        <w:t>:</w:t>
      </w:r>
      <w:r w:rsidR="00173833" w:rsidRPr="00550C75">
        <w:rPr>
          <w:rFonts w:asciiTheme="majorBidi" w:hAnsiTheme="majorBidi" w:cstheme="majorBidi"/>
          <w:color w:val="000000" w:themeColor="text1"/>
          <w:sz w:val="24"/>
          <w:szCs w:val="24"/>
        </w:rPr>
        <w:t xml:space="preserve"> efficienza, sicurezza e costo. </w:t>
      </w:r>
    </w:p>
    <w:p w14:paraId="4B0C95F3" w14:textId="1B27A37E" w:rsidR="008C4AF4" w:rsidRPr="00550C75" w:rsidRDefault="00173833" w:rsidP="000B047E">
      <w:pPr>
        <w:ind w:firstLine="708"/>
        <w:jc w:val="both"/>
        <w:rPr>
          <w:rFonts w:asciiTheme="majorBidi" w:hAnsiTheme="majorBidi" w:cstheme="majorBidi"/>
          <w:color w:val="000000" w:themeColor="text1"/>
          <w:sz w:val="24"/>
          <w:szCs w:val="24"/>
        </w:rPr>
      </w:pPr>
      <w:r w:rsidRPr="00550C75">
        <w:rPr>
          <w:rFonts w:asciiTheme="majorBidi" w:hAnsiTheme="majorBidi" w:cstheme="majorBidi"/>
          <w:color w:val="000000" w:themeColor="text1"/>
          <w:sz w:val="24"/>
          <w:szCs w:val="24"/>
        </w:rPr>
        <w:t>I giovani</w:t>
      </w:r>
      <w:r w:rsidR="00BB378F" w:rsidRPr="00550C75">
        <w:rPr>
          <w:rFonts w:asciiTheme="majorBidi" w:hAnsiTheme="majorBidi" w:cstheme="majorBidi"/>
          <w:color w:val="000000" w:themeColor="text1"/>
          <w:sz w:val="24"/>
          <w:szCs w:val="24"/>
        </w:rPr>
        <w:t>,</w:t>
      </w:r>
      <w:r w:rsidRPr="00550C75">
        <w:rPr>
          <w:rFonts w:asciiTheme="majorBidi" w:hAnsiTheme="majorBidi" w:cstheme="majorBidi"/>
          <w:color w:val="000000" w:themeColor="text1"/>
          <w:sz w:val="24"/>
          <w:szCs w:val="24"/>
        </w:rPr>
        <w:t xml:space="preserve"> infatti</w:t>
      </w:r>
      <w:r w:rsidR="00BB378F" w:rsidRPr="00550C75">
        <w:rPr>
          <w:rFonts w:asciiTheme="majorBidi" w:hAnsiTheme="majorBidi" w:cstheme="majorBidi"/>
          <w:color w:val="000000" w:themeColor="text1"/>
          <w:sz w:val="24"/>
          <w:szCs w:val="24"/>
        </w:rPr>
        <w:t>,</w:t>
      </w:r>
      <w:r w:rsidRPr="00550C75">
        <w:rPr>
          <w:rFonts w:asciiTheme="majorBidi" w:hAnsiTheme="majorBidi" w:cstheme="majorBidi"/>
          <w:color w:val="000000" w:themeColor="text1"/>
          <w:sz w:val="24"/>
          <w:szCs w:val="24"/>
        </w:rPr>
        <w:t xml:space="preserve"> sembrano propendere per scelte concrete e razionali, con </w:t>
      </w:r>
      <w:r w:rsidR="00BB378F" w:rsidRPr="00550C75">
        <w:rPr>
          <w:rFonts w:asciiTheme="majorBidi" w:hAnsiTheme="majorBidi" w:cstheme="majorBidi"/>
          <w:color w:val="000000" w:themeColor="text1"/>
          <w:sz w:val="24"/>
          <w:szCs w:val="24"/>
        </w:rPr>
        <w:t>l’</w:t>
      </w:r>
      <w:r w:rsidRPr="00550C75">
        <w:rPr>
          <w:rFonts w:asciiTheme="majorBidi" w:hAnsiTheme="majorBidi" w:cstheme="majorBidi"/>
          <w:color w:val="000000" w:themeColor="text1"/>
          <w:sz w:val="24"/>
          <w:szCs w:val="24"/>
        </w:rPr>
        <w:t xml:space="preserve">attenzione rivolta anche </w:t>
      </w:r>
      <w:r w:rsidR="00BB378F" w:rsidRPr="00550C75">
        <w:rPr>
          <w:rFonts w:asciiTheme="majorBidi" w:hAnsiTheme="majorBidi" w:cstheme="majorBidi"/>
          <w:color w:val="000000" w:themeColor="text1"/>
          <w:sz w:val="24"/>
          <w:szCs w:val="24"/>
        </w:rPr>
        <w:t xml:space="preserve">verso </w:t>
      </w:r>
      <w:r w:rsidRPr="00550C75">
        <w:rPr>
          <w:rFonts w:asciiTheme="majorBidi" w:hAnsiTheme="majorBidi" w:cstheme="majorBidi"/>
          <w:color w:val="000000" w:themeColor="text1"/>
          <w:sz w:val="24"/>
          <w:szCs w:val="24"/>
        </w:rPr>
        <w:t>gli aspetti dell’ecosostenibilità, ma soprattutto con richieste puntuali circa una mobilità che offra un servizio sicuro, rapido ed economico</w:t>
      </w:r>
      <w:r w:rsidR="00BB378F" w:rsidRPr="00550C75">
        <w:rPr>
          <w:rFonts w:asciiTheme="majorBidi" w:hAnsiTheme="majorBidi" w:cstheme="majorBidi"/>
          <w:color w:val="000000" w:themeColor="text1"/>
          <w:sz w:val="24"/>
          <w:szCs w:val="24"/>
        </w:rPr>
        <w:t>. Servizio che deve essere</w:t>
      </w:r>
      <w:r w:rsidRPr="00550C75">
        <w:rPr>
          <w:rFonts w:asciiTheme="majorBidi" w:hAnsiTheme="majorBidi" w:cstheme="majorBidi"/>
          <w:color w:val="000000" w:themeColor="text1"/>
          <w:sz w:val="24"/>
          <w:szCs w:val="24"/>
        </w:rPr>
        <w:t xml:space="preserve"> i</w:t>
      </w:r>
      <w:r w:rsidR="00BB378F" w:rsidRPr="00550C75">
        <w:rPr>
          <w:rFonts w:asciiTheme="majorBidi" w:hAnsiTheme="majorBidi" w:cstheme="majorBidi"/>
          <w:color w:val="000000" w:themeColor="text1"/>
          <w:sz w:val="24"/>
          <w:szCs w:val="24"/>
        </w:rPr>
        <w:t>doneo a</w:t>
      </w:r>
      <w:r w:rsidRPr="00550C75">
        <w:rPr>
          <w:rFonts w:asciiTheme="majorBidi" w:hAnsiTheme="majorBidi" w:cstheme="majorBidi"/>
          <w:color w:val="000000" w:themeColor="text1"/>
          <w:sz w:val="24"/>
          <w:szCs w:val="24"/>
        </w:rPr>
        <w:t xml:space="preserve"> soddisfare le esigenze di una platea</w:t>
      </w:r>
      <w:r w:rsidR="00BB378F" w:rsidRPr="00550C75">
        <w:rPr>
          <w:rFonts w:asciiTheme="majorBidi" w:hAnsiTheme="majorBidi" w:cstheme="majorBidi"/>
          <w:color w:val="000000" w:themeColor="text1"/>
          <w:sz w:val="24"/>
          <w:szCs w:val="24"/>
        </w:rPr>
        <w:t>, quella</w:t>
      </w:r>
      <w:r w:rsidRPr="00550C75">
        <w:rPr>
          <w:rFonts w:asciiTheme="majorBidi" w:hAnsiTheme="majorBidi" w:cstheme="majorBidi"/>
          <w:color w:val="000000" w:themeColor="text1"/>
          <w:sz w:val="24"/>
          <w:szCs w:val="24"/>
        </w:rPr>
        <w:t xml:space="preserve"> giovanile</w:t>
      </w:r>
      <w:r w:rsidR="00BB378F" w:rsidRPr="00550C75">
        <w:rPr>
          <w:rFonts w:asciiTheme="majorBidi" w:hAnsiTheme="majorBidi" w:cstheme="majorBidi"/>
          <w:color w:val="000000" w:themeColor="text1"/>
          <w:sz w:val="24"/>
          <w:szCs w:val="24"/>
        </w:rPr>
        <w:t>, allarmata e disorientata dal</w:t>
      </w:r>
      <w:r w:rsidRPr="00550C75">
        <w:rPr>
          <w:rFonts w:asciiTheme="majorBidi" w:hAnsiTheme="majorBidi" w:cstheme="majorBidi"/>
          <w:color w:val="000000" w:themeColor="text1"/>
          <w:sz w:val="24"/>
          <w:szCs w:val="24"/>
        </w:rPr>
        <w:t xml:space="preserve"> clima di incertezza globale che grava sull</w:t>
      </w:r>
      <w:r w:rsidR="005F3BCE" w:rsidRPr="00550C75">
        <w:rPr>
          <w:rFonts w:asciiTheme="majorBidi" w:hAnsiTheme="majorBidi" w:cstheme="majorBidi"/>
          <w:color w:val="000000" w:themeColor="text1"/>
          <w:sz w:val="24"/>
          <w:szCs w:val="24"/>
        </w:rPr>
        <w:t xml:space="preserve">’attuale </w:t>
      </w:r>
      <w:r w:rsidRPr="00550C75">
        <w:rPr>
          <w:rFonts w:asciiTheme="majorBidi" w:hAnsiTheme="majorBidi" w:cstheme="majorBidi"/>
          <w:color w:val="000000" w:themeColor="text1"/>
          <w:sz w:val="24"/>
          <w:szCs w:val="24"/>
        </w:rPr>
        <w:t>società</w:t>
      </w:r>
      <w:r w:rsidR="00BB378F" w:rsidRPr="00550C75">
        <w:rPr>
          <w:rFonts w:asciiTheme="majorBidi" w:hAnsiTheme="majorBidi" w:cstheme="majorBidi"/>
          <w:color w:val="000000" w:themeColor="text1"/>
          <w:sz w:val="24"/>
          <w:szCs w:val="24"/>
        </w:rPr>
        <w:t>.</w:t>
      </w:r>
    </w:p>
    <w:p w14:paraId="7F67EFE8" w14:textId="5E38A970" w:rsidR="00260960" w:rsidRPr="00550C75" w:rsidRDefault="00260960" w:rsidP="000B047E">
      <w:pPr>
        <w:jc w:val="both"/>
        <w:rPr>
          <w:rFonts w:asciiTheme="majorBidi" w:hAnsiTheme="majorBidi" w:cstheme="majorBidi"/>
          <w:b/>
          <w:bCs/>
          <w:color w:val="000000" w:themeColor="text1"/>
          <w:sz w:val="24"/>
          <w:szCs w:val="24"/>
        </w:rPr>
      </w:pPr>
      <w:r w:rsidRPr="00550C75">
        <w:rPr>
          <w:rFonts w:asciiTheme="majorBidi" w:hAnsiTheme="majorBidi" w:cstheme="majorBidi"/>
          <w:b/>
          <w:bCs/>
          <w:color w:val="000000" w:themeColor="text1"/>
          <w:sz w:val="24"/>
          <w:szCs w:val="24"/>
        </w:rPr>
        <w:t>Tecnologia ed ecosostenibil</w:t>
      </w:r>
      <w:r w:rsidR="00A51794" w:rsidRPr="00550C75">
        <w:rPr>
          <w:rFonts w:asciiTheme="majorBidi" w:hAnsiTheme="majorBidi" w:cstheme="majorBidi"/>
          <w:b/>
          <w:bCs/>
          <w:color w:val="000000" w:themeColor="text1"/>
          <w:sz w:val="24"/>
          <w:szCs w:val="24"/>
        </w:rPr>
        <w:t>it</w:t>
      </w:r>
      <w:r w:rsidRPr="00550C75">
        <w:rPr>
          <w:rFonts w:asciiTheme="majorBidi" w:hAnsiTheme="majorBidi" w:cstheme="majorBidi"/>
          <w:b/>
          <w:bCs/>
          <w:color w:val="000000" w:themeColor="text1"/>
          <w:sz w:val="24"/>
          <w:szCs w:val="24"/>
        </w:rPr>
        <w:t>à nella p</w:t>
      </w:r>
      <w:r w:rsidR="00A51794" w:rsidRPr="00550C75">
        <w:rPr>
          <w:rFonts w:asciiTheme="majorBidi" w:hAnsiTheme="majorBidi" w:cstheme="majorBidi"/>
          <w:b/>
          <w:bCs/>
          <w:color w:val="000000" w:themeColor="text1"/>
          <w:sz w:val="24"/>
          <w:szCs w:val="24"/>
        </w:rPr>
        <w:t>r</w:t>
      </w:r>
      <w:r w:rsidRPr="00550C75">
        <w:rPr>
          <w:rFonts w:asciiTheme="majorBidi" w:hAnsiTheme="majorBidi" w:cstheme="majorBidi"/>
          <w:b/>
          <w:bCs/>
          <w:color w:val="000000" w:themeColor="text1"/>
          <w:sz w:val="24"/>
          <w:szCs w:val="24"/>
        </w:rPr>
        <w:t>ogettazione e costruzione dei veicoli</w:t>
      </w:r>
    </w:p>
    <w:p w14:paraId="3DF26AFE" w14:textId="05A5820D" w:rsidR="0040190A" w:rsidRPr="00550C75" w:rsidRDefault="0040190A" w:rsidP="000B047E">
      <w:pPr>
        <w:jc w:val="both"/>
        <w:rPr>
          <w:rFonts w:asciiTheme="majorBidi" w:hAnsiTheme="majorBidi" w:cstheme="majorBidi"/>
          <w:color w:val="000000" w:themeColor="text1"/>
          <w:sz w:val="24"/>
          <w:szCs w:val="24"/>
        </w:rPr>
      </w:pPr>
      <w:r w:rsidRPr="00550C75">
        <w:rPr>
          <w:rFonts w:asciiTheme="majorBidi" w:hAnsiTheme="majorBidi" w:cstheme="majorBidi"/>
          <w:b/>
          <w:bCs/>
          <w:color w:val="000000" w:themeColor="text1"/>
          <w:sz w:val="24"/>
          <w:szCs w:val="24"/>
        </w:rPr>
        <w:tab/>
      </w:r>
      <w:r w:rsidR="0037514C" w:rsidRPr="00550C75">
        <w:rPr>
          <w:rFonts w:asciiTheme="majorBidi" w:hAnsiTheme="majorBidi" w:cstheme="majorBidi"/>
          <w:color w:val="000000" w:themeColor="text1"/>
          <w:sz w:val="24"/>
          <w:szCs w:val="24"/>
        </w:rPr>
        <w:t>In sede di realizzazione dei veicoli, f</w:t>
      </w:r>
      <w:r w:rsidR="0022529F" w:rsidRPr="00550C75">
        <w:rPr>
          <w:rFonts w:asciiTheme="majorBidi" w:hAnsiTheme="majorBidi" w:cstheme="majorBidi"/>
          <w:color w:val="000000" w:themeColor="text1"/>
          <w:sz w:val="24"/>
          <w:szCs w:val="24"/>
        </w:rPr>
        <w:t xml:space="preserve">ra le principali linee guida delle aziende automobilistiche </w:t>
      </w:r>
      <w:r w:rsidR="005F3BCE" w:rsidRPr="00550C75">
        <w:rPr>
          <w:rFonts w:asciiTheme="majorBidi" w:hAnsiTheme="majorBidi" w:cstheme="majorBidi"/>
          <w:color w:val="000000" w:themeColor="text1"/>
          <w:sz w:val="24"/>
          <w:szCs w:val="24"/>
        </w:rPr>
        <w:t xml:space="preserve">figurano </w:t>
      </w:r>
      <w:r w:rsidR="0037514C" w:rsidRPr="00550C75">
        <w:rPr>
          <w:rFonts w:asciiTheme="majorBidi" w:hAnsiTheme="majorBidi" w:cstheme="majorBidi"/>
          <w:color w:val="000000" w:themeColor="text1"/>
          <w:sz w:val="24"/>
          <w:szCs w:val="24"/>
        </w:rPr>
        <w:t>l’aspetto</w:t>
      </w:r>
      <w:r w:rsidR="0022529F" w:rsidRPr="00550C75">
        <w:rPr>
          <w:rFonts w:asciiTheme="majorBidi" w:hAnsiTheme="majorBidi" w:cstheme="majorBidi"/>
          <w:color w:val="000000" w:themeColor="text1"/>
          <w:sz w:val="24"/>
          <w:szCs w:val="24"/>
        </w:rPr>
        <w:t xml:space="preserve"> ecologico e la sicurezza dei trasportati</w:t>
      </w:r>
      <w:r w:rsidR="00BB378F" w:rsidRPr="00550C75">
        <w:rPr>
          <w:rFonts w:asciiTheme="majorBidi" w:hAnsiTheme="majorBidi" w:cstheme="majorBidi"/>
          <w:color w:val="000000" w:themeColor="text1"/>
          <w:sz w:val="24"/>
          <w:szCs w:val="24"/>
        </w:rPr>
        <w:t>. Tali</w:t>
      </w:r>
      <w:r w:rsidR="0022529F" w:rsidRPr="00550C75">
        <w:rPr>
          <w:rFonts w:asciiTheme="majorBidi" w:hAnsiTheme="majorBidi" w:cstheme="majorBidi"/>
          <w:color w:val="000000" w:themeColor="text1"/>
          <w:sz w:val="24"/>
          <w:szCs w:val="24"/>
        </w:rPr>
        <w:t xml:space="preserve"> elementi si concretizzano nella progettazione e realizzazione di </w:t>
      </w:r>
      <w:r w:rsidR="00686FEA" w:rsidRPr="00550C75">
        <w:rPr>
          <w:rFonts w:asciiTheme="majorBidi" w:hAnsiTheme="majorBidi" w:cstheme="majorBidi"/>
          <w:color w:val="000000" w:themeColor="text1"/>
          <w:sz w:val="24"/>
          <w:szCs w:val="24"/>
        </w:rPr>
        <w:t xml:space="preserve">autoveicoli dotati di </w:t>
      </w:r>
      <w:r w:rsidR="0022529F" w:rsidRPr="00550C75">
        <w:rPr>
          <w:rFonts w:asciiTheme="majorBidi" w:hAnsiTheme="majorBidi" w:cstheme="majorBidi"/>
          <w:color w:val="000000" w:themeColor="text1"/>
          <w:sz w:val="24"/>
          <w:szCs w:val="24"/>
        </w:rPr>
        <w:t>apparati tecnologici sempre più raffinati ed avveniristici.</w:t>
      </w:r>
    </w:p>
    <w:p w14:paraId="50F9FC2B" w14:textId="7C9B11EB" w:rsidR="0022529F" w:rsidRPr="00550C75" w:rsidRDefault="0022529F" w:rsidP="000B047E">
      <w:pPr>
        <w:jc w:val="both"/>
        <w:rPr>
          <w:rFonts w:asciiTheme="majorBidi" w:hAnsiTheme="majorBidi" w:cstheme="majorBidi"/>
          <w:color w:val="000000" w:themeColor="text1"/>
          <w:sz w:val="24"/>
          <w:szCs w:val="24"/>
        </w:rPr>
      </w:pPr>
      <w:r w:rsidRPr="00550C75">
        <w:rPr>
          <w:rFonts w:asciiTheme="majorBidi" w:hAnsiTheme="majorBidi" w:cstheme="majorBidi"/>
          <w:color w:val="000000" w:themeColor="text1"/>
          <w:sz w:val="24"/>
          <w:szCs w:val="24"/>
        </w:rPr>
        <w:tab/>
      </w:r>
      <w:r w:rsidR="00906001" w:rsidRPr="00550C75">
        <w:rPr>
          <w:rFonts w:asciiTheme="majorBidi" w:hAnsiTheme="majorBidi" w:cstheme="majorBidi"/>
          <w:color w:val="000000" w:themeColor="text1"/>
          <w:sz w:val="24"/>
          <w:szCs w:val="24"/>
        </w:rPr>
        <w:t xml:space="preserve">Gli </w:t>
      </w:r>
      <w:r w:rsidRPr="00550C75">
        <w:rPr>
          <w:rFonts w:asciiTheme="majorBidi" w:hAnsiTheme="majorBidi" w:cstheme="majorBidi"/>
          <w:color w:val="000000" w:themeColor="text1"/>
          <w:sz w:val="24"/>
          <w:szCs w:val="24"/>
        </w:rPr>
        <w:t>aspett</w:t>
      </w:r>
      <w:r w:rsidR="00906001" w:rsidRPr="00550C75">
        <w:rPr>
          <w:rFonts w:asciiTheme="majorBidi" w:hAnsiTheme="majorBidi" w:cstheme="majorBidi"/>
          <w:color w:val="000000" w:themeColor="text1"/>
          <w:sz w:val="24"/>
          <w:szCs w:val="24"/>
        </w:rPr>
        <w:t>i</w:t>
      </w:r>
      <w:r w:rsidRPr="00550C75">
        <w:rPr>
          <w:rFonts w:asciiTheme="majorBidi" w:hAnsiTheme="majorBidi" w:cstheme="majorBidi"/>
          <w:color w:val="000000" w:themeColor="text1"/>
          <w:sz w:val="24"/>
          <w:szCs w:val="24"/>
        </w:rPr>
        <w:t xml:space="preserve"> “green”</w:t>
      </w:r>
      <w:r w:rsidR="00906001" w:rsidRPr="00550C75">
        <w:rPr>
          <w:rFonts w:asciiTheme="majorBidi" w:hAnsiTheme="majorBidi" w:cstheme="majorBidi"/>
          <w:color w:val="000000" w:themeColor="text1"/>
          <w:sz w:val="24"/>
          <w:szCs w:val="24"/>
        </w:rPr>
        <w:t xml:space="preserve"> e della sicurezza sono</w:t>
      </w:r>
      <w:r w:rsidRPr="00550C75">
        <w:rPr>
          <w:rFonts w:asciiTheme="majorBidi" w:hAnsiTheme="majorBidi" w:cstheme="majorBidi"/>
          <w:color w:val="000000" w:themeColor="text1"/>
          <w:sz w:val="24"/>
          <w:szCs w:val="24"/>
        </w:rPr>
        <w:t xml:space="preserve"> dettat</w:t>
      </w:r>
      <w:r w:rsidR="00906001" w:rsidRPr="00550C75">
        <w:rPr>
          <w:rFonts w:asciiTheme="majorBidi" w:hAnsiTheme="majorBidi" w:cstheme="majorBidi"/>
          <w:color w:val="000000" w:themeColor="text1"/>
          <w:sz w:val="24"/>
          <w:szCs w:val="24"/>
        </w:rPr>
        <w:t>i</w:t>
      </w:r>
      <w:r w:rsidRPr="00550C75">
        <w:rPr>
          <w:rFonts w:asciiTheme="majorBidi" w:hAnsiTheme="majorBidi" w:cstheme="majorBidi"/>
          <w:color w:val="000000" w:themeColor="text1"/>
          <w:sz w:val="24"/>
          <w:szCs w:val="24"/>
        </w:rPr>
        <w:t xml:space="preserve"> non solo da scelte etiche e di mercato</w:t>
      </w:r>
      <w:r w:rsidR="00BB378F" w:rsidRPr="00550C75">
        <w:rPr>
          <w:rFonts w:asciiTheme="majorBidi" w:hAnsiTheme="majorBidi" w:cstheme="majorBidi"/>
          <w:color w:val="000000" w:themeColor="text1"/>
          <w:sz w:val="24"/>
          <w:szCs w:val="24"/>
        </w:rPr>
        <w:t>,</w:t>
      </w:r>
      <w:r w:rsidRPr="00550C75">
        <w:rPr>
          <w:rFonts w:asciiTheme="majorBidi" w:hAnsiTheme="majorBidi" w:cstheme="majorBidi"/>
          <w:color w:val="000000" w:themeColor="text1"/>
          <w:sz w:val="24"/>
          <w:szCs w:val="24"/>
        </w:rPr>
        <w:t xml:space="preserve"> ma anche dall</w:t>
      </w:r>
      <w:r w:rsidR="00BB378F" w:rsidRPr="00550C75">
        <w:rPr>
          <w:rFonts w:asciiTheme="majorBidi" w:hAnsiTheme="majorBidi" w:cstheme="majorBidi"/>
          <w:color w:val="000000" w:themeColor="text1"/>
          <w:sz w:val="24"/>
          <w:szCs w:val="24"/>
        </w:rPr>
        <w:t xml:space="preserve">’esigenza </w:t>
      </w:r>
      <w:r w:rsidRPr="00550C75">
        <w:rPr>
          <w:rFonts w:asciiTheme="majorBidi" w:hAnsiTheme="majorBidi" w:cstheme="majorBidi"/>
          <w:color w:val="000000" w:themeColor="text1"/>
          <w:sz w:val="24"/>
          <w:szCs w:val="24"/>
        </w:rPr>
        <w:t>di attenersi alle numerose norme emanate da enti governativi</w:t>
      </w:r>
      <w:r w:rsidR="00275C63" w:rsidRPr="00550C75">
        <w:rPr>
          <w:rFonts w:asciiTheme="majorBidi" w:hAnsiTheme="majorBidi" w:cstheme="majorBidi"/>
          <w:color w:val="000000" w:themeColor="text1"/>
          <w:sz w:val="24"/>
          <w:szCs w:val="24"/>
        </w:rPr>
        <w:t>,</w:t>
      </w:r>
      <w:r w:rsidRPr="00550C75">
        <w:rPr>
          <w:rFonts w:asciiTheme="majorBidi" w:hAnsiTheme="majorBidi" w:cstheme="majorBidi"/>
          <w:color w:val="000000" w:themeColor="text1"/>
          <w:sz w:val="24"/>
          <w:szCs w:val="24"/>
        </w:rPr>
        <w:t xml:space="preserve"> </w:t>
      </w:r>
      <w:r w:rsidR="00275C63" w:rsidRPr="00550C75">
        <w:rPr>
          <w:rFonts w:asciiTheme="majorBidi" w:hAnsiTheme="majorBidi" w:cstheme="majorBidi"/>
          <w:color w:val="000000" w:themeColor="text1"/>
          <w:sz w:val="24"/>
          <w:szCs w:val="24"/>
        </w:rPr>
        <w:t xml:space="preserve">sia </w:t>
      </w:r>
      <w:r w:rsidRPr="00550C75">
        <w:rPr>
          <w:rFonts w:asciiTheme="majorBidi" w:hAnsiTheme="majorBidi" w:cstheme="majorBidi"/>
          <w:color w:val="000000" w:themeColor="text1"/>
          <w:sz w:val="24"/>
          <w:szCs w:val="24"/>
        </w:rPr>
        <w:t xml:space="preserve">nazionali </w:t>
      </w:r>
      <w:r w:rsidR="00275C63" w:rsidRPr="00550C75">
        <w:rPr>
          <w:rFonts w:asciiTheme="majorBidi" w:hAnsiTheme="majorBidi" w:cstheme="majorBidi"/>
          <w:color w:val="000000" w:themeColor="text1"/>
          <w:sz w:val="24"/>
          <w:szCs w:val="24"/>
        </w:rPr>
        <w:t>ch</w:t>
      </w:r>
      <w:r w:rsidRPr="00550C75">
        <w:rPr>
          <w:rFonts w:asciiTheme="majorBidi" w:hAnsiTheme="majorBidi" w:cstheme="majorBidi"/>
          <w:color w:val="000000" w:themeColor="text1"/>
          <w:sz w:val="24"/>
          <w:szCs w:val="24"/>
        </w:rPr>
        <w:t>e tra</w:t>
      </w:r>
      <w:r w:rsidR="00906001" w:rsidRPr="00550C75">
        <w:rPr>
          <w:rFonts w:asciiTheme="majorBidi" w:hAnsiTheme="majorBidi" w:cstheme="majorBidi"/>
          <w:color w:val="000000" w:themeColor="text1"/>
          <w:sz w:val="24"/>
          <w:szCs w:val="24"/>
        </w:rPr>
        <w:t>n</w:t>
      </w:r>
      <w:r w:rsidRPr="00550C75">
        <w:rPr>
          <w:rFonts w:asciiTheme="majorBidi" w:hAnsiTheme="majorBidi" w:cstheme="majorBidi"/>
          <w:color w:val="000000" w:themeColor="text1"/>
          <w:sz w:val="24"/>
          <w:szCs w:val="24"/>
        </w:rPr>
        <w:t>snazionali.</w:t>
      </w:r>
    </w:p>
    <w:p w14:paraId="76FA8A9D" w14:textId="3213BB80" w:rsidR="00906001" w:rsidRPr="00550C75" w:rsidRDefault="00906001" w:rsidP="000B047E">
      <w:pPr>
        <w:jc w:val="both"/>
        <w:rPr>
          <w:rFonts w:asciiTheme="majorBidi" w:hAnsiTheme="majorBidi" w:cstheme="majorBidi"/>
          <w:color w:val="000000" w:themeColor="text1"/>
          <w:sz w:val="24"/>
          <w:szCs w:val="24"/>
        </w:rPr>
      </w:pPr>
      <w:r w:rsidRPr="00550C75">
        <w:rPr>
          <w:rFonts w:asciiTheme="majorBidi" w:hAnsiTheme="majorBidi" w:cstheme="majorBidi"/>
          <w:color w:val="000000" w:themeColor="text1"/>
          <w:sz w:val="24"/>
          <w:szCs w:val="24"/>
        </w:rPr>
        <w:tab/>
      </w:r>
      <w:r w:rsidR="00BB378F" w:rsidRPr="00550C75">
        <w:rPr>
          <w:rFonts w:asciiTheme="majorBidi" w:hAnsiTheme="majorBidi" w:cstheme="majorBidi"/>
          <w:color w:val="000000" w:themeColor="text1"/>
          <w:sz w:val="24"/>
          <w:szCs w:val="24"/>
        </w:rPr>
        <w:t>L</w:t>
      </w:r>
      <w:r w:rsidRPr="00550C75">
        <w:rPr>
          <w:rFonts w:asciiTheme="majorBidi" w:hAnsiTheme="majorBidi" w:cstheme="majorBidi"/>
          <w:color w:val="000000" w:themeColor="text1"/>
          <w:sz w:val="24"/>
          <w:szCs w:val="24"/>
        </w:rPr>
        <w:t xml:space="preserve">’Unione </w:t>
      </w:r>
      <w:r w:rsidR="00BB378F" w:rsidRPr="00550C75">
        <w:rPr>
          <w:rFonts w:asciiTheme="majorBidi" w:hAnsiTheme="majorBidi" w:cstheme="majorBidi"/>
          <w:color w:val="000000" w:themeColor="text1"/>
          <w:sz w:val="24"/>
          <w:szCs w:val="24"/>
        </w:rPr>
        <w:t>e</w:t>
      </w:r>
      <w:r w:rsidRPr="00550C75">
        <w:rPr>
          <w:rFonts w:asciiTheme="majorBidi" w:hAnsiTheme="majorBidi" w:cstheme="majorBidi"/>
          <w:color w:val="000000" w:themeColor="text1"/>
          <w:sz w:val="24"/>
          <w:szCs w:val="24"/>
        </w:rPr>
        <w:t>uropea</w:t>
      </w:r>
      <w:r w:rsidR="00BB378F" w:rsidRPr="00550C75">
        <w:rPr>
          <w:rFonts w:asciiTheme="majorBidi" w:hAnsiTheme="majorBidi" w:cstheme="majorBidi"/>
          <w:color w:val="000000" w:themeColor="text1"/>
          <w:sz w:val="24"/>
          <w:szCs w:val="24"/>
        </w:rPr>
        <w:t>, in particolare,</w:t>
      </w:r>
      <w:r w:rsidRPr="00550C75">
        <w:rPr>
          <w:rFonts w:asciiTheme="majorBidi" w:hAnsiTheme="majorBidi" w:cstheme="majorBidi"/>
          <w:color w:val="000000" w:themeColor="text1"/>
          <w:sz w:val="24"/>
          <w:szCs w:val="24"/>
        </w:rPr>
        <w:t xml:space="preserve"> nell’ultimo ventennio ha varato una serie di leggi</w:t>
      </w:r>
      <w:r w:rsidR="00BB378F" w:rsidRPr="00550C75">
        <w:rPr>
          <w:rFonts w:asciiTheme="majorBidi" w:hAnsiTheme="majorBidi" w:cstheme="majorBidi"/>
          <w:color w:val="000000" w:themeColor="text1"/>
          <w:sz w:val="24"/>
          <w:szCs w:val="24"/>
        </w:rPr>
        <w:t xml:space="preserve"> </w:t>
      </w:r>
      <w:r w:rsidR="005F3BCE" w:rsidRPr="00550C75">
        <w:rPr>
          <w:rFonts w:asciiTheme="majorBidi" w:hAnsiTheme="majorBidi" w:cstheme="majorBidi"/>
          <w:color w:val="000000" w:themeColor="text1"/>
          <w:sz w:val="24"/>
          <w:szCs w:val="24"/>
        </w:rPr>
        <w:t>vincolanti</w:t>
      </w:r>
      <w:r w:rsidRPr="00550C75">
        <w:rPr>
          <w:rFonts w:asciiTheme="majorBidi" w:hAnsiTheme="majorBidi" w:cstheme="majorBidi"/>
          <w:color w:val="000000" w:themeColor="text1"/>
          <w:sz w:val="24"/>
          <w:szCs w:val="24"/>
        </w:rPr>
        <w:t xml:space="preserve"> per tutti </w:t>
      </w:r>
      <w:r w:rsidR="00BB378F" w:rsidRPr="00550C75">
        <w:rPr>
          <w:rFonts w:asciiTheme="majorBidi" w:hAnsiTheme="majorBidi" w:cstheme="majorBidi"/>
          <w:color w:val="000000" w:themeColor="text1"/>
          <w:sz w:val="24"/>
          <w:szCs w:val="24"/>
        </w:rPr>
        <w:t>i Paesi membri,</w:t>
      </w:r>
      <w:r w:rsidRPr="00550C75">
        <w:rPr>
          <w:rFonts w:asciiTheme="majorBidi" w:hAnsiTheme="majorBidi" w:cstheme="majorBidi"/>
          <w:color w:val="000000" w:themeColor="text1"/>
          <w:sz w:val="24"/>
          <w:szCs w:val="24"/>
        </w:rPr>
        <w:t xml:space="preserve"> finalizzate al</w:t>
      </w:r>
      <w:r w:rsidR="008E714F" w:rsidRPr="00550C75">
        <w:rPr>
          <w:rFonts w:asciiTheme="majorBidi" w:hAnsiTheme="majorBidi" w:cstheme="majorBidi"/>
          <w:color w:val="000000" w:themeColor="text1"/>
          <w:sz w:val="24"/>
          <w:szCs w:val="24"/>
        </w:rPr>
        <w:t xml:space="preserve"> raggiungimento di specifici obiettivi, </w:t>
      </w:r>
      <w:r w:rsidR="004846F8" w:rsidRPr="00550C75">
        <w:rPr>
          <w:rFonts w:asciiTheme="majorBidi" w:hAnsiTheme="majorBidi" w:cstheme="majorBidi"/>
          <w:color w:val="000000" w:themeColor="text1"/>
          <w:sz w:val="24"/>
          <w:szCs w:val="24"/>
        </w:rPr>
        <w:t>in particolare quello di ridurre il numero</w:t>
      </w:r>
      <w:r w:rsidR="008E714F" w:rsidRPr="00550C75">
        <w:rPr>
          <w:rFonts w:asciiTheme="majorBidi" w:hAnsiTheme="majorBidi" w:cstheme="majorBidi"/>
          <w:color w:val="000000" w:themeColor="text1"/>
          <w:sz w:val="24"/>
          <w:szCs w:val="24"/>
        </w:rPr>
        <w:t xml:space="preserve"> delle vittime</w:t>
      </w:r>
      <w:r w:rsidRPr="00550C75">
        <w:rPr>
          <w:rFonts w:asciiTheme="majorBidi" w:hAnsiTheme="majorBidi" w:cstheme="majorBidi"/>
          <w:color w:val="000000" w:themeColor="text1"/>
          <w:sz w:val="24"/>
          <w:szCs w:val="24"/>
        </w:rPr>
        <w:t xml:space="preserve"> </w:t>
      </w:r>
      <w:r w:rsidR="004846F8" w:rsidRPr="00550C75">
        <w:rPr>
          <w:rFonts w:asciiTheme="majorBidi" w:hAnsiTheme="majorBidi" w:cstheme="majorBidi"/>
          <w:color w:val="000000" w:themeColor="text1"/>
          <w:sz w:val="24"/>
          <w:szCs w:val="24"/>
        </w:rPr>
        <w:t>stradali.</w:t>
      </w:r>
      <w:r w:rsidRPr="00550C75">
        <w:rPr>
          <w:rFonts w:asciiTheme="majorBidi" w:hAnsiTheme="majorBidi" w:cstheme="majorBidi"/>
          <w:color w:val="000000" w:themeColor="text1"/>
          <w:sz w:val="24"/>
          <w:szCs w:val="24"/>
        </w:rPr>
        <w:t xml:space="preserve"> Tali norm</w:t>
      </w:r>
      <w:r w:rsidR="004846F8" w:rsidRPr="00550C75">
        <w:rPr>
          <w:rFonts w:asciiTheme="majorBidi" w:hAnsiTheme="majorBidi" w:cstheme="majorBidi"/>
          <w:color w:val="000000" w:themeColor="text1"/>
          <w:sz w:val="24"/>
          <w:szCs w:val="24"/>
        </w:rPr>
        <w:t xml:space="preserve">e, </w:t>
      </w:r>
      <w:r w:rsidRPr="00550C75">
        <w:rPr>
          <w:rFonts w:asciiTheme="majorBidi" w:hAnsiTheme="majorBidi" w:cstheme="majorBidi"/>
          <w:color w:val="000000" w:themeColor="text1"/>
          <w:sz w:val="24"/>
          <w:szCs w:val="24"/>
        </w:rPr>
        <w:t xml:space="preserve">oltre che agli </w:t>
      </w:r>
      <w:r w:rsidR="00DF0F2E" w:rsidRPr="00550C75">
        <w:rPr>
          <w:rFonts w:asciiTheme="majorBidi" w:hAnsiTheme="majorBidi" w:cstheme="majorBidi"/>
          <w:color w:val="000000" w:themeColor="text1"/>
          <w:sz w:val="24"/>
          <w:szCs w:val="24"/>
        </w:rPr>
        <w:t>u</w:t>
      </w:r>
      <w:r w:rsidRPr="00550C75">
        <w:rPr>
          <w:rFonts w:asciiTheme="majorBidi" w:hAnsiTheme="majorBidi" w:cstheme="majorBidi"/>
          <w:color w:val="000000" w:themeColor="text1"/>
          <w:sz w:val="24"/>
          <w:szCs w:val="24"/>
        </w:rPr>
        <w:t>tenti della strada</w:t>
      </w:r>
      <w:r w:rsidR="004846F8" w:rsidRPr="00550C75">
        <w:rPr>
          <w:rFonts w:asciiTheme="majorBidi" w:hAnsiTheme="majorBidi" w:cstheme="majorBidi"/>
          <w:color w:val="000000" w:themeColor="text1"/>
          <w:sz w:val="24"/>
          <w:szCs w:val="24"/>
        </w:rPr>
        <w:t>,</w:t>
      </w:r>
      <w:r w:rsidRPr="00550C75">
        <w:rPr>
          <w:rFonts w:asciiTheme="majorBidi" w:hAnsiTheme="majorBidi" w:cstheme="majorBidi"/>
          <w:color w:val="000000" w:themeColor="text1"/>
          <w:sz w:val="24"/>
          <w:szCs w:val="24"/>
        </w:rPr>
        <w:t xml:space="preserve"> sono </w:t>
      </w:r>
      <w:r w:rsidR="007C430C" w:rsidRPr="00550C75">
        <w:rPr>
          <w:rFonts w:asciiTheme="majorBidi" w:hAnsiTheme="majorBidi" w:cstheme="majorBidi"/>
          <w:color w:val="000000" w:themeColor="text1"/>
          <w:sz w:val="24"/>
          <w:szCs w:val="24"/>
        </w:rPr>
        <w:t>indirizzate</w:t>
      </w:r>
      <w:r w:rsidRPr="00550C75">
        <w:rPr>
          <w:rFonts w:asciiTheme="majorBidi" w:hAnsiTheme="majorBidi" w:cstheme="majorBidi"/>
          <w:color w:val="000000" w:themeColor="text1"/>
          <w:sz w:val="24"/>
          <w:szCs w:val="24"/>
        </w:rPr>
        <w:t xml:space="preserve"> a tutti quei soggetti che</w:t>
      </w:r>
      <w:r w:rsidR="00DF0F2E" w:rsidRPr="00550C75">
        <w:rPr>
          <w:rFonts w:asciiTheme="majorBidi" w:hAnsiTheme="majorBidi" w:cstheme="majorBidi"/>
          <w:color w:val="000000" w:themeColor="text1"/>
          <w:sz w:val="24"/>
          <w:szCs w:val="24"/>
        </w:rPr>
        <w:t>,</w:t>
      </w:r>
      <w:r w:rsidRPr="00550C75">
        <w:rPr>
          <w:rFonts w:asciiTheme="majorBidi" w:hAnsiTheme="majorBidi" w:cstheme="majorBidi"/>
          <w:color w:val="000000" w:themeColor="text1"/>
          <w:sz w:val="24"/>
          <w:szCs w:val="24"/>
        </w:rPr>
        <w:t xml:space="preserve"> a vario titolo</w:t>
      </w:r>
      <w:r w:rsidR="00DF0F2E" w:rsidRPr="00550C75">
        <w:rPr>
          <w:rFonts w:asciiTheme="majorBidi" w:hAnsiTheme="majorBidi" w:cstheme="majorBidi"/>
          <w:color w:val="000000" w:themeColor="text1"/>
          <w:sz w:val="24"/>
          <w:szCs w:val="24"/>
        </w:rPr>
        <w:t>,</w:t>
      </w:r>
      <w:r w:rsidRPr="00550C75">
        <w:rPr>
          <w:rFonts w:asciiTheme="majorBidi" w:hAnsiTheme="majorBidi" w:cstheme="majorBidi"/>
          <w:color w:val="000000" w:themeColor="text1"/>
          <w:sz w:val="24"/>
          <w:szCs w:val="24"/>
        </w:rPr>
        <w:t xml:space="preserve"> sono </w:t>
      </w:r>
      <w:r w:rsidR="00DF0F2E" w:rsidRPr="00550C75">
        <w:rPr>
          <w:rFonts w:asciiTheme="majorBidi" w:hAnsiTheme="majorBidi" w:cstheme="majorBidi"/>
          <w:color w:val="000000" w:themeColor="text1"/>
          <w:sz w:val="24"/>
          <w:szCs w:val="24"/>
        </w:rPr>
        <w:t xml:space="preserve">compartecipi </w:t>
      </w:r>
      <w:r w:rsidR="005F3BCE" w:rsidRPr="00550C75">
        <w:rPr>
          <w:rFonts w:asciiTheme="majorBidi" w:hAnsiTheme="majorBidi" w:cstheme="majorBidi"/>
          <w:color w:val="000000" w:themeColor="text1"/>
          <w:sz w:val="24"/>
          <w:szCs w:val="24"/>
        </w:rPr>
        <w:t>a</w:t>
      </w:r>
      <w:r w:rsidR="00DF0F2E" w:rsidRPr="00550C75">
        <w:rPr>
          <w:rFonts w:asciiTheme="majorBidi" w:hAnsiTheme="majorBidi" w:cstheme="majorBidi"/>
          <w:color w:val="000000" w:themeColor="text1"/>
          <w:sz w:val="24"/>
          <w:szCs w:val="24"/>
        </w:rPr>
        <w:t xml:space="preserve">l </w:t>
      </w:r>
      <w:r w:rsidRPr="00550C75">
        <w:rPr>
          <w:rFonts w:asciiTheme="majorBidi" w:hAnsiTheme="majorBidi" w:cstheme="majorBidi"/>
          <w:color w:val="000000" w:themeColor="text1"/>
          <w:sz w:val="24"/>
          <w:szCs w:val="24"/>
        </w:rPr>
        <w:t>mondo della mobilità</w:t>
      </w:r>
      <w:r w:rsidR="004846F8" w:rsidRPr="00550C75">
        <w:rPr>
          <w:rFonts w:asciiTheme="majorBidi" w:hAnsiTheme="majorBidi" w:cstheme="majorBidi"/>
          <w:color w:val="000000" w:themeColor="text1"/>
          <w:sz w:val="24"/>
          <w:szCs w:val="24"/>
        </w:rPr>
        <w:t>,</w:t>
      </w:r>
      <w:r w:rsidRPr="00550C75">
        <w:rPr>
          <w:rFonts w:asciiTheme="majorBidi" w:hAnsiTheme="majorBidi" w:cstheme="majorBidi"/>
          <w:color w:val="000000" w:themeColor="text1"/>
          <w:sz w:val="24"/>
          <w:szCs w:val="24"/>
        </w:rPr>
        <w:t xml:space="preserve"> con </w:t>
      </w:r>
      <w:r w:rsidR="000A7DD3" w:rsidRPr="00550C75">
        <w:rPr>
          <w:rFonts w:asciiTheme="majorBidi" w:hAnsiTheme="majorBidi" w:cstheme="majorBidi"/>
          <w:color w:val="000000" w:themeColor="text1"/>
          <w:sz w:val="24"/>
          <w:szCs w:val="24"/>
        </w:rPr>
        <w:t xml:space="preserve">una </w:t>
      </w:r>
      <w:r w:rsidR="00CE4F5C" w:rsidRPr="00550C75">
        <w:rPr>
          <w:rFonts w:asciiTheme="majorBidi" w:hAnsiTheme="majorBidi" w:cstheme="majorBidi"/>
          <w:color w:val="000000" w:themeColor="text1"/>
          <w:sz w:val="24"/>
          <w:szCs w:val="24"/>
        </w:rPr>
        <w:t>specifica attenzion</w:t>
      </w:r>
      <w:r w:rsidR="00592377" w:rsidRPr="00550C75">
        <w:rPr>
          <w:rFonts w:asciiTheme="majorBidi" w:hAnsiTheme="majorBidi" w:cstheme="majorBidi"/>
          <w:color w:val="000000" w:themeColor="text1"/>
          <w:sz w:val="24"/>
          <w:szCs w:val="24"/>
        </w:rPr>
        <w:t>e</w:t>
      </w:r>
      <w:r w:rsidRPr="00550C75">
        <w:rPr>
          <w:rFonts w:asciiTheme="majorBidi" w:hAnsiTheme="majorBidi" w:cstheme="majorBidi"/>
          <w:color w:val="000000" w:themeColor="text1"/>
          <w:sz w:val="24"/>
          <w:szCs w:val="24"/>
        </w:rPr>
        <w:t xml:space="preserve"> alle case costruttrici di veicoli.</w:t>
      </w:r>
    </w:p>
    <w:p w14:paraId="49602A5E" w14:textId="18FE8A66" w:rsidR="00906001" w:rsidRPr="00550C75" w:rsidRDefault="00906001" w:rsidP="000B047E">
      <w:pPr>
        <w:jc w:val="both"/>
        <w:rPr>
          <w:rFonts w:asciiTheme="majorBidi" w:hAnsiTheme="majorBidi" w:cstheme="majorBidi"/>
          <w:color w:val="000000" w:themeColor="text1"/>
          <w:sz w:val="24"/>
          <w:szCs w:val="24"/>
        </w:rPr>
      </w:pPr>
      <w:r w:rsidRPr="00550C75">
        <w:rPr>
          <w:rFonts w:asciiTheme="majorBidi" w:hAnsiTheme="majorBidi" w:cstheme="majorBidi"/>
          <w:color w:val="000000" w:themeColor="text1"/>
          <w:sz w:val="24"/>
          <w:szCs w:val="24"/>
        </w:rPr>
        <w:lastRenderedPageBreak/>
        <w:tab/>
        <w:t>Leggi stringenti e relativi obblighi hanno</w:t>
      </w:r>
      <w:r w:rsidR="004846F8" w:rsidRPr="00550C75">
        <w:rPr>
          <w:rFonts w:asciiTheme="majorBidi" w:hAnsiTheme="majorBidi" w:cstheme="majorBidi"/>
          <w:color w:val="000000" w:themeColor="text1"/>
          <w:sz w:val="24"/>
          <w:szCs w:val="24"/>
        </w:rPr>
        <w:t>,</w:t>
      </w:r>
      <w:r w:rsidRPr="00550C75">
        <w:rPr>
          <w:rFonts w:asciiTheme="majorBidi" w:hAnsiTheme="majorBidi" w:cstheme="majorBidi"/>
          <w:color w:val="000000" w:themeColor="text1"/>
          <w:sz w:val="24"/>
          <w:szCs w:val="24"/>
        </w:rPr>
        <w:t xml:space="preserve"> fra le altre conseguenze</w:t>
      </w:r>
      <w:r w:rsidR="004846F8" w:rsidRPr="00550C75">
        <w:rPr>
          <w:rFonts w:asciiTheme="majorBidi" w:hAnsiTheme="majorBidi" w:cstheme="majorBidi"/>
          <w:color w:val="000000" w:themeColor="text1"/>
          <w:sz w:val="24"/>
          <w:szCs w:val="24"/>
        </w:rPr>
        <w:t>,</w:t>
      </w:r>
      <w:r w:rsidRPr="00550C75">
        <w:rPr>
          <w:rFonts w:asciiTheme="majorBidi" w:hAnsiTheme="majorBidi" w:cstheme="majorBidi"/>
          <w:color w:val="000000" w:themeColor="text1"/>
          <w:sz w:val="24"/>
          <w:szCs w:val="24"/>
        </w:rPr>
        <w:t xml:space="preserve"> quella di stimolare la ricerca tecnologica</w:t>
      </w:r>
      <w:r w:rsidR="004846F8" w:rsidRPr="00550C75">
        <w:rPr>
          <w:rFonts w:asciiTheme="majorBidi" w:hAnsiTheme="majorBidi" w:cstheme="majorBidi"/>
          <w:color w:val="000000" w:themeColor="text1"/>
          <w:sz w:val="24"/>
          <w:szCs w:val="24"/>
        </w:rPr>
        <w:t>, che culmina nell</w:t>
      </w:r>
      <w:r w:rsidRPr="00550C75">
        <w:rPr>
          <w:rFonts w:asciiTheme="majorBidi" w:hAnsiTheme="majorBidi" w:cstheme="majorBidi"/>
          <w:color w:val="000000" w:themeColor="text1"/>
          <w:sz w:val="24"/>
          <w:szCs w:val="24"/>
        </w:rPr>
        <w:t>’introduzione di nuovi sistemi di guida finalizzati al risparmio energetico, alla difesa dell’ambiente e</w:t>
      </w:r>
      <w:r w:rsidR="004846F8" w:rsidRPr="00550C75">
        <w:rPr>
          <w:rFonts w:asciiTheme="majorBidi" w:hAnsiTheme="majorBidi" w:cstheme="majorBidi"/>
          <w:color w:val="000000" w:themeColor="text1"/>
          <w:sz w:val="24"/>
          <w:szCs w:val="24"/>
        </w:rPr>
        <w:t>,</w:t>
      </w:r>
      <w:r w:rsidRPr="00550C75">
        <w:rPr>
          <w:rFonts w:asciiTheme="majorBidi" w:hAnsiTheme="majorBidi" w:cstheme="majorBidi"/>
          <w:color w:val="000000" w:themeColor="text1"/>
          <w:sz w:val="24"/>
          <w:szCs w:val="24"/>
        </w:rPr>
        <w:t xml:space="preserve"> ovviamente</w:t>
      </w:r>
      <w:r w:rsidR="004846F8" w:rsidRPr="00550C75">
        <w:rPr>
          <w:rFonts w:asciiTheme="majorBidi" w:hAnsiTheme="majorBidi" w:cstheme="majorBidi"/>
          <w:color w:val="000000" w:themeColor="text1"/>
          <w:sz w:val="24"/>
          <w:szCs w:val="24"/>
        </w:rPr>
        <w:t>,</w:t>
      </w:r>
      <w:r w:rsidRPr="00550C75">
        <w:rPr>
          <w:rFonts w:asciiTheme="majorBidi" w:hAnsiTheme="majorBidi" w:cstheme="majorBidi"/>
          <w:color w:val="000000" w:themeColor="text1"/>
          <w:sz w:val="24"/>
          <w:szCs w:val="24"/>
        </w:rPr>
        <w:t xml:space="preserve"> a</w:t>
      </w:r>
      <w:r w:rsidR="004846F8" w:rsidRPr="00550C75">
        <w:rPr>
          <w:rFonts w:asciiTheme="majorBidi" w:hAnsiTheme="majorBidi" w:cstheme="majorBidi"/>
          <w:color w:val="000000" w:themeColor="text1"/>
          <w:sz w:val="24"/>
          <w:szCs w:val="24"/>
        </w:rPr>
        <w:t xml:space="preserve"> preservare la</w:t>
      </w:r>
      <w:r w:rsidRPr="00550C75">
        <w:rPr>
          <w:rFonts w:asciiTheme="majorBidi" w:hAnsiTheme="majorBidi" w:cstheme="majorBidi"/>
          <w:color w:val="000000" w:themeColor="text1"/>
          <w:sz w:val="24"/>
          <w:szCs w:val="24"/>
        </w:rPr>
        <w:t xml:space="preserve"> </w:t>
      </w:r>
      <w:r w:rsidR="00C30F76" w:rsidRPr="00550C75">
        <w:rPr>
          <w:rFonts w:asciiTheme="majorBidi" w:hAnsiTheme="majorBidi" w:cstheme="majorBidi"/>
          <w:color w:val="000000" w:themeColor="text1"/>
          <w:sz w:val="24"/>
          <w:szCs w:val="24"/>
        </w:rPr>
        <w:t xml:space="preserve">sicurezza e la </w:t>
      </w:r>
      <w:r w:rsidRPr="00550C75">
        <w:rPr>
          <w:rFonts w:asciiTheme="majorBidi" w:hAnsiTheme="majorBidi" w:cstheme="majorBidi"/>
          <w:color w:val="000000" w:themeColor="text1"/>
          <w:sz w:val="24"/>
          <w:szCs w:val="24"/>
        </w:rPr>
        <w:t>salute degli utenti.</w:t>
      </w:r>
    </w:p>
    <w:p w14:paraId="45F3DD9A" w14:textId="71D1771B" w:rsidR="00906001" w:rsidRPr="00550C75" w:rsidRDefault="00906001" w:rsidP="000B047E">
      <w:pPr>
        <w:jc w:val="both"/>
        <w:rPr>
          <w:rFonts w:asciiTheme="majorBidi" w:hAnsiTheme="majorBidi" w:cstheme="majorBidi"/>
          <w:b/>
          <w:bCs/>
          <w:color w:val="EE0000"/>
          <w:sz w:val="24"/>
          <w:szCs w:val="24"/>
          <w:u w:val="single"/>
        </w:rPr>
      </w:pPr>
      <w:r w:rsidRPr="00550C75">
        <w:rPr>
          <w:rFonts w:asciiTheme="majorBidi" w:hAnsiTheme="majorBidi" w:cstheme="majorBidi"/>
          <w:color w:val="000000" w:themeColor="text1"/>
          <w:sz w:val="24"/>
          <w:szCs w:val="24"/>
        </w:rPr>
        <w:tab/>
        <w:t xml:space="preserve">Un esempio emblematico </w:t>
      </w:r>
      <w:r w:rsidR="007015D1" w:rsidRPr="00550C75">
        <w:rPr>
          <w:rFonts w:asciiTheme="majorBidi" w:hAnsiTheme="majorBidi" w:cstheme="majorBidi"/>
          <w:color w:val="000000" w:themeColor="text1"/>
          <w:sz w:val="24"/>
          <w:szCs w:val="24"/>
        </w:rPr>
        <w:t xml:space="preserve">ci viene fornito dalle prescrizioni contenute nel Regolamento </w:t>
      </w:r>
      <w:r w:rsidR="005D34FC" w:rsidRPr="00550C75">
        <w:rPr>
          <w:rFonts w:asciiTheme="majorBidi" w:hAnsiTheme="majorBidi" w:cstheme="majorBidi"/>
          <w:color w:val="000000" w:themeColor="text1"/>
          <w:sz w:val="24"/>
          <w:szCs w:val="24"/>
        </w:rPr>
        <w:t>(</w:t>
      </w:r>
      <w:r w:rsidR="007015D1" w:rsidRPr="00550C75">
        <w:rPr>
          <w:rFonts w:asciiTheme="majorBidi" w:hAnsiTheme="majorBidi" w:cstheme="majorBidi"/>
          <w:color w:val="000000" w:themeColor="text1"/>
          <w:sz w:val="24"/>
          <w:szCs w:val="24"/>
        </w:rPr>
        <w:t>UE</w:t>
      </w:r>
      <w:r w:rsidR="005D34FC" w:rsidRPr="00550C75">
        <w:rPr>
          <w:rFonts w:asciiTheme="majorBidi" w:hAnsiTheme="majorBidi" w:cstheme="majorBidi"/>
          <w:color w:val="000000" w:themeColor="text1"/>
          <w:sz w:val="24"/>
          <w:szCs w:val="24"/>
        </w:rPr>
        <w:t>)</w:t>
      </w:r>
      <w:r w:rsidR="007015D1" w:rsidRPr="00550C75">
        <w:rPr>
          <w:rFonts w:asciiTheme="majorBidi" w:hAnsiTheme="majorBidi" w:cstheme="majorBidi"/>
          <w:color w:val="000000" w:themeColor="text1"/>
          <w:sz w:val="24"/>
          <w:szCs w:val="24"/>
        </w:rPr>
        <w:t xml:space="preserve"> 2019/2144</w:t>
      </w:r>
      <w:r w:rsidR="005D34FC" w:rsidRPr="00550C75">
        <w:rPr>
          <w:rFonts w:asciiTheme="majorBidi" w:hAnsiTheme="majorBidi" w:cstheme="majorBidi"/>
          <w:color w:val="000000" w:themeColor="text1"/>
          <w:sz w:val="24"/>
          <w:szCs w:val="24"/>
        </w:rPr>
        <w:t xml:space="preserve">, </w:t>
      </w:r>
      <w:r w:rsidR="003F6E80" w:rsidRPr="00550C75">
        <w:rPr>
          <w:rFonts w:asciiTheme="majorBidi" w:hAnsiTheme="majorBidi" w:cstheme="majorBidi"/>
          <w:color w:val="000000" w:themeColor="text1"/>
          <w:sz w:val="24"/>
          <w:szCs w:val="24"/>
        </w:rPr>
        <w:t xml:space="preserve">da cui discende </w:t>
      </w:r>
      <w:r w:rsidR="007015D1" w:rsidRPr="00550C75">
        <w:rPr>
          <w:rFonts w:asciiTheme="majorBidi" w:hAnsiTheme="majorBidi" w:cstheme="majorBidi"/>
          <w:color w:val="000000" w:themeColor="text1"/>
          <w:sz w:val="24"/>
          <w:szCs w:val="24"/>
        </w:rPr>
        <w:t xml:space="preserve">l’obbligo </w:t>
      </w:r>
      <w:r w:rsidR="002E5822" w:rsidRPr="00550C75">
        <w:rPr>
          <w:rFonts w:asciiTheme="majorBidi" w:hAnsiTheme="majorBidi" w:cstheme="majorBidi"/>
          <w:color w:val="000000" w:themeColor="text1"/>
          <w:sz w:val="24"/>
          <w:szCs w:val="24"/>
        </w:rPr>
        <w:t>di dotare i veicoli d</w:t>
      </w:r>
      <w:r w:rsidR="00A3516C" w:rsidRPr="00550C75">
        <w:rPr>
          <w:rFonts w:asciiTheme="majorBidi" w:hAnsiTheme="majorBidi" w:cstheme="majorBidi"/>
          <w:color w:val="000000" w:themeColor="text1"/>
          <w:sz w:val="24"/>
          <w:szCs w:val="24"/>
        </w:rPr>
        <w:t>i una serie d</w:t>
      </w:r>
      <w:r w:rsidR="0055649F" w:rsidRPr="00550C75">
        <w:rPr>
          <w:rFonts w:asciiTheme="majorBidi" w:hAnsiTheme="majorBidi" w:cstheme="majorBidi"/>
          <w:color w:val="000000" w:themeColor="text1"/>
          <w:sz w:val="24"/>
          <w:szCs w:val="24"/>
        </w:rPr>
        <w:t>i sistemi</w:t>
      </w:r>
      <w:r w:rsidR="003F6E80" w:rsidRPr="00550C75">
        <w:rPr>
          <w:rFonts w:asciiTheme="majorBidi" w:hAnsiTheme="majorBidi" w:cstheme="majorBidi"/>
          <w:color w:val="000000" w:themeColor="text1"/>
          <w:sz w:val="24"/>
          <w:szCs w:val="24"/>
        </w:rPr>
        <w:t xml:space="preserve"> </w:t>
      </w:r>
      <w:r w:rsidR="007015D1" w:rsidRPr="00550C75">
        <w:rPr>
          <w:rFonts w:asciiTheme="majorBidi" w:hAnsiTheme="majorBidi" w:cstheme="majorBidi"/>
          <w:color w:val="000000" w:themeColor="text1"/>
          <w:sz w:val="24"/>
          <w:szCs w:val="24"/>
        </w:rPr>
        <w:t>ADAS</w:t>
      </w:r>
      <w:r w:rsidR="00AA343C" w:rsidRPr="00550C75">
        <w:rPr>
          <w:rFonts w:asciiTheme="majorBidi" w:hAnsiTheme="majorBidi" w:cstheme="majorBidi"/>
          <w:color w:val="000000" w:themeColor="text1"/>
          <w:sz w:val="24"/>
          <w:szCs w:val="24"/>
        </w:rPr>
        <w:t xml:space="preserve"> (</w:t>
      </w:r>
      <w:r w:rsidR="007015D1" w:rsidRPr="00550C75">
        <w:rPr>
          <w:rFonts w:asciiTheme="majorBidi" w:hAnsiTheme="majorBidi" w:cstheme="majorBidi"/>
          <w:color w:val="000000" w:themeColor="text1"/>
          <w:sz w:val="24"/>
          <w:szCs w:val="24"/>
        </w:rPr>
        <w:t>Advanced Driver Assistance Systems)</w:t>
      </w:r>
      <w:r w:rsidR="003F6E80" w:rsidRPr="00550C75">
        <w:rPr>
          <w:rStyle w:val="Rimandonotaapidipagina"/>
          <w:rFonts w:asciiTheme="majorBidi" w:hAnsiTheme="majorBidi" w:cstheme="majorBidi"/>
          <w:color w:val="000000" w:themeColor="text1"/>
          <w:sz w:val="24"/>
          <w:szCs w:val="24"/>
        </w:rPr>
        <w:footnoteReference w:id="1"/>
      </w:r>
      <w:r w:rsidR="00AA343C" w:rsidRPr="00550C75">
        <w:rPr>
          <w:rFonts w:asciiTheme="majorBidi" w:hAnsiTheme="majorBidi" w:cstheme="majorBidi"/>
          <w:color w:val="000000" w:themeColor="text1"/>
          <w:sz w:val="24"/>
          <w:szCs w:val="24"/>
        </w:rPr>
        <w:t xml:space="preserve"> e</w:t>
      </w:r>
      <w:r w:rsidR="0055649F" w:rsidRPr="00550C75">
        <w:rPr>
          <w:rFonts w:asciiTheme="majorBidi" w:hAnsiTheme="majorBidi" w:cstheme="majorBidi"/>
          <w:color w:val="000000" w:themeColor="text1"/>
          <w:sz w:val="24"/>
          <w:szCs w:val="24"/>
        </w:rPr>
        <w:t xml:space="preserve"> del sistema</w:t>
      </w:r>
      <w:r w:rsidR="003F6E80" w:rsidRPr="00550C75">
        <w:rPr>
          <w:rFonts w:asciiTheme="majorBidi" w:hAnsiTheme="majorBidi" w:cstheme="majorBidi"/>
          <w:color w:val="000000" w:themeColor="text1"/>
          <w:sz w:val="24"/>
          <w:szCs w:val="24"/>
        </w:rPr>
        <w:t xml:space="preserve"> </w:t>
      </w:r>
      <w:r w:rsidR="00AA343C" w:rsidRPr="00550C75">
        <w:rPr>
          <w:rFonts w:asciiTheme="majorBidi" w:hAnsiTheme="majorBidi" w:cstheme="majorBidi"/>
          <w:color w:val="000000" w:themeColor="text1"/>
          <w:sz w:val="24"/>
          <w:szCs w:val="24"/>
        </w:rPr>
        <w:t>EDR (Event Data Recorder)</w:t>
      </w:r>
      <w:r w:rsidR="003F6E80" w:rsidRPr="00550C75">
        <w:rPr>
          <w:rStyle w:val="Rimandonotaapidipagina"/>
          <w:rFonts w:asciiTheme="majorBidi" w:hAnsiTheme="majorBidi" w:cstheme="majorBidi"/>
          <w:color w:val="000000" w:themeColor="text1"/>
          <w:sz w:val="24"/>
          <w:szCs w:val="24"/>
        </w:rPr>
        <w:footnoteReference w:id="2"/>
      </w:r>
      <w:r w:rsidR="007015D1" w:rsidRPr="00550C75">
        <w:rPr>
          <w:rFonts w:asciiTheme="majorBidi" w:hAnsiTheme="majorBidi" w:cstheme="majorBidi"/>
          <w:color w:val="000000" w:themeColor="text1"/>
          <w:sz w:val="24"/>
          <w:szCs w:val="24"/>
        </w:rPr>
        <w:t>.</w:t>
      </w:r>
    </w:p>
    <w:p w14:paraId="0D105DB2" w14:textId="6EE093D6" w:rsidR="007015D1" w:rsidRPr="00550C75" w:rsidRDefault="007015D1" w:rsidP="000B047E">
      <w:pPr>
        <w:jc w:val="both"/>
        <w:rPr>
          <w:rFonts w:asciiTheme="majorBidi" w:hAnsiTheme="majorBidi" w:cstheme="majorBidi"/>
          <w:color w:val="000000" w:themeColor="text1"/>
          <w:sz w:val="24"/>
          <w:szCs w:val="24"/>
        </w:rPr>
      </w:pPr>
      <w:r w:rsidRPr="00550C75">
        <w:rPr>
          <w:rFonts w:asciiTheme="majorBidi" w:hAnsiTheme="majorBidi" w:cstheme="majorBidi"/>
          <w:color w:val="000000" w:themeColor="text1"/>
          <w:sz w:val="24"/>
          <w:szCs w:val="24"/>
        </w:rPr>
        <w:tab/>
        <w:t>L’EDR, noto anche come “scatola nera”, è mutuato dall’ingegneria aeronautica e viene installato per registrare varie tipologie di dati relativi al veicolo e alla sua dinamica</w:t>
      </w:r>
      <w:r w:rsidR="004846F8" w:rsidRPr="00550C75">
        <w:rPr>
          <w:rFonts w:asciiTheme="majorBidi" w:hAnsiTheme="majorBidi" w:cstheme="majorBidi"/>
          <w:color w:val="000000" w:themeColor="text1"/>
          <w:sz w:val="24"/>
          <w:szCs w:val="24"/>
        </w:rPr>
        <w:t xml:space="preserve">, </w:t>
      </w:r>
      <w:r w:rsidRPr="00550C75">
        <w:rPr>
          <w:rFonts w:asciiTheme="majorBidi" w:hAnsiTheme="majorBidi" w:cstheme="majorBidi"/>
          <w:color w:val="000000" w:themeColor="text1"/>
          <w:sz w:val="24"/>
          <w:szCs w:val="24"/>
        </w:rPr>
        <w:t xml:space="preserve">risultando utile per </w:t>
      </w:r>
      <w:r w:rsidR="004846F8" w:rsidRPr="00550C75">
        <w:rPr>
          <w:rFonts w:asciiTheme="majorBidi" w:hAnsiTheme="majorBidi" w:cstheme="majorBidi"/>
          <w:color w:val="000000" w:themeColor="text1"/>
          <w:sz w:val="24"/>
          <w:szCs w:val="24"/>
        </w:rPr>
        <w:t xml:space="preserve">ricostruire </w:t>
      </w:r>
      <w:r w:rsidR="0010602D" w:rsidRPr="00550C75">
        <w:rPr>
          <w:rFonts w:asciiTheme="majorBidi" w:hAnsiTheme="majorBidi" w:cstheme="majorBidi"/>
          <w:color w:val="000000" w:themeColor="text1"/>
          <w:sz w:val="24"/>
          <w:szCs w:val="24"/>
        </w:rPr>
        <w:t>gli</w:t>
      </w:r>
      <w:r w:rsidRPr="00550C75">
        <w:rPr>
          <w:rFonts w:asciiTheme="majorBidi" w:hAnsiTheme="majorBidi" w:cstheme="majorBidi"/>
          <w:color w:val="000000" w:themeColor="text1"/>
          <w:sz w:val="24"/>
          <w:szCs w:val="24"/>
        </w:rPr>
        <w:t xml:space="preserve"> eventi infortunistici.</w:t>
      </w:r>
    </w:p>
    <w:p w14:paraId="60A58D37" w14:textId="3A4A66BE" w:rsidR="007015D1" w:rsidRPr="00550C75" w:rsidRDefault="007015D1" w:rsidP="000B047E">
      <w:pPr>
        <w:jc w:val="both"/>
        <w:rPr>
          <w:rFonts w:asciiTheme="majorBidi" w:hAnsiTheme="majorBidi" w:cstheme="majorBidi"/>
          <w:color w:val="000000" w:themeColor="text1"/>
          <w:sz w:val="24"/>
          <w:szCs w:val="24"/>
        </w:rPr>
      </w:pPr>
      <w:r w:rsidRPr="00550C75">
        <w:rPr>
          <w:rFonts w:asciiTheme="majorBidi" w:hAnsiTheme="majorBidi" w:cstheme="majorBidi"/>
          <w:color w:val="000000" w:themeColor="text1"/>
          <w:sz w:val="24"/>
          <w:szCs w:val="24"/>
        </w:rPr>
        <w:tab/>
        <w:t>Per quanto concerne i Sistemi di Assistenza alla Guida (ADAS)</w:t>
      </w:r>
      <w:r w:rsidR="004846F8" w:rsidRPr="00550C75">
        <w:rPr>
          <w:rFonts w:asciiTheme="majorBidi" w:hAnsiTheme="majorBidi" w:cstheme="majorBidi"/>
          <w:color w:val="000000" w:themeColor="text1"/>
          <w:sz w:val="24"/>
          <w:szCs w:val="24"/>
        </w:rPr>
        <w:t>,</w:t>
      </w:r>
      <w:r w:rsidRPr="00550C75">
        <w:rPr>
          <w:rFonts w:asciiTheme="majorBidi" w:hAnsiTheme="majorBidi" w:cstheme="majorBidi"/>
          <w:color w:val="000000" w:themeColor="text1"/>
          <w:sz w:val="24"/>
          <w:szCs w:val="24"/>
        </w:rPr>
        <w:t xml:space="preserve"> si tratta di apparati dest</w:t>
      </w:r>
      <w:r w:rsidR="002A01DE" w:rsidRPr="00550C75">
        <w:rPr>
          <w:rFonts w:asciiTheme="majorBidi" w:hAnsiTheme="majorBidi" w:cstheme="majorBidi"/>
          <w:color w:val="000000" w:themeColor="text1"/>
          <w:sz w:val="24"/>
          <w:szCs w:val="24"/>
        </w:rPr>
        <w:t>inati a coadiuvare (o in alcuni casi a sostituire) il conducente</w:t>
      </w:r>
      <w:r w:rsidR="004846F8" w:rsidRPr="00550C75">
        <w:rPr>
          <w:rFonts w:asciiTheme="majorBidi" w:hAnsiTheme="majorBidi" w:cstheme="majorBidi"/>
          <w:color w:val="000000" w:themeColor="text1"/>
          <w:sz w:val="24"/>
          <w:szCs w:val="24"/>
        </w:rPr>
        <w:t>,</w:t>
      </w:r>
      <w:r w:rsidR="002A01DE" w:rsidRPr="00550C75">
        <w:rPr>
          <w:rFonts w:asciiTheme="majorBidi" w:hAnsiTheme="majorBidi" w:cstheme="majorBidi"/>
          <w:color w:val="000000" w:themeColor="text1"/>
          <w:sz w:val="24"/>
          <w:szCs w:val="24"/>
        </w:rPr>
        <w:t xml:space="preserve"> fornendo una vasta gamma di servizi e opzioni</w:t>
      </w:r>
      <w:r w:rsidR="004846F8" w:rsidRPr="00550C75">
        <w:rPr>
          <w:rFonts w:asciiTheme="majorBidi" w:hAnsiTheme="majorBidi" w:cstheme="majorBidi"/>
          <w:color w:val="000000" w:themeColor="text1"/>
          <w:sz w:val="24"/>
          <w:szCs w:val="24"/>
        </w:rPr>
        <w:t xml:space="preserve"> funzionali alla</w:t>
      </w:r>
      <w:r w:rsidR="002A01DE" w:rsidRPr="00550C75">
        <w:rPr>
          <w:rFonts w:asciiTheme="majorBidi" w:hAnsiTheme="majorBidi" w:cstheme="majorBidi"/>
          <w:color w:val="000000" w:themeColor="text1"/>
          <w:sz w:val="24"/>
          <w:szCs w:val="24"/>
        </w:rPr>
        <w:t xml:space="preserve"> sicurezza della circolazione.</w:t>
      </w:r>
    </w:p>
    <w:p w14:paraId="5CFC48F6" w14:textId="77777777" w:rsidR="005E7E29" w:rsidRPr="00550C75" w:rsidRDefault="002A01DE" w:rsidP="000B047E">
      <w:pPr>
        <w:jc w:val="both"/>
        <w:rPr>
          <w:rFonts w:asciiTheme="majorBidi" w:hAnsiTheme="majorBidi" w:cstheme="majorBidi"/>
          <w:color w:val="000000" w:themeColor="text1"/>
          <w:sz w:val="24"/>
          <w:szCs w:val="24"/>
        </w:rPr>
      </w:pPr>
      <w:r w:rsidRPr="00550C75">
        <w:rPr>
          <w:rFonts w:asciiTheme="majorBidi" w:hAnsiTheme="majorBidi" w:cstheme="majorBidi"/>
          <w:color w:val="000000" w:themeColor="text1"/>
          <w:sz w:val="24"/>
          <w:szCs w:val="24"/>
        </w:rPr>
        <w:tab/>
      </w:r>
      <w:r w:rsidR="005E7E29" w:rsidRPr="00550C75">
        <w:rPr>
          <w:rFonts w:asciiTheme="majorBidi" w:hAnsiTheme="majorBidi" w:cstheme="majorBidi"/>
          <w:color w:val="000000" w:themeColor="text1"/>
          <w:sz w:val="24"/>
          <w:szCs w:val="24"/>
        </w:rPr>
        <w:t>Fra i più importanti ricordiamo:</w:t>
      </w:r>
    </w:p>
    <w:p w14:paraId="51A4E824" w14:textId="73128133" w:rsidR="002A01DE" w:rsidRPr="00550C75" w:rsidRDefault="005E7E29" w:rsidP="000B047E">
      <w:pPr>
        <w:pStyle w:val="Paragrafoelenco"/>
        <w:numPr>
          <w:ilvl w:val="0"/>
          <w:numId w:val="24"/>
        </w:numPr>
        <w:jc w:val="both"/>
        <w:rPr>
          <w:rFonts w:asciiTheme="majorBidi" w:hAnsiTheme="majorBidi" w:cstheme="majorBidi"/>
          <w:color w:val="000000" w:themeColor="text1"/>
          <w:sz w:val="24"/>
          <w:szCs w:val="24"/>
        </w:rPr>
      </w:pPr>
      <w:r w:rsidRPr="00550C75">
        <w:rPr>
          <w:rFonts w:asciiTheme="majorBidi" w:hAnsiTheme="majorBidi" w:cstheme="majorBidi"/>
          <w:color w:val="000000" w:themeColor="text1"/>
          <w:sz w:val="24"/>
          <w:szCs w:val="24"/>
        </w:rPr>
        <w:t>ISA (</w:t>
      </w:r>
      <w:r w:rsidR="0055649F" w:rsidRPr="00550C75">
        <w:rPr>
          <w:rFonts w:asciiTheme="majorBidi" w:hAnsiTheme="majorBidi" w:cstheme="majorBidi"/>
          <w:color w:val="000000" w:themeColor="text1"/>
          <w:sz w:val="24"/>
          <w:szCs w:val="24"/>
        </w:rPr>
        <w:t>Adattatore</w:t>
      </w:r>
      <w:r w:rsidRPr="00550C75">
        <w:rPr>
          <w:rFonts w:asciiTheme="majorBidi" w:hAnsiTheme="majorBidi" w:cstheme="majorBidi"/>
          <w:color w:val="000000" w:themeColor="text1"/>
          <w:sz w:val="24"/>
          <w:szCs w:val="24"/>
        </w:rPr>
        <w:t xml:space="preserve"> intelligente d</w:t>
      </w:r>
      <w:r w:rsidR="0055649F" w:rsidRPr="00550C75">
        <w:rPr>
          <w:rFonts w:asciiTheme="majorBidi" w:hAnsiTheme="majorBidi" w:cstheme="majorBidi"/>
          <w:color w:val="000000" w:themeColor="text1"/>
          <w:sz w:val="24"/>
          <w:szCs w:val="24"/>
        </w:rPr>
        <w:t>ella</w:t>
      </w:r>
      <w:r w:rsidRPr="00550C75">
        <w:rPr>
          <w:rFonts w:asciiTheme="majorBidi" w:hAnsiTheme="majorBidi" w:cstheme="majorBidi"/>
          <w:color w:val="000000" w:themeColor="text1"/>
          <w:sz w:val="24"/>
          <w:szCs w:val="24"/>
        </w:rPr>
        <w:t xml:space="preserve"> velocità)</w:t>
      </w:r>
      <w:r w:rsidR="004846F8" w:rsidRPr="00550C75">
        <w:rPr>
          <w:rFonts w:asciiTheme="majorBidi" w:hAnsiTheme="majorBidi" w:cstheme="majorBidi"/>
          <w:color w:val="000000" w:themeColor="text1"/>
          <w:sz w:val="24"/>
          <w:szCs w:val="24"/>
        </w:rPr>
        <w:t>,</w:t>
      </w:r>
      <w:r w:rsidRPr="00550C75">
        <w:rPr>
          <w:rFonts w:asciiTheme="majorBidi" w:hAnsiTheme="majorBidi" w:cstheme="majorBidi"/>
          <w:color w:val="000000" w:themeColor="text1"/>
          <w:sz w:val="24"/>
          <w:szCs w:val="24"/>
        </w:rPr>
        <w:t xml:space="preserve"> in grado di interpretare segnali stradali e altre evidenze visive</w:t>
      </w:r>
      <w:r w:rsidR="004846F8" w:rsidRPr="00550C75">
        <w:rPr>
          <w:rFonts w:asciiTheme="majorBidi" w:hAnsiTheme="majorBidi" w:cstheme="majorBidi"/>
          <w:color w:val="000000" w:themeColor="text1"/>
          <w:sz w:val="24"/>
          <w:szCs w:val="24"/>
        </w:rPr>
        <w:t>,</w:t>
      </w:r>
      <w:r w:rsidRPr="00550C75">
        <w:rPr>
          <w:rFonts w:asciiTheme="majorBidi" w:hAnsiTheme="majorBidi" w:cstheme="majorBidi"/>
          <w:color w:val="000000" w:themeColor="text1"/>
          <w:sz w:val="24"/>
          <w:szCs w:val="24"/>
        </w:rPr>
        <w:t xml:space="preserve"> combinandole con il segnale GPS e adeguando</w:t>
      </w:r>
      <w:r w:rsidR="004846F8" w:rsidRPr="00550C75">
        <w:rPr>
          <w:rFonts w:asciiTheme="majorBidi" w:hAnsiTheme="majorBidi" w:cstheme="majorBidi"/>
          <w:color w:val="000000" w:themeColor="text1"/>
          <w:sz w:val="24"/>
          <w:szCs w:val="24"/>
        </w:rPr>
        <w:t>,</w:t>
      </w:r>
      <w:r w:rsidRPr="00550C75">
        <w:rPr>
          <w:rFonts w:asciiTheme="majorBidi" w:hAnsiTheme="majorBidi" w:cstheme="majorBidi"/>
          <w:color w:val="000000" w:themeColor="text1"/>
          <w:sz w:val="24"/>
          <w:szCs w:val="24"/>
        </w:rPr>
        <w:t xml:space="preserve"> di conseguenza</w:t>
      </w:r>
      <w:r w:rsidR="004846F8" w:rsidRPr="00550C75">
        <w:rPr>
          <w:rFonts w:asciiTheme="majorBidi" w:hAnsiTheme="majorBidi" w:cstheme="majorBidi"/>
          <w:color w:val="000000" w:themeColor="text1"/>
          <w:sz w:val="24"/>
          <w:szCs w:val="24"/>
        </w:rPr>
        <w:t>,</w:t>
      </w:r>
      <w:r w:rsidRPr="00550C75">
        <w:rPr>
          <w:rFonts w:asciiTheme="majorBidi" w:hAnsiTheme="majorBidi" w:cstheme="majorBidi"/>
          <w:color w:val="000000" w:themeColor="text1"/>
          <w:sz w:val="24"/>
          <w:szCs w:val="24"/>
        </w:rPr>
        <w:t xml:space="preserve"> la velocità del veicolo;</w:t>
      </w:r>
    </w:p>
    <w:p w14:paraId="729051B6" w14:textId="36053329" w:rsidR="005E7E29" w:rsidRPr="00550C75" w:rsidRDefault="0055649F" w:rsidP="000B047E">
      <w:pPr>
        <w:pStyle w:val="Paragrafoelenco"/>
        <w:numPr>
          <w:ilvl w:val="0"/>
          <w:numId w:val="24"/>
        </w:numPr>
        <w:jc w:val="both"/>
        <w:rPr>
          <w:rFonts w:asciiTheme="majorBidi" w:hAnsiTheme="majorBidi" w:cstheme="majorBidi"/>
          <w:color w:val="000000" w:themeColor="text1"/>
          <w:sz w:val="24"/>
          <w:szCs w:val="24"/>
        </w:rPr>
      </w:pPr>
      <w:r w:rsidRPr="00550C75">
        <w:rPr>
          <w:rFonts w:asciiTheme="majorBidi" w:hAnsiTheme="majorBidi" w:cstheme="majorBidi"/>
          <w:color w:val="000000" w:themeColor="text1"/>
          <w:sz w:val="24"/>
          <w:szCs w:val="24"/>
        </w:rPr>
        <w:t>E</w:t>
      </w:r>
      <w:r w:rsidR="005E7E29" w:rsidRPr="00550C75">
        <w:rPr>
          <w:rFonts w:asciiTheme="majorBidi" w:hAnsiTheme="majorBidi" w:cstheme="majorBidi"/>
          <w:color w:val="000000" w:themeColor="text1"/>
          <w:sz w:val="24"/>
          <w:szCs w:val="24"/>
        </w:rPr>
        <w:t>LKA (</w:t>
      </w:r>
      <w:r w:rsidRPr="00550C75">
        <w:rPr>
          <w:rFonts w:asciiTheme="majorBidi" w:hAnsiTheme="majorBidi" w:cstheme="majorBidi"/>
          <w:color w:val="000000" w:themeColor="text1"/>
          <w:sz w:val="24"/>
          <w:szCs w:val="24"/>
        </w:rPr>
        <w:t>Sistemi di emergenza di mantenimento della corsia</w:t>
      </w:r>
      <w:r w:rsidR="005E7E29" w:rsidRPr="00550C75">
        <w:rPr>
          <w:rFonts w:asciiTheme="majorBidi" w:hAnsiTheme="majorBidi" w:cstheme="majorBidi"/>
          <w:color w:val="000000" w:themeColor="text1"/>
          <w:sz w:val="24"/>
          <w:szCs w:val="24"/>
        </w:rPr>
        <w:t>)</w:t>
      </w:r>
      <w:r w:rsidR="003F6E80" w:rsidRPr="00550C75">
        <w:rPr>
          <w:rFonts w:asciiTheme="majorBidi" w:hAnsiTheme="majorBidi" w:cstheme="majorBidi"/>
          <w:color w:val="000000" w:themeColor="text1"/>
          <w:sz w:val="24"/>
          <w:szCs w:val="24"/>
        </w:rPr>
        <w:t>, che</w:t>
      </w:r>
      <w:r w:rsidR="005E7E29" w:rsidRPr="00550C75">
        <w:rPr>
          <w:rFonts w:asciiTheme="majorBidi" w:hAnsiTheme="majorBidi" w:cstheme="majorBidi"/>
          <w:color w:val="000000" w:themeColor="text1"/>
          <w:sz w:val="24"/>
          <w:szCs w:val="24"/>
        </w:rPr>
        <w:t xml:space="preserve"> agisce sul direzionamento del veicolo e sull’impianto frenante per gestire la giusta traiettoria;</w:t>
      </w:r>
    </w:p>
    <w:p w14:paraId="512DD870" w14:textId="0BEBE08F" w:rsidR="005E7E29" w:rsidRPr="00550C75" w:rsidRDefault="005E7E29" w:rsidP="000B047E">
      <w:pPr>
        <w:pStyle w:val="Paragrafoelenco"/>
        <w:numPr>
          <w:ilvl w:val="0"/>
          <w:numId w:val="24"/>
        </w:numPr>
        <w:jc w:val="both"/>
        <w:rPr>
          <w:rFonts w:asciiTheme="majorBidi" w:hAnsiTheme="majorBidi" w:cstheme="majorBidi"/>
          <w:color w:val="000000" w:themeColor="text1"/>
          <w:sz w:val="24"/>
          <w:szCs w:val="24"/>
        </w:rPr>
      </w:pPr>
      <w:r w:rsidRPr="00550C75">
        <w:rPr>
          <w:rFonts w:asciiTheme="majorBidi" w:hAnsiTheme="majorBidi" w:cstheme="majorBidi"/>
          <w:color w:val="000000" w:themeColor="text1"/>
          <w:sz w:val="24"/>
          <w:szCs w:val="24"/>
        </w:rPr>
        <w:t>AEB</w:t>
      </w:r>
      <w:r w:rsidR="0055649F" w:rsidRPr="00550C75">
        <w:rPr>
          <w:rFonts w:asciiTheme="majorBidi" w:hAnsiTheme="majorBidi" w:cstheme="majorBidi"/>
          <w:color w:val="000000" w:themeColor="text1"/>
          <w:sz w:val="24"/>
          <w:szCs w:val="24"/>
        </w:rPr>
        <w:t>S</w:t>
      </w:r>
      <w:r w:rsidRPr="00550C75">
        <w:rPr>
          <w:rFonts w:asciiTheme="majorBidi" w:hAnsiTheme="majorBidi" w:cstheme="majorBidi"/>
          <w:color w:val="000000" w:themeColor="text1"/>
          <w:sz w:val="24"/>
          <w:szCs w:val="24"/>
        </w:rPr>
        <w:t xml:space="preserve"> (</w:t>
      </w:r>
      <w:r w:rsidR="0055649F" w:rsidRPr="00550C75">
        <w:rPr>
          <w:rFonts w:asciiTheme="majorBidi" w:hAnsiTheme="majorBidi" w:cstheme="majorBidi"/>
          <w:color w:val="000000" w:themeColor="text1"/>
          <w:sz w:val="24"/>
          <w:szCs w:val="24"/>
        </w:rPr>
        <w:t xml:space="preserve">Dispositivo avanzato di </w:t>
      </w:r>
      <w:r w:rsidRPr="00550C75">
        <w:rPr>
          <w:rFonts w:asciiTheme="majorBidi" w:hAnsiTheme="majorBidi" w:cstheme="majorBidi"/>
          <w:color w:val="000000" w:themeColor="text1"/>
          <w:sz w:val="24"/>
          <w:szCs w:val="24"/>
        </w:rPr>
        <w:t xml:space="preserve">frenata </w:t>
      </w:r>
      <w:r w:rsidR="0055649F" w:rsidRPr="00550C75">
        <w:rPr>
          <w:rFonts w:asciiTheme="majorBidi" w:hAnsiTheme="majorBidi" w:cstheme="majorBidi"/>
          <w:color w:val="000000" w:themeColor="text1"/>
          <w:sz w:val="24"/>
          <w:szCs w:val="24"/>
        </w:rPr>
        <w:t>d’</w:t>
      </w:r>
      <w:r w:rsidRPr="00550C75">
        <w:rPr>
          <w:rFonts w:asciiTheme="majorBidi" w:hAnsiTheme="majorBidi" w:cstheme="majorBidi"/>
          <w:color w:val="000000" w:themeColor="text1"/>
          <w:sz w:val="24"/>
          <w:szCs w:val="24"/>
        </w:rPr>
        <w:t>emergenza</w:t>
      </w:r>
      <w:r w:rsidR="0055649F" w:rsidRPr="00550C75">
        <w:rPr>
          <w:rFonts w:asciiTheme="majorBidi" w:hAnsiTheme="majorBidi" w:cstheme="majorBidi"/>
          <w:color w:val="000000" w:themeColor="text1"/>
          <w:sz w:val="24"/>
          <w:szCs w:val="24"/>
        </w:rPr>
        <w:t xml:space="preserve">), </w:t>
      </w:r>
      <w:r w:rsidR="003F6E80" w:rsidRPr="00550C75">
        <w:rPr>
          <w:rFonts w:asciiTheme="majorBidi" w:hAnsiTheme="majorBidi" w:cstheme="majorBidi"/>
          <w:color w:val="000000" w:themeColor="text1"/>
          <w:sz w:val="24"/>
          <w:szCs w:val="24"/>
        </w:rPr>
        <w:t>che</w:t>
      </w:r>
      <w:r w:rsidRPr="00550C75">
        <w:rPr>
          <w:rFonts w:asciiTheme="majorBidi" w:hAnsiTheme="majorBidi" w:cstheme="majorBidi"/>
          <w:color w:val="000000" w:themeColor="text1"/>
          <w:sz w:val="24"/>
          <w:szCs w:val="24"/>
        </w:rPr>
        <w:t xml:space="preserve"> individua la presenza di ostacoli imprevisti e frena autonomamente;</w:t>
      </w:r>
    </w:p>
    <w:p w14:paraId="1BB93DBD" w14:textId="299A9AF4" w:rsidR="005E7E29" w:rsidRPr="00550C75" w:rsidRDefault="0055649F" w:rsidP="000B047E">
      <w:pPr>
        <w:pStyle w:val="Paragrafoelenco"/>
        <w:numPr>
          <w:ilvl w:val="0"/>
          <w:numId w:val="24"/>
        </w:numPr>
        <w:jc w:val="both"/>
        <w:rPr>
          <w:rFonts w:asciiTheme="majorBidi" w:hAnsiTheme="majorBidi" w:cstheme="majorBidi"/>
          <w:color w:val="000000" w:themeColor="text1"/>
          <w:sz w:val="24"/>
          <w:szCs w:val="24"/>
        </w:rPr>
      </w:pPr>
      <w:r w:rsidRPr="00550C75">
        <w:rPr>
          <w:rFonts w:asciiTheme="majorBidi" w:hAnsiTheme="majorBidi" w:cstheme="majorBidi"/>
          <w:color w:val="000000" w:themeColor="text1"/>
          <w:sz w:val="24"/>
          <w:szCs w:val="24"/>
        </w:rPr>
        <w:t>DDAW (Avviso di sonnolenza e disattenzione del conducente),</w:t>
      </w:r>
      <w:r w:rsidR="005E7E29" w:rsidRPr="00550C75">
        <w:rPr>
          <w:rFonts w:asciiTheme="majorBidi" w:hAnsiTheme="majorBidi" w:cstheme="majorBidi"/>
          <w:color w:val="000000" w:themeColor="text1"/>
          <w:sz w:val="24"/>
          <w:szCs w:val="24"/>
        </w:rPr>
        <w:t xml:space="preserve"> </w:t>
      </w:r>
      <w:r w:rsidR="003F6E80" w:rsidRPr="00550C75">
        <w:rPr>
          <w:rFonts w:asciiTheme="majorBidi" w:hAnsiTheme="majorBidi" w:cstheme="majorBidi"/>
          <w:color w:val="000000" w:themeColor="text1"/>
          <w:sz w:val="24"/>
          <w:szCs w:val="24"/>
        </w:rPr>
        <w:t xml:space="preserve">che </w:t>
      </w:r>
      <w:r w:rsidR="005E7E29" w:rsidRPr="00550C75">
        <w:rPr>
          <w:rFonts w:asciiTheme="majorBidi" w:hAnsiTheme="majorBidi" w:cstheme="majorBidi"/>
          <w:color w:val="000000" w:themeColor="text1"/>
          <w:sz w:val="24"/>
          <w:szCs w:val="24"/>
        </w:rPr>
        <w:t xml:space="preserve">monitora costantemente </w:t>
      </w:r>
      <w:r w:rsidR="00F34112" w:rsidRPr="00550C75">
        <w:rPr>
          <w:rFonts w:asciiTheme="majorBidi" w:hAnsiTheme="majorBidi" w:cstheme="majorBidi"/>
          <w:color w:val="000000" w:themeColor="text1"/>
          <w:sz w:val="24"/>
          <w:szCs w:val="24"/>
        </w:rPr>
        <w:t>i</w:t>
      </w:r>
      <w:r w:rsidR="005E7E29" w:rsidRPr="00550C75">
        <w:rPr>
          <w:rFonts w:asciiTheme="majorBidi" w:hAnsiTheme="majorBidi" w:cstheme="majorBidi"/>
          <w:color w:val="000000" w:themeColor="text1"/>
          <w:sz w:val="24"/>
          <w:szCs w:val="24"/>
        </w:rPr>
        <w:t xml:space="preserve"> movimenti del corpo del conducente e del volante</w:t>
      </w:r>
      <w:r w:rsidRPr="00550C75">
        <w:rPr>
          <w:rFonts w:asciiTheme="majorBidi" w:hAnsiTheme="majorBidi" w:cstheme="majorBidi"/>
          <w:color w:val="000000" w:themeColor="text1"/>
          <w:sz w:val="24"/>
          <w:szCs w:val="24"/>
        </w:rPr>
        <w:t>,</w:t>
      </w:r>
      <w:r w:rsidR="005E7E29" w:rsidRPr="00550C75">
        <w:rPr>
          <w:rFonts w:asciiTheme="majorBidi" w:hAnsiTheme="majorBidi" w:cstheme="majorBidi"/>
          <w:color w:val="000000" w:themeColor="text1"/>
          <w:sz w:val="24"/>
          <w:szCs w:val="24"/>
        </w:rPr>
        <w:t xml:space="preserve"> intervenendo con avvisi acustici e visivi in caso di pericolo;</w:t>
      </w:r>
    </w:p>
    <w:p w14:paraId="2E448155" w14:textId="1688524F" w:rsidR="005E7E29" w:rsidRPr="00550C75" w:rsidRDefault="005E7E29" w:rsidP="000B047E">
      <w:pPr>
        <w:pStyle w:val="Paragrafoelenco"/>
        <w:numPr>
          <w:ilvl w:val="0"/>
          <w:numId w:val="24"/>
        </w:numPr>
        <w:jc w:val="both"/>
        <w:rPr>
          <w:rFonts w:asciiTheme="majorBidi" w:hAnsiTheme="majorBidi" w:cstheme="majorBidi"/>
          <w:color w:val="000000" w:themeColor="text1"/>
          <w:sz w:val="24"/>
          <w:szCs w:val="24"/>
        </w:rPr>
      </w:pPr>
      <w:r w:rsidRPr="00550C75">
        <w:rPr>
          <w:rFonts w:asciiTheme="majorBidi" w:hAnsiTheme="majorBidi" w:cstheme="majorBidi"/>
          <w:color w:val="000000" w:themeColor="text1"/>
          <w:sz w:val="24"/>
          <w:szCs w:val="24"/>
        </w:rPr>
        <w:t>A</w:t>
      </w:r>
      <w:r w:rsidR="0055649F" w:rsidRPr="00550C75">
        <w:rPr>
          <w:rFonts w:asciiTheme="majorBidi" w:hAnsiTheme="majorBidi" w:cstheme="majorBidi"/>
          <w:color w:val="000000" w:themeColor="text1"/>
          <w:sz w:val="24"/>
          <w:szCs w:val="24"/>
        </w:rPr>
        <w:t>LCOLOCK, che</w:t>
      </w:r>
      <w:r w:rsidRPr="00550C75">
        <w:rPr>
          <w:rFonts w:asciiTheme="majorBidi" w:hAnsiTheme="majorBidi" w:cstheme="majorBidi"/>
          <w:color w:val="000000" w:themeColor="text1"/>
          <w:sz w:val="24"/>
          <w:szCs w:val="24"/>
        </w:rPr>
        <w:t xml:space="preserve"> rileva automaticamente un tasso alcolemico eccessivo del guidatore</w:t>
      </w:r>
      <w:r w:rsidR="005F3BCE" w:rsidRPr="00550C75">
        <w:rPr>
          <w:rFonts w:asciiTheme="majorBidi" w:hAnsiTheme="majorBidi" w:cstheme="majorBidi"/>
          <w:color w:val="000000" w:themeColor="text1"/>
          <w:sz w:val="24"/>
          <w:szCs w:val="24"/>
        </w:rPr>
        <w:t>,</w:t>
      </w:r>
      <w:r w:rsidRPr="00550C75">
        <w:rPr>
          <w:rFonts w:asciiTheme="majorBidi" w:hAnsiTheme="majorBidi" w:cstheme="majorBidi"/>
          <w:color w:val="000000" w:themeColor="text1"/>
          <w:sz w:val="24"/>
          <w:szCs w:val="24"/>
        </w:rPr>
        <w:t xml:space="preserve"> impedendo l’avvio del motore</w:t>
      </w:r>
      <w:r w:rsidR="003C3F8F" w:rsidRPr="00550C75">
        <w:rPr>
          <w:rFonts w:asciiTheme="majorBidi" w:hAnsiTheme="majorBidi" w:cstheme="majorBidi"/>
          <w:color w:val="000000" w:themeColor="text1"/>
          <w:sz w:val="24"/>
          <w:szCs w:val="24"/>
        </w:rPr>
        <w:t>;</w:t>
      </w:r>
    </w:p>
    <w:p w14:paraId="56A69C66" w14:textId="207F77C1" w:rsidR="003C3F8F" w:rsidRPr="00550C75" w:rsidRDefault="003C3F8F" w:rsidP="000B047E">
      <w:pPr>
        <w:pStyle w:val="Paragrafoelenco"/>
        <w:numPr>
          <w:ilvl w:val="0"/>
          <w:numId w:val="24"/>
        </w:numPr>
        <w:jc w:val="both"/>
        <w:rPr>
          <w:rFonts w:asciiTheme="majorBidi" w:hAnsiTheme="majorBidi" w:cstheme="majorBidi"/>
          <w:color w:val="000000" w:themeColor="text1"/>
          <w:sz w:val="24"/>
          <w:szCs w:val="24"/>
        </w:rPr>
      </w:pPr>
      <w:r w:rsidRPr="00550C75">
        <w:rPr>
          <w:rFonts w:asciiTheme="majorBidi" w:hAnsiTheme="majorBidi" w:cstheme="majorBidi"/>
          <w:color w:val="000000" w:themeColor="text1"/>
          <w:sz w:val="24"/>
          <w:szCs w:val="24"/>
        </w:rPr>
        <w:t>TPMS (T</w:t>
      </w:r>
      <w:r w:rsidR="00242511" w:rsidRPr="00550C75">
        <w:rPr>
          <w:rFonts w:asciiTheme="majorBidi" w:hAnsiTheme="majorBidi" w:cstheme="majorBidi"/>
          <w:color w:val="000000" w:themeColor="text1"/>
          <w:sz w:val="24"/>
          <w:szCs w:val="24"/>
        </w:rPr>
        <w:t>i</w:t>
      </w:r>
      <w:r w:rsidRPr="00550C75">
        <w:rPr>
          <w:rFonts w:asciiTheme="majorBidi" w:hAnsiTheme="majorBidi" w:cstheme="majorBidi"/>
          <w:color w:val="000000" w:themeColor="text1"/>
          <w:sz w:val="24"/>
          <w:szCs w:val="24"/>
        </w:rPr>
        <w:t xml:space="preserve">re </w:t>
      </w:r>
      <w:r w:rsidR="00242511" w:rsidRPr="00550C75">
        <w:rPr>
          <w:rFonts w:asciiTheme="majorBidi" w:hAnsiTheme="majorBidi" w:cstheme="majorBidi"/>
          <w:color w:val="000000" w:themeColor="text1"/>
          <w:sz w:val="24"/>
          <w:szCs w:val="24"/>
        </w:rPr>
        <w:t>p</w:t>
      </w:r>
      <w:r w:rsidRPr="00550C75">
        <w:rPr>
          <w:rFonts w:asciiTheme="majorBidi" w:hAnsiTheme="majorBidi" w:cstheme="majorBidi"/>
          <w:color w:val="000000" w:themeColor="text1"/>
          <w:sz w:val="24"/>
          <w:szCs w:val="24"/>
        </w:rPr>
        <w:t xml:space="preserve">ressure </w:t>
      </w:r>
      <w:r w:rsidR="00242511" w:rsidRPr="00550C75">
        <w:rPr>
          <w:rFonts w:asciiTheme="majorBidi" w:hAnsiTheme="majorBidi" w:cstheme="majorBidi"/>
          <w:color w:val="000000" w:themeColor="text1"/>
          <w:sz w:val="24"/>
          <w:szCs w:val="24"/>
        </w:rPr>
        <w:t>m</w:t>
      </w:r>
      <w:r w:rsidRPr="00550C75">
        <w:rPr>
          <w:rFonts w:asciiTheme="majorBidi" w:hAnsiTheme="majorBidi" w:cstheme="majorBidi"/>
          <w:color w:val="000000" w:themeColor="text1"/>
          <w:sz w:val="24"/>
          <w:szCs w:val="24"/>
        </w:rPr>
        <w:t xml:space="preserve">onitoring </w:t>
      </w:r>
      <w:r w:rsidR="00242511" w:rsidRPr="00550C75">
        <w:rPr>
          <w:rFonts w:asciiTheme="majorBidi" w:hAnsiTheme="majorBidi" w:cstheme="majorBidi"/>
          <w:color w:val="000000" w:themeColor="text1"/>
          <w:sz w:val="24"/>
          <w:szCs w:val="24"/>
        </w:rPr>
        <w:t>s</w:t>
      </w:r>
      <w:r w:rsidRPr="00550C75">
        <w:rPr>
          <w:rFonts w:asciiTheme="majorBidi" w:hAnsiTheme="majorBidi" w:cstheme="majorBidi"/>
          <w:color w:val="000000" w:themeColor="text1"/>
          <w:sz w:val="24"/>
          <w:szCs w:val="24"/>
        </w:rPr>
        <w:t>ystem)</w:t>
      </w:r>
      <w:r w:rsidR="00242511" w:rsidRPr="00550C75">
        <w:rPr>
          <w:rFonts w:asciiTheme="majorBidi" w:hAnsiTheme="majorBidi" w:cstheme="majorBidi"/>
          <w:color w:val="000000" w:themeColor="text1"/>
          <w:sz w:val="24"/>
          <w:szCs w:val="24"/>
        </w:rPr>
        <w:t>, che</w:t>
      </w:r>
      <w:r w:rsidRPr="00550C75">
        <w:rPr>
          <w:rFonts w:asciiTheme="majorBidi" w:hAnsiTheme="majorBidi" w:cstheme="majorBidi"/>
          <w:color w:val="000000" w:themeColor="text1"/>
          <w:sz w:val="24"/>
          <w:szCs w:val="24"/>
        </w:rPr>
        <w:t xml:space="preserve"> monitora costantemente lo stato di usura e la pressione de</w:t>
      </w:r>
      <w:r w:rsidR="001D70A5" w:rsidRPr="00550C75">
        <w:rPr>
          <w:rFonts w:asciiTheme="majorBidi" w:hAnsiTheme="majorBidi" w:cstheme="majorBidi"/>
          <w:color w:val="000000" w:themeColor="text1"/>
          <w:sz w:val="24"/>
          <w:szCs w:val="24"/>
        </w:rPr>
        <w:t xml:space="preserve">gli </w:t>
      </w:r>
      <w:r w:rsidRPr="00550C75">
        <w:rPr>
          <w:rFonts w:asciiTheme="majorBidi" w:hAnsiTheme="majorBidi" w:cstheme="majorBidi"/>
          <w:color w:val="000000" w:themeColor="text1"/>
          <w:sz w:val="24"/>
          <w:szCs w:val="24"/>
        </w:rPr>
        <w:t>pneumatici.</w:t>
      </w:r>
    </w:p>
    <w:p w14:paraId="50AE3661" w14:textId="77777777" w:rsidR="00402988" w:rsidRPr="00550C75" w:rsidRDefault="00402988" w:rsidP="000B047E">
      <w:pPr>
        <w:pStyle w:val="Paragrafoelenco"/>
        <w:jc w:val="both"/>
        <w:rPr>
          <w:rFonts w:asciiTheme="majorBidi" w:hAnsiTheme="majorBidi" w:cstheme="majorBidi"/>
          <w:color w:val="000000" w:themeColor="text1"/>
          <w:sz w:val="24"/>
          <w:szCs w:val="24"/>
        </w:rPr>
      </w:pPr>
    </w:p>
    <w:p w14:paraId="11BD3E5B" w14:textId="26192C07" w:rsidR="003C3F8F" w:rsidRPr="00550C75" w:rsidRDefault="003C3F8F" w:rsidP="000B047E">
      <w:pPr>
        <w:tabs>
          <w:tab w:val="left" w:pos="284"/>
          <w:tab w:val="left" w:pos="709"/>
        </w:tabs>
        <w:ind w:left="142"/>
        <w:jc w:val="both"/>
        <w:rPr>
          <w:rFonts w:asciiTheme="majorBidi" w:hAnsiTheme="majorBidi" w:cstheme="majorBidi"/>
          <w:color w:val="000000" w:themeColor="text1"/>
          <w:sz w:val="24"/>
          <w:szCs w:val="24"/>
        </w:rPr>
      </w:pPr>
      <w:r w:rsidRPr="00550C75">
        <w:rPr>
          <w:rFonts w:asciiTheme="majorBidi" w:hAnsiTheme="majorBidi" w:cstheme="majorBidi"/>
          <w:color w:val="000000" w:themeColor="text1"/>
          <w:sz w:val="24"/>
          <w:szCs w:val="24"/>
        </w:rPr>
        <w:tab/>
      </w:r>
      <w:r w:rsidR="002E3D29" w:rsidRPr="00550C75">
        <w:rPr>
          <w:rFonts w:asciiTheme="majorBidi" w:hAnsiTheme="majorBidi" w:cstheme="majorBidi"/>
          <w:color w:val="000000" w:themeColor="text1"/>
          <w:sz w:val="24"/>
          <w:szCs w:val="24"/>
        </w:rPr>
        <w:tab/>
      </w:r>
      <w:r w:rsidRPr="00550C75">
        <w:rPr>
          <w:rFonts w:asciiTheme="majorBidi" w:hAnsiTheme="majorBidi" w:cstheme="majorBidi"/>
          <w:color w:val="000000" w:themeColor="text1"/>
          <w:sz w:val="24"/>
          <w:szCs w:val="24"/>
        </w:rPr>
        <w:t xml:space="preserve"> </w:t>
      </w:r>
      <w:r w:rsidR="007C079B" w:rsidRPr="00550C75">
        <w:rPr>
          <w:rFonts w:asciiTheme="majorBidi" w:hAnsiTheme="majorBidi" w:cstheme="majorBidi"/>
          <w:color w:val="000000" w:themeColor="text1"/>
          <w:sz w:val="24"/>
          <w:szCs w:val="24"/>
        </w:rPr>
        <w:t>F</w:t>
      </w:r>
      <w:r w:rsidRPr="00550C75">
        <w:rPr>
          <w:rFonts w:asciiTheme="majorBidi" w:hAnsiTheme="majorBidi" w:cstheme="majorBidi"/>
          <w:color w:val="000000" w:themeColor="text1"/>
          <w:sz w:val="24"/>
          <w:szCs w:val="24"/>
        </w:rPr>
        <w:t xml:space="preserve">ra le caratteristiche di </w:t>
      </w:r>
      <w:r w:rsidR="004F45D6" w:rsidRPr="00550C75">
        <w:rPr>
          <w:rFonts w:asciiTheme="majorBidi" w:hAnsiTheme="majorBidi" w:cstheme="majorBidi"/>
          <w:color w:val="000000" w:themeColor="text1"/>
          <w:sz w:val="24"/>
          <w:szCs w:val="24"/>
        </w:rPr>
        <w:t>questi</w:t>
      </w:r>
      <w:r w:rsidRPr="00550C75">
        <w:rPr>
          <w:rFonts w:asciiTheme="majorBidi" w:hAnsiTheme="majorBidi" w:cstheme="majorBidi"/>
          <w:color w:val="000000" w:themeColor="text1"/>
          <w:sz w:val="24"/>
          <w:szCs w:val="24"/>
        </w:rPr>
        <w:t xml:space="preserve"> </w:t>
      </w:r>
      <w:r w:rsidR="00301450" w:rsidRPr="00550C75">
        <w:rPr>
          <w:rFonts w:asciiTheme="majorBidi" w:hAnsiTheme="majorBidi" w:cstheme="majorBidi"/>
          <w:color w:val="000000" w:themeColor="text1"/>
          <w:sz w:val="24"/>
          <w:szCs w:val="24"/>
        </w:rPr>
        <w:t>dispositivi</w:t>
      </w:r>
      <w:r w:rsidR="00643FD1" w:rsidRPr="00550C75">
        <w:rPr>
          <w:rFonts w:asciiTheme="majorBidi" w:hAnsiTheme="majorBidi" w:cstheme="majorBidi"/>
          <w:color w:val="000000" w:themeColor="text1"/>
          <w:sz w:val="24"/>
          <w:szCs w:val="24"/>
        </w:rPr>
        <w:t xml:space="preserve">, </w:t>
      </w:r>
      <w:r w:rsidRPr="00550C75">
        <w:rPr>
          <w:rFonts w:asciiTheme="majorBidi" w:hAnsiTheme="majorBidi" w:cstheme="majorBidi"/>
          <w:color w:val="000000" w:themeColor="text1"/>
          <w:sz w:val="24"/>
          <w:szCs w:val="24"/>
        </w:rPr>
        <w:t>oltre all’avanzata tecnologia</w:t>
      </w:r>
      <w:r w:rsidR="00643FD1" w:rsidRPr="00550C75">
        <w:rPr>
          <w:rFonts w:asciiTheme="majorBidi" w:hAnsiTheme="majorBidi" w:cstheme="majorBidi"/>
          <w:color w:val="000000" w:themeColor="text1"/>
          <w:sz w:val="24"/>
          <w:szCs w:val="24"/>
        </w:rPr>
        <w:t>,</w:t>
      </w:r>
      <w:r w:rsidRPr="00550C75">
        <w:rPr>
          <w:rFonts w:asciiTheme="majorBidi" w:hAnsiTheme="majorBidi" w:cstheme="majorBidi"/>
          <w:color w:val="000000" w:themeColor="text1"/>
          <w:sz w:val="24"/>
          <w:szCs w:val="24"/>
        </w:rPr>
        <w:t xml:space="preserve"> spicca l’elevata capacità di interconnessione fra tali apparati e altri sistemi avanzati (internet, </w:t>
      </w:r>
      <w:r w:rsidR="005F3BCE" w:rsidRPr="00550C75">
        <w:rPr>
          <w:rFonts w:asciiTheme="majorBidi" w:hAnsiTheme="majorBidi" w:cstheme="majorBidi"/>
          <w:color w:val="000000" w:themeColor="text1"/>
          <w:sz w:val="24"/>
          <w:szCs w:val="24"/>
        </w:rPr>
        <w:t>GPS</w:t>
      </w:r>
      <w:r w:rsidRPr="00550C75">
        <w:rPr>
          <w:rFonts w:asciiTheme="majorBidi" w:hAnsiTheme="majorBidi" w:cstheme="majorBidi"/>
          <w:color w:val="000000" w:themeColor="text1"/>
          <w:sz w:val="24"/>
          <w:szCs w:val="24"/>
        </w:rPr>
        <w:t>, software gestionali)</w:t>
      </w:r>
      <w:r w:rsidR="00242511" w:rsidRPr="00550C75">
        <w:rPr>
          <w:rFonts w:asciiTheme="majorBidi" w:hAnsiTheme="majorBidi" w:cstheme="majorBidi"/>
          <w:color w:val="000000" w:themeColor="text1"/>
          <w:sz w:val="24"/>
          <w:szCs w:val="24"/>
        </w:rPr>
        <w:t>,</w:t>
      </w:r>
      <w:r w:rsidRPr="00550C75">
        <w:rPr>
          <w:rFonts w:asciiTheme="majorBidi" w:hAnsiTheme="majorBidi" w:cstheme="majorBidi"/>
          <w:color w:val="000000" w:themeColor="text1"/>
          <w:sz w:val="24"/>
          <w:szCs w:val="24"/>
        </w:rPr>
        <w:t xml:space="preserve"> che ne amplifica le potenzialità</w:t>
      </w:r>
      <w:r w:rsidR="00242511" w:rsidRPr="00550C75">
        <w:rPr>
          <w:rFonts w:asciiTheme="majorBidi" w:hAnsiTheme="majorBidi" w:cstheme="majorBidi"/>
          <w:color w:val="000000" w:themeColor="text1"/>
          <w:sz w:val="24"/>
          <w:szCs w:val="24"/>
        </w:rPr>
        <w:t>, rendendoli</w:t>
      </w:r>
      <w:r w:rsidRPr="00550C75">
        <w:rPr>
          <w:rFonts w:asciiTheme="majorBidi" w:hAnsiTheme="majorBidi" w:cstheme="majorBidi"/>
          <w:color w:val="000000" w:themeColor="text1"/>
          <w:sz w:val="24"/>
          <w:szCs w:val="24"/>
        </w:rPr>
        <w:t xml:space="preserve"> strumenti in grado di gestire e migliorare tutte </w:t>
      </w:r>
      <w:r w:rsidR="00967937" w:rsidRPr="00550C75">
        <w:rPr>
          <w:rFonts w:asciiTheme="majorBidi" w:hAnsiTheme="majorBidi" w:cstheme="majorBidi"/>
          <w:color w:val="000000" w:themeColor="text1"/>
          <w:sz w:val="24"/>
          <w:szCs w:val="24"/>
        </w:rPr>
        <w:t>quelle</w:t>
      </w:r>
      <w:r w:rsidRPr="00550C75">
        <w:rPr>
          <w:rFonts w:asciiTheme="majorBidi" w:hAnsiTheme="majorBidi" w:cstheme="majorBidi"/>
          <w:color w:val="000000" w:themeColor="text1"/>
          <w:sz w:val="24"/>
          <w:szCs w:val="24"/>
        </w:rPr>
        <w:t xml:space="preserve"> operazioni di guida che</w:t>
      </w:r>
      <w:r w:rsidR="00242511" w:rsidRPr="00550C75">
        <w:rPr>
          <w:rFonts w:asciiTheme="majorBidi" w:hAnsiTheme="majorBidi" w:cstheme="majorBidi"/>
          <w:color w:val="000000" w:themeColor="text1"/>
          <w:sz w:val="24"/>
          <w:szCs w:val="24"/>
        </w:rPr>
        <w:t>,</w:t>
      </w:r>
      <w:r w:rsidRPr="00550C75">
        <w:rPr>
          <w:rFonts w:asciiTheme="majorBidi" w:hAnsiTheme="majorBidi" w:cstheme="majorBidi"/>
          <w:color w:val="000000" w:themeColor="text1"/>
          <w:sz w:val="24"/>
          <w:szCs w:val="24"/>
        </w:rPr>
        <w:t xml:space="preserve"> fino a poco tempo fa</w:t>
      </w:r>
      <w:r w:rsidR="00242511" w:rsidRPr="00550C75">
        <w:rPr>
          <w:rFonts w:asciiTheme="majorBidi" w:hAnsiTheme="majorBidi" w:cstheme="majorBidi"/>
          <w:color w:val="000000" w:themeColor="text1"/>
          <w:sz w:val="24"/>
          <w:szCs w:val="24"/>
        </w:rPr>
        <w:t>,</w:t>
      </w:r>
      <w:r w:rsidRPr="00550C75">
        <w:rPr>
          <w:rFonts w:asciiTheme="majorBidi" w:hAnsiTheme="majorBidi" w:cstheme="majorBidi"/>
          <w:color w:val="000000" w:themeColor="text1"/>
          <w:sz w:val="24"/>
          <w:szCs w:val="24"/>
        </w:rPr>
        <w:t xml:space="preserve"> erano totalmente a carico dei conducenti</w:t>
      </w:r>
      <w:r w:rsidR="00F51A5B" w:rsidRPr="00550C75">
        <w:rPr>
          <w:rFonts w:asciiTheme="majorBidi" w:hAnsiTheme="majorBidi" w:cstheme="majorBidi"/>
          <w:color w:val="000000" w:themeColor="text1"/>
          <w:sz w:val="24"/>
          <w:szCs w:val="24"/>
        </w:rPr>
        <w:t>.</w:t>
      </w:r>
    </w:p>
    <w:p w14:paraId="59B90885" w14:textId="389666FB" w:rsidR="00F51A5B" w:rsidRPr="00550C75" w:rsidRDefault="00F51A5B" w:rsidP="000B047E">
      <w:pPr>
        <w:tabs>
          <w:tab w:val="left" w:pos="709"/>
        </w:tabs>
        <w:ind w:left="142"/>
        <w:jc w:val="both"/>
        <w:rPr>
          <w:rFonts w:asciiTheme="majorBidi" w:hAnsiTheme="majorBidi" w:cstheme="majorBidi"/>
          <w:color w:val="000000" w:themeColor="text1"/>
          <w:sz w:val="24"/>
          <w:szCs w:val="24"/>
        </w:rPr>
      </w:pPr>
      <w:r w:rsidRPr="00550C75">
        <w:rPr>
          <w:rFonts w:asciiTheme="majorBidi" w:hAnsiTheme="majorBidi" w:cstheme="majorBidi"/>
          <w:color w:val="000000" w:themeColor="text1"/>
          <w:sz w:val="24"/>
          <w:szCs w:val="24"/>
        </w:rPr>
        <w:tab/>
        <w:t xml:space="preserve">I dati statistici, con sorprendente uniformità, ci </w:t>
      </w:r>
      <w:r w:rsidR="005F3BCE" w:rsidRPr="00550C75">
        <w:rPr>
          <w:rFonts w:asciiTheme="majorBidi" w:hAnsiTheme="majorBidi" w:cstheme="majorBidi"/>
          <w:color w:val="000000" w:themeColor="text1"/>
          <w:sz w:val="24"/>
          <w:szCs w:val="24"/>
        </w:rPr>
        <w:t xml:space="preserve">consegnano due risultati </w:t>
      </w:r>
      <w:r w:rsidRPr="00550C75">
        <w:rPr>
          <w:rFonts w:asciiTheme="majorBidi" w:hAnsiTheme="majorBidi" w:cstheme="majorBidi"/>
          <w:color w:val="000000" w:themeColor="text1"/>
          <w:sz w:val="24"/>
          <w:szCs w:val="24"/>
        </w:rPr>
        <w:t>nei veicoli dotati di moderni apparati tecnologici</w:t>
      </w:r>
      <w:r w:rsidR="005F3BCE" w:rsidRPr="00550C75">
        <w:rPr>
          <w:rFonts w:asciiTheme="majorBidi" w:hAnsiTheme="majorBidi" w:cstheme="majorBidi"/>
          <w:color w:val="000000" w:themeColor="text1"/>
          <w:sz w:val="24"/>
          <w:szCs w:val="24"/>
        </w:rPr>
        <w:t xml:space="preserve">. Con essi, infatti, </w:t>
      </w:r>
      <w:r w:rsidRPr="00550C75">
        <w:rPr>
          <w:rFonts w:asciiTheme="majorBidi" w:hAnsiTheme="majorBidi" w:cstheme="majorBidi"/>
          <w:color w:val="000000" w:themeColor="text1"/>
          <w:sz w:val="24"/>
          <w:szCs w:val="24"/>
        </w:rPr>
        <w:t>si riduce il rischio d</w:t>
      </w:r>
      <w:r w:rsidR="00242511" w:rsidRPr="00550C75">
        <w:rPr>
          <w:rFonts w:asciiTheme="majorBidi" w:hAnsiTheme="majorBidi" w:cstheme="majorBidi"/>
          <w:color w:val="000000" w:themeColor="text1"/>
          <w:sz w:val="24"/>
          <w:szCs w:val="24"/>
        </w:rPr>
        <w:t>i</w:t>
      </w:r>
      <w:r w:rsidRPr="00550C75">
        <w:rPr>
          <w:rFonts w:asciiTheme="majorBidi" w:hAnsiTheme="majorBidi" w:cstheme="majorBidi"/>
          <w:color w:val="000000" w:themeColor="text1"/>
          <w:sz w:val="24"/>
          <w:szCs w:val="24"/>
        </w:rPr>
        <w:t xml:space="preserve"> eventi infortunistici</w:t>
      </w:r>
      <w:r w:rsidR="005F3BCE" w:rsidRPr="00550C75">
        <w:rPr>
          <w:rFonts w:asciiTheme="majorBidi" w:hAnsiTheme="majorBidi" w:cstheme="majorBidi"/>
          <w:color w:val="000000" w:themeColor="text1"/>
          <w:sz w:val="24"/>
          <w:szCs w:val="24"/>
        </w:rPr>
        <w:t xml:space="preserve"> e, inoltre, risultano notevolmente mitigate </w:t>
      </w:r>
      <w:r w:rsidRPr="00550C75">
        <w:rPr>
          <w:rFonts w:asciiTheme="majorBidi" w:hAnsiTheme="majorBidi" w:cstheme="majorBidi"/>
          <w:color w:val="000000" w:themeColor="text1"/>
          <w:sz w:val="24"/>
          <w:szCs w:val="24"/>
        </w:rPr>
        <w:t xml:space="preserve">le </w:t>
      </w:r>
      <w:r w:rsidR="001043DE" w:rsidRPr="00550C75">
        <w:rPr>
          <w:rFonts w:asciiTheme="majorBidi" w:hAnsiTheme="majorBidi" w:cstheme="majorBidi"/>
          <w:color w:val="000000" w:themeColor="text1"/>
          <w:sz w:val="24"/>
          <w:szCs w:val="24"/>
        </w:rPr>
        <w:t xml:space="preserve">eventuali </w:t>
      </w:r>
      <w:r w:rsidRPr="00550C75">
        <w:rPr>
          <w:rFonts w:asciiTheme="majorBidi" w:hAnsiTheme="majorBidi" w:cstheme="majorBidi"/>
          <w:color w:val="000000" w:themeColor="text1"/>
          <w:sz w:val="24"/>
          <w:szCs w:val="24"/>
        </w:rPr>
        <w:t>conseguenze per le persone</w:t>
      </w:r>
      <w:r w:rsidR="00242511" w:rsidRPr="00550C75">
        <w:rPr>
          <w:rFonts w:asciiTheme="majorBidi" w:hAnsiTheme="majorBidi" w:cstheme="majorBidi"/>
          <w:color w:val="000000" w:themeColor="text1"/>
          <w:sz w:val="24"/>
          <w:szCs w:val="24"/>
        </w:rPr>
        <w:t xml:space="preserve"> coinvolte</w:t>
      </w:r>
      <w:r w:rsidR="00402988" w:rsidRPr="00550C75">
        <w:rPr>
          <w:rFonts w:asciiTheme="majorBidi" w:hAnsiTheme="majorBidi" w:cstheme="majorBidi"/>
          <w:color w:val="000000" w:themeColor="text1"/>
          <w:sz w:val="24"/>
          <w:szCs w:val="24"/>
        </w:rPr>
        <w:t xml:space="preserve"> (</w:t>
      </w:r>
      <w:r w:rsidRPr="00550C75">
        <w:rPr>
          <w:rFonts w:asciiTheme="majorBidi" w:hAnsiTheme="majorBidi" w:cstheme="majorBidi"/>
          <w:color w:val="000000" w:themeColor="text1"/>
          <w:sz w:val="24"/>
          <w:szCs w:val="24"/>
        </w:rPr>
        <w:t>si pensi agli “utenti deboli”</w:t>
      </w:r>
      <w:r w:rsidR="00242511" w:rsidRPr="00550C75">
        <w:rPr>
          <w:rFonts w:asciiTheme="majorBidi" w:hAnsiTheme="majorBidi" w:cstheme="majorBidi"/>
          <w:color w:val="000000" w:themeColor="text1"/>
          <w:sz w:val="24"/>
          <w:szCs w:val="24"/>
        </w:rPr>
        <w:t>,</w:t>
      </w:r>
      <w:r w:rsidRPr="00550C75">
        <w:rPr>
          <w:rFonts w:asciiTheme="majorBidi" w:hAnsiTheme="majorBidi" w:cstheme="majorBidi"/>
          <w:color w:val="000000" w:themeColor="text1"/>
          <w:sz w:val="24"/>
          <w:szCs w:val="24"/>
        </w:rPr>
        <w:t xml:space="preserve"> quali pedoni e ciclisti)</w:t>
      </w:r>
      <w:r w:rsidR="005F3BCE" w:rsidRPr="00550C75">
        <w:rPr>
          <w:rFonts w:asciiTheme="majorBidi" w:hAnsiTheme="majorBidi" w:cstheme="majorBidi"/>
          <w:color w:val="000000" w:themeColor="text1"/>
          <w:sz w:val="24"/>
          <w:szCs w:val="24"/>
        </w:rPr>
        <w:t>.</w:t>
      </w:r>
    </w:p>
    <w:p w14:paraId="2F671FE3" w14:textId="43C44C1F" w:rsidR="00906001" w:rsidRPr="00550C75" w:rsidRDefault="008C3CCC" w:rsidP="000B047E">
      <w:pPr>
        <w:jc w:val="both"/>
        <w:rPr>
          <w:rFonts w:asciiTheme="majorBidi" w:hAnsiTheme="majorBidi" w:cstheme="majorBidi"/>
          <w:color w:val="000000" w:themeColor="text1"/>
          <w:sz w:val="24"/>
          <w:szCs w:val="24"/>
        </w:rPr>
      </w:pPr>
      <w:r w:rsidRPr="00550C75">
        <w:rPr>
          <w:rFonts w:asciiTheme="majorBidi" w:hAnsiTheme="majorBidi" w:cstheme="majorBidi"/>
          <w:color w:val="000000" w:themeColor="text1"/>
          <w:sz w:val="24"/>
          <w:szCs w:val="24"/>
        </w:rPr>
        <w:tab/>
        <w:t>Nel</w:t>
      </w:r>
      <w:r w:rsidR="000B2009" w:rsidRPr="00550C75">
        <w:rPr>
          <w:rFonts w:asciiTheme="majorBidi" w:hAnsiTheme="majorBidi" w:cstheme="majorBidi"/>
          <w:color w:val="000000" w:themeColor="text1"/>
          <w:sz w:val="24"/>
          <w:szCs w:val="24"/>
        </w:rPr>
        <w:t xml:space="preserve"> </w:t>
      </w:r>
      <w:r w:rsidRPr="00550C75">
        <w:rPr>
          <w:rFonts w:asciiTheme="majorBidi" w:hAnsiTheme="majorBidi" w:cstheme="majorBidi"/>
          <w:color w:val="000000" w:themeColor="text1"/>
          <w:sz w:val="24"/>
          <w:szCs w:val="24"/>
        </w:rPr>
        <w:t>progresso tecnologico legat</w:t>
      </w:r>
      <w:r w:rsidR="000B2009" w:rsidRPr="00550C75">
        <w:rPr>
          <w:rFonts w:asciiTheme="majorBidi" w:hAnsiTheme="majorBidi" w:cstheme="majorBidi"/>
          <w:color w:val="000000" w:themeColor="text1"/>
          <w:sz w:val="24"/>
          <w:szCs w:val="24"/>
        </w:rPr>
        <w:t>o</w:t>
      </w:r>
      <w:r w:rsidRPr="00550C75">
        <w:rPr>
          <w:rFonts w:asciiTheme="majorBidi" w:hAnsiTheme="majorBidi" w:cstheme="majorBidi"/>
          <w:color w:val="000000" w:themeColor="text1"/>
          <w:sz w:val="24"/>
          <w:szCs w:val="24"/>
        </w:rPr>
        <w:t xml:space="preserve"> alla produzione di auto </w:t>
      </w:r>
      <w:r w:rsidR="00125DB4" w:rsidRPr="00550C75">
        <w:rPr>
          <w:rFonts w:asciiTheme="majorBidi" w:hAnsiTheme="majorBidi" w:cstheme="majorBidi"/>
          <w:color w:val="000000" w:themeColor="text1"/>
          <w:sz w:val="24"/>
          <w:szCs w:val="24"/>
        </w:rPr>
        <w:t>e</w:t>
      </w:r>
      <w:r w:rsidRPr="00550C75">
        <w:rPr>
          <w:rFonts w:asciiTheme="majorBidi" w:hAnsiTheme="majorBidi" w:cstheme="majorBidi"/>
          <w:color w:val="000000" w:themeColor="text1"/>
          <w:sz w:val="24"/>
          <w:szCs w:val="24"/>
        </w:rPr>
        <w:t xml:space="preserve"> motoveicoli un ulteriore aspetto </w:t>
      </w:r>
      <w:r w:rsidR="00242511" w:rsidRPr="00550C75">
        <w:rPr>
          <w:rFonts w:asciiTheme="majorBidi" w:hAnsiTheme="majorBidi" w:cstheme="majorBidi"/>
          <w:color w:val="000000" w:themeColor="text1"/>
          <w:sz w:val="24"/>
          <w:szCs w:val="24"/>
        </w:rPr>
        <w:t>rilevante</w:t>
      </w:r>
      <w:r w:rsidRPr="00550C75">
        <w:rPr>
          <w:rFonts w:asciiTheme="majorBidi" w:hAnsiTheme="majorBidi" w:cstheme="majorBidi"/>
          <w:color w:val="000000" w:themeColor="text1"/>
          <w:sz w:val="24"/>
          <w:szCs w:val="24"/>
        </w:rPr>
        <w:t xml:space="preserve"> concerne l’ambito della cosiddetta </w:t>
      </w:r>
      <w:r w:rsidR="00125DB4" w:rsidRPr="00550C75">
        <w:rPr>
          <w:rFonts w:asciiTheme="majorBidi" w:hAnsiTheme="majorBidi" w:cstheme="majorBidi"/>
          <w:color w:val="000000" w:themeColor="text1"/>
          <w:sz w:val="24"/>
          <w:szCs w:val="24"/>
        </w:rPr>
        <w:t>“</w:t>
      </w:r>
      <w:r w:rsidRPr="00550C75">
        <w:rPr>
          <w:rFonts w:asciiTheme="majorBidi" w:hAnsiTheme="majorBidi" w:cstheme="majorBidi"/>
          <w:color w:val="000000" w:themeColor="text1"/>
          <w:sz w:val="24"/>
          <w:szCs w:val="24"/>
        </w:rPr>
        <w:t>mobilità sostenibile</w:t>
      </w:r>
      <w:r w:rsidR="00125DB4" w:rsidRPr="00550C75">
        <w:rPr>
          <w:rFonts w:asciiTheme="majorBidi" w:hAnsiTheme="majorBidi" w:cstheme="majorBidi"/>
          <w:color w:val="000000" w:themeColor="text1"/>
          <w:sz w:val="24"/>
          <w:szCs w:val="24"/>
        </w:rPr>
        <w:t>” o “green mobility”</w:t>
      </w:r>
      <w:r w:rsidRPr="00550C75">
        <w:rPr>
          <w:rFonts w:asciiTheme="majorBidi" w:hAnsiTheme="majorBidi" w:cstheme="majorBidi"/>
          <w:color w:val="000000" w:themeColor="text1"/>
          <w:sz w:val="24"/>
          <w:szCs w:val="24"/>
        </w:rPr>
        <w:t>.</w:t>
      </w:r>
      <w:r w:rsidR="00125DB4" w:rsidRPr="00550C75">
        <w:rPr>
          <w:rFonts w:asciiTheme="majorBidi" w:hAnsiTheme="majorBidi" w:cstheme="majorBidi"/>
          <w:color w:val="000000" w:themeColor="text1"/>
          <w:sz w:val="24"/>
          <w:szCs w:val="24"/>
        </w:rPr>
        <w:t xml:space="preserve"> Con tale locuzione, entrata ormai nel lessico quotidiano, si sottintende la necessità che il mondo del trasporto </w:t>
      </w:r>
      <w:r w:rsidR="00125DB4" w:rsidRPr="00550C75">
        <w:rPr>
          <w:rFonts w:asciiTheme="majorBidi" w:hAnsiTheme="majorBidi" w:cstheme="majorBidi"/>
          <w:color w:val="000000" w:themeColor="text1"/>
          <w:sz w:val="24"/>
          <w:szCs w:val="24"/>
        </w:rPr>
        <w:lastRenderedPageBreak/>
        <w:t>passeggeri e merci s</w:t>
      </w:r>
      <w:r w:rsidR="00242511" w:rsidRPr="00550C75">
        <w:rPr>
          <w:rFonts w:asciiTheme="majorBidi" w:hAnsiTheme="majorBidi" w:cstheme="majorBidi"/>
          <w:color w:val="000000" w:themeColor="text1"/>
          <w:sz w:val="24"/>
          <w:szCs w:val="24"/>
        </w:rPr>
        <w:t>i sviluppi in modo da</w:t>
      </w:r>
      <w:r w:rsidR="00125DB4" w:rsidRPr="00550C75">
        <w:rPr>
          <w:rFonts w:asciiTheme="majorBidi" w:hAnsiTheme="majorBidi" w:cstheme="majorBidi"/>
          <w:color w:val="000000" w:themeColor="text1"/>
          <w:sz w:val="24"/>
          <w:szCs w:val="24"/>
        </w:rPr>
        <w:t xml:space="preserve"> </w:t>
      </w:r>
      <w:r w:rsidR="00E02062" w:rsidRPr="00550C75">
        <w:rPr>
          <w:rFonts w:asciiTheme="majorBidi" w:hAnsiTheme="majorBidi" w:cstheme="majorBidi"/>
          <w:color w:val="000000" w:themeColor="text1"/>
          <w:sz w:val="24"/>
          <w:szCs w:val="24"/>
        </w:rPr>
        <w:t>soddisfare le esigenze</w:t>
      </w:r>
      <w:r w:rsidR="00125DB4" w:rsidRPr="00550C75">
        <w:rPr>
          <w:rFonts w:asciiTheme="majorBidi" w:hAnsiTheme="majorBidi" w:cstheme="majorBidi"/>
          <w:color w:val="000000" w:themeColor="text1"/>
          <w:sz w:val="24"/>
          <w:szCs w:val="24"/>
        </w:rPr>
        <w:t xml:space="preserve"> ambientali, sociali ed economiche della società contemporanea.</w:t>
      </w:r>
    </w:p>
    <w:p w14:paraId="760DAABF" w14:textId="4D3EFFDA" w:rsidR="00125DB4" w:rsidRPr="00550C75" w:rsidRDefault="00136956" w:rsidP="000B047E">
      <w:pPr>
        <w:jc w:val="both"/>
        <w:rPr>
          <w:rFonts w:asciiTheme="majorBidi" w:hAnsiTheme="majorBidi" w:cstheme="majorBidi"/>
          <w:color w:val="000000" w:themeColor="text1"/>
          <w:sz w:val="24"/>
          <w:szCs w:val="24"/>
        </w:rPr>
      </w:pPr>
      <w:r w:rsidRPr="00550C75">
        <w:rPr>
          <w:rFonts w:asciiTheme="majorBidi" w:hAnsiTheme="majorBidi" w:cstheme="majorBidi"/>
          <w:color w:val="000000" w:themeColor="text1"/>
          <w:sz w:val="24"/>
          <w:szCs w:val="24"/>
        </w:rPr>
        <w:tab/>
        <w:t>In tal senso viene</w:t>
      </w:r>
      <w:r w:rsidR="00021F31" w:rsidRPr="00550C75">
        <w:rPr>
          <w:rFonts w:asciiTheme="majorBidi" w:hAnsiTheme="majorBidi" w:cstheme="majorBidi"/>
          <w:color w:val="000000" w:themeColor="text1"/>
          <w:sz w:val="24"/>
          <w:szCs w:val="24"/>
        </w:rPr>
        <w:t>,</w:t>
      </w:r>
      <w:r w:rsidRPr="00550C75">
        <w:rPr>
          <w:rFonts w:asciiTheme="majorBidi" w:hAnsiTheme="majorBidi" w:cstheme="majorBidi"/>
          <w:color w:val="000000" w:themeColor="text1"/>
          <w:sz w:val="24"/>
          <w:szCs w:val="24"/>
        </w:rPr>
        <w:t xml:space="preserve"> quindi</w:t>
      </w:r>
      <w:r w:rsidR="00021F31" w:rsidRPr="00550C75">
        <w:rPr>
          <w:rFonts w:asciiTheme="majorBidi" w:hAnsiTheme="majorBidi" w:cstheme="majorBidi"/>
          <w:color w:val="000000" w:themeColor="text1"/>
          <w:sz w:val="24"/>
          <w:szCs w:val="24"/>
        </w:rPr>
        <w:t>,</w:t>
      </w:r>
      <w:r w:rsidRPr="00550C75">
        <w:rPr>
          <w:rFonts w:asciiTheme="majorBidi" w:hAnsiTheme="majorBidi" w:cstheme="majorBidi"/>
          <w:color w:val="000000" w:themeColor="text1"/>
          <w:sz w:val="24"/>
          <w:szCs w:val="24"/>
        </w:rPr>
        <w:t xml:space="preserve"> orientata l’attività delle case costruttrici</w:t>
      </w:r>
      <w:r w:rsidR="000B2009" w:rsidRPr="00550C75">
        <w:rPr>
          <w:rFonts w:asciiTheme="majorBidi" w:hAnsiTheme="majorBidi" w:cstheme="majorBidi"/>
          <w:color w:val="000000" w:themeColor="text1"/>
          <w:sz w:val="24"/>
          <w:szCs w:val="24"/>
        </w:rPr>
        <w:t>, che si concretizza in una</w:t>
      </w:r>
      <w:r w:rsidRPr="00550C75">
        <w:rPr>
          <w:rFonts w:asciiTheme="majorBidi" w:hAnsiTheme="majorBidi" w:cstheme="majorBidi"/>
          <w:color w:val="000000" w:themeColor="text1"/>
          <w:sz w:val="24"/>
          <w:szCs w:val="24"/>
        </w:rPr>
        <w:t xml:space="preserve"> </w:t>
      </w:r>
      <w:r w:rsidR="00021F31" w:rsidRPr="00550C75">
        <w:rPr>
          <w:rFonts w:asciiTheme="majorBidi" w:hAnsiTheme="majorBidi" w:cstheme="majorBidi"/>
          <w:color w:val="000000" w:themeColor="text1"/>
          <w:sz w:val="24"/>
          <w:szCs w:val="24"/>
        </w:rPr>
        <w:t>costante e</w:t>
      </w:r>
      <w:r w:rsidRPr="00550C75">
        <w:rPr>
          <w:rFonts w:asciiTheme="majorBidi" w:hAnsiTheme="majorBidi" w:cstheme="majorBidi"/>
          <w:color w:val="000000" w:themeColor="text1"/>
          <w:sz w:val="24"/>
          <w:szCs w:val="24"/>
        </w:rPr>
        <w:t xml:space="preserve"> approfondita</w:t>
      </w:r>
      <w:r w:rsidR="00021F31" w:rsidRPr="00550C75">
        <w:rPr>
          <w:rFonts w:asciiTheme="majorBidi" w:hAnsiTheme="majorBidi" w:cstheme="majorBidi"/>
          <w:color w:val="000000" w:themeColor="text1"/>
          <w:sz w:val="24"/>
          <w:szCs w:val="24"/>
        </w:rPr>
        <w:t xml:space="preserve"> ricerca</w:t>
      </w:r>
      <w:r w:rsidR="000B2009" w:rsidRPr="00550C75">
        <w:rPr>
          <w:rFonts w:asciiTheme="majorBidi" w:hAnsiTheme="majorBidi" w:cstheme="majorBidi"/>
          <w:color w:val="000000" w:themeColor="text1"/>
          <w:sz w:val="24"/>
          <w:szCs w:val="24"/>
        </w:rPr>
        <w:t xml:space="preserve"> </w:t>
      </w:r>
      <w:r w:rsidR="00A75D5D" w:rsidRPr="00550C75">
        <w:rPr>
          <w:rFonts w:asciiTheme="majorBidi" w:hAnsiTheme="majorBidi" w:cstheme="majorBidi"/>
          <w:color w:val="000000" w:themeColor="text1"/>
          <w:sz w:val="24"/>
          <w:szCs w:val="24"/>
        </w:rPr>
        <w:t>mirata</w:t>
      </w:r>
      <w:r w:rsidR="000B2009" w:rsidRPr="00550C75">
        <w:rPr>
          <w:rFonts w:asciiTheme="majorBidi" w:hAnsiTheme="majorBidi" w:cstheme="majorBidi"/>
          <w:color w:val="000000" w:themeColor="text1"/>
          <w:sz w:val="24"/>
          <w:szCs w:val="24"/>
        </w:rPr>
        <w:t>,</w:t>
      </w:r>
      <w:r w:rsidR="00A75D5D" w:rsidRPr="00550C75">
        <w:rPr>
          <w:rFonts w:asciiTheme="majorBidi" w:hAnsiTheme="majorBidi" w:cstheme="majorBidi"/>
          <w:color w:val="000000" w:themeColor="text1"/>
          <w:sz w:val="24"/>
          <w:szCs w:val="24"/>
        </w:rPr>
        <w:t xml:space="preserve"> soprattutto</w:t>
      </w:r>
      <w:r w:rsidR="000B2009" w:rsidRPr="00550C75">
        <w:rPr>
          <w:rFonts w:asciiTheme="majorBidi" w:hAnsiTheme="majorBidi" w:cstheme="majorBidi"/>
          <w:color w:val="000000" w:themeColor="text1"/>
          <w:sz w:val="24"/>
          <w:szCs w:val="24"/>
        </w:rPr>
        <w:t>,</w:t>
      </w:r>
      <w:r w:rsidR="00A75D5D" w:rsidRPr="00550C75">
        <w:rPr>
          <w:rFonts w:asciiTheme="majorBidi" w:hAnsiTheme="majorBidi" w:cstheme="majorBidi"/>
          <w:color w:val="000000" w:themeColor="text1"/>
          <w:sz w:val="24"/>
          <w:szCs w:val="24"/>
        </w:rPr>
        <w:t xml:space="preserve"> a ottenere maggiore efficienza</w:t>
      </w:r>
      <w:r w:rsidR="00021F31" w:rsidRPr="00550C75">
        <w:rPr>
          <w:rFonts w:asciiTheme="majorBidi" w:hAnsiTheme="majorBidi" w:cstheme="majorBidi"/>
          <w:color w:val="000000" w:themeColor="text1"/>
          <w:sz w:val="24"/>
          <w:szCs w:val="24"/>
        </w:rPr>
        <w:t>, riduzione d</w:t>
      </w:r>
      <w:r w:rsidR="00A75D5D" w:rsidRPr="00550C75">
        <w:rPr>
          <w:rFonts w:asciiTheme="majorBidi" w:hAnsiTheme="majorBidi" w:cstheme="majorBidi"/>
          <w:color w:val="000000" w:themeColor="text1"/>
          <w:sz w:val="24"/>
          <w:szCs w:val="24"/>
        </w:rPr>
        <w:t>ei costi</w:t>
      </w:r>
      <w:r w:rsidR="00021F31" w:rsidRPr="00550C75">
        <w:rPr>
          <w:rFonts w:asciiTheme="majorBidi" w:hAnsiTheme="majorBidi" w:cstheme="majorBidi"/>
          <w:color w:val="000000" w:themeColor="text1"/>
          <w:sz w:val="24"/>
          <w:szCs w:val="24"/>
        </w:rPr>
        <w:t xml:space="preserve"> e </w:t>
      </w:r>
      <w:r w:rsidR="00B10E1B" w:rsidRPr="00550C75">
        <w:rPr>
          <w:rFonts w:asciiTheme="majorBidi" w:hAnsiTheme="majorBidi" w:cstheme="majorBidi"/>
          <w:color w:val="000000" w:themeColor="text1"/>
          <w:sz w:val="24"/>
          <w:szCs w:val="24"/>
        </w:rPr>
        <w:t>diminuzione</w:t>
      </w:r>
      <w:r w:rsidR="00240B57" w:rsidRPr="00550C75">
        <w:rPr>
          <w:rFonts w:asciiTheme="majorBidi" w:hAnsiTheme="majorBidi" w:cstheme="majorBidi"/>
          <w:color w:val="000000" w:themeColor="text1"/>
          <w:sz w:val="24"/>
          <w:szCs w:val="24"/>
        </w:rPr>
        <w:t xml:space="preserve"> </w:t>
      </w:r>
      <w:r w:rsidR="00A75D5D" w:rsidRPr="00550C75">
        <w:rPr>
          <w:rFonts w:asciiTheme="majorBidi" w:hAnsiTheme="majorBidi" w:cstheme="majorBidi"/>
          <w:color w:val="000000" w:themeColor="text1"/>
          <w:sz w:val="24"/>
          <w:szCs w:val="24"/>
        </w:rPr>
        <w:t>dell’emissione</w:t>
      </w:r>
      <w:r w:rsidR="00021F31" w:rsidRPr="00550C75">
        <w:rPr>
          <w:rFonts w:asciiTheme="majorBidi" w:hAnsiTheme="majorBidi" w:cstheme="majorBidi"/>
          <w:color w:val="000000" w:themeColor="text1"/>
          <w:sz w:val="24"/>
          <w:szCs w:val="24"/>
        </w:rPr>
        <w:t>,</w:t>
      </w:r>
      <w:r w:rsidR="00A75D5D" w:rsidRPr="00550C75">
        <w:rPr>
          <w:rFonts w:asciiTheme="majorBidi" w:hAnsiTheme="majorBidi" w:cstheme="majorBidi"/>
          <w:color w:val="000000" w:themeColor="text1"/>
          <w:sz w:val="24"/>
          <w:szCs w:val="24"/>
        </w:rPr>
        <w:t xml:space="preserve"> nell’atmosfera</w:t>
      </w:r>
      <w:r w:rsidR="00021F31" w:rsidRPr="00550C75">
        <w:rPr>
          <w:rFonts w:asciiTheme="majorBidi" w:hAnsiTheme="majorBidi" w:cstheme="majorBidi"/>
          <w:color w:val="000000" w:themeColor="text1"/>
          <w:sz w:val="24"/>
          <w:szCs w:val="24"/>
        </w:rPr>
        <w:t>,</w:t>
      </w:r>
      <w:r w:rsidR="00A75D5D" w:rsidRPr="00550C75">
        <w:rPr>
          <w:rFonts w:asciiTheme="majorBidi" w:hAnsiTheme="majorBidi" w:cstheme="majorBidi"/>
          <w:color w:val="000000" w:themeColor="text1"/>
          <w:sz w:val="24"/>
          <w:szCs w:val="24"/>
        </w:rPr>
        <w:t xml:space="preserve"> di sostanze dannose</w:t>
      </w:r>
      <w:r w:rsidR="00021F31" w:rsidRPr="00550C75">
        <w:rPr>
          <w:rFonts w:asciiTheme="majorBidi" w:hAnsiTheme="majorBidi" w:cstheme="majorBidi"/>
          <w:color w:val="000000" w:themeColor="text1"/>
          <w:sz w:val="24"/>
          <w:szCs w:val="24"/>
        </w:rPr>
        <w:t>.</w:t>
      </w:r>
    </w:p>
    <w:p w14:paraId="4D82F9C0" w14:textId="5F762E88" w:rsidR="00021F31" w:rsidRPr="00550C75" w:rsidRDefault="00A75D5D" w:rsidP="000B047E">
      <w:pPr>
        <w:jc w:val="both"/>
        <w:rPr>
          <w:rFonts w:asciiTheme="majorBidi" w:hAnsiTheme="majorBidi" w:cstheme="majorBidi"/>
          <w:color w:val="000000" w:themeColor="text1"/>
          <w:sz w:val="24"/>
          <w:szCs w:val="24"/>
        </w:rPr>
      </w:pPr>
      <w:r w:rsidRPr="00550C75">
        <w:rPr>
          <w:rFonts w:asciiTheme="majorBidi" w:hAnsiTheme="majorBidi" w:cstheme="majorBidi"/>
          <w:color w:val="000000" w:themeColor="text1"/>
          <w:sz w:val="24"/>
          <w:szCs w:val="24"/>
        </w:rPr>
        <w:tab/>
        <w:t>Lo sforzo in tal senso non riguarda solo il manufatto finale (il veicolo)</w:t>
      </w:r>
      <w:r w:rsidR="00021F31" w:rsidRPr="00550C75">
        <w:rPr>
          <w:rFonts w:asciiTheme="majorBidi" w:hAnsiTheme="majorBidi" w:cstheme="majorBidi"/>
          <w:color w:val="000000" w:themeColor="text1"/>
          <w:sz w:val="24"/>
          <w:szCs w:val="24"/>
        </w:rPr>
        <w:t>,</w:t>
      </w:r>
      <w:r w:rsidRPr="00550C75">
        <w:rPr>
          <w:rFonts w:asciiTheme="majorBidi" w:hAnsiTheme="majorBidi" w:cstheme="majorBidi"/>
          <w:color w:val="000000" w:themeColor="text1"/>
          <w:sz w:val="24"/>
          <w:szCs w:val="24"/>
        </w:rPr>
        <w:t xml:space="preserve"> ma l’intera filiera produttiva</w:t>
      </w:r>
      <w:r w:rsidR="00021F31" w:rsidRPr="00550C75">
        <w:rPr>
          <w:rFonts w:asciiTheme="majorBidi" w:hAnsiTheme="majorBidi" w:cstheme="majorBidi"/>
          <w:color w:val="000000" w:themeColor="text1"/>
          <w:sz w:val="24"/>
          <w:szCs w:val="24"/>
        </w:rPr>
        <w:t>,</w:t>
      </w:r>
      <w:r w:rsidRPr="00550C75">
        <w:rPr>
          <w:rFonts w:asciiTheme="majorBidi" w:hAnsiTheme="majorBidi" w:cstheme="majorBidi"/>
          <w:color w:val="000000" w:themeColor="text1"/>
          <w:sz w:val="24"/>
          <w:szCs w:val="24"/>
        </w:rPr>
        <w:t xml:space="preserve"> attraverso l’ottimizzazione dei relativi processi industriali</w:t>
      </w:r>
      <w:r w:rsidR="000B2009" w:rsidRPr="00550C75">
        <w:rPr>
          <w:rFonts w:asciiTheme="majorBidi" w:hAnsiTheme="majorBidi" w:cstheme="majorBidi"/>
          <w:color w:val="000000" w:themeColor="text1"/>
          <w:sz w:val="24"/>
          <w:szCs w:val="24"/>
        </w:rPr>
        <w:t>, nonché</w:t>
      </w:r>
      <w:r w:rsidRPr="00550C75">
        <w:rPr>
          <w:rFonts w:asciiTheme="majorBidi" w:hAnsiTheme="majorBidi" w:cstheme="majorBidi"/>
          <w:color w:val="000000" w:themeColor="text1"/>
          <w:sz w:val="24"/>
          <w:szCs w:val="24"/>
        </w:rPr>
        <w:t xml:space="preserve"> la corretta gestione dei rifiuti e dei materiali di scarto.</w:t>
      </w:r>
      <w:r w:rsidR="00B52880" w:rsidRPr="00550C75">
        <w:rPr>
          <w:rFonts w:asciiTheme="majorBidi" w:hAnsiTheme="majorBidi" w:cstheme="majorBidi"/>
          <w:color w:val="000000" w:themeColor="text1"/>
          <w:sz w:val="24"/>
          <w:szCs w:val="24"/>
        </w:rPr>
        <w:t xml:space="preserve"> </w:t>
      </w:r>
    </w:p>
    <w:p w14:paraId="34B37BE5" w14:textId="6B79C63F" w:rsidR="002240AB" w:rsidRPr="00550C75" w:rsidRDefault="00B52880" w:rsidP="000B047E">
      <w:pPr>
        <w:ind w:firstLine="708"/>
        <w:jc w:val="both"/>
        <w:rPr>
          <w:rFonts w:asciiTheme="majorBidi" w:hAnsiTheme="majorBidi" w:cstheme="majorBidi"/>
          <w:color w:val="000000" w:themeColor="text1"/>
          <w:sz w:val="24"/>
          <w:szCs w:val="24"/>
        </w:rPr>
      </w:pPr>
      <w:r w:rsidRPr="00550C75">
        <w:rPr>
          <w:rFonts w:asciiTheme="majorBidi" w:hAnsiTheme="majorBidi" w:cstheme="majorBidi"/>
          <w:color w:val="000000" w:themeColor="text1"/>
          <w:sz w:val="24"/>
          <w:szCs w:val="24"/>
        </w:rPr>
        <w:t>L’obiettivo sarà</w:t>
      </w:r>
      <w:r w:rsidR="00021F31" w:rsidRPr="00550C75">
        <w:rPr>
          <w:rFonts w:asciiTheme="majorBidi" w:hAnsiTheme="majorBidi" w:cstheme="majorBidi"/>
          <w:color w:val="000000" w:themeColor="text1"/>
          <w:sz w:val="24"/>
          <w:szCs w:val="24"/>
        </w:rPr>
        <w:t>,</w:t>
      </w:r>
      <w:r w:rsidRPr="00550C75">
        <w:rPr>
          <w:rFonts w:asciiTheme="majorBidi" w:hAnsiTheme="majorBidi" w:cstheme="majorBidi"/>
          <w:color w:val="000000" w:themeColor="text1"/>
          <w:sz w:val="24"/>
          <w:szCs w:val="24"/>
        </w:rPr>
        <w:t xml:space="preserve"> quindi</w:t>
      </w:r>
      <w:r w:rsidR="00021F31" w:rsidRPr="00550C75">
        <w:rPr>
          <w:rFonts w:asciiTheme="majorBidi" w:hAnsiTheme="majorBidi" w:cstheme="majorBidi"/>
          <w:color w:val="000000" w:themeColor="text1"/>
          <w:sz w:val="24"/>
          <w:szCs w:val="24"/>
        </w:rPr>
        <w:t>,</w:t>
      </w:r>
      <w:r w:rsidRPr="00550C75">
        <w:rPr>
          <w:rFonts w:asciiTheme="majorBidi" w:hAnsiTheme="majorBidi" w:cstheme="majorBidi"/>
          <w:color w:val="000000" w:themeColor="text1"/>
          <w:sz w:val="24"/>
          <w:szCs w:val="24"/>
        </w:rPr>
        <w:t xml:space="preserve"> quello di ottenere un prodotto che</w:t>
      </w:r>
      <w:r w:rsidR="000B2009" w:rsidRPr="00550C75">
        <w:rPr>
          <w:rFonts w:asciiTheme="majorBidi" w:hAnsiTheme="majorBidi" w:cstheme="majorBidi"/>
          <w:color w:val="000000" w:themeColor="text1"/>
          <w:sz w:val="24"/>
          <w:szCs w:val="24"/>
        </w:rPr>
        <w:t>,</w:t>
      </w:r>
      <w:r w:rsidRPr="00550C75">
        <w:rPr>
          <w:rFonts w:asciiTheme="majorBidi" w:hAnsiTheme="majorBidi" w:cstheme="majorBidi"/>
          <w:color w:val="000000" w:themeColor="text1"/>
          <w:sz w:val="24"/>
          <w:szCs w:val="24"/>
        </w:rPr>
        <w:t xml:space="preserve"> dalla progettazione fino al termine del suo ciclo di utilizzo</w:t>
      </w:r>
      <w:r w:rsidR="000B2009" w:rsidRPr="00550C75">
        <w:rPr>
          <w:rFonts w:asciiTheme="majorBidi" w:hAnsiTheme="majorBidi" w:cstheme="majorBidi"/>
          <w:color w:val="000000" w:themeColor="text1"/>
          <w:sz w:val="24"/>
          <w:szCs w:val="24"/>
        </w:rPr>
        <w:t>,</w:t>
      </w:r>
      <w:r w:rsidRPr="00550C75">
        <w:rPr>
          <w:rFonts w:asciiTheme="majorBidi" w:hAnsiTheme="majorBidi" w:cstheme="majorBidi"/>
          <w:color w:val="000000" w:themeColor="text1"/>
          <w:sz w:val="24"/>
          <w:szCs w:val="24"/>
        </w:rPr>
        <w:t xml:space="preserve"> rispetti le regole etiche e giuridiche di salvaguardia dell’ambiente</w:t>
      </w:r>
      <w:r w:rsidR="00B61491" w:rsidRPr="00550C75">
        <w:rPr>
          <w:rFonts w:asciiTheme="majorBidi" w:hAnsiTheme="majorBidi" w:cstheme="majorBidi"/>
          <w:color w:val="000000" w:themeColor="text1"/>
          <w:sz w:val="24"/>
          <w:szCs w:val="24"/>
        </w:rPr>
        <w:t>.</w:t>
      </w:r>
    </w:p>
    <w:p w14:paraId="4F5AC02C" w14:textId="4C42BC01" w:rsidR="002240AB" w:rsidRPr="00550C75" w:rsidRDefault="004A3FD2" w:rsidP="000B047E">
      <w:pPr>
        <w:jc w:val="both"/>
        <w:rPr>
          <w:rFonts w:asciiTheme="majorBidi" w:hAnsiTheme="majorBidi" w:cstheme="majorBidi"/>
          <w:b/>
          <w:bCs/>
          <w:color w:val="000000" w:themeColor="text1"/>
          <w:sz w:val="24"/>
          <w:szCs w:val="24"/>
        </w:rPr>
      </w:pPr>
      <w:r w:rsidRPr="00550C75">
        <w:rPr>
          <w:rFonts w:asciiTheme="majorBidi" w:hAnsiTheme="majorBidi" w:cstheme="majorBidi"/>
          <w:b/>
          <w:bCs/>
          <w:color w:val="000000" w:themeColor="text1"/>
          <w:sz w:val="24"/>
          <w:szCs w:val="24"/>
        </w:rPr>
        <w:t>Il rapporto fra tecnologia e fattore umano nella guida d</w:t>
      </w:r>
      <w:r w:rsidR="00322404" w:rsidRPr="00550C75">
        <w:rPr>
          <w:rFonts w:asciiTheme="majorBidi" w:hAnsiTheme="majorBidi" w:cstheme="majorBidi"/>
          <w:b/>
          <w:bCs/>
          <w:color w:val="000000" w:themeColor="text1"/>
          <w:sz w:val="24"/>
          <w:szCs w:val="24"/>
        </w:rPr>
        <w:t>ei</w:t>
      </w:r>
      <w:r w:rsidRPr="00550C75">
        <w:rPr>
          <w:rFonts w:asciiTheme="majorBidi" w:hAnsiTheme="majorBidi" w:cstheme="majorBidi"/>
          <w:b/>
          <w:bCs/>
          <w:color w:val="000000" w:themeColor="text1"/>
          <w:sz w:val="24"/>
          <w:szCs w:val="24"/>
        </w:rPr>
        <w:t xml:space="preserve"> veicoli</w:t>
      </w:r>
    </w:p>
    <w:p w14:paraId="3541A41F" w14:textId="7CC04C89" w:rsidR="004A3FD2" w:rsidRPr="00550C75" w:rsidRDefault="004A3FD2" w:rsidP="000B047E">
      <w:pPr>
        <w:jc w:val="both"/>
        <w:rPr>
          <w:rFonts w:asciiTheme="majorBidi" w:hAnsiTheme="majorBidi" w:cstheme="majorBidi"/>
          <w:color w:val="000000" w:themeColor="text1"/>
          <w:sz w:val="24"/>
          <w:szCs w:val="24"/>
        </w:rPr>
      </w:pPr>
      <w:r w:rsidRPr="00550C75">
        <w:rPr>
          <w:rFonts w:asciiTheme="majorBidi" w:hAnsiTheme="majorBidi" w:cstheme="majorBidi"/>
          <w:color w:val="000000" w:themeColor="text1"/>
          <w:sz w:val="24"/>
          <w:szCs w:val="24"/>
        </w:rPr>
        <w:tab/>
        <w:t>I dati statistici</w:t>
      </w:r>
      <w:r w:rsidR="00AB5275" w:rsidRPr="00550C75">
        <w:rPr>
          <w:rFonts w:asciiTheme="majorBidi" w:hAnsiTheme="majorBidi" w:cstheme="majorBidi"/>
          <w:color w:val="000000" w:themeColor="text1"/>
          <w:sz w:val="24"/>
          <w:szCs w:val="24"/>
        </w:rPr>
        <w:t>,</w:t>
      </w:r>
      <w:r w:rsidRPr="00550C75">
        <w:rPr>
          <w:rFonts w:asciiTheme="majorBidi" w:hAnsiTheme="majorBidi" w:cstheme="majorBidi"/>
          <w:color w:val="000000" w:themeColor="text1"/>
          <w:sz w:val="24"/>
          <w:szCs w:val="24"/>
        </w:rPr>
        <w:t xml:space="preserve"> ad oggi disponibili, circa le cause legate al verificarsi di eventi infortunistici stradali ci indicano come oltre il 90% di tali accadimenti sia riconducibile al comportamento dei conducenti. </w:t>
      </w:r>
      <w:r w:rsidR="001C48DB" w:rsidRPr="00550C75">
        <w:rPr>
          <w:rFonts w:asciiTheme="majorBidi" w:hAnsiTheme="majorBidi" w:cstheme="majorBidi"/>
          <w:color w:val="000000" w:themeColor="text1"/>
          <w:sz w:val="24"/>
          <w:szCs w:val="24"/>
        </w:rPr>
        <w:t>Risulterà</w:t>
      </w:r>
      <w:r w:rsidR="00F463FB" w:rsidRPr="00550C75">
        <w:rPr>
          <w:rFonts w:asciiTheme="majorBidi" w:hAnsiTheme="majorBidi" w:cstheme="majorBidi"/>
          <w:color w:val="000000" w:themeColor="text1"/>
          <w:sz w:val="24"/>
          <w:szCs w:val="24"/>
        </w:rPr>
        <w:t>,</w:t>
      </w:r>
      <w:r w:rsidRPr="00550C75">
        <w:rPr>
          <w:rFonts w:asciiTheme="majorBidi" w:hAnsiTheme="majorBidi" w:cstheme="majorBidi"/>
          <w:color w:val="000000" w:themeColor="text1"/>
          <w:sz w:val="24"/>
          <w:szCs w:val="24"/>
        </w:rPr>
        <w:t xml:space="preserve"> </w:t>
      </w:r>
      <w:r w:rsidR="002339AA" w:rsidRPr="00550C75">
        <w:rPr>
          <w:rFonts w:asciiTheme="majorBidi" w:hAnsiTheme="majorBidi" w:cstheme="majorBidi"/>
          <w:color w:val="000000" w:themeColor="text1"/>
          <w:sz w:val="24"/>
          <w:szCs w:val="24"/>
        </w:rPr>
        <w:t>pertanto</w:t>
      </w:r>
      <w:r w:rsidR="00F463FB" w:rsidRPr="00550C75">
        <w:rPr>
          <w:rFonts w:asciiTheme="majorBidi" w:hAnsiTheme="majorBidi" w:cstheme="majorBidi"/>
          <w:color w:val="000000" w:themeColor="text1"/>
          <w:sz w:val="24"/>
          <w:szCs w:val="24"/>
        </w:rPr>
        <w:t>,</w:t>
      </w:r>
      <w:r w:rsidRPr="00550C75">
        <w:rPr>
          <w:rFonts w:asciiTheme="majorBidi" w:hAnsiTheme="majorBidi" w:cstheme="majorBidi"/>
          <w:color w:val="000000" w:themeColor="text1"/>
          <w:sz w:val="24"/>
          <w:szCs w:val="24"/>
        </w:rPr>
        <w:t xml:space="preserve"> imprescindibile</w:t>
      </w:r>
      <w:r w:rsidR="0011721F" w:rsidRPr="00550C75">
        <w:rPr>
          <w:rFonts w:asciiTheme="majorBidi" w:hAnsiTheme="majorBidi" w:cstheme="majorBidi"/>
          <w:color w:val="000000" w:themeColor="text1"/>
          <w:sz w:val="24"/>
          <w:szCs w:val="24"/>
        </w:rPr>
        <w:t xml:space="preserve"> nel </w:t>
      </w:r>
      <w:r w:rsidR="002339AA" w:rsidRPr="00550C75">
        <w:rPr>
          <w:rFonts w:asciiTheme="majorBidi" w:hAnsiTheme="majorBidi" w:cstheme="majorBidi"/>
          <w:color w:val="000000" w:themeColor="text1"/>
          <w:sz w:val="24"/>
          <w:szCs w:val="24"/>
        </w:rPr>
        <w:t xml:space="preserve">prossimo </w:t>
      </w:r>
      <w:r w:rsidR="0011721F" w:rsidRPr="00550C75">
        <w:rPr>
          <w:rFonts w:asciiTheme="majorBidi" w:hAnsiTheme="majorBidi" w:cstheme="majorBidi"/>
          <w:color w:val="000000" w:themeColor="text1"/>
          <w:sz w:val="24"/>
          <w:szCs w:val="24"/>
        </w:rPr>
        <w:t>futuro</w:t>
      </w:r>
      <w:r w:rsidRPr="00550C75">
        <w:rPr>
          <w:rFonts w:asciiTheme="majorBidi" w:hAnsiTheme="majorBidi" w:cstheme="majorBidi"/>
          <w:color w:val="000000" w:themeColor="text1"/>
          <w:sz w:val="24"/>
          <w:szCs w:val="24"/>
        </w:rPr>
        <w:t xml:space="preserve"> approfondire </w:t>
      </w:r>
      <w:r w:rsidR="0011721F" w:rsidRPr="00550C75">
        <w:rPr>
          <w:rFonts w:asciiTheme="majorBidi" w:hAnsiTheme="majorBidi" w:cstheme="majorBidi"/>
          <w:color w:val="000000" w:themeColor="text1"/>
          <w:sz w:val="24"/>
          <w:szCs w:val="24"/>
        </w:rPr>
        <w:t xml:space="preserve">ed aggiornare </w:t>
      </w:r>
      <w:r w:rsidRPr="00550C75">
        <w:rPr>
          <w:rFonts w:asciiTheme="majorBidi" w:hAnsiTheme="majorBidi" w:cstheme="majorBidi"/>
          <w:color w:val="000000" w:themeColor="text1"/>
          <w:sz w:val="24"/>
          <w:szCs w:val="24"/>
        </w:rPr>
        <w:t>questa statistica</w:t>
      </w:r>
      <w:r w:rsidR="00AC4E9F" w:rsidRPr="00550C75">
        <w:rPr>
          <w:rFonts w:asciiTheme="majorBidi" w:hAnsiTheme="majorBidi" w:cstheme="majorBidi"/>
          <w:color w:val="000000" w:themeColor="text1"/>
          <w:sz w:val="24"/>
          <w:szCs w:val="24"/>
        </w:rPr>
        <w:t>,</w:t>
      </w:r>
      <w:r w:rsidRPr="00550C75">
        <w:rPr>
          <w:rFonts w:asciiTheme="majorBidi" w:hAnsiTheme="majorBidi" w:cstheme="majorBidi"/>
          <w:color w:val="000000" w:themeColor="text1"/>
          <w:sz w:val="24"/>
          <w:szCs w:val="24"/>
        </w:rPr>
        <w:t xml:space="preserve"> </w:t>
      </w:r>
      <w:r w:rsidR="00AC4E9F" w:rsidRPr="00550C75">
        <w:rPr>
          <w:rFonts w:asciiTheme="majorBidi" w:hAnsiTheme="majorBidi" w:cstheme="majorBidi"/>
          <w:color w:val="000000" w:themeColor="text1"/>
          <w:sz w:val="24"/>
          <w:szCs w:val="24"/>
        </w:rPr>
        <w:t>migliorandone i risultati attraverso il</w:t>
      </w:r>
      <w:r w:rsidRPr="00550C75">
        <w:rPr>
          <w:rFonts w:asciiTheme="majorBidi" w:hAnsiTheme="majorBidi" w:cstheme="majorBidi"/>
          <w:color w:val="000000" w:themeColor="text1"/>
          <w:sz w:val="24"/>
          <w:szCs w:val="24"/>
        </w:rPr>
        <w:t xml:space="preserve"> progressivo </w:t>
      </w:r>
      <w:r w:rsidR="00AC4E9F" w:rsidRPr="00550C75">
        <w:rPr>
          <w:rFonts w:asciiTheme="majorBidi" w:hAnsiTheme="majorBidi" w:cstheme="majorBidi"/>
          <w:color w:val="000000" w:themeColor="text1"/>
          <w:sz w:val="24"/>
          <w:szCs w:val="24"/>
        </w:rPr>
        <w:t>sviluppo</w:t>
      </w:r>
      <w:r w:rsidRPr="00550C75">
        <w:rPr>
          <w:rFonts w:asciiTheme="majorBidi" w:hAnsiTheme="majorBidi" w:cstheme="majorBidi"/>
          <w:color w:val="000000" w:themeColor="text1"/>
          <w:sz w:val="24"/>
          <w:szCs w:val="24"/>
        </w:rPr>
        <w:t xml:space="preserve"> tecnologico dei veicoli</w:t>
      </w:r>
      <w:r w:rsidR="00AC4E9F" w:rsidRPr="00550C75">
        <w:rPr>
          <w:rFonts w:asciiTheme="majorBidi" w:hAnsiTheme="majorBidi" w:cstheme="majorBidi"/>
          <w:color w:val="000000" w:themeColor="text1"/>
          <w:sz w:val="24"/>
          <w:szCs w:val="24"/>
        </w:rPr>
        <w:t>,</w:t>
      </w:r>
      <w:r w:rsidRPr="00550C75">
        <w:rPr>
          <w:rFonts w:asciiTheme="majorBidi" w:hAnsiTheme="majorBidi" w:cstheme="majorBidi"/>
          <w:color w:val="000000" w:themeColor="text1"/>
          <w:sz w:val="24"/>
          <w:szCs w:val="24"/>
        </w:rPr>
        <w:t xml:space="preserve"> destinato </w:t>
      </w:r>
      <w:r w:rsidR="000B2009" w:rsidRPr="00550C75">
        <w:rPr>
          <w:rFonts w:asciiTheme="majorBidi" w:hAnsiTheme="majorBidi" w:cstheme="majorBidi"/>
          <w:color w:val="000000" w:themeColor="text1"/>
          <w:sz w:val="24"/>
          <w:szCs w:val="24"/>
        </w:rPr>
        <w:t>al</w:t>
      </w:r>
      <w:r w:rsidR="00AC4E9F" w:rsidRPr="00550C75">
        <w:rPr>
          <w:rFonts w:asciiTheme="majorBidi" w:hAnsiTheme="majorBidi" w:cstheme="majorBidi"/>
          <w:color w:val="000000" w:themeColor="text1"/>
          <w:sz w:val="24"/>
          <w:szCs w:val="24"/>
        </w:rPr>
        <w:t>la</w:t>
      </w:r>
      <w:r w:rsidR="00322404" w:rsidRPr="00550C75">
        <w:rPr>
          <w:rFonts w:asciiTheme="majorBidi" w:hAnsiTheme="majorBidi" w:cstheme="majorBidi"/>
          <w:color w:val="000000" w:themeColor="text1"/>
          <w:sz w:val="24"/>
          <w:szCs w:val="24"/>
        </w:rPr>
        <w:t xml:space="preserve"> </w:t>
      </w:r>
      <w:r w:rsidRPr="00550C75">
        <w:rPr>
          <w:rFonts w:asciiTheme="majorBidi" w:hAnsiTheme="majorBidi" w:cstheme="majorBidi"/>
          <w:color w:val="000000" w:themeColor="text1"/>
          <w:sz w:val="24"/>
          <w:szCs w:val="24"/>
        </w:rPr>
        <w:t>produzione di veicoli a guida completamente autonoma.</w:t>
      </w:r>
    </w:p>
    <w:p w14:paraId="4F830EB9" w14:textId="1E1C1923" w:rsidR="00AB5275" w:rsidRPr="00550C75" w:rsidRDefault="004A3FD2" w:rsidP="000B047E">
      <w:pPr>
        <w:jc w:val="both"/>
        <w:rPr>
          <w:rFonts w:asciiTheme="majorBidi" w:hAnsiTheme="majorBidi" w:cstheme="majorBidi"/>
          <w:color w:val="000000" w:themeColor="text1"/>
          <w:sz w:val="24"/>
          <w:szCs w:val="24"/>
        </w:rPr>
      </w:pPr>
      <w:r w:rsidRPr="00550C75">
        <w:rPr>
          <w:rFonts w:asciiTheme="majorBidi" w:hAnsiTheme="majorBidi" w:cstheme="majorBidi"/>
          <w:color w:val="000000" w:themeColor="text1"/>
          <w:sz w:val="24"/>
          <w:szCs w:val="24"/>
        </w:rPr>
        <w:tab/>
        <w:t xml:space="preserve">A tal proposito </w:t>
      </w:r>
      <w:r w:rsidR="00AC4E9F" w:rsidRPr="00550C75">
        <w:rPr>
          <w:rFonts w:asciiTheme="majorBidi" w:hAnsiTheme="majorBidi" w:cstheme="majorBidi"/>
          <w:color w:val="000000" w:themeColor="text1"/>
          <w:sz w:val="24"/>
          <w:szCs w:val="24"/>
        </w:rPr>
        <w:t xml:space="preserve">occorre </w:t>
      </w:r>
      <w:r w:rsidRPr="00550C75">
        <w:rPr>
          <w:rFonts w:asciiTheme="majorBidi" w:hAnsiTheme="majorBidi" w:cstheme="majorBidi"/>
          <w:color w:val="000000" w:themeColor="text1"/>
          <w:sz w:val="24"/>
          <w:szCs w:val="24"/>
        </w:rPr>
        <w:t>chiarire cosa si intenda per guida autonoma</w:t>
      </w:r>
      <w:r w:rsidR="00E53E82" w:rsidRPr="00550C75">
        <w:rPr>
          <w:rFonts w:asciiTheme="majorBidi" w:hAnsiTheme="majorBidi" w:cstheme="majorBidi"/>
          <w:color w:val="000000" w:themeColor="text1"/>
          <w:sz w:val="24"/>
          <w:szCs w:val="24"/>
        </w:rPr>
        <w:t xml:space="preserve"> dei veicoli</w:t>
      </w:r>
      <w:r w:rsidRPr="00550C75">
        <w:rPr>
          <w:rFonts w:asciiTheme="majorBidi" w:hAnsiTheme="majorBidi" w:cstheme="majorBidi"/>
          <w:color w:val="000000" w:themeColor="text1"/>
          <w:sz w:val="24"/>
          <w:szCs w:val="24"/>
        </w:rPr>
        <w:t xml:space="preserve"> </w:t>
      </w:r>
      <w:r w:rsidR="00AB5275" w:rsidRPr="00550C75">
        <w:rPr>
          <w:rFonts w:asciiTheme="majorBidi" w:hAnsiTheme="majorBidi" w:cstheme="majorBidi"/>
          <w:color w:val="000000" w:themeColor="text1"/>
          <w:sz w:val="24"/>
          <w:szCs w:val="24"/>
        </w:rPr>
        <w:t xml:space="preserve">e </w:t>
      </w:r>
      <w:r w:rsidR="000B2009" w:rsidRPr="00550C75">
        <w:rPr>
          <w:rFonts w:asciiTheme="majorBidi" w:hAnsiTheme="majorBidi" w:cstheme="majorBidi"/>
          <w:color w:val="000000" w:themeColor="text1"/>
          <w:sz w:val="24"/>
          <w:szCs w:val="24"/>
        </w:rPr>
        <w:t xml:space="preserve">per </w:t>
      </w:r>
      <w:r w:rsidR="00AB5275" w:rsidRPr="00550C75">
        <w:rPr>
          <w:rFonts w:asciiTheme="majorBidi" w:hAnsiTheme="majorBidi" w:cstheme="majorBidi"/>
          <w:color w:val="000000" w:themeColor="text1"/>
          <w:sz w:val="24"/>
          <w:szCs w:val="24"/>
        </w:rPr>
        <w:t>sistemi di assistenza integrati.</w:t>
      </w:r>
    </w:p>
    <w:p w14:paraId="6A87E05A" w14:textId="41F93791" w:rsidR="00AC4E9F" w:rsidRPr="00550C75" w:rsidRDefault="00793E1A" w:rsidP="000B047E">
      <w:pPr>
        <w:jc w:val="both"/>
        <w:rPr>
          <w:rFonts w:asciiTheme="majorBidi" w:hAnsiTheme="majorBidi" w:cstheme="majorBidi"/>
          <w:color w:val="000000" w:themeColor="text1"/>
          <w:sz w:val="24"/>
          <w:szCs w:val="24"/>
        </w:rPr>
      </w:pPr>
      <w:r w:rsidRPr="00550C75">
        <w:rPr>
          <w:rFonts w:asciiTheme="majorBidi" w:hAnsiTheme="majorBidi" w:cstheme="majorBidi"/>
          <w:color w:val="000000" w:themeColor="text1"/>
          <w:sz w:val="24"/>
          <w:szCs w:val="24"/>
        </w:rPr>
        <w:tab/>
        <w:t xml:space="preserve">L’Istituto </w:t>
      </w:r>
      <w:r w:rsidR="00D875E9" w:rsidRPr="00550C75">
        <w:rPr>
          <w:rFonts w:asciiTheme="majorBidi" w:hAnsiTheme="majorBidi" w:cstheme="majorBidi"/>
          <w:color w:val="000000" w:themeColor="text1"/>
          <w:sz w:val="24"/>
          <w:szCs w:val="24"/>
        </w:rPr>
        <w:t>f</w:t>
      </w:r>
      <w:r w:rsidRPr="00550C75">
        <w:rPr>
          <w:rFonts w:asciiTheme="majorBidi" w:hAnsiTheme="majorBidi" w:cstheme="majorBidi"/>
          <w:color w:val="000000" w:themeColor="text1"/>
          <w:sz w:val="24"/>
          <w:szCs w:val="24"/>
        </w:rPr>
        <w:t xml:space="preserve">ederale di </w:t>
      </w:r>
      <w:r w:rsidR="00D875E9" w:rsidRPr="00550C75">
        <w:rPr>
          <w:rFonts w:asciiTheme="majorBidi" w:hAnsiTheme="majorBidi" w:cstheme="majorBidi"/>
          <w:color w:val="000000" w:themeColor="text1"/>
          <w:sz w:val="24"/>
          <w:szCs w:val="24"/>
        </w:rPr>
        <w:t>r</w:t>
      </w:r>
      <w:r w:rsidRPr="00550C75">
        <w:rPr>
          <w:rFonts w:asciiTheme="majorBidi" w:hAnsiTheme="majorBidi" w:cstheme="majorBidi"/>
          <w:color w:val="000000" w:themeColor="text1"/>
          <w:sz w:val="24"/>
          <w:szCs w:val="24"/>
        </w:rPr>
        <w:t xml:space="preserve">icerca per i </w:t>
      </w:r>
      <w:r w:rsidR="00D875E9" w:rsidRPr="00550C75">
        <w:rPr>
          <w:rFonts w:asciiTheme="majorBidi" w:hAnsiTheme="majorBidi" w:cstheme="majorBidi"/>
          <w:color w:val="000000" w:themeColor="text1"/>
          <w:sz w:val="24"/>
          <w:szCs w:val="24"/>
        </w:rPr>
        <w:t>t</w:t>
      </w:r>
      <w:r w:rsidRPr="00550C75">
        <w:rPr>
          <w:rFonts w:asciiTheme="majorBidi" w:hAnsiTheme="majorBidi" w:cstheme="majorBidi"/>
          <w:color w:val="000000" w:themeColor="text1"/>
          <w:sz w:val="24"/>
          <w:szCs w:val="24"/>
        </w:rPr>
        <w:t xml:space="preserve">rasporti e la </w:t>
      </w:r>
      <w:r w:rsidR="00D875E9" w:rsidRPr="00550C75">
        <w:rPr>
          <w:rFonts w:asciiTheme="majorBidi" w:hAnsiTheme="majorBidi" w:cstheme="majorBidi"/>
          <w:color w:val="000000" w:themeColor="text1"/>
          <w:sz w:val="24"/>
          <w:szCs w:val="24"/>
        </w:rPr>
        <w:t>m</w:t>
      </w:r>
      <w:r w:rsidRPr="00550C75">
        <w:rPr>
          <w:rFonts w:asciiTheme="majorBidi" w:hAnsiTheme="majorBidi" w:cstheme="majorBidi"/>
          <w:color w:val="000000" w:themeColor="text1"/>
          <w:sz w:val="24"/>
          <w:szCs w:val="24"/>
        </w:rPr>
        <w:t xml:space="preserve">obilità </w:t>
      </w:r>
      <w:r w:rsidR="00E25BEC" w:rsidRPr="00550C75">
        <w:rPr>
          <w:rFonts w:asciiTheme="majorBidi" w:hAnsiTheme="majorBidi" w:cstheme="majorBidi"/>
          <w:color w:val="000000" w:themeColor="text1"/>
          <w:sz w:val="24"/>
          <w:szCs w:val="24"/>
        </w:rPr>
        <w:t>tedesco</w:t>
      </w:r>
      <w:r w:rsidRPr="00550C75">
        <w:rPr>
          <w:rStyle w:val="Rimandonotaapidipagina"/>
          <w:rFonts w:asciiTheme="majorBidi" w:hAnsiTheme="majorBidi" w:cstheme="majorBidi"/>
          <w:color w:val="000000" w:themeColor="text1"/>
          <w:sz w:val="24"/>
          <w:szCs w:val="24"/>
        </w:rPr>
        <w:footnoteReference w:id="3"/>
      </w:r>
      <w:r w:rsidR="00A20954" w:rsidRPr="00550C75">
        <w:rPr>
          <w:rFonts w:asciiTheme="majorBidi" w:hAnsiTheme="majorBidi" w:cstheme="majorBidi"/>
          <w:color w:val="000000" w:themeColor="text1"/>
          <w:sz w:val="24"/>
          <w:szCs w:val="24"/>
        </w:rPr>
        <w:t xml:space="preserve"> </w:t>
      </w:r>
      <w:r w:rsidR="00EE1796" w:rsidRPr="00550C75">
        <w:rPr>
          <w:rFonts w:asciiTheme="majorBidi" w:hAnsiTheme="majorBidi" w:cstheme="majorBidi"/>
          <w:color w:val="000000" w:themeColor="text1"/>
          <w:sz w:val="24"/>
          <w:szCs w:val="24"/>
        </w:rPr>
        <w:t>ha individuato</w:t>
      </w:r>
      <w:r w:rsidR="00E53E82" w:rsidRPr="00550C75">
        <w:rPr>
          <w:rFonts w:asciiTheme="majorBidi" w:hAnsiTheme="majorBidi" w:cstheme="majorBidi"/>
          <w:color w:val="000000" w:themeColor="text1"/>
          <w:sz w:val="24"/>
          <w:szCs w:val="24"/>
        </w:rPr>
        <w:t xml:space="preserve"> i seguenti</w:t>
      </w:r>
      <w:r w:rsidR="00EE1796" w:rsidRPr="00550C75">
        <w:rPr>
          <w:rFonts w:asciiTheme="majorBidi" w:hAnsiTheme="majorBidi" w:cstheme="majorBidi"/>
          <w:color w:val="000000" w:themeColor="text1"/>
          <w:sz w:val="24"/>
          <w:szCs w:val="24"/>
        </w:rPr>
        <w:t xml:space="preserve"> </w:t>
      </w:r>
      <w:r w:rsidR="00846FAB" w:rsidRPr="00550C75">
        <w:rPr>
          <w:rFonts w:asciiTheme="majorBidi" w:hAnsiTheme="majorBidi" w:cstheme="majorBidi"/>
          <w:color w:val="000000" w:themeColor="text1"/>
          <w:sz w:val="24"/>
          <w:szCs w:val="24"/>
        </w:rPr>
        <w:t>cinque</w:t>
      </w:r>
      <w:r w:rsidR="00EE1796" w:rsidRPr="00550C75">
        <w:rPr>
          <w:rFonts w:asciiTheme="majorBidi" w:hAnsiTheme="majorBidi" w:cstheme="majorBidi"/>
          <w:color w:val="000000" w:themeColor="text1"/>
          <w:sz w:val="24"/>
          <w:szCs w:val="24"/>
        </w:rPr>
        <w:t xml:space="preserve"> diversi gradi </w:t>
      </w:r>
      <w:r w:rsidR="008C4AF4" w:rsidRPr="00550C75">
        <w:rPr>
          <w:rFonts w:asciiTheme="majorBidi" w:hAnsiTheme="majorBidi" w:cstheme="majorBidi"/>
          <w:color w:val="000000" w:themeColor="text1"/>
          <w:sz w:val="24"/>
          <w:szCs w:val="24"/>
        </w:rPr>
        <w:t>di</w:t>
      </w:r>
      <w:r w:rsidR="00EE1796" w:rsidRPr="00550C75">
        <w:rPr>
          <w:rFonts w:asciiTheme="majorBidi" w:hAnsiTheme="majorBidi" w:cstheme="majorBidi"/>
          <w:color w:val="000000" w:themeColor="text1"/>
          <w:sz w:val="24"/>
          <w:szCs w:val="24"/>
        </w:rPr>
        <w:t xml:space="preserve"> autonomia di guida: </w:t>
      </w:r>
    </w:p>
    <w:p w14:paraId="7856D6D1" w14:textId="15627B42" w:rsidR="00AC4E9F" w:rsidRPr="00550C75" w:rsidRDefault="00EE1796" w:rsidP="000B047E">
      <w:pPr>
        <w:pStyle w:val="Paragrafoelenco"/>
        <w:numPr>
          <w:ilvl w:val="0"/>
          <w:numId w:val="26"/>
        </w:numPr>
        <w:jc w:val="both"/>
        <w:rPr>
          <w:rFonts w:asciiTheme="majorBidi" w:hAnsiTheme="majorBidi" w:cstheme="majorBidi"/>
          <w:color w:val="000000" w:themeColor="text1"/>
          <w:sz w:val="24"/>
          <w:szCs w:val="24"/>
        </w:rPr>
      </w:pPr>
      <w:r w:rsidRPr="00550C75">
        <w:rPr>
          <w:rFonts w:asciiTheme="majorBidi" w:hAnsiTheme="majorBidi" w:cstheme="majorBidi"/>
          <w:color w:val="000000" w:themeColor="text1"/>
          <w:sz w:val="24"/>
          <w:szCs w:val="24"/>
        </w:rPr>
        <w:t>assistita</w:t>
      </w:r>
      <w:r w:rsidR="00AC4E9F" w:rsidRPr="00550C75">
        <w:rPr>
          <w:rFonts w:asciiTheme="majorBidi" w:hAnsiTheme="majorBidi" w:cstheme="majorBidi"/>
          <w:color w:val="000000" w:themeColor="text1"/>
          <w:sz w:val="24"/>
          <w:szCs w:val="24"/>
        </w:rPr>
        <w:t>;</w:t>
      </w:r>
    </w:p>
    <w:p w14:paraId="462C7B58" w14:textId="7BE22D60" w:rsidR="00AC4E9F" w:rsidRPr="00550C75" w:rsidRDefault="00EE1796" w:rsidP="000B047E">
      <w:pPr>
        <w:pStyle w:val="Paragrafoelenco"/>
        <w:numPr>
          <w:ilvl w:val="0"/>
          <w:numId w:val="26"/>
        </w:numPr>
        <w:jc w:val="both"/>
        <w:rPr>
          <w:rFonts w:asciiTheme="majorBidi" w:hAnsiTheme="majorBidi" w:cstheme="majorBidi"/>
          <w:color w:val="000000" w:themeColor="text1"/>
          <w:sz w:val="24"/>
          <w:szCs w:val="24"/>
        </w:rPr>
      </w:pPr>
      <w:r w:rsidRPr="00550C75">
        <w:rPr>
          <w:rFonts w:asciiTheme="majorBidi" w:hAnsiTheme="majorBidi" w:cstheme="majorBidi"/>
          <w:color w:val="000000" w:themeColor="text1"/>
          <w:sz w:val="24"/>
          <w:szCs w:val="24"/>
        </w:rPr>
        <w:t>semi-autonoma</w:t>
      </w:r>
      <w:r w:rsidR="00AC4E9F" w:rsidRPr="00550C75">
        <w:rPr>
          <w:rFonts w:asciiTheme="majorBidi" w:hAnsiTheme="majorBidi" w:cstheme="majorBidi"/>
          <w:color w:val="000000" w:themeColor="text1"/>
          <w:sz w:val="24"/>
          <w:szCs w:val="24"/>
        </w:rPr>
        <w:t>;</w:t>
      </w:r>
    </w:p>
    <w:p w14:paraId="6137DEA4" w14:textId="5D20CC4C" w:rsidR="00AC4E9F" w:rsidRPr="00550C75" w:rsidRDefault="00EE1796" w:rsidP="000B047E">
      <w:pPr>
        <w:pStyle w:val="Paragrafoelenco"/>
        <w:numPr>
          <w:ilvl w:val="0"/>
          <w:numId w:val="26"/>
        </w:numPr>
        <w:jc w:val="both"/>
        <w:rPr>
          <w:rFonts w:asciiTheme="majorBidi" w:hAnsiTheme="majorBidi" w:cstheme="majorBidi"/>
          <w:color w:val="000000" w:themeColor="text1"/>
          <w:sz w:val="24"/>
          <w:szCs w:val="24"/>
        </w:rPr>
      </w:pPr>
      <w:r w:rsidRPr="00550C75">
        <w:rPr>
          <w:rFonts w:asciiTheme="majorBidi" w:hAnsiTheme="majorBidi" w:cstheme="majorBidi"/>
          <w:color w:val="000000" w:themeColor="text1"/>
          <w:sz w:val="24"/>
          <w:szCs w:val="24"/>
        </w:rPr>
        <w:t>altamente automatizzata</w:t>
      </w:r>
      <w:r w:rsidR="00AC4E9F" w:rsidRPr="00550C75">
        <w:rPr>
          <w:rFonts w:asciiTheme="majorBidi" w:hAnsiTheme="majorBidi" w:cstheme="majorBidi"/>
          <w:color w:val="000000" w:themeColor="text1"/>
          <w:sz w:val="24"/>
          <w:szCs w:val="24"/>
        </w:rPr>
        <w:t>;</w:t>
      </w:r>
    </w:p>
    <w:p w14:paraId="29C9F57D" w14:textId="45C5B81F" w:rsidR="00AC4E9F" w:rsidRPr="00550C75" w:rsidRDefault="00EE1796" w:rsidP="000B047E">
      <w:pPr>
        <w:pStyle w:val="Paragrafoelenco"/>
        <w:numPr>
          <w:ilvl w:val="0"/>
          <w:numId w:val="26"/>
        </w:numPr>
        <w:jc w:val="both"/>
        <w:rPr>
          <w:rFonts w:asciiTheme="majorBidi" w:hAnsiTheme="majorBidi" w:cstheme="majorBidi"/>
          <w:color w:val="000000" w:themeColor="text1"/>
          <w:sz w:val="24"/>
          <w:szCs w:val="24"/>
        </w:rPr>
      </w:pPr>
      <w:r w:rsidRPr="00550C75">
        <w:rPr>
          <w:rFonts w:asciiTheme="majorBidi" w:hAnsiTheme="majorBidi" w:cstheme="majorBidi"/>
          <w:color w:val="000000" w:themeColor="text1"/>
          <w:sz w:val="24"/>
          <w:szCs w:val="24"/>
        </w:rPr>
        <w:t>completamente automatizzata</w:t>
      </w:r>
      <w:r w:rsidR="00AC4E9F" w:rsidRPr="00550C75">
        <w:rPr>
          <w:rFonts w:asciiTheme="majorBidi" w:hAnsiTheme="majorBidi" w:cstheme="majorBidi"/>
          <w:color w:val="000000" w:themeColor="text1"/>
          <w:sz w:val="24"/>
          <w:szCs w:val="24"/>
        </w:rPr>
        <w:t>;</w:t>
      </w:r>
    </w:p>
    <w:p w14:paraId="6F6BD108" w14:textId="1580C798" w:rsidR="00793E1A" w:rsidRPr="00550C75" w:rsidRDefault="00EE1796" w:rsidP="000B047E">
      <w:pPr>
        <w:pStyle w:val="Paragrafoelenco"/>
        <w:numPr>
          <w:ilvl w:val="0"/>
          <w:numId w:val="26"/>
        </w:numPr>
        <w:jc w:val="both"/>
        <w:rPr>
          <w:rFonts w:asciiTheme="majorBidi" w:hAnsiTheme="majorBidi" w:cstheme="majorBidi"/>
          <w:color w:val="000000" w:themeColor="text1"/>
          <w:sz w:val="24"/>
          <w:szCs w:val="24"/>
        </w:rPr>
      </w:pPr>
      <w:r w:rsidRPr="00550C75">
        <w:rPr>
          <w:rFonts w:asciiTheme="majorBidi" w:hAnsiTheme="majorBidi" w:cstheme="majorBidi"/>
          <w:color w:val="000000" w:themeColor="text1"/>
          <w:sz w:val="24"/>
          <w:szCs w:val="24"/>
        </w:rPr>
        <w:t>autonoma.</w:t>
      </w:r>
    </w:p>
    <w:p w14:paraId="21A44637" w14:textId="7400B699" w:rsidR="002240AB" w:rsidRPr="00550C75" w:rsidRDefault="008C4AF4" w:rsidP="000B047E">
      <w:pPr>
        <w:jc w:val="both"/>
        <w:rPr>
          <w:rFonts w:asciiTheme="majorBidi" w:hAnsiTheme="majorBidi" w:cstheme="majorBidi"/>
          <w:color w:val="000000" w:themeColor="text1"/>
          <w:sz w:val="24"/>
          <w:szCs w:val="24"/>
        </w:rPr>
      </w:pPr>
      <w:r w:rsidRPr="00550C75">
        <w:rPr>
          <w:rFonts w:asciiTheme="majorBidi" w:hAnsiTheme="majorBidi" w:cstheme="majorBidi"/>
          <w:color w:val="000000" w:themeColor="text1"/>
          <w:sz w:val="24"/>
          <w:szCs w:val="24"/>
        </w:rPr>
        <w:tab/>
        <w:t>Per una più immediata comprensione dei diversi livelli di autonomia</w:t>
      </w:r>
      <w:r w:rsidR="00AC4E9F" w:rsidRPr="00550C75">
        <w:rPr>
          <w:rFonts w:asciiTheme="majorBidi" w:hAnsiTheme="majorBidi" w:cstheme="majorBidi"/>
          <w:color w:val="000000" w:themeColor="text1"/>
          <w:sz w:val="24"/>
          <w:szCs w:val="24"/>
        </w:rPr>
        <w:t xml:space="preserve">, </w:t>
      </w:r>
      <w:r w:rsidRPr="00550C75">
        <w:rPr>
          <w:rFonts w:asciiTheme="majorBidi" w:hAnsiTheme="majorBidi" w:cstheme="majorBidi"/>
          <w:color w:val="000000" w:themeColor="text1"/>
          <w:sz w:val="24"/>
          <w:szCs w:val="24"/>
        </w:rPr>
        <w:t xml:space="preserve">si </w:t>
      </w:r>
      <w:r w:rsidR="00AC4E9F" w:rsidRPr="00550C75">
        <w:rPr>
          <w:rFonts w:asciiTheme="majorBidi" w:hAnsiTheme="majorBidi" w:cstheme="majorBidi"/>
          <w:color w:val="000000" w:themeColor="text1"/>
          <w:sz w:val="24"/>
          <w:szCs w:val="24"/>
        </w:rPr>
        <w:t>rimanda alla</w:t>
      </w:r>
      <w:r w:rsidRPr="00550C75">
        <w:rPr>
          <w:rFonts w:asciiTheme="majorBidi" w:hAnsiTheme="majorBidi" w:cstheme="majorBidi"/>
          <w:color w:val="000000" w:themeColor="text1"/>
          <w:sz w:val="24"/>
          <w:szCs w:val="24"/>
        </w:rPr>
        <w:t xml:space="preserve"> sottostante scheda grafica pubblicata sul sito del Parlamento </w:t>
      </w:r>
      <w:r w:rsidR="000B2009" w:rsidRPr="00550C75">
        <w:rPr>
          <w:rFonts w:asciiTheme="majorBidi" w:hAnsiTheme="majorBidi" w:cstheme="majorBidi"/>
          <w:color w:val="000000" w:themeColor="text1"/>
          <w:sz w:val="24"/>
          <w:szCs w:val="24"/>
        </w:rPr>
        <w:t>e</w:t>
      </w:r>
      <w:r w:rsidRPr="00550C75">
        <w:rPr>
          <w:rFonts w:asciiTheme="majorBidi" w:hAnsiTheme="majorBidi" w:cstheme="majorBidi"/>
          <w:color w:val="000000" w:themeColor="text1"/>
          <w:sz w:val="24"/>
          <w:szCs w:val="24"/>
        </w:rPr>
        <w:t>uropeo.</w:t>
      </w:r>
    </w:p>
    <w:p w14:paraId="501C97F5" w14:textId="77777777" w:rsidR="008C4AF4" w:rsidRPr="00550C75" w:rsidRDefault="008C4AF4" w:rsidP="000B047E">
      <w:pPr>
        <w:pStyle w:val="NormaleWeb"/>
        <w:jc w:val="both"/>
        <w:rPr>
          <w:rFonts w:asciiTheme="majorBidi" w:hAnsiTheme="majorBidi" w:cstheme="majorBidi"/>
        </w:rPr>
      </w:pPr>
      <w:r w:rsidRPr="00550C75">
        <w:rPr>
          <w:rFonts w:asciiTheme="majorBidi" w:hAnsiTheme="majorBidi" w:cstheme="majorBidi"/>
          <w:noProof/>
        </w:rPr>
        <w:lastRenderedPageBreak/>
        <w:drawing>
          <wp:inline distT="0" distB="0" distL="0" distR="0" wp14:anchorId="73FE816B" wp14:editId="7FAB89B8">
            <wp:extent cx="5904230" cy="3171825"/>
            <wp:effectExtent l="0" t="0" r="1270" b="9525"/>
            <wp:docPr id="28256570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4230" cy="3171825"/>
                    </a:xfrm>
                    <a:prstGeom prst="rect">
                      <a:avLst/>
                    </a:prstGeom>
                    <a:noFill/>
                    <a:ln>
                      <a:noFill/>
                    </a:ln>
                  </pic:spPr>
                </pic:pic>
              </a:graphicData>
            </a:graphic>
          </wp:inline>
        </w:drawing>
      </w:r>
    </w:p>
    <w:p w14:paraId="327AA7AE" w14:textId="60586E2B" w:rsidR="00B533FA" w:rsidRPr="00550C75" w:rsidRDefault="00B533FA" w:rsidP="000B047E">
      <w:pPr>
        <w:jc w:val="both"/>
        <w:rPr>
          <w:rFonts w:asciiTheme="majorBidi" w:hAnsiTheme="majorBidi" w:cstheme="majorBidi"/>
          <w:color w:val="000000" w:themeColor="text1"/>
          <w:sz w:val="24"/>
          <w:szCs w:val="24"/>
        </w:rPr>
      </w:pPr>
      <w:r w:rsidRPr="00550C75">
        <w:rPr>
          <w:rFonts w:asciiTheme="majorBidi" w:hAnsiTheme="majorBidi" w:cstheme="majorBidi"/>
          <w:color w:val="000000" w:themeColor="text1"/>
          <w:sz w:val="24"/>
          <w:szCs w:val="24"/>
        </w:rPr>
        <w:t>*</w:t>
      </w:r>
      <w:r w:rsidR="00D875E9" w:rsidRPr="00550C75">
        <w:rPr>
          <w:rFonts w:asciiTheme="majorBidi" w:hAnsiTheme="majorBidi" w:cstheme="majorBidi"/>
          <w:color w:val="000000" w:themeColor="text1"/>
          <w:sz w:val="24"/>
          <w:szCs w:val="24"/>
        </w:rPr>
        <w:t>I</w:t>
      </w:r>
      <w:r w:rsidRPr="00550C75">
        <w:rPr>
          <w:rFonts w:asciiTheme="majorBidi" w:hAnsiTheme="majorBidi" w:cstheme="majorBidi"/>
          <w:color w:val="000000" w:themeColor="text1"/>
          <w:sz w:val="24"/>
          <w:szCs w:val="24"/>
        </w:rPr>
        <w:t xml:space="preserve"> livelli sono </w:t>
      </w:r>
      <w:r w:rsidR="00E755FB" w:rsidRPr="00550C75">
        <w:rPr>
          <w:rFonts w:asciiTheme="majorBidi" w:hAnsiTheme="majorBidi" w:cstheme="majorBidi"/>
          <w:color w:val="000000" w:themeColor="text1"/>
          <w:sz w:val="24"/>
          <w:szCs w:val="24"/>
        </w:rPr>
        <w:t>6</w:t>
      </w:r>
      <w:r w:rsidR="00D875E9" w:rsidRPr="00550C75">
        <w:rPr>
          <w:rFonts w:asciiTheme="majorBidi" w:hAnsiTheme="majorBidi" w:cstheme="majorBidi"/>
          <w:color w:val="000000" w:themeColor="text1"/>
          <w:sz w:val="24"/>
          <w:szCs w:val="24"/>
        </w:rPr>
        <w:t>,</w:t>
      </w:r>
      <w:r w:rsidRPr="00550C75">
        <w:rPr>
          <w:rFonts w:asciiTheme="majorBidi" w:hAnsiTheme="majorBidi" w:cstheme="majorBidi"/>
          <w:color w:val="000000" w:themeColor="text1"/>
          <w:sz w:val="24"/>
          <w:szCs w:val="24"/>
        </w:rPr>
        <w:t xml:space="preserve"> se si prende in considerazione anche il livello </w:t>
      </w:r>
      <w:r w:rsidR="00E755FB" w:rsidRPr="00550C75">
        <w:rPr>
          <w:rFonts w:asciiTheme="majorBidi" w:hAnsiTheme="majorBidi" w:cstheme="majorBidi"/>
          <w:color w:val="000000" w:themeColor="text1"/>
          <w:sz w:val="24"/>
          <w:szCs w:val="24"/>
        </w:rPr>
        <w:t>0</w:t>
      </w:r>
      <w:r w:rsidR="00D875E9" w:rsidRPr="00550C75">
        <w:rPr>
          <w:rFonts w:asciiTheme="majorBidi" w:hAnsiTheme="majorBidi" w:cstheme="majorBidi"/>
          <w:color w:val="000000" w:themeColor="text1"/>
          <w:sz w:val="24"/>
          <w:szCs w:val="24"/>
        </w:rPr>
        <w:t>,</w:t>
      </w:r>
      <w:r w:rsidRPr="00550C75">
        <w:rPr>
          <w:rFonts w:asciiTheme="majorBidi" w:hAnsiTheme="majorBidi" w:cstheme="majorBidi"/>
          <w:color w:val="000000" w:themeColor="text1"/>
          <w:sz w:val="24"/>
          <w:szCs w:val="24"/>
        </w:rPr>
        <w:t xml:space="preserve"> ovvero nessuna autonomia</w:t>
      </w:r>
      <w:r w:rsidR="002339AA" w:rsidRPr="00550C75">
        <w:rPr>
          <w:rFonts w:asciiTheme="majorBidi" w:hAnsiTheme="majorBidi" w:cstheme="majorBidi"/>
          <w:color w:val="000000" w:themeColor="text1"/>
          <w:sz w:val="24"/>
          <w:szCs w:val="24"/>
        </w:rPr>
        <w:tab/>
      </w:r>
      <w:r w:rsidR="00D875E9" w:rsidRPr="00550C75">
        <w:rPr>
          <w:rFonts w:asciiTheme="majorBidi" w:hAnsiTheme="majorBidi" w:cstheme="majorBidi"/>
          <w:color w:val="000000" w:themeColor="text1"/>
          <w:sz w:val="24"/>
          <w:szCs w:val="24"/>
        </w:rPr>
        <w:t>.</w:t>
      </w:r>
    </w:p>
    <w:p w14:paraId="482D77ED" w14:textId="2114351C" w:rsidR="00E018EB" w:rsidRPr="00550C75" w:rsidRDefault="002339AA" w:rsidP="000B047E">
      <w:pPr>
        <w:ind w:firstLine="708"/>
        <w:jc w:val="both"/>
        <w:rPr>
          <w:rFonts w:asciiTheme="majorBidi" w:hAnsiTheme="majorBidi" w:cstheme="majorBidi"/>
          <w:color w:val="000000" w:themeColor="text1"/>
          <w:sz w:val="24"/>
          <w:szCs w:val="24"/>
        </w:rPr>
      </w:pPr>
      <w:r w:rsidRPr="00550C75">
        <w:rPr>
          <w:rFonts w:asciiTheme="majorBidi" w:hAnsiTheme="majorBidi" w:cstheme="majorBidi"/>
          <w:color w:val="000000" w:themeColor="text1"/>
          <w:sz w:val="24"/>
          <w:szCs w:val="24"/>
        </w:rPr>
        <w:t>Ma davvero è ipotizzabile un futuro nel quale</w:t>
      </w:r>
      <w:r w:rsidR="00E755FB" w:rsidRPr="00550C75">
        <w:rPr>
          <w:rFonts w:asciiTheme="majorBidi" w:hAnsiTheme="majorBidi" w:cstheme="majorBidi"/>
          <w:color w:val="000000" w:themeColor="text1"/>
          <w:sz w:val="24"/>
          <w:szCs w:val="24"/>
        </w:rPr>
        <w:t>, alla guida dei veicoli,</w:t>
      </w:r>
      <w:r w:rsidRPr="00550C75">
        <w:rPr>
          <w:rFonts w:asciiTheme="majorBidi" w:hAnsiTheme="majorBidi" w:cstheme="majorBidi"/>
          <w:color w:val="000000" w:themeColor="text1"/>
          <w:sz w:val="24"/>
          <w:szCs w:val="24"/>
        </w:rPr>
        <w:t xml:space="preserve"> il fattore umano</w:t>
      </w:r>
      <w:r w:rsidR="00AC4E9F" w:rsidRPr="00550C75">
        <w:rPr>
          <w:rFonts w:asciiTheme="majorBidi" w:hAnsiTheme="majorBidi" w:cstheme="majorBidi"/>
          <w:color w:val="000000" w:themeColor="text1"/>
          <w:sz w:val="24"/>
          <w:szCs w:val="24"/>
        </w:rPr>
        <w:t xml:space="preserve"> sarà sostituito da</w:t>
      </w:r>
      <w:r w:rsidRPr="00550C75">
        <w:rPr>
          <w:rFonts w:asciiTheme="majorBidi" w:hAnsiTheme="majorBidi" w:cstheme="majorBidi"/>
          <w:color w:val="000000" w:themeColor="text1"/>
          <w:sz w:val="24"/>
          <w:szCs w:val="24"/>
        </w:rPr>
        <w:t xml:space="preserve"> sistemi ad altissima tecnologia? La risposta</w:t>
      </w:r>
      <w:r w:rsidR="00E755FB" w:rsidRPr="00550C75">
        <w:rPr>
          <w:rFonts w:asciiTheme="majorBidi" w:hAnsiTheme="majorBidi" w:cstheme="majorBidi"/>
          <w:color w:val="000000" w:themeColor="text1"/>
          <w:sz w:val="24"/>
          <w:szCs w:val="24"/>
        </w:rPr>
        <w:t>,</w:t>
      </w:r>
      <w:r w:rsidRPr="00550C75">
        <w:rPr>
          <w:rFonts w:asciiTheme="majorBidi" w:hAnsiTheme="majorBidi" w:cstheme="majorBidi"/>
          <w:color w:val="000000" w:themeColor="text1"/>
          <w:sz w:val="24"/>
          <w:szCs w:val="24"/>
        </w:rPr>
        <w:t xml:space="preserve"> allo stato attuale</w:t>
      </w:r>
      <w:r w:rsidR="00E755FB" w:rsidRPr="00550C75">
        <w:rPr>
          <w:rFonts w:asciiTheme="majorBidi" w:hAnsiTheme="majorBidi" w:cstheme="majorBidi"/>
          <w:color w:val="000000" w:themeColor="text1"/>
          <w:sz w:val="24"/>
          <w:szCs w:val="24"/>
        </w:rPr>
        <w:t>,</w:t>
      </w:r>
      <w:r w:rsidRPr="00550C75">
        <w:rPr>
          <w:rFonts w:asciiTheme="majorBidi" w:hAnsiTheme="majorBidi" w:cstheme="majorBidi"/>
          <w:color w:val="000000" w:themeColor="text1"/>
          <w:sz w:val="24"/>
          <w:szCs w:val="24"/>
        </w:rPr>
        <w:t xml:space="preserve"> è negativa</w:t>
      </w:r>
      <w:r w:rsidR="00AC4E9F" w:rsidRPr="00550C75">
        <w:rPr>
          <w:rFonts w:asciiTheme="majorBidi" w:hAnsiTheme="majorBidi" w:cstheme="majorBidi"/>
          <w:color w:val="000000" w:themeColor="text1"/>
          <w:sz w:val="24"/>
          <w:szCs w:val="24"/>
        </w:rPr>
        <w:t>. A</w:t>
      </w:r>
      <w:r w:rsidRPr="00550C75">
        <w:rPr>
          <w:rFonts w:asciiTheme="majorBidi" w:hAnsiTheme="majorBidi" w:cstheme="majorBidi"/>
          <w:color w:val="000000" w:themeColor="text1"/>
          <w:sz w:val="24"/>
          <w:szCs w:val="24"/>
        </w:rPr>
        <w:t>nche nel caso più estremo di autovetture di livello 5 (completa automazione)</w:t>
      </w:r>
      <w:r w:rsidR="00AC4E9F" w:rsidRPr="00550C75">
        <w:rPr>
          <w:rFonts w:asciiTheme="majorBidi" w:hAnsiTheme="majorBidi" w:cstheme="majorBidi"/>
          <w:color w:val="000000" w:themeColor="text1"/>
          <w:sz w:val="24"/>
          <w:szCs w:val="24"/>
        </w:rPr>
        <w:t xml:space="preserve">, </w:t>
      </w:r>
      <w:r w:rsidRPr="00550C75">
        <w:rPr>
          <w:rFonts w:asciiTheme="majorBidi" w:hAnsiTheme="majorBidi" w:cstheme="majorBidi"/>
          <w:color w:val="000000" w:themeColor="text1"/>
          <w:sz w:val="24"/>
          <w:szCs w:val="24"/>
        </w:rPr>
        <w:t xml:space="preserve">l’elemento umano costituito dal </w:t>
      </w:r>
      <w:r w:rsidR="00AC4E9F" w:rsidRPr="00550C75">
        <w:rPr>
          <w:rFonts w:asciiTheme="majorBidi" w:hAnsiTheme="majorBidi" w:cstheme="majorBidi"/>
          <w:color w:val="000000" w:themeColor="text1"/>
          <w:sz w:val="24"/>
          <w:szCs w:val="24"/>
        </w:rPr>
        <w:t>conducente</w:t>
      </w:r>
      <w:r w:rsidRPr="00550C75">
        <w:rPr>
          <w:rFonts w:asciiTheme="majorBidi" w:hAnsiTheme="majorBidi" w:cstheme="majorBidi"/>
          <w:color w:val="000000" w:themeColor="text1"/>
          <w:sz w:val="24"/>
          <w:szCs w:val="24"/>
        </w:rPr>
        <w:t xml:space="preserve"> (o come indicato nella terminologia più futuristica “passeggero principale”) appare imprescindibile</w:t>
      </w:r>
      <w:r w:rsidR="00CB45A7" w:rsidRPr="00550C75">
        <w:rPr>
          <w:rFonts w:asciiTheme="majorBidi" w:hAnsiTheme="majorBidi" w:cstheme="majorBidi"/>
          <w:color w:val="000000" w:themeColor="text1"/>
          <w:sz w:val="24"/>
          <w:szCs w:val="24"/>
        </w:rPr>
        <w:t>.</w:t>
      </w:r>
      <w:r w:rsidR="00F86776" w:rsidRPr="00550C75">
        <w:rPr>
          <w:rFonts w:asciiTheme="majorBidi" w:hAnsiTheme="majorBidi" w:cstheme="majorBidi"/>
          <w:color w:val="000000" w:themeColor="text1"/>
          <w:sz w:val="24"/>
          <w:szCs w:val="24"/>
        </w:rPr>
        <w:t xml:space="preserve"> </w:t>
      </w:r>
    </w:p>
    <w:p w14:paraId="19D30F5E" w14:textId="7A97FED5" w:rsidR="00AC4E9F" w:rsidRPr="00550C75" w:rsidRDefault="002F1300" w:rsidP="000B047E">
      <w:pPr>
        <w:ind w:firstLine="708"/>
        <w:jc w:val="both"/>
        <w:rPr>
          <w:rFonts w:asciiTheme="majorBidi" w:hAnsiTheme="majorBidi" w:cstheme="majorBidi"/>
          <w:color w:val="000000" w:themeColor="text1"/>
          <w:sz w:val="24"/>
          <w:szCs w:val="24"/>
        </w:rPr>
      </w:pPr>
      <w:r w:rsidRPr="00550C75">
        <w:rPr>
          <w:rFonts w:asciiTheme="majorBidi" w:hAnsiTheme="majorBidi" w:cstheme="majorBidi"/>
          <w:color w:val="000000" w:themeColor="text1"/>
          <w:sz w:val="24"/>
          <w:szCs w:val="24"/>
        </w:rPr>
        <w:t>Perfino</w:t>
      </w:r>
      <w:r w:rsidR="00AC4E9F" w:rsidRPr="00550C75">
        <w:rPr>
          <w:rFonts w:asciiTheme="majorBidi" w:hAnsiTheme="majorBidi" w:cstheme="majorBidi"/>
          <w:color w:val="000000" w:themeColor="text1"/>
          <w:sz w:val="24"/>
          <w:szCs w:val="24"/>
        </w:rPr>
        <w:t>,</w:t>
      </w:r>
      <w:r w:rsidRPr="00550C75">
        <w:rPr>
          <w:rFonts w:asciiTheme="majorBidi" w:hAnsiTheme="majorBidi" w:cstheme="majorBidi"/>
          <w:color w:val="000000" w:themeColor="text1"/>
          <w:sz w:val="24"/>
          <w:szCs w:val="24"/>
        </w:rPr>
        <w:t xml:space="preserve"> quindi</w:t>
      </w:r>
      <w:r w:rsidR="00AC4E9F" w:rsidRPr="00550C75">
        <w:rPr>
          <w:rFonts w:asciiTheme="majorBidi" w:hAnsiTheme="majorBidi" w:cstheme="majorBidi"/>
          <w:color w:val="000000" w:themeColor="text1"/>
          <w:sz w:val="24"/>
          <w:szCs w:val="24"/>
        </w:rPr>
        <w:t>,</w:t>
      </w:r>
      <w:r w:rsidR="00105384" w:rsidRPr="00550C75">
        <w:rPr>
          <w:rFonts w:asciiTheme="majorBidi" w:hAnsiTheme="majorBidi" w:cstheme="majorBidi"/>
          <w:color w:val="000000" w:themeColor="text1"/>
          <w:sz w:val="24"/>
          <w:szCs w:val="24"/>
        </w:rPr>
        <w:t xml:space="preserve"> nell’ipotesi dell’automazione totale</w:t>
      </w:r>
      <w:r w:rsidR="00CB45A7" w:rsidRPr="00550C75">
        <w:rPr>
          <w:rFonts w:asciiTheme="majorBidi" w:hAnsiTheme="majorBidi" w:cstheme="majorBidi"/>
          <w:color w:val="000000" w:themeColor="text1"/>
          <w:sz w:val="24"/>
          <w:szCs w:val="24"/>
        </w:rPr>
        <w:t xml:space="preserve"> (la cui realizzazione</w:t>
      </w:r>
      <w:r w:rsidR="00651255" w:rsidRPr="00550C75">
        <w:rPr>
          <w:rFonts w:asciiTheme="majorBidi" w:hAnsiTheme="majorBidi" w:cstheme="majorBidi"/>
          <w:color w:val="000000" w:themeColor="text1"/>
          <w:sz w:val="24"/>
          <w:szCs w:val="24"/>
        </w:rPr>
        <w:t xml:space="preserve">, </w:t>
      </w:r>
      <w:r w:rsidR="00CB45A7" w:rsidRPr="00550C75">
        <w:rPr>
          <w:rFonts w:asciiTheme="majorBidi" w:hAnsiTheme="majorBidi" w:cstheme="majorBidi"/>
          <w:color w:val="000000" w:themeColor="text1"/>
          <w:sz w:val="24"/>
          <w:szCs w:val="24"/>
        </w:rPr>
        <w:t>comunque</w:t>
      </w:r>
      <w:r w:rsidR="00651255" w:rsidRPr="00550C75">
        <w:rPr>
          <w:rFonts w:asciiTheme="majorBidi" w:hAnsiTheme="majorBidi" w:cstheme="majorBidi"/>
          <w:color w:val="000000" w:themeColor="text1"/>
          <w:sz w:val="24"/>
          <w:szCs w:val="24"/>
        </w:rPr>
        <w:t>,</w:t>
      </w:r>
      <w:r w:rsidR="00CB45A7" w:rsidRPr="00550C75">
        <w:rPr>
          <w:rFonts w:asciiTheme="majorBidi" w:hAnsiTheme="majorBidi" w:cstheme="majorBidi"/>
          <w:color w:val="000000" w:themeColor="text1"/>
          <w:sz w:val="24"/>
          <w:szCs w:val="24"/>
        </w:rPr>
        <w:t xml:space="preserve"> non è al momento neanche esattamente prevedibile) il fattore legato al comportamento dei trasportati risulterà </w:t>
      </w:r>
      <w:r w:rsidR="00687629" w:rsidRPr="00550C75">
        <w:rPr>
          <w:rFonts w:asciiTheme="majorBidi" w:hAnsiTheme="majorBidi" w:cstheme="majorBidi"/>
          <w:color w:val="000000" w:themeColor="text1"/>
          <w:sz w:val="24"/>
          <w:szCs w:val="24"/>
        </w:rPr>
        <w:t xml:space="preserve">sempre </w:t>
      </w:r>
      <w:r w:rsidR="00CB45A7" w:rsidRPr="00550C75">
        <w:rPr>
          <w:rFonts w:asciiTheme="majorBidi" w:hAnsiTheme="majorBidi" w:cstheme="majorBidi"/>
          <w:color w:val="000000" w:themeColor="text1"/>
          <w:sz w:val="24"/>
          <w:szCs w:val="24"/>
        </w:rPr>
        <w:t xml:space="preserve">determinante. </w:t>
      </w:r>
    </w:p>
    <w:p w14:paraId="4E5FAE38" w14:textId="34182F56" w:rsidR="00CB45A7" w:rsidRPr="00550C75" w:rsidRDefault="00687629" w:rsidP="000B047E">
      <w:pPr>
        <w:ind w:firstLine="708"/>
        <w:jc w:val="both"/>
        <w:rPr>
          <w:rFonts w:asciiTheme="majorBidi" w:hAnsiTheme="majorBidi" w:cstheme="majorBidi"/>
          <w:color w:val="000000" w:themeColor="text1"/>
          <w:sz w:val="24"/>
          <w:szCs w:val="24"/>
        </w:rPr>
      </w:pPr>
      <w:r w:rsidRPr="00550C75">
        <w:rPr>
          <w:rFonts w:asciiTheme="majorBidi" w:hAnsiTheme="majorBidi" w:cstheme="majorBidi"/>
          <w:color w:val="000000" w:themeColor="text1"/>
          <w:sz w:val="24"/>
          <w:szCs w:val="24"/>
        </w:rPr>
        <w:t>Anche tali autovetture,</w:t>
      </w:r>
      <w:r w:rsidR="00CB45A7" w:rsidRPr="00550C75">
        <w:rPr>
          <w:rFonts w:asciiTheme="majorBidi" w:hAnsiTheme="majorBidi" w:cstheme="majorBidi"/>
          <w:color w:val="000000" w:themeColor="text1"/>
          <w:sz w:val="24"/>
          <w:szCs w:val="24"/>
        </w:rPr>
        <w:t xml:space="preserve"> definibili “intelligenti”</w:t>
      </w:r>
      <w:r w:rsidR="00CC2914" w:rsidRPr="00550C75">
        <w:rPr>
          <w:rFonts w:asciiTheme="majorBidi" w:hAnsiTheme="majorBidi" w:cstheme="majorBidi"/>
          <w:color w:val="000000" w:themeColor="text1"/>
          <w:sz w:val="24"/>
          <w:szCs w:val="24"/>
        </w:rPr>
        <w:t xml:space="preserve"> </w:t>
      </w:r>
      <w:r w:rsidRPr="00550C75">
        <w:rPr>
          <w:rFonts w:asciiTheme="majorBidi" w:hAnsiTheme="majorBidi" w:cstheme="majorBidi"/>
          <w:color w:val="000000" w:themeColor="text1"/>
          <w:sz w:val="24"/>
          <w:szCs w:val="24"/>
        </w:rPr>
        <w:t xml:space="preserve">perché </w:t>
      </w:r>
      <w:r w:rsidR="00CB45A7" w:rsidRPr="00550C75">
        <w:rPr>
          <w:rFonts w:asciiTheme="majorBidi" w:hAnsiTheme="majorBidi" w:cstheme="majorBidi"/>
          <w:color w:val="000000" w:themeColor="text1"/>
          <w:sz w:val="24"/>
          <w:szCs w:val="24"/>
        </w:rPr>
        <w:t>interconness</w:t>
      </w:r>
      <w:r w:rsidRPr="00550C75">
        <w:rPr>
          <w:rFonts w:asciiTheme="majorBidi" w:hAnsiTheme="majorBidi" w:cstheme="majorBidi"/>
          <w:color w:val="000000" w:themeColor="text1"/>
          <w:sz w:val="24"/>
          <w:szCs w:val="24"/>
        </w:rPr>
        <w:t>e</w:t>
      </w:r>
      <w:r w:rsidR="00CB45A7" w:rsidRPr="00550C75">
        <w:rPr>
          <w:rFonts w:asciiTheme="majorBidi" w:hAnsiTheme="majorBidi" w:cstheme="majorBidi"/>
          <w:color w:val="000000" w:themeColor="text1"/>
          <w:sz w:val="24"/>
          <w:szCs w:val="24"/>
        </w:rPr>
        <w:t xml:space="preserve"> sia con le infrastrutture che con gli altri mezzi di trasporto</w:t>
      </w:r>
      <w:r w:rsidRPr="00550C75">
        <w:rPr>
          <w:rFonts w:asciiTheme="majorBidi" w:hAnsiTheme="majorBidi" w:cstheme="majorBidi"/>
          <w:color w:val="000000" w:themeColor="text1"/>
          <w:sz w:val="24"/>
          <w:szCs w:val="24"/>
        </w:rPr>
        <w:t>, pur non richiedendo l’intervento diretto alla guida dei trasportati saranno</w:t>
      </w:r>
      <w:r w:rsidR="00AC4E9F" w:rsidRPr="00550C75">
        <w:rPr>
          <w:rFonts w:asciiTheme="majorBidi" w:hAnsiTheme="majorBidi" w:cstheme="majorBidi"/>
          <w:color w:val="000000" w:themeColor="text1"/>
          <w:sz w:val="24"/>
          <w:szCs w:val="24"/>
        </w:rPr>
        <w:t>,</w:t>
      </w:r>
      <w:r w:rsidRPr="00550C75">
        <w:rPr>
          <w:rFonts w:asciiTheme="majorBidi" w:hAnsiTheme="majorBidi" w:cstheme="majorBidi"/>
          <w:color w:val="000000" w:themeColor="text1"/>
          <w:sz w:val="24"/>
          <w:szCs w:val="24"/>
        </w:rPr>
        <w:t xml:space="preserve"> comunque</w:t>
      </w:r>
      <w:r w:rsidR="00AC4E9F" w:rsidRPr="00550C75">
        <w:rPr>
          <w:rFonts w:asciiTheme="majorBidi" w:hAnsiTheme="majorBidi" w:cstheme="majorBidi"/>
          <w:color w:val="000000" w:themeColor="text1"/>
          <w:sz w:val="24"/>
          <w:szCs w:val="24"/>
        </w:rPr>
        <w:t>,</w:t>
      </w:r>
      <w:r w:rsidRPr="00550C75">
        <w:rPr>
          <w:rFonts w:asciiTheme="majorBidi" w:hAnsiTheme="majorBidi" w:cstheme="majorBidi"/>
          <w:color w:val="000000" w:themeColor="text1"/>
          <w:sz w:val="24"/>
          <w:szCs w:val="24"/>
        </w:rPr>
        <w:t xml:space="preserve"> soggette alla volontà di questi ultimi</w:t>
      </w:r>
      <w:r w:rsidR="00651255" w:rsidRPr="00550C75">
        <w:rPr>
          <w:rFonts w:asciiTheme="majorBidi" w:hAnsiTheme="majorBidi" w:cstheme="majorBidi"/>
          <w:color w:val="000000" w:themeColor="text1"/>
          <w:sz w:val="24"/>
          <w:szCs w:val="24"/>
        </w:rPr>
        <w:t>,</w:t>
      </w:r>
      <w:r w:rsidR="00736DAE" w:rsidRPr="00550C75">
        <w:rPr>
          <w:rFonts w:asciiTheme="majorBidi" w:hAnsiTheme="majorBidi" w:cstheme="majorBidi"/>
          <w:color w:val="000000" w:themeColor="text1"/>
          <w:sz w:val="24"/>
          <w:szCs w:val="24"/>
        </w:rPr>
        <w:t xml:space="preserve"> almeno</w:t>
      </w:r>
      <w:r w:rsidRPr="00550C75">
        <w:rPr>
          <w:rFonts w:asciiTheme="majorBidi" w:hAnsiTheme="majorBidi" w:cstheme="majorBidi"/>
          <w:color w:val="000000" w:themeColor="text1"/>
          <w:sz w:val="24"/>
          <w:szCs w:val="24"/>
        </w:rPr>
        <w:t xml:space="preserve"> per ciò che riguarda la destinazione da raggiungere e le tempistiche. </w:t>
      </w:r>
    </w:p>
    <w:p w14:paraId="61734CD4" w14:textId="1EDCB6C2" w:rsidR="00A32E7D" w:rsidRPr="00550C75" w:rsidRDefault="00A32E7D" w:rsidP="000B047E">
      <w:pPr>
        <w:jc w:val="both"/>
        <w:rPr>
          <w:rFonts w:asciiTheme="majorBidi" w:hAnsiTheme="majorBidi" w:cstheme="majorBidi"/>
          <w:color w:val="000000" w:themeColor="text1"/>
          <w:sz w:val="24"/>
          <w:szCs w:val="24"/>
        </w:rPr>
      </w:pPr>
      <w:r w:rsidRPr="00550C75">
        <w:rPr>
          <w:rFonts w:asciiTheme="majorBidi" w:hAnsiTheme="majorBidi" w:cstheme="majorBidi"/>
          <w:color w:val="000000" w:themeColor="text1"/>
          <w:sz w:val="24"/>
          <w:szCs w:val="24"/>
        </w:rPr>
        <w:tab/>
      </w:r>
      <w:r w:rsidR="00687629" w:rsidRPr="00550C75">
        <w:rPr>
          <w:rFonts w:asciiTheme="majorBidi" w:hAnsiTheme="majorBidi" w:cstheme="majorBidi"/>
          <w:color w:val="000000" w:themeColor="text1"/>
          <w:sz w:val="24"/>
          <w:szCs w:val="24"/>
        </w:rPr>
        <w:t>I passeggeri dovranno essere sempre “reperibili” per la gestione di emergenze e imprevisti</w:t>
      </w:r>
      <w:r w:rsidR="00651255" w:rsidRPr="00550C75">
        <w:rPr>
          <w:rFonts w:asciiTheme="majorBidi" w:hAnsiTheme="majorBidi" w:cstheme="majorBidi"/>
          <w:color w:val="000000" w:themeColor="text1"/>
          <w:sz w:val="24"/>
          <w:szCs w:val="24"/>
        </w:rPr>
        <w:t>,</w:t>
      </w:r>
      <w:r w:rsidR="00687629" w:rsidRPr="00550C75">
        <w:rPr>
          <w:rFonts w:asciiTheme="majorBidi" w:hAnsiTheme="majorBidi" w:cstheme="majorBidi"/>
          <w:color w:val="000000" w:themeColor="text1"/>
          <w:sz w:val="24"/>
          <w:szCs w:val="24"/>
        </w:rPr>
        <w:t xml:space="preserve"> mai completamente prevedibili</w:t>
      </w:r>
      <w:r w:rsidR="00C56679" w:rsidRPr="00550C75">
        <w:rPr>
          <w:rFonts w:asciiTheme="majorBidi" w:hAnsiTheme="majorBidi" w:cstheme="majorBidi"/>
          <w:color w:val="000000" w:themeColor="text1"/>
          <w:sz w:val="24"/>
          <w:szCs w:val="24"/>
        </w:rPr>
        <w:t xml:space="preserve">. Ciò anche </w:t>
      </w:r>
      <w:r w:rsidR="00687629" w:rsidRPr="00550C75">
        <w:rPr>
          <w:rFonts w:asciiTheme="majorBidi" w:hAnsiTheme="majorBidi" w:cstheme="majorBidi"/>
          <w:color w:val="000000" w:themeColor="text1"/>
          <w:sz w:val="24"/>
          <w:szCs w:val="24"/>
        </w:rPr>
        <w:t>perch</w:t>
      </w:r>
      <w:r w:rsidR="00CC2AD2" w:rsidRPr="00550C75">
        <w:rPr>
          <w:rFonts w:asciiTheme="majorBidi" w:hAnsiTheme="majorBidi" w:cstheme="majorBidi"/>
          <w:color w:val="000000" w:themeColor="text1"/>
          <w:sz w:val="24"/>
          <w:szCs w:val="24"/>
        </w:rPr>
        <w:t>é</w:t>
      </w:r>
      <w:r w:rsidR="00C56679" w:rsidRPr="00550C75">
        <w:rPr>
          <w:rFonts w:asciiTheme="majorBidi" w:hAnsiTheme="majorBidi" w:cstheme="majorBidi"/>
          <w:color w:val="000000" w:themeColor="text1"/>
          <w:sz w:val="24"/>
          <w:szCs w:val="24"/>
        </w:rPr>
        <w:t xml:space="preserve">, in base alle </w:t>
      </w:r>
      <w:r w:rsidRPr="00550C75">
        <w:rPr>
          <w:rFonts w:asciiTheme="majorBidi" w:hAnsiTheme="majorBidi" w:cstheme="majorBidi"/>
          <w:color w:val="000000" w:themeColor="text1"/>
          <w:sz w:val="24"/>
          <w:szCs w:val="24"/>
        </w:rPr>
        <w:t>nostre attuali conoscenze ed esperienze</w:t>
      </w:r>
      <w:r w:rsidR="005F3C2C" w:rsidRPr="00550C75">
        <w:rPr>
          <w:rFonts w:asciiTheme="majorBidi" w:hAnsiTheme="majorBidi" w:cstheme="majorBidi"/>
          <w:color w:val="000000" w:themeColor="text1"/>
          <w:sz w:val="24"/>
          <w:szCs w:val="24"/>
        </w:rPr>
        <w:t>,</w:t>
      </w:r>
      <w:r w:rsidRPr="00550C75">
        <w:rPr>
          <w:rFonts w:asciiTheme="majorBidi" w:hAnsiTheme="majorBidi" w:cstheme="majorBidi"/>
          <w:color w:val="000000" w:themeColor="text1"/>
          <w:sz w:val="24"/>
          <w:szCs w:val="24"/>
        </w:rPr>
        <w:t xml:space="preserve"> non esisto</w:t>
      </w:r>
      <w:r w:rsidR="00D145E1" w:rsidRPr="00550C75">
        <w:rPr>
          <w:rFonts w:asciiTheme="majorBidi" w:hAnsiTheme="majorBidi" w:cstheme="majorBidi"/>
          <w:color w:val="000000" w:themeColor="text1"/>
          <w:sz w:val="24"/>
          <w:szCs w:val="24"/>
        </w:rPr>
        <w:t xml:space="preserve">no apparati tecnologici che non </w:t>
      </w:r>
      <w:r w:rsidR="00CC2AD2" w:rsidRPr="00550C75">
        <w:rPr>
          <w:rFonts w:asciiTheme="majorBidi" w:hAnsiTheme="majorBidi" w:cstheme="majorBidi"/>
          <w:color w:val="000000" w:themeColor="text1"/>
          <w:sz w:val="24"/>
          <w:szCs w:val="24"/>
        </w:rPr>
        <w:t>necessitino della</w:t>
      </w:r>
      <w:r w:rsidR="00D145E1" w:rsidRPr="00550C75">
        <w:rPr>
          <w:rFonts w:asciiTheme="majorBidi" w:hAnsiTheme="majorBidi" w:cstheme="majorBidi"/>
          <w:color w:val="000000" w:themeColor="text1"/>
          <w:sz w:val="24"/>
          <w:szCs w:val="24"/>
        </w:rPr>
        <w:t xml:space="preserve"> presenza umana</w:t>
      </w:r>
      <w:r w:rsidR="00C56679" w:rsidRPr="00550C75">
        <w:rPr>
          <w:rFonts w:asciiTheme="majorBidi" w:hAnsiTheme="majorBidi" w:cstheme="majorBidi"/>
          <w:color w:val="000000" w:themeColor="text1"/>
          <w:sz w:val="24"/>
          <w:szCs w:val="24"/>
        </w:rPr>
        <w:t>,</w:t>
      </w:r>
      <w:r w:rsidR="00D145E1" w:rsidRPr="00550C75">
        <w:rPr>
          <w:rFonts w:asciiTheme="majorBidi" w:hAnsiTheme="majorBidi" w:cstheme="majorBidi"/>
          <w:color w:val="000000" w:themeColor="text1"/>
          <w:sz w:val="24"/>
          <w:szCs w:val="24"/>
        </w:rPr>
        <w:t xml:space="preserve"> almeno in termini di attivazione e controllo in corso d’opera.</w:t>
      </w:r>
    </w:p>
    <w:p w14:paraId="7C657484" w14:textId="77777777" w:rsidR="00C56679" w:rsidRPr="00550C75" w:rsidRDefault="00EF4E8D" w:rsidP="000B047E">
      <w:pPr>
        <w:jc w:val="both"/>
        <w:rPr>
          <w:rFonts w:asciiTheme="majorBidi" w:hAnsiTheme="majorBidi" w:cstheme="majorBidi"/>
          <w:color w:val="000000" w:themeColor="text1"/>
          <w:sz w:val="24"/>
          <w:szCs w:val="24"/>
        </w:rPr>
      </w:pPr>
      <w:r w:rsidRPr="00550C75">
        <w:rPr>
          <w:rFonts w:asciiTheme="majorBidi" w:hAnsiTheme="majorBidi" w:cstheme="majorBidi"/>
          <w:color w:val="000000" w:themeColor="text1"/>
          <w:sz w:val="24"/>
          <w:szCs w:val="24"/>
        </w:rPr>
        <w:tab/>
        <w:t xml:space="preserve">Tornando all’attualità e a quelle che sono le dotazioni tecnologiche (anche le più evolute) presenti sui veicoli attualmente in circolazione, appare evidente come la centralità del fattore umano </w:t>
      </w:r>
      <w:r w:rsidR="00CD183D" w:rsidRPr="00550C75">
        <w:rPr>
          <w:rFonts w:asciiTheme="majorBidi" w:hAnsiTheme="majorBidi" w:cstheme="majorBidi"/>
          <w:color w:val="000000" w:themeColor="text1"/>
          <w:sz w:val="24"/>
          <w:szCs w:val="24"/>
        </w:rPr>
        <w:t xml:space="preserve">sia </w:t>
      </w:r>
      <w:r w:rsidR="00C01CF0" w:rsidRPr="00550C75">
        <w:rPr>
          <w:rFonts w:asciiTheme="majorBidi" w:hAnsiTheme="majorBidi" w:cstheme="majorBidi"/>
          <w:color w:val="000000" w:themeColor="text1"/>
          <w:sz w:val="24"/>
          <w:szCs w:val="24"/>
        </w:rPr>
        <w:t xml:space="preserve">al momento </w:t>
      </w:r>
      <w:r w:rsidRPr="00550C75">
        <w:rPr>
          <w:rFonts w:asciiTheme="majorBidi" w:hAnsiTheme="majorBidi" w:cstheme="majorBidi"/>
          <w:color w:val="000000" w:themeColor="text1"/>
          <w:sz w:val="24"/>
          <w:szCs w:val="24"/>
        </w:rPr>
        <w:t>indispensabile</w:t>
      </w:r>
      <w:r w:rsidR="00CD183D" w:rsidRPr="00550C75">
        <w:rPr>
          <w:rFonts w:asciiTheme="majorBidi" w:hAnsiTheme="majorBidi" w:cstheme="majorBidi"/>
          <w:color w:val="000000" w:themeColor="text1"/>
          <w:sz w:val="24"/>
          <w:szCs w:val="24"/>
        </w:rPr>
        <w:t>,</w:t>
      </w:r>
      <w:r w:rsidRPr="00550C75">
        <w:rPr>
          <w:rFonts w:asciiTheme="majorBidi" w:hAnsiTheme="majorBidi" w:cstheme="majorBidi"/>
          <w:color w:val="000000" w:themeColor="text1"/>
          <w:sz w:val="24"/>
          <w:szCs w:val="24"/>
        </w:rPr>
        <w:t xml:space="preserve"> soprattutto nella gestione dell’ambiente di guida e d</w:t>
      </w:r>
      <w:r w:rsidR="00CD183D" w:rsidRPr="00550C75">
        <w:rPr>
          <w:rFonts w:asciiTheme="majorBidi" w:hAnsiTheme="majorBidi" w:cstheme="majorBidi"/>
          <w:color w:val="000000" w:themeColor="text1"/>
          <w:sz w:val="24"/>
          <w:szCs w:val="24"/>
        </w:rPr>
        <w:t>i</w:t>
      </w:r>
      <w:r w:rsidRPr="00550C75">
        <w:rPr>
          <w:rFonts w:asciiTheme="majorBidi" w:hAnsiTheme="majorBidi" w:cstheme="majorBidi"/>
          <w:color w:val="000000" w:themeColor="text1"/>
          <w:sz w:val="24"/>
          <w:szCs w:val="24"/>
        </w:rPr>
        <w:t xml:space="preserve"> eventuali emergenze c</w:t>
      </w:r>
      <w:r w:rsidR="00CD183D" w:rsidRPr="00550C75">
        <w:rPr>
          <w:rFonts w:asciiTheme="majorBidi" w:hAnsiTheme="majorBidi" w:cstheme="majorBidi"/>
          <w:color w:val="000000" w:themeColor="text1"/>
          <w:sz w:val="24"/>
          <w:szCs w:val="24"/>
        </w:rPr>
        <w:t>he</w:t>
      </w:r>
      <w:r w:rsidRPr="00550C75">
        <w:rPr>
          <w:rFonts w:asciiTheme="majorBidi" w:hAnsiTheme="majorBidi" w:cstheme="majorBidi"/>
          <w:color w:val="000000" w:themeColor="text1"/>
          <w:sz w:val="24"/>
          <w:szCs w:val="24"/>
        </w:rPr>
        <w:t xml:space="preserve"> si dovessero presentare nel corso degli spostamenti. </w:t>
      </w:r>
    </w:p>
    <w:p w14:paraId="6205B06F" w14:textId="40D38C17" w:rsidR="00E5339A" w:rsidRPr="00550C75" w:rsidRDefault="00CE40D7" w:rsidP="000B047E">
      <w:pPr>
        <w:ind w:firstLine="708"/>
        <w:jc w:val="both"/>
        <w:rPr>
          <w:rFonts w:asciiTheme="majorBidi" w:hAnsiTheme="majorBidi" w:cstheme="majorBidi"/>
          <w:color w:val="000000" w:themeColor="text1"/>
          <w:sz w:val="24"/>
          <w:szCs w:val="24"/>
        </w:rPr>
      </w:pPr>
      <w:r w:rsidRPr="00550C75">
        <w:rPr>
          <w:rFonts w:asciiTheme="majorBidi" w:hAnsiTheme="majorBidi" w:cstheme="majorBidi"/>
          <w:color w:val="000000" w:themeColor="text1"/>
          <w:sz w:val="24"/>
          <w:szCs w:val="24"/>
        </w:rPr>
        <w:t>Risulta</w:t>
      </w:r>
      <w:r w:rsidR="00C56679" w:rsidRPr="00550C75">
        <w:rPr>
          <w:rFonts w:asciiTheme="majorBidi" w:hAnsiTheme="majorBidi" w:cstheme="majorBidi"/>
          <w:color w:val="000000" w:themeColor="text1"/>
          <w:sz w:val="24"/>
          <w:szCs w:val="24"/>
        </w:rPr>
        <w:t xml:space="preserve">, </w:t>
      </w:r>
      <w:r w:rsidR="00EF4E8D" w:rsidRPr="00550C75">
        <w:rPr>
          <w:rFonts w:asciiTheme="majorBidi" w:hAnsiTheme="majorBidi" w:cstheme="majorBidi"/>
          <w:color w:val="000000" w:themeColor="text1"/>
          <w:sz w:val="24"/>
          <w:szCs w:val="24"/>
        </w:rPr>
        <w:t>altresì</w:t>
      </w:r>
      <w:r w:rsidR="00C56679" w:rsidRPr="00550C75">
        <w:rPr>
          <w:rFonts w:asciiTheme="majorBidi" w:hAnsiTheme="majorBidi" w:cstheme="majorBidi"/>
          <w:color w:val="000000" w:themeColor="text1"/>
          <w:sz w:val="24"/>
          <w:szCs w:val="24"/>
        </w:rPr>
        <w:t>,</w:t>
      </w:r>
      <w:r w:rsidR="00EF4E8D" w:rsidRPr="00550C75">
        <w:rPr>
          <w:rFonts w:asciiTheme="majorBidi" w:hAnsiTheme="majorBidi" w:cstheme="majorBidi"/>
          <w:color w:val="000000" w:themeColor="text1"/>
          <w:sz w:val="24"/>
          <w:szCs w:val="24"/>
        </w:rPr>
        <w:t xml:space="preserve"> </w:t>
      </w:r>
      <w:r w:rsidR="00C01CF0" w:rsidRPr="00550C75">
        <w:rPr>
          <w:rFonts w:asciiTheme="majorBidi" w:hAnsiTheme="majorBidi" w:cstheme="majorBidi"/>
          <w:color w:val="000000" w:themeColor="text1"/>
          <w:sz w:val="24"/>
          <w:szCs w:val="24"/>
        </w:rPr>
        <w:t>manifesto</w:t>
      </w:r>
      <w:r w:rsidR="00EF4E8D" w:rsidRPr="00550C75">
        <w:rPr>
          <w:rFonts w:asciiTheme="majorBidi" w:hAnsiTheme="majorBidi" w:cstheme="majorBidi"/>
          <w:color w:val="000000" w:themeColor="text1"/>
          <w:sz w:val="24"/>
          <w:szCs w:val="24"/>
        </w:rPr>
        <w:t xml:space="preserve"> come l’introduzione di tecnologie sempre più </w:t>
      </w:r>
      <w:r w:rsidRPr="00550C75">
        <w:rPr>
          <w:rFonts w:asciiTheme="majorBidi" w:hAnsiTheme="majorBidi" w:cstheme="majorBidi"/>
          <w:color w:val="000000" w:themeColor="text1"/>
          <w:sz w:val="24"/>
          <w:szCs w:val="24"/>
        </w:rPr>
        <w:t>performanti</w:t>
      </w:r>
      <w:r w:rsidR="00EF4E8D" w:rsidRPr="00550C75">
        <w:rPr>
          <w:rFonts w:asciiTheme="majorBidi" w:hAnsiTheme="majorBidi" w:cstheme="majorBidi"/>
          <w:color w:val="000000" w:themeColor="text1"/>
          <w:sz w:val="24"/>
          <w:szCs w:val="24"/>
        </w:rPr>
        <w:t xml:space="preserve"> (sensori, telecamere, software ecc.) sia in grado di rendere la circolazione stradale più sicura</w:t>
      </w:r>
      <w:r w:rsidRPr="00550C75">
        <w:rPr>
          <w:rFonts w:asciiTheme="majorBidi" w:hAnsiTheme="majorBidi" w:cstheme="majorBidi"/>
          <w:color w:val="000000" w:themeColor="text1"/>
          <w:sz w:val="24"/>
          <w:szCs w:val="24"/>
        </w:rPr>
        <w:t>,</w:t>
      </w:r>
      <w:r w:rsidR="00EF4E8D" w:rsidRPr="00550C75">
        <w:rPr>
          <w:rFonts w:asciiTheme="majorBidi" w:hAnsiTheme="majorBidi" w:cstheme="majorBidi"/>
          <w:color w:val="000000" w:themeColor="text1"/>
          <w:sz w:val="24"/>
          <w:szCs w:val="24"/>
        </w:rPr>
        <w:t xml:space="preserve"> coadiuvando </w:t>
      </w:r>
      <w:r w:rsidR="0095184B" w:rsidRPr="00550C75">
        <w:rPr>
          <w:rFonts w:asciiTheme="majorBidi" w:hAnsiTheme="majorBidi" w:cstheme="majorBidi"/>
          <w:color w:val="000000" w:themeColor="text1"/>
          <w:sz w:val="24"/>
          <w:szCs w:val="24"/>
        </w:rPr>
        <w:t>il conducente nell’esperienza di guida</w:t>
      </w:r>
      <w:r w:rsidRPr="00550C75">
        <w:rPr>
          <w:rFonts w:asciiTheme="majorBidi" w:hAnsiTheme="majorBidi" w:cstheme="majorBidi"/>
          <w:color w:val="000000" w:themeColor="text1"/>
          <w:sz w:val="24"/>
          <w:szCs w:val="24"/>
        </w:rPr>
        <w:t xml:space="preserve"> e</w:t>
      </w:r>
      <w:r w:rsidR="00C56679" w:rsidRPr="00550C75">
        <w:rPr>
          <w:rFonts w:asciiTheme="majorBidi" w:hAnsiTheme="majorBidi" w:cstheme="majorBidi"/>
          <w:color w:val="000000" w:themeColor="text1"/>
          <w:sz w:val="24"/>
          <w:szCs w:val="24"/>
        </w:rPr>
        <w:t xml:space="preserve"> </w:t>
      </w:r>
      <w:r w:rsidR="00070802" w:rsidRPr="00550C75">
        <w:rPr>
          <w:rFonts w:asciiTheme="majorBidi" w:hAnsiTheme="majorBidi" w:cstheme="majorBidi"/>
          <w:color w:val="000000" w:themeColor="text1"/>
          <w:sz w:val="24"/>
          <w:szCs w:val="24"/>
        </w:rPr>
        <w:t xml:space="preserve">correggendo le sue </w:t>
      </w:r>
      <w:r w:rsidR="0095184B" w:rsidRPr="00550C75">
        <w:rPr>
          <w:rFonts w:asciiTheme="majorBidi" w:hAnsiTheme="majorBidi" w:cstheme="majorBidi"/>
          <w:color w:val="000000" w:themeColor="text1"/>
          <w:sz w:val="24"/>
          <w:szCs w:val="24"/>
        </w:rPr>
        <w:t xml:space="preserve">eventuali carenze </w:t>
      </w:r>
      <w:r w:rsidR="00C56679" w:rsidRPr="00550C75">
        <w:rPr>
          <w:rFonts w:asciiTheme="majorBidi" w:hAnsiTheme="majorBidi" w:cstheme="majorBidi"/>
          <w:color w:val="000000" w:themeColor="text1"/>
          <w:sz w:val="24"/>
          <w:szCs w:val="24"/>
        </w:rPr>
        <w:t>comportamentali.</w:t>
      </w:r>
    </w:p>
    <w:p w14:paraId="42BCF2E6" w14:textId="43BDB019" w:rsidR="00903AA5" w:rsidRPr="00550C75" w:rsidRDefault="00903AA5" w:rsidP="000B047E">
      <w:pPr>
        <w:pStyle w:val="Standard"/>
        <w:spacing w:line="240" w:lineRule="auto"/>
        <w:jc w:val="both"/>
        <w:rPr>
          <w:rFonts w:asciiTheme="majorBidi" w:hAnsiTheme="majorBidi" w:cstheme="majorBidi"/>
          <w:b/>
          <w:sz w:val="24"/>
          <w:szCs w:val="24"/>
        </w:rPr>
      </w:pPr>
      <w:r w:rsidRPr="00550C75">
        <w:rPr>
          <w:rFonts w:asciiTheme="majorBidi" w:hAnsiTheme="majorBidi" w:cstheme="majorBidi"/>
          <w:b/>
          <w:sz w:val="24"/>
          <w:szCs w:val="24"/>
        </w:rPr>
        <w:t>I GIOVANI E LA MOBILITA’</w:t>
      </w:r>
    </w:p>
    <w:p w14:paraId="4DACF979" w14:textId="02EACFE1" w:rsidR="00CD72D6" w:rsidRPr="00550C75" w:rsidRDefault="00CD72D6" w:rsidP="000B047E">
      <w:pPr>
        <w:pStyle w:val="Standard"/>
        <w:spacing w:line="240" w:lineRule="auto"/>
        <w:jc w:val="both"/>
        <w:rPr>
          <w:rFonts w:asciiTheme="majorBidi" w:hAnsiTheme="majorBidi" w:cstheme="majorBidi"/>
          <w:bCs/>
          <w:sz w:val="24"/>
          <w:szCs w:val="24"/>
        </w:rPr>
      </w:pPr>
      <w:r w:rsidRPr="00550C75">
        <w:rPr>
          <w:rFonts w:asciiTheme="majorBidi" w:hAnsiTheme="majorBidi" w:cstheme="majorBidi"/>
          <w:b/>
          <w:sz w:val="24"/>
          <w:szCs w:val="24"/>
        </w:rPr>
        <w:tab/>
      </w:r>
      <w:r w:rsidRPr="00550C75">
        <w:rPr>
          <w:rFonts w:asciiTheme="majorBidi" w:hAnsiTheme="majorBidi" w:cstheme="majorBidi"/>
          <w:bCs/>
          <w:sz w:val="24"/>
          <w:szCs w:val="24"/>
        </w:rPr>
        <w:t>I cambiamenti generazionali investono ogni aspetto della vita quotidiana</w:t>
      </w:r>
      <w:r w:rsidR="000F285C" w:rsidRPr="00550C75">
        <w:rPr>
          <w:rFonts w:asciiTheme="majorBidi" w:hAnsiTheme="majorBidi" w:cstheme="majorBidi"/>
          <w:bCs/>
          <w:sz w:val="24"/>
          <w:szCs w:val="24"/>
        </w:rPr>
        <w:t>,</w:t>
      </w:r>
      <w:r w:rsidRPr="00550C75">
        <w:rPr>
          <w:rFonts w:asciiTheme="majorBidi" w:hAnsiTheme="majorBidi" w:cstheme="majorBidi"/>
          <w:bCs/>
          <w:sz w:val="24"/>
          <w:szCs w:val="24"/>
        </w:rPr>
        <w:t xml:space="preserve"> </w:t>
      </w:r>
      <w:r w:rsidR="00070802" w:rsidRPr="00550C75">
        <w:rPr>
          <w:rFonts w:asciiTheme="majorBidi" w:hAnsiTheme="majorBidi" w:cstheme="majorBidi"/>
          <w:bCs/>
          <w:sz w:val="24"/>
          <w:szCs w:val="24"/>
        </w:rPr>
        <w:t>incidendo anche sulla</w:t>
      </w:r>
      <w:r w:rsidRPr="00550C75">
        <w:rPr>
          <w:rFonts w:asciiTheme="majorBidi" w:hAnsiTheme="majorBidi" w:cstheme="majorBidi"/>
          <w:bCs/>
          <w:sz w:val="24"/>
          <w:szCs w:val="24"/>
        </w:rPr>
        <w:t xml:space="preserve"> mobilità in generale e</w:t>
      </w:r>
      <w:r w:rsidR="00070802" w:rsidRPr="00550C75">
        <w:rPr>
          <w:rFonts w:asciiTheme="majorBidi" w:hAnsiTheme="majorBidi" w:cstheme="majorBidi"/>
          <w:bCs/>
          <w:sz w:val="24"/>
          <w:szCs w:val="24"/>
        </w:rPr>
        <w:t xml:space="preserve">, in particolare, su quella </w:t>
      </w:r>
      <w:r w:rsidRPr="00550C75">
        <w:rPr>
          <w:rFonts w:asciiTheme="majorBidi" w:hAnsiTheme="majorBidi" w:cstheme="majorBidi"/>
          <w:bCs/>
          <w:sz w:val="24"/>
          <w:szCs w:val="24"/>
        </w:rPr>
        <w:t>stradale</w:t>
      </w:r>
      <w:r w:rsidR="00070802" w:rsidRPr="00550C75">
        <w:rPr>
          <w:rFonts w:asciiTheme="majorBidi" w:hAnsiTheme="majorBidi" w:cstheme="majorBidi"/>
          <w:bCs/>
          <w:sz w:val="24"/>
          <w:szCs w:val="24"/>
        </w:rPr>
        <w:t>.</w:t>
      </w:r>
    </w:p>
    <w:p w14:paraId="24116F77" w14:textId="59627E44" w:rsidR="00070802" w:rsidRPr="00550C75" w:rsidRDefault="000F285C" w:rsidP="000B047E">
      <w:pPr>
        <w:pStyle w:val="Standard"/>
        <w:spacing w:line="240" w:lineRule="auto"/>
        <w:jc w:val="both"/>
        <w:rPr>
          <w:rFonts w:asciiTheme="majorBidi" w:hAnsiTheme="majorBidi" w:cstheme="majorBidi"/>
          <w:bCs/>
          <w:sz w:val="24"/>
          <w:szCs w:val="24"/>
        </w:rPr>
      </w:pPr>
      <w:r w:rsidRPr="00550C75">
        <w:rPr>
          <w:rFonts w:asciiTheme="majorBidi" w:hAnsiTheme="majorBidi" w:cstheme="majorBidi"/>
          <w:bCs/>
          <w:sz w:val="24"/>
          <w:szCs w:val="24"/>
        </w:rPr>
        <w:lastRenderedPageBreak/>
        <w:tab/>
        <w:t>Le numerose analisi di settore rilevano alcuni dati interessa</w:t>
      </w:r>
      <w:r w:rsidR="00CA693D" w:rsidRPr="00550C75">
        <w:rPr>
          <w:rFonts w:asciiTheme="majorBidi" w:hAnsiTheme="majorBidi" w:cstheme="majorBidi"/>
          <w:bCs/>
          <w:sz w:val="24"/>
          <w:szCs w:val="24"/>
        </w:rPr>
        <w:t>n</w:t>
      </w:r>
      <w:r w:rsidRPr="00550C75">
        <w:rPr>
          <w:rFonts w:asciiTheme="majorBidi" w:hAnsiTheme="majorBidi" w:cstheme="majorBidi"/>
          <w:bCs/>
          <w:sz w:val="24"/>
          <w:szCs w:val="24"/>
        </w:rPr>
        <w:t xml:space="preserve">ti circa l’atteggiamento dei giovani appartenenti alla cosiddetta </w:t>
      </w:r>
      <w:r w:rsidRPr="00550C75">
        <w:rPr>
          <w:rFonts w:asciiTheme="majorBidi" w:hAnsiTheme="majorBidi" w:cstheme="majorBidi"/>
          <w:bCs/>
          <w:i/>
          <w:iCs/>
          <w:sz w:val="24"/>
          <w:szCs w:val="24"/>
        </w:rPr>
        <w:t>“generazione Z”</w:t>
      </w:r>
      <w:r w:rsidR="00070802" w:rsidRPr="00550C75">
        <w:rPr>
          <w:rFonts w:asciiTheme="majorBidi" w:hAnsiTheme="majorBidi" w:cstheme="majorBidi"/>
          <w:bCs/>
          <w:i/>
          <w:iCs/>
          <w:sz w:val="24"/>
          <w:szCs w:val="24"/>
        </w:rPr>
        <w:t xml:space="preserve">, </w:t>
      </w:r>
      <w:r w:rsidR="00070802" w:rsidRPr="00550C75">
        <w:rPr>
          <w:rFonts w:asciiTheme="majorBidi" w:hAnsiTheme="majorBidi" w:cstheme="majorBidi"/>
          <w:bCs/>
          <w:sz w:val="24"/>
          <w:szCs w:val="24"/>
        </w:rPr>
        <w:t xml:space="preserve">ossia </w:t>
      </w:r>
      <w:r w:rsidRPr="00550C75">
        <w:rPr>
          <w:rFonts w:asciiTheme="majorBidi" w:hAnsiTheme="majorBidi" w:cstheme="majorBidi"/>
          <w:bCs/>
          <w:sz w:val="24"/>
          <w:szCs w:val="24"/>
        </w:rPr>
        <w:t xml:space="preserve">i nati fra la metà degli anni ’90 e la prima metà degli anni 2010. </w:t>
      </w:r>
    </w:p>
    <w:p w14:paraId="756F6666" w14:textId="65CCBE80" w:rsidR="002240AB" w:rsidRPr="00550C75" w:rsidRDefault="00070802" w:rsidP="000B047E">
      <w:pPr>
        <w:pStyle w:val="Standard"/>
        <w:spacing w:line="240" w:lineRule="auto"/>
        <w:ind w:firstLine="708"/>
        <w:jc w:val="both"/>
        <w:rPr>
          <w:rFonts w:asciiTheme="majorBidi" w:hAnsiTheme="majorBidi" w:cstheme="majorBidi"/>
          <w:bCs/>
          <w:sz w:val="24"/>
          <w:szCs w:val="24"/>
        </w:rPr>
      </w:pPr>
      <w:r w:rsidRPr="00550C75">
        <w:rPr>
          <w:rFonts w:asciiTheme="majorBidi" w:hAnsiTheme="majorBidi" w:cstheme="majorBidi"/>
          <w:bCs/>
          <w:sz w:val="24"/>
          <w:szCs w:val="24"/>
        </w:rPr>
        <w:t xml:space="preserve">Tale </w:t>
      </w:r>
      <w:r w:rsidR="0023213A" w:rsidRPr="00550C75">
        <w:rPr>
          <w:rFonts w:asciiTheme="majorBidi" w:hAnsiTheme="majorBidi" w:cstheme="majorBidi"/>
          <w:bCs/>
          <w:sz w:val="24"/>
          <w:szCs w:val="24"/>
        </w:rPr>
        <w:t>categoria di utenti della strada, per quanto emerge d</w:t>
      </w:r>
      <w:r w:rsidR="00E5339A" w:rsidRPr="00550C75">
        <w:rPr>
          <w:rFonts w:asciiTheme="majorBidi" w:hAnsiTheme="majorBidi" w:cstheme="majorBidi"/>
          <w:bCs/>
          <w:sz w:val="24"/>
          <w:szCs w:val="24"/>
        </w:rPr>
        <w:t>a</w:t>
      </w:r>
      <w:r w:rsidRPr="00550C75">
        <w:rPr>
          <w:rFonts w:asciiTheme="majorBidi" w:hAnsiTheme="majorBidi" w:cstheme="majorBidi"/>
          <w:bCs/>
          <w:sz w:val="24"/>
          <w:szCs w:val="24"/>
        </w:rPr>
        <w:t>lle statistiche di settore,</w:t>
      </w:r>
      <w:r w:rsidR="0023213A" w:rsidRPr="00550C75">
        <w:rPr>
          <w:rFonts w:asciiTheme="majorBidi" w:hAnsiTheme="majorBidi" w:cstheme="majorBidi"/>
          <w:bCs/>
          <w:sz w:val="24"/>
          <w:szCs w:val="24"/>
        </w:rPr>
        <w:t xml:space="preserve"> </w:t>
      </w:r>
      <w:r w:rsidR="00E5339A" w:rsidRPr="00550C75">
        <w:rPr>
          <w:rFonts w:asciiTheme="majorBidi" w:hAnsiTheme="majorBidi" w:cstheme="majorBidi"/>
          <w:bCs/>
          <w:sz w:val="24"/>
          <w:szCs w:val="24"/>
        </w:rPr>
        <w:t>risulta orientata verso una mobilità sostenibile sia dal punto di vista economico che da quello legato alla conservazione dell’ambiente.</w:t>
      </w:r>
    </w:p>
    <w:p w14:paraId="75070EED" w14:textId="2382CA9D" w:rsidR="00F82CB2" w:rsidRPr="00550C75" w:rsidRDefault="003652FE" w:rsidP="000B047E">
      <w:pPr>
        <w:pStyle w:val="Standard"/>
        <w:spacing w:line="240" w:lineRule="auto"/>
        <w:jc w:val="both"/>
        <w:rPr>
          <w:rFonts w:asciiTheme="majorBidi" w:hAnsiTheme="majorBidi" w:cstheme="majorBidi"/>
          <w:bCs/>
          <w:sz w:val="24"/>
          <w:szCs w:val="24"/>
        </w:rPr>
      </w:pPr>
      <w:r w:rsidRPr="00550C75">
        <w:rPr>
          <w:rFonts w:asciiTheme="majorBidi" w:hAnsiTheme="majorBidi" w:cstheme="majorBidi"/>
          <w:bCs/>
          <w:sz w:val="24"/>
          <w:szCs w:val="24"/>
        </w:rPr>
        <w:tab/>
        <w:t>Una particolare attenzione sem</w:t>
      </w:r>
      <w:r w:rsidR="00A76852" w:rsidRPr="00550C75">
        <w:rPr>
          <w:rFonts w:asciiTheme="majorBidi" w:hAnsiTheme="majorBidi" w:cstheme="majorBidi"/>
          <w:bCs/>
          <w:sz w:val="24"/>
          <w:szCs w:val="24"/>
        </w:rPr>
        <w:t>bra</w:t>
      </w:r>
      <w:r w:rsidRPr="00550C75">
        <w:rPr>
          <w:rFonts w:asciiTheme="majorBidi" w:hAnsiTheme="majorBidi" w:cstheme="majorBidi"/>
          <w:bCs/>
          <w:sz w:val="24"/>
          <w:szCs w:val="24"/>
        </w:rPr>
        <w:t xml:space="preserve"> indirizzata anche al tema della sicurezza</w:t>
      </w:r>
      <w:r w:rsidR="0072058E" w:rsidRPr="00550C75">
        <w:rPr>
          <w:rFonts w:asciiTheme="majorBidi" w:hAnsiTheme="majorBidi" w:cstheme="majorBidi"/>
          <w:bCs/>
          <w:sz w:val="24"/>
          <w:szCs w:val="24"/>
        </w:rPr>
        <w:t>. Ciò,</w:t>
      </w:r>
      <w:r w:rsidR="00070802" w:rsidRPr="00550C75">
        <w:rPr>
          <w:rFonts w:asciiTheme="majorBidi" w:hAnsiTheme="majorBidi" w:cstheme="majorBidi"/>
          <w:bCs/>
          <w:sz w:val="24"/>
          <w:szCs w:val="24"/>
        </w:rPr>
        <w:t xml:space="preserve"> verosimilmente</w:t>
      </w:r>
      <w:r w:rsidR="0072058E" w:rsidRPr="00550C75">
        <w:rPr>
          <w:rFonts w:asciiTheme="majorBidi" w:hAnsiTheme="majorBidi" w:cstheme="majorBidi"/>
          <w:bCs/>
          <w:sz w:val="24"/>
          <w:szCs w:val="24"/>
        </w:rPr>
        <w:t>, anche</w:t>
      </w:r>
      <w:r w:rsidR="00070802" w:rsidRPr="00550C75">
        <w:rPr>
          <w:rFonts w:asciiTheme="majorBidi" w:hAnsiTheme="majorBidi" w:cstheme="majorBidi"/>
          <w:bCs/>
          <w:sz w:val="24"/>
          <w:szCs w:val="24"/>
        </w:rPr>
        <w:t xml:space="preserve"> a causa dell’accresciuta sensibilità </w:t>
      </w:r>
      <w:r w:rsidR="00F82CB2" w:rsidRPr="00550C75">
        <w:rPr>
          <w:rFonts w:asciiTheme="majorBidi" w:hAnsiTheme="majorBidi" w:cstheme="majorBidi"/>
          <w:bCs/>
          <w:sz w:val="24"/>
          <w:szCs w:val="24"/>
        </w:rPr>
        <w:t>maturata dai ragazzi</w:t>
      </w:r>
      <w:r w:rsidR="0072058E" w:rsidRPr="00550C75">
        <w:rPr>
          <w:rFonts w:asciiTheme="majorBidi" w:hAnsiTheme="majorBidi" w:cstheme="majorBidi"/>
          <w:bCs/>
          <w:sz w:val="24"/>
          <w:szCs w:val="24"/>
        </w:rPr>
        <w:t>,</w:t>
      </w:r>
      <w:r w:rsidR="00F82CB2" w:rsidRPr="00550C75">
        <w:rPr>
          <w:rFonts w:asciiTheme="majorBidi" w:hAnsiTheme="majorBidi" w:cstheme="majorBidi"/>
          <w:bCs/>
          <w:sz w:val="24"/>
          <w:szCs w:val="24"/>
        </w:rPr>
        <w:t xml:space="preserve"> all’e</w:t>
      </w:r>
      <w:r w:rsidRPr="00550C75">
        <w:rPr>
          <w:rFonts w:asciiTheme="majorBidi" w:hAnsiTheme="majorBidi" w:cstheme="majorBidi"/>
          <w:bCs/>
          <w:sz w:val="24"/>
          <w:szCs w:val="24"/>
        </w:rPr>
        <w:t xml:space="preserve">sito delle </w:t>
      </w:r>
      <w:r w:rsidR="00F82CB2" w:rsidRPr="00550C75">
        <w:rPr>
          <w:rFonts w:asciiTheme="majorBidi" w:hAnsiTheme="majorBidi" w:cstheme="majorBidi"/>
          <w:bCs/>
          <w:sz w:val="24"/>
          <w:szCs w:val="24"/>
        </w:rPr>
        <w:t>iniziative a cui loro hanno partecipato in ambito scolastico sulle vittime della strada.</w:t>
      </w:r>
    </w:p>
    <w:p w14:paraId="6361B137" w14:textId="6BA3B622" w:rsidR="00F82CB2" w:rsidRPr="00550C75" w:rsidRDefault="00F82CB2" w:rsidP="000B047E">
      <w:pPr>
        <w:pStyle w:val="Standard"/>
        <w:spacing w:line="240" w:lineRule="auto"/>
        <w:ind w:firstLine="708"/>
        <w:jc w:val="both"/>
        <w:rPr>
          <w:rFonts w:asciiTheme="majorBidi" w:hAnsiTheme="majorBidi" w:cstheme="majorBidi"/>
          <w:bCs/>
          <w:sz w:val="24"/>
          <w:szCs w:val="24"/>
        </w:rPr>
      </w:pPr>
      <w:r w:rsidRPr="00550C75">
        <w:rPr>
          <w:rFonts w:asciiTheme="majorBidi" w:hAnsiTheme="majorBidi" w:cstheme="majorBidi"/>
          <w:bCs/>
          <w:sz w:val="24"/>
          <w:szCs w:val="24"/>
        </w:rPr>
        <w:t>I</w:t>
      </w:r>
      <w:r w:rsidR="003652FE" w:rsidRPr="00550C75">
        <w:rPr>
          <w:rFonts w:asciiTheme="majorBidi" w:hAnsiTheme="majorBidi" w:cstheme="majorBidi"/>
          <w:bCs/>
          <w:sz w:val="24"/>
          <w:szCs w:val="24"/>
        </w:rPr>
        <w:t>l trasporto</w:t>
      </w:r>
      <w:r w:rsidRPr="00550C75">
        <w:rPr>
          <w:rFonts w:asciiTheme="majorBidi" w:hAnsiTheme="majorBidi" w:cstheme="majorBidi"/>
          <w:bCs/>
          <w:sz w:val="24"/>
          <w:szCs w:val="24"/>
        </w:rPr>
        <w:t>, inoltre,</w:t>
      </w:r>
      <w:r w:rsidR="003652FE" w:rsidRPr="00550C75">
        <w:rPr>
          <w:rFonts w:asciiTheme="majorBidi" w:hAnsiTheme="majorBidi" w:cstheme="majorBidi"/>
          <w:bCs/>
          <w:sz w:val="24"/>
          <w:szCs w:val="24"/>
        </w:rPr>
        <w:t xml:space="preserve"> viene considerato come un bene di servizio al quale si richiede facilità di accesso e bassi costi di utilizzo</w:t>
      </w:r>
      <w:r w:rsidRPr="00550C75">
        <w:rPr>
          <w:rFonts w:asciiTheme="majorBidi" w:hAnsiTheme="majorBidi" w:cstheme="majorBidi"/>
          <w:bCs/>
          <w:sz w:val="24"/>
          <w:szCs w:val="24"/>
        </w:rPr>
        <w:t>. A</w:t>
      </w:r>
      <w:r w:rsidR="003652FE" w:rsidRPr="00550C75">
        <w:rPr>
          <w:rFonts w:asciiTheme="majorBidi" w:hAnsiTheme="majorBidi" w:cstheme="majorBidi"/>
          <w:bCs/>
          <w:sz w:val="24"/>
          <w:szCs w:val="24"/>
        </w:rPr>
        <w:t xml:space="preserve">nche i mezzi di </w:t>
      </w:r>
      <w:r w:rsidRPr="00550C75">
        <w:rPr>
          <w:rFonts w:asciiTheme="majorBidi" w:hAnsiTheme="majorBidi" w:cstheme="majorBidi"/>
          <w:bCs/>
          <w:sz w:val="24"/>
          <w:szCs w:val="24"/>
        </w:rPr>
        <w:t>locomozione</w:t>
      </w:r>
      <w:r w:rsidR="003652FE" w:rsidRPr="00550C75">
        <w:rPr>
          <w:rFonts w:asciiTheme="majorBidi" w:hAnsiTheme="majorBidi" w:cstheme="majorBidi"/>
          <w:bCs/>
          <w:sz w:val="24"/>
          <w:szCs w:val="24"/>
        </w:rPr>
        <w:t xml:space="preserve"> alternativi (quali ad esempio il </w:t>
      </w:r>
      <w:r w:rsidR="003652FE" w:rsidRPr="00550C75">
        <w:rPr>
          <w:rFonts w:asciiTheme="majorBidi" w:hAnsiTheme="majorBidi" w:cstheme="majorBidi"/>
          <w:bCs/>
          <w:i/>
          <w:iCs/>
          <w:sz w:val="24"/>
          <w:szCs w:val="24"/>
        </w:rPr>
        <w:t xml:space="preserve">car sharing, il car pooling, </w:t>
      </w:r>
      <w:r w:rsidR="003652FE" w:rsidRPr="00550C75">
        <w:rPr>
          <w:rFonts w:asciiTheme="majorBidi" w:hAnsiTheme="majorBidi" w:cstheme="majorBidi"/>
          <w:bCs/>
          <w:sz w:val="24"/>
          <w:szCs w:val="24"/>
        </w:rPr>
        <w:t>i monopattini, i veicoli elettrici</w:t>
      </w:r>
      <w:r w:rsidR="0072058E" w:rsidRPr="00550C75">
        <w:rPr>
          <w:rFonts w:asciiTheme="majorBidi" w:hAnsiTheme="majorBidi" w:cstheme="majorBidi"/>
          <w:bCs/>
          <w:sz w:val="24"/>
          <w:szCs w:val="24"/>
        </w:rPr>
        <w:t>,</w:t>
      </w:r>
      <w:r w:rsidR="003652FE" w:rsidRPr="00550C75">
        <w:rPr>
          <w:rFonts w:asciiTheme="majorBidi" w:hAnsiTheme="majorBidi" w:cstheme="majorBidi"/>
          <w:bCs/>
          <w:sz w:val="24"/>
          <w:szCs w:val="24"/>
        </w:rPr>
        <w:t xml:space="preserve"> ecc.)</w:t>
      </w:r>
      <w:r w:rsidR="00F61C23" w:rsidRPr="00550C75">
        <w:rPr>
          <w:rFonts w:asciiTheme="majorBidi" w:hAnsiTheme="majorBidi" w:cstheme="majorBidi"/>
          <w:bCs/>
          <w:sz w:val="24"/>
          <w:szCs w:val="24"/>
        </w:rPr>
        <w:t xml:space="preserve"> riscuotono un grande successo</w:t>
      </w:r>
      <w:r w:rsidRPr="00550C75">
        <w:rPr>
          <w:rFonts w:asciiTheme="majorBidi" w:hAnsiTheme="majorBidi" w:cstheme="majorBidi"/>
          <w:bCs/>
          <w:sz w:val="24"/>
          <w:szCs w:val="24"/>
        </w:rPr>
        <w:t>,</w:t>
      </w:r>
      <w:r w:rsidR="00F61C23" w:rsidRPr="00550C75">
        <w:rPr>
          <w:rFonts w:asciiTheme="majorBidi" w:hAnsiTheme="majorBidi" w:cstheme="majorBidi"/>
          <w:bCs/>
          <w:sz w:val="24"/>
          <w:szCs w:val="24"/>
        </w:rPr>
        <w:t xml:space="preserve"> in quanto corrispondono alle caratteristiche di utilizzo semplificato ed economico. </w:t>
      </w:r>
    </w:p>
    <w:p w14:paraId="3FA570A2" w14:textId="1B903A8B" w:rsidR="00F82CB2" w:rsidRPr="00550C75" w:rsidRDefault="00F61C23" w:rsidP="000B047E">
      <w:pPr>
        <w:pStyle w:val="Standard"/>
        <w:spacing w:line="240" w:lineRule="auto"/>
        <w:ind w:firstLine="708"/>
        <w:jc w:val="both"/>
        <w:rPr>
          <w:rFonts w:asciiTheme="majorBidi" w:hAnsiTheme="majorBidi" w:cstheme="majorBidi"/>
          <w:bCs/>
          <w:sz w:val="24"/>
          <w:szCs w:val="24"/>
        </w:rPr>
      </w:pPr>
      <w:r w:rsidRPr="00550C75">
        <w:rPr>
          <w:rFonts w:asciiTheme="majorBidi" w:hAnsiTheme="majorBidi" w:cstheme="majorBidi"/>
          <w:bCs/>
          <w:sz w:val="24"/>
          <w:szCs w:val="24"/>
        </w:rPr>
        <w:t>Un altro aspetto abbastanza curioso</w:t>
      </w:r>
      <w:r w:rsidR="00DD5B8E" w:rsidRPr="00550C75">
        <w:rPr>
          <w:rFonts w:asciiTheme="majorBidi" w:hAnsiTheme="majorBidi" w:cstheme="majorBidi"/>
          <w:bCs/>
          <w:sz w:val="24"/>
          <w:szCs w:val="24"/>
        </w:rPr>
        <w:t xml:space="preserve"> e</w:t>
      </w:r>
      <w:r w:rsidRPr="00550C75">
        <w:rPr>
          <w:rFonts w:asciiTheme="majorBidi" w:hAnsiTheme="majorBidi" w:cstheme="majorBidi"/>
          <w:bCs/>
          <w:sz w:val="24"/>
          <w:szCs w:val="24"/>
        </w:rPr>
        <w:t xml:space="preserve"> tipico di questa fascia di età</w:t>
      </w:r>
      <w:r w:rsidR="00DD5B8E" w:rsidRPr="00550C75">
        <w:rPr>
          <w:rFonts w:asciiTheme="majorBidi" w:hAnsiTheme="majorBidi" w:cstheme="majorBidi"/>
          <w:bCs/>
          <w:sz w:val="24"/>
          <w:szCs w:val="24"/>
        </w:rPr>
        <w:t xml:space="preserve"> </w:t>
      </w:r>
      <w:r w:rsidRPr="00550C75">
        <w:rPr>
          <w:rFonts w:asciiTheme="majorBidi" w:hAnsiTheme="majorBidi" w:cstheme="majorBidi"/>
          <w:bCs/>
          <w:sz w:val="24"/>
          <w:szCs w:val="24"/>
        </w:rPr>
        <w:t xml:space="preserve">riguarda il minore entusiasmo, rispetto alle generazioni precedenti, con il quale </w:t>
      </w:r>
      <w:r w:rsidR="006F2F6D" w:rsidRPr="00550C75">
        <w:rPr>
          <w:rFonts w:asciiTheme="majorBidi" w:hAnsiTheme="majorBidi" w:cstheme="majorBidi"/>
          <w:bCs/>
          <w:sz w:val="24"/>
          <w:szCs w:val="24"/>
        </w:rPr>
        <w:t>i ragazzi</w:t>
      </w:r>
      <w:r w:rsidRPr="00550C75">
        <w:rPr>
          <w:rFonts w:asciiTheme="majorBidi" w:hAnsiTheme="majorBidi" w:cstheme="majorBidi"/>
          <w:bCs/>
          <w:sz w:val="24"/>
          <w:szCs w:val="24"/>
        </w:rPr>
        <w:t xml:space="preserve"> si approcciano alle pratiche per ottenere la patente di guida. </w:t>
      </w:r>
    </w:p>
    <w:p w14:paraId="2231DC00" w14:textId="65480858" w:rsidR="002240AB" w:rsidRPr="00550C75" w:rsidRDefault="0072058E" w:rsidP="000B047E">
      <w:pPr>
        <w:pStyle w:val="Standard"/>
        <w:spacing w:line="240" w:lineRule="auto"/>
        <w:ind w:firstLine="708"/>
        <w:jc w:val="both"/>
        <w:rPr>
          <w:rFonts w:asciiTheme="majorBidi" w:hAnsiTheme="majorBidi" w:cstheme="majorBidi"/>
          <w:bCs/>
          <w:i/>
          <w:iCs/>
          <w:sz w:val="24"/>
          <w:szCs w:val="24"/>
        </w:rPr>
      </w:pPr>
      <w:r w:rsidRPr="00550C75">
        <w:rPr>
          <w:rFonts w:asciiTheme="majorBidi" w:hAnsiTheme="majorBidi" w:cstheme="majorBidi"/>
          <w:bCs/>
          <w:sz w:val="24"/>
          <w:szCs w:val="24"/>
        </w:rPr>
        <w:t>Dai dati, i</w:t>
      </w:r>
      <w:r w:rsidR="00F82CB2" w:rsidRPr="00550C75">
        <w:rPr>
          <w:rFonts w:asciiTheme="majorBidi" w:hAnsiTheme="majorBidi" w:cstheme="majorBidi"/>
          <w:bCs/>
          <w:sz w:val="24"/>
          <w:szCs w:val="24"/>
        </w:rPr>
        <w:t>nfatti, è emerso</w:t>
      </w:r>
      <w:r w:rsidR="00F61C23" w:rsidRPr="00550C75">
        <w:rPr>
          <w:rFonts w:asciiTheme="majorBidi" w:hAnsiTheme="majorBidi" w:cstheme="majorBidi"/>
          <w:bCs/>
          <w:sz w:val="24"/>
          <w:szCs w:val="24"/>
        </w:rPr>
        <w:t xml:space="preserve"> che i giovani</w:t>
      </w:r>
      <w:r w:rsidR="00F82CB2" w:rsidRPr="00550C75">
        <w:rPr>
          <w:rFonts w:asciiTheme="majorBidi" w:hAnsiTheme="majorBidi" w:cstheme="majorBidi"/>
          <w:bCs/>
          <w:sz w:val="24"/>
          <w:szCs w:val="24"/>
        </w:rPr>
        <w:t>,</w:t>
      </w:r>
      <w:r w:rsidR="00F61C23" w:rsidRPr="00550C75">
        <w:rPr>
          <w:rFonts w:asciiTheme="majorBidi" w:hAnsiTheme="majorBidi" w:cstheme="majorBidi"/>
          <w:bCs/>
          <w:sz w:val="24"/>
          <w:szCs w:val="24"/>
        </w:rPr>
        <w:t xml:space="preserve"> mediamente</w:t>
      </w:r>
      <w:r w:rsidR="00F82CB2" w:rsidRPr="00550C75">
        <w:rPr>
          <w:rFonts w:asciiTheme="majorBidi" w:hAnsiTheme="majorBidi" w:cstheme="majorBidi"/>
          <w:bCs/>
          <w:sz w:val="24"/>
          <w:szCs w:val="24"/>
        </w:rPr>
        <w:t>,</w:t>
      </w:r>
      <w:r w:rsidR="00F61C23" w:rsidRPr="00550C75">
        <w:rPr>
          <w:rFonts w:asciiTheme="majorBidi" w:hAnsiTheme="majorBidi" w:cstheme="majorBidi"/>
          <w:bCs/>
          <w:sz w:val="24"/>
          <w:szCs w:val="24"/>
        </w:rPr>
        <w:t xml:space="preserve"> tendono ad affrontare l’esame di guida in età più adulta rispetto alle generazioni che li hanno preceduti</w:t>
      </w:r>
      <w:r w:rsidR="00F82CB2" w:rsidRPr="00550C75">
        <w:rPr>
          <w:rFonts w:asciiTheme="majorBidi" w:hAnsiTheme="majorBidi" w:cstheme="majorBidi"/>
          <w:bCs/>
          <w:sz w:val="24"/>
          <w:szCs w:val="24"/>
        </w:rPr>
        <w:t>. Inoltre,</w:t>
      </w:r>
      <w:r w:rsidR="00F61C23" w:rsidRPr="00550C75">
        <w:rPr>
          <w:rFonts w:asciiTheme="majorBidi" w:hAnsiTheme="majorBidi" w:cstheme="majorBidi"/>
          <w:bCs/>
          <w:sz w:val="24"/>
          <w:szCs w:val="24"/>
        </w:rPr>
        <w:t xml:space="preserve"> un discreto numero di essi, almeno </w:t>
      </w:r>
      <w:r w:rsidR="008F4428" w:rsidRPr="00550C75">
        <w:rPr>
          <w:rFonts w:asciiTheme="majorBidi" w:hAnsiTheme="majorBidi" w:cstheme="majorBidi"/>
          <w:bCs/>
          <w:sz w:val="24"/>
          <w:szCs w:val="24"/>
        </w:rPr>
        <w:t>inizialmente</w:t>
      </w:r>
      <w:r w:rsidR="00F61C23" w:rsidRPr="00550C75">
        <w:rPr>
          <w:rFonts w:asciiTheme="majorBidi" w:hAnsiTheme="majorBidi" w:cstheme="majorBidi"/>
          <w:bCs/>
          <w:sz w:val="24"/>
          <w:szCs w:val="24"/>
        </w:rPr>
        <w:t xml:space="preserve">, rinuncia </w:t>
      </w:r>
      <w:r w:rsidR="008A3CAE" w:rsidRPr="00550C75">
        <w:rPr>
          <w:rFonts w:asciiTheme="majorBidi" w:hAnsiTheme="majorBidi" w:cstheme="majorBidi"/>
          <w:bCs/>
          <w:sz w:val="24"/>
          <w:szCs w:val="24"/>
        </w:rPr>
        <w:t xml:space="preserve">alla possibilità di ottenere </w:t>
      </w:r>
      <w:r w:rsidR="00F82CB2" w:rsidRPr="00550C75">
        <w:rPr>
          <w:rFonts w:asciiTheme="majorBidi" w:hAnsiTheme="majorBidi" w:cstheme="majorBidi"/>
          <w:bCs/>
          <w:sz w:val="24"/>
          <w:szCs w:val="24"/>
        </w:rPr>
        <w:t>la patente di guida</w:t>
      </w:r>
      <w:r w:rsidR="008F4428" w:rsidRPr="00550C75">
        <w:rPr>
          <w:rFonts w:asciiTheme="majorBidi" w:hAnsiTheme="majorBidi" w:cstheme="majorBidi"/>
          <w:bCs/>
          <w:sz w:val="24"/>
          <w:szCs w:val="24"/>
        </w:rPr>
        <w:t>.</w:t>
      </w:r>
    </w:p>
    <w:p w14:paraId="2960A0C2" w14:textId="77777777" w:rsidR="00F20125" w:rsidRPr="00550C75" w:rsidRDefault="00CD72D6" w:rsidP="000B047E">
      <w:pPr>
        <w:pStyle w:val="Default"/>
        <w:spacing w:after="120"/>
        <w:jc w:val="both"/>
        <w:rPr>
          <w:rFonts w:asciiTheme="majorBidi" w:hAnsiTheme="majorBidi" w:cstheme="majorBidi"/>
          <w:b/>
          <w:bCs/>
        </w:rPr>
      </w:pPr>
      <w:r w:rsidRPr="00550C75">
        <w:rPr>
          <w:rFonts w:asciiTheme="majorBidi" w:hAnsiTheme="majorBidi" w:cstheme="majorBidi"/>
          <w:b/>
          <w:bCs/>
        </w:rPr>
        <w:t>TRACCIA PER L’ATTIVITA’ IN CLASSE</w:t>
      </w:r>
    </w:p>
    <w:p w14:paraId="128EA205" w14:textId="405CFE1F" w:rsidR="00E36C87" w:rsidRPr="00550C75" w:rsidRDefault="008F4428" w:rsidP="000B047E">
      <w:pPr>
        <w:pStyle w:val="Default"/>
        <w:spacing w:after="120"/>
        <w:jc w:val="both"/>
        <w:rPr>
          <w:rFonts w:asciiTheme="majorBidi" w:hAnsiTheme="majorBidi" w:cstheme="majorBidi"/>
          <w:b/>
          <w:bCs/>
          <w:color w:val="EE0000"/>
          <w:u w:val="single"/>
        </w:rPr>
      </w:pPr>
      <w:r w:rsidRPr="00550C75">
        <w:rPr>
          <w:rFonts w:asciiTheme="majorBidi" w:hAnsiTheme="majorBidi" w:cstheme="majorBidi"/>
        </w:rPr>
        <w:t xml:space="preserve">Dopo avere individuato le esigenze più pressanti che caratterizzano il mondo della mobilità, indicare in </w:t>
      </w:r>
      <w:r w:rsidR="0084762F" w:rsidRPr="00550C75">
        <w:rPr>
          <w:rFonts w:asciiTheme="majorBidi" w:hAnsiTheme="majorBidi" w:cstheme="majorBidi"/>
        </w:rPr>
        <w:t>quale</w:t>
      </w:r>
      <w:r w:rsidRPr="00550C75">
        <w:rPr>
          <w:rFonts w:asciiTheme="majorBidi" w:hAnsiTheme="majorBidi" w:cstheme="majorBidi"/>
        </w:rPr>
        <w:t xml:space="preserve"> modo le stesse p</w:t>
      </w:r>
      <w:r w:rsidR="002E617E" w:rsidRPr="00550C75">
        <w:rPr>
          <w:rFonts w:asciiTheme="majorBidi" w:hAnsiTheme="majorBidi" w:cstheme="majorBidi"/>
        </w:rPr>
        <w:t>otrebbero essere soddisfatte</w:t>
      </w:r>
      <w:r w:rsidRPr="00550C75">
        <w:rPr>
          <w:rFonts w:asciiTheme="majorBidi" w:hAnsiTheme="majorBidi" w:cstheme="majorBidi"/>
        </w:rPr>
        <w:t>.</w:t>
      </w:r>
      <w:r w:rsidR="00CD72D6" w:rsidRPr="00550C75">
        <w:rPr>
          <w:rFonts w:asciiTheme="majorBidi" w:hAnsiTheme="majorBidi" w:cstheme="majorBidi"/>
        </w:rPr>
        <w:t xml:space="preserve">  </w:t>
      </w:r>
    </w:p>
    <w:p w14:paraId="4C9CAFA4" w14:textId="77777777" w:rsidR="0084762F" w:rsidRPr="00550C75" w:rsidRDefault="0084762F" w:rsidP="000B047E">
      <w:pPr>
        <w:pStyle w:val="Default"/>
        <w:jc w:val="both"/>
        <w:rPr>
          <w:rFonts w:asciiTheme="majorBidi" w:hAnsiTheme="majorBidi" w:cstheme="majorBidi"/>
          <w:b/>
          <w:bCs/>
        </w:rPr>
      </w:pPr>
    </w:p>
    <w:p w14:paraId="1563821D" w14:textId="0F47B2A2" w:rsidR="00E36C87" w:rsidRPr="00550C75" w:rsidRDefault="00E36C87" w:rsidP="000B047E">
      <w:pPr>
        <w:pStyle w:val="Default"/>
        <w:jc w:val="both"/>
        <w:rPr>
          <w:rFonts w:asciiTheme="majorBidi" w:hAnsiTheme="majorBidi" w:cstheme="majorBidi"/>
          <w:b/>
          <w:bCs/>
          <w:lang w:val="en-US"/>
        </w:rPr>
      </w:pPr>
      <w:r w:rsidRPr="00550C75">
        <w:rPr>
          <w:rFonts w:asciiTheme="majorBidi" w:hAnsiTheme="majorBidi" w:cstheme="majorBidi"/>
          <w:b/>
          <w:bCs/>
          <w:lang w:val="en-US"/>
        </w:rPr>
        <w:t>LINK D’INTERESSE</w:t>
      </w:r>
    </w:p>
    <w:p w14:paraId="378399E0" w14:textId="77777777" w:rsidR="00E36C87" w:rsidRPr="00550C75" w:rsidRDefault="00E36C87" w:rsidP="000B047E">
      <w:pPr>
        <w:pStyle w:val="Default"/>
        <w:jc w:val="both"/>
        <w:rPr>
          <w:rFonts w:asciiTheme="majorBidi" w:hAnsiTheme="majorBidi" w:cstheme="majorBidi"/>
          <w:lang w:val="en-US"/>
        </w:rPr>
      </w:pPr>
      <w:r w:rsidRPr="00550C75">
        <w:rPr>
          <w:rFonts w:asciiTheme="majorBidi" w:hAnsiTheme="majorBidi" w:cstheme="majorBidi"/>
          <w:lang w:val="en-US"/>
        </w:rPr>
        <w:t>Europa.eu</w:t>
      </w:r>
    </w:p>
    <w:p w14:paraId="4383B682" w14:textId="49600B59" w:rsidR="00E36C87" w:rsidRPr="00550C75" w:rsidRDefault="00E36C87" w:rsidP="000B047E">
      <w:pPr>
        <w:pStyle w:val="Default"/>
        <w:jc w:val="both"/>
        <w:rPr>
          <w:rStyle w:val="Collegamentoipertestuale"/>
          <w:rFonts w:asciiTheme="majorBidi" w:hAnsiTheme="majorBidi" w:cstheme="majorBidi"/>
          <w:color w:val="000000"/>
          <w:u w:val="none"/>
          <w:lang w:val="en-US"/>
        </w:rPr>
      </w:pPr>
      <w:hyperlink r:id="rId12" w:history="1">
        <w:r w:rsidRPr="00550C75">
          <w:rPr>
            <w:rStyle w:val="Collegamentoipertestuale"/>
            <w:rFonts w:asciiTheme="majorBidi" w:hAnsiTheme="majorBidi" w:cstheme="majorBidi"/>
            <w:lang w:val="en-US"/>
          </w:rPr>
          <w:t>www.interno.gov.it</w:t>
        </w:r>
      </w:hyperlink>
    </w:p>
    <w:p w14:paraId="2EFD66DB" w14:textId="160087DE" w:rsidR="00E36C87" w:rsidRPr="00550C75" w:rsidRDefault="00FA4757" w:rsidP="000B047E">
      <w:pPr>
        <w:pStyle w:val="Default"/>
        <w:jc w:val="both"/>
        <w:rPr>
          <w:rStyle w:val="Collegamentoipertestuale"/>
          <w:rFonts w:asciiTheme="majorBidi" w:hAnsiTheme="majorBidi" w:cstheme="majorBidi"/>
          <w:lang w:val="en-US"/>
        </w:rPr>
      </w:pPr>
      <w:hyperlink r:id="rId13" w:history="1">
        <w:r w:rsidRPr="00550C75">
          <w:rPr>
            <w:rStyle w:val="Collegamentoipertestuale"/>
            <w:rFonts w:asciiTheme="majorBidi" w:hAnsiTheme="majorBidi" w:cstheme="majorBidi"/>
            <w:lang w:val="en-US"/>
          </w:rPr>
          <w:t>www.autostrade.it</w:t>
        </w:r>
      </w:hyperlink>
    </w:p>
    <w:p w14:paraId="23013F6C" w14:textId="25E51D80" w:rsidR="00FA4757" w:rsidRPr="00550C75" w:rsidRDefault="00FA4757" w:rsidP="000B047E">
      <w:pPr>
        <w:pStyle w:val="Default"/>
        <w:jc w:val="both"/>
        <w:rPr>
          <w:rFonts w:asciiTheme="majorBidi" w:hAnsiTheme="majorBidi" w:cstheme="majorBidi"/>
          <w:lang w:val="en-US"/>
        </w:rPr>
      </w:pPr>
      <w:r w:rsidRPr="00550C75">
        <w:rPr>
          <w:rStyle w:val="Collegamentoipertestuale"/>
          <w:rFonts w:asciiTheme="majorBidi" w:hAnsiTheme="majorBidi" w:cstheme="majorBidi"/>
          <w:lang w:val="en-US"/>
        </w:rPr>
        <w:t>www.educazionedigitale.it</w:t>
      </w:r>
    </w:p>
    <w:p w14:paraId="379528E7" w14:textId="77777777" w:rsidR="00A3666B" w:rsidRPr="00550C75" w:rsidRDefault="00A3666B" w:rsidP="000B047E">
      <w:pPr>
        <w:pStyle w:val="Default"/>
        <w:spacing w:after="120"/>
        <w:jc w:val="both"/>
        <w:rPr>
          <w:rFonts w:asciiTheme="majorBidi" w:hAnsiTheme="majorBidi" w:cstheme="majorBidi"/>
          <w:b/>
          <w:bCs/>
          <w:lang w:val="en-US"/>
        </w:rPr>
      </w:pPr>
    </w:p>
    <w:p w14:paraId="17266C2B" w14:textId="77777777" w:rsidR="00FA4757" w:rsidRPr="00550C75" w:rsidRDefault="00A3666B" w:rsidP="000B047E">
      <w:pPr>
        <w:pStyle w:val="Default"/>
        <w:jc w:val="both"/>
        <w:rPr>
          <w:rFonts w:asciiTheme="majorBidi" w:hAnsiTheme="majorBidi" w:cstheme="majorBidi"/>
          <w:b/>
          <w:bCs/>
          <w:lang w:val="en-US"/>
        </w:rPr>
      </w:pPr>
      <w:r w:rsidRPr="00550C75">
        <w:rPr>
          <w:rFonts w:asciiTheme="majorBidi" w:hAnsiTheme="majorBidi" w:cstheme="majorBidi"/>
          <w:b/>
          <w:bCs/>
          <w:lang w:val="en-US"/>
        </w:rPr>
        <w:t>PAROLE CHIAVE</w:t>
      </w:r>
    </w:p>
    <w:p w14:paraId="6B5296DB" w14:textId="0424E9B5" w:rsidR="00A3666B" w:rsidRPr="00550C75" w:rsidRDefault="00A3666B" w:rsidP="000B047E">
      <w:pPr>
        <w:pStyle w:val="Default"/>
        <w:jc w:val="both"/>
        <w:rPr>
          <w:rFonts w:asciiTheme="majorBidi" w:hAnsiTheme="majorBidi" w:cstheme="majorBidi"/>
          <w:b/>
          <w:bCs/>
        </w:rPr>
      </w:pPr>
      <w:r w:rsidRPr="00550C75">
        <w:rPr>
          <w:rFonts w:asciiTheme="majorBidi" w:hAnsiTheme="majorBidi" w:cstheme="majorBidi"/>
        </w:rPr>
        <w:t xml:space="preserve">Green </w:t>
      </w:r>
      <w:proofErr w:type="spellStart"/>
      <w:r w:rsidRPr="00550C75">
        <w:rPr>
          <w:rFonts w:asciiTheme="majorBidi" w:hAnsiTheme="majorBidi" w:cstheme="majorBidi"/>
        </w:rPr>
        <w:t>mobility</w:t>
      </w:r>
      <w:proofErr w:type="spellEnd"/>
    </w:p>
    <w:p w14:paraId="5A72456B" w14:textId="07C2DAB4" w:rsidR="00A3666B" w:rsidRPr="00550C75" w:rsidRDefault="00A3666B" w:rsidP="000B047E">
      <w:pPr>
        <w:pStyle w:val="Default"/>
        <w:jc w:val="both"/>
        <w:rPr>
          <w:rFonts w:asciiTheme="majorBidi" w:hAnsiTheme="majorBidi" w:cstheme="majorBidi"/>
        </w:rPr>
      </w:pPr>
      <w:r w:rsidRPr="00550C75">
        <w:rPr>
          <w:rFonts w:asciiTheme="majorBidi" w:hAnsiTheme="majorBidi" w:cstheme="majorBidi"/>
        </w:rPr>
        <w:t>Ecosostenibilità</w:t>
      </w:r>
    </w:p>
    <w:p w14:paraId="71955051" w14:textId="1914B52D" w:rsidR="00A3666B" w:rsidRPr="00550C75" w:rsidRDefault="00A3666B" w:rsidP="000B047E">
      <w:pPr>
        <w:pStyle w:val="Default"/>
        <w:jc w:val="both"/>
        <w:rPr>
          <w:rFonts w:asciiTheme="majorBidi" w:hAnsiTheme="majorBidi" w:cstheme="majorBidi"/>
          <w:color w:val="000000" w:themeColor="text1"/>
        </w:rPr>
      </w:pPr>
      <w:r w:rsidRPr="00550C75">
        <w:rPr>
          <w:rFonts w:asciiTheme="majorBidi" w:hAnsiTheme="majorBidi" w:cstheme="majorBidi"/>
          <w:color w:val="000000" w:themeColor="text1"/>
        </w:rPr>
        <w:t>Sicurezza stradale</w:t>
      </w:r>
    </w:p>
    <w:p w14:paraId="44CDC6F6" w14:textId="06382C6C" w:rsidR="00A3666B" w:rsidRPr="00550C75" w:rsidRDefault="00A3666B" w:rsidP="000B047E">
      <w:pPr>
        <w:pStyle w:val="Default"/>
        <w:jc w:val="both"/>
        <w:rPr>
          <w:rFonts w:asciiTheme="majorBidi" w:hAnsiTheme="majorBidi" w:cstheme="majorBidi"/>
        </w:rPr>
      </w:pPr>
      <w:r w:rsidRPr="00550C75">
        <w:rPr>
          <w:rFonts w:asciiTheme="majorBidi" w:hAnsiTheme="majorBidi" w:cstheme="majorBidi"/>
        </w:rPr>
        <w:t xml:space="preserve">Mobilità sostenibile </w:t>
      </w:r>
    </w:p>
    <w:p w14:paraId="595BA088" w14:textId="6EF530D9" w:rsidR="00A3666B" w:rsidRPr="00550C75" w:rsidRDefault="00A3666B" w:rsidP="000B047E">
      <w:pPr>
        <w:pStyle w:val="Default"/>
        <w:jc w:val="both"/>
        <w:rPr>
          <w:rFonts w:asciiTheme="majorBidi" w:hAnsiTheme="majorBidi" w:cstheme="majorBidi"/>
        </w:rPr>
      </w:pPr>
      <w:r w:rsidRPr="00550C75">
        <w:rPr>
          <w:rFonts w:asciiTheme="majorBidi" w:hAnsiTheme="majorBidi" w:cstheme="majorBidi"/>
        </w:rPr>
        <w:t>Sistemi di assistenza alla guida</w:t>
      </w:r>
    </w:p>
    <w:p w14:paraId="12B06D73" w14:textId="77777777" w:rsidR="00E36C87" w:rsidRPr="00550C75" w:rsidRDefault="00E36C87" w:rsidP="000B047E">
      <w:pPr>
        <w:pStyle w:val="Default"/>
        <w:tabs>
          <w:tab w:val="left" w:pos="426"/>
        </w:tabs>
        <w:spacing w:after="120"/>
        <w:jc w:val="both"/>
        <w:rPr>
          <w:rFonts w:asciiTheme="majorBidi" w:hAnsiTheme="majorBidi" w:cstheme="majorBidi"/>
          <w:highlight w:val="yellow"/>
        </w:rPr>
      </w:pPr>
    </w:p>
    <w:p w14:paraId="2F7C872C" w14:textId="3C1E566B" w:rsidR="00A01582" w:rsidRPr="00550C75" w:rsidRDefault="00A01582" w:rsidP="000B047E">
      <w:pPr>
        <w:pStyle w:val="Corpodeltesto2"/>
        <w:rPr>
          <w:rFonts w:asciiTheme="majorBidi" w:hAnsiTheme="majorBidi" w:cstheme="majorBidi"/>
          <w:b/>
          <w:bCs/>
          <w:szCs w:val="24"/>
          <w:lang w:val="it-IT"/>
        </w:rPr>
      </w:pPr>
      <w:r w:rsidRPr="00550C75">
        <w:rPr>
          <w:rFonts w:asciiTheme="majorBidi" w:hAnsiTheme="majorBidi" w:cstheme="majorBidi"/>
          <w:b/>
          <w:bCs/>
          <w:szCs w:val="24"/>
          <w:lang w:val="it-IT"/>
        </w:rPr>
        <w:t xml:space="preserve">FAQ DOMANDE E RISPOSTE </w:t>
      </w:r>
    </w:p>
    <w:p w14:paraId="575A7076" w14:textId="6AD18987" w:rsidR="00A01582" w:rsidRPr="00550C75" w:rsidRDefault="00A01582" w:rsidP="000B047E">
      <w:pPr>
        <w:jc w:val="both"/>
        <w:rPr>
          <w:rFonts w:asciiTheme="majorBidi" w:hAnsiTheme="majorBidi" w:cstheme="majorBidi"/>
          <w:b/>
          <w:bCs/>
          <w:sz w:val="24"/>
          <w:szCs w:val="24"/>
        </w:rPr>
      </w:pPr>
      <w:r w:rsidRPr="00550C75">
        <w:rPr>
          <w:rFonts w:asciiTheme="majorBidi" w:hAnsiTheme="majorBidi" w:cstheme="majorBidi"/>
          <w:b/>
          <w:bCs/>
          <w:sz w:val="24"/>
          <w:szCs w:val="24"/>
        </w:rPr>
        <w:t xml:space="preserve">1. </w:t>
      </w:r>
      <w:r w:rsidR="00A80DD6" w:rsidRPr="00550C75">
        <w:rPr>
          <w:rFonts w:asciiTheme="majorBidi" w:hAnsiTheme="majorBidi" w:cstheme="majorBidi"/>
          <w:b/>
          <w:bCs/>
          <w:sz w:val="24"/>
          <w:szCs w:val="24"/>
        </w:rPr>
        <w:t>Fra le</w:t>
      </w:r>
      <w:r w:rsidR="0084762F" w:rsidRPr="00550C75">
        <w:rPr>
          <w:rFonts w:asciiTheme="majorBidi" w:hAnsiTheme="majorBidi" w:cstheme="majorBidi"/>
          <w:b/>
          <w:bCs/>
          <w:sz w:val="24"/>
          <w:szCs w:val="24"/>
        </w:rPr>
        <w:t xml:space="preserve"> </w:t>
      </w:r>
      <w:r w:rsidR="00A80DD6" w:rsidRPr="00550C75">
        <w:rPr>
          <w:rFonts w:asciiTheme="majorBidi" w:hAnsiTheme="majorBidi" w:cstheme="majorBidi"/>
          <w:b/>
          <w:bCs/>
          <w:sz w:val="24"/>
          <w:szCs w:val="24"/>
        </w:rPr>
        <w:t xml:space="preserve">motivazioni che hanno indotto le </w:t>
      </w:r>
      <w:r w:rsidR="008F4428" w:rsidRPr="00550C75">
        <w:rPr>
          <w:rFonts w:asciiTheme="majorBidi" w:hAnsiTheme="majorBidi" w:cstheme="majorBidi"/>
          <w:b/>
          <w:bCs/>
          <w:sz w:val="24"/>
          <w:szCs w:val="24"/>
        </w:rPr>
        <w:t>a</w:t>
      </w:r>
      <w:r w:rsidR="00A80DD6" w:rsidRPr="00550C75">
        <w:rPr>
          <w:rFonts w:asciiTheme="majorBidi" w:hAnsiTheme="majorBidi" w:cstheme="majorBidi"/>
          <w:b/>
          <w:bCs/>
          <w:sz w:val="24"/>
          <w:szCs w:val="24"/>
        </w:rPr>
        <w:t>utorità europee e italian</w:t>
      </w:r>
      <w:r w:rsidR="00282AB8" w:rsidRPr="00550C75">
        <w:rPr>
          <w:rFonts w:asciiTheme="majorBidi" w:hAnsiTheme="majorBidi" w:cstheme="majorBidi"/>
          <w:b/>
          <w:bCs/>
          <w:sz w:val="24"/>
          <w:szCs w:val="24"/>
        </w:rPr>
        <w:t>e</w:t>
      </w:r>
      <w:r w:rsidR="00A80DD6" w:rsidRPr="00550C75">
        <w:rPr>
          <w:rFonts w:asciiTheme="majorBidi" w:hAnsiTheme="majorBidi" w:cstheme="majorBidi"/>
          <w:b/>
          <w:bCs/>
          <w:sz w:val="24"/>
          <w:szCs w:val="24"/>
        </w:rPr>
        <w:t xml:space="preserve"> </w:t>
      </w:r>
      <w:r w:rsidR="00846FAB" w:rsidRPr="00550C75">
        <w:rPr>
          <w:rFonts w:asciiTheme="majorBidi" w:hAnsiTheme="majorBidi" w:cstheme="majorBidi"/>
          <w:b/>
          <w:bCs/>
          <w:sz w:val="24"/>
          <w:szCs w:val="24"/>
        </w:rPr>
        <w:t>a</w:t>
      </w:r>
      <w:r w:rsidR="00A80DD6" w:rsidRPr="00550C75">
        <w:rPr>
          <w:rFonts w:asciiTheme="majorBidi" w:hAnsiTheme="majorBidi" w:cstheme="majorBidi"/>
          <w:b/>
          <w:bCs/>
          <w:sz w:val="24"/>
          <w:szCs w:val="24"/>
        </w:rPr>
        <w:t xml:space="preserve"> adottare normative inerenti </w:t>
      </w:r>
      <w:r w:rsidR="0084762F" w:rsidRPr="00550C75">
        <w:rPr>
          <w:rFonts w:asciiTheme="majorBidi" w:hAnsiTheme="majorBidi" w:cstheme="majorBidi"/>
          <w:b/>
          <w:bCs/>
          <w:sz w:val="24"/>
          <w:szCs w:val="24"/>
        </w:rPr>
        <w:t>al</w:t>
      </w:r>
      <w:r w:rsidR="00A80DD6" w:rsidRPr="00550C75">
        <w:rPr>
          <w:rFonts w:asciiTheme="majorBidi" w:hAnsiTheme="majorBidi" w:cstheme="majorBidi"/>
          <w:b/>
          <w:bCs/>
          <w:sz w:val="24"/>
          <w:szCs w:val="24"/>
        </w:rPr>
        <w:t xml:space="preserve"> mondo della mobilità</w:t>
      </w:r>
      <w:r w:rsidR="008F4428" w:rsidRPr="00550C75">
        <w:rPr>
          <w:rFonts w:asciiTheme="majorBidi" w:hAnsiTheme="majorBidi" w:cstheme="majorBidi"/>
          <w:b/>
          <w:bCs/>
          <w:sz w:val="24"/>
          <w:szCs w:val="24"/>
        </w:rPr>
        <w:t>,</w:t>
      </w:r>
      <w:r w:rsidR="002A545A" w:rsidRPr="00550C75">
        <w:rPr>
          <w:rFonts w:asciiTheme="majorBidi" w:hAnsiTheme="majorBidi" w:cstheme="majorBidi"/>
          <w:b/>
          <w:bCs/>
          <w:sz w:val="24"/>
          <w:szCs w:val="24"/>
        </w:rPr>
        <w:t xml:space="preserve"> </w:t>
      </w:r>
      <w:r w:rsidR="00A80DD6" w:rsidRPr="00550C75">
        <w:rPr>
          <w:rFonts w:asciiTheme="majorBidi" w:hAnsiTheme="majorBidi" w:cstheme="majorBidi"/>
          <w:b/>
          <w:bCs/>
          <w:sz w:val="24"/>
          <w:szCs w:val="24"/>
        </w:rPr>
        <w:t>quali sono</w:t>
      </w:r>
      <w:r w:rsidR="009D0980" w:rsidRPr="00550C75">
        <w:rPr>
          <w:rFonts w:asciiTheme="majorBidi" w:hAnsiTheme="majorBidi" w:cstheme="majorBidi"/>
          <w:b/>
          <w:bCs/>
          <w:sz w:val="24"/>
          <w:szCs w:val="24"/>
        </w:rPr>
        <w:t xml:space="preserve"> le</w:t>
      </w:r>
      <w:r w:rsidR="00A80DD6" w:rsidRPr="00550C75">
        <w:rPr>
          <w:rFonts w:asciiTheme="majorBidi" w:hAnsiTheme="majorBidi" w:cstheme="majorBidi"/>
          <w:b/>
          <w:bCs/>
          <w:sz w:val="24"/>
          <w:szCs w:val="24"/>
        </w:rPr>
        <w:t xml:space="preserve"> due principali linee guida prese in considerazione</w:t>
      </w:r>
      <w:r w:rsidRPr="00550C75">
        <w:rPr>
          <w:rFonts w:asciiTheme="majorBidi" w:hAnsiTheme="majorBidi" w:cstheme="majorBidi"/>
          <w:b/>
          <w:bCs/>
          <w:sz w:val="24"/>
          <w:szCs w:val="24"/>
        </w:rPr>
        <w:t>?</w:t>
      </w:r>
    </w:p>
    <w:p w14:paraId="55A70747" w14:textId="75C534AD" w:rsidR="00A80DD6" w:rsidRPr="00550C75" w:rsidRDefault="0084762F" w:rsidP="000B047E">
      <w:pPr>
        <w:jc w:val="both"/>
        <w:rPr>
          <w:rFonts w:asciiTheme="majorBidi" w:hAnsiTheme="majorBidi" w:cstheme="majorBidi"/>
          <w:sz w:val="24"/>
          <w:szCs w:val="24"/>
        </w:rPr>
      </w:pPr>
      <w:r w:rsidRPr="00550C75">
        <w:rPr>
          <w:rFonts w:asciiTheme="majorBidi" w:hAnsiTheme="majorBidi" w:cstheme="majorBidi"/>
          <w:sz w:val="24"/>
          <w:szCs w:val="24"/>
        </w:rPr>
        <w:t xml:space="preserve">1) </w:t>
      </w:r>
      <w:r w:rsidR="00A80DD6" w:rsidRPr="00550C75">
        <w:rPr>
          <w:rFonts w:asciiTheme="majorBidi" w:hAnsiTheme="majorBidi" w:cstheme="majorBidi"/>
          <w:sz w:val="24"/>
          <w:szCs w:val="24"/>
        </w:rPr>
        <w:t>Il rispetto dell’ambiente attraverso politiche di progettazione e costruzione di veicoli e infrastrutture ecosostenibili</w:t>
      </w:r>
      <w:r w:rsidRPr="00550C75">
        <w:rPr>
          <w:rFonts w:asciiTheme="majorBidi" w:hAnsiTheme="majorBidi" w:cstheme="majorBidi"/>
          <w:sz w:val="24"/>
          <w:szCs w:val="24"/>
        </w:rPr>
        <w:t>,</w:t>
      </w:r>
      <w:r w:rsidR="00EC57F1" w:rsidRPr="00550C75">
        <w:rPr>
          <w:rFonts w:asciiTheme="majorBidi" w:hAnsiTheme="majorBidi" w:cstheme="majorBidi"/>
          <w:sz w:val="24"/>
          <w:szCs w:val="24"/>
        </w:rPr>
        <w:t xml:space="preserve"> </w:t>
      </w:r>
      <w:r w:rsidR="00A80DD6" w:rsidRPr="00550C75">
        <w:rPr>
          <w:rFonts w:asciiTheme="majorBidi" w:hAnsiTheme="majorBidi" w:cstheme="majorBidi"/>
          <w:sz w:val="24"/>
          <w:szCs w:val="24"/>
        </w:rPr>
        <w:t>utilizz</w:t>
      </w:r>
      <w:r w:rsidR="00EC57F1" w:rsidRPr="00550C75">
        <w:rPr>
          <w:rFonts w:asciiTheme="majorBidi" w:hAnsiTheme="majorBidi" w:cstheme="majorBidi"/>
          <w:sz w:val="24"/>
          <w:szCs w:val="24"/>
        </w:rPr>
        <w:t>and</w:t>
      </w:r>
      <w:r w:rsidR="00A80DD6" w:rsidRPr="00550C75">
        <w:rPr>
          <w:rFonts w:asciiTheme="majorBidi" w:hAnsiTheme="majorBidi" w:cstheme="majorBidi"/>
          <w:sz w:val="24"/>
          <w:szCs w:val="24"/>
        </w:rPr>
        <w:t>o adeguate tecnologie dedicate</w:t>
      </w:r>
      <w:r w:rsidRPr="00550C75">
        <w:rPr>
          <w:rFonts w:asciiTheme="majorBidi" w:hAnsiTheme="majorBidi" w:cstheme="majorBidi"/>
          <w:sz w:val="24"/>
          <w:szCs w:val="24"/>
        </w:rPr>
        <w:t>. 2) I</w:t>
      </w:r>
      <w:r w:rsidR="00A80DD6" w:rsidRPr="00550C75">
        <w:rPr>
          <w:rFonts w:asciiTheme="majorBidi" w:hAnsiTheme="majorBidi" w:cstheme="majorBidi"/>
          <w:sz w:val="24"/>
          <w:szCs w:val="24"/>
        </w:rPr>
        <w:t>l raggiungimento di un sempre maggiore e crescente livello di sicurezza al fine di azzerare</w:t>
      </w:r>
      <w:r w:rsidRPr="00550C75">
        <w:rPr>
          <w:rFonts w:asciiTheme="majorBidi" w:hAnsiTheme="majorBidi" w:cstheme="majorBidi"/>
          <w:sz w:val="24"/>
          <w:szCs w:val="24"/>
        </w:rPr>
        <w:t xml:space="preserve"> entro il 2050</w:t>
      </w:r>
      <w:r w:rsidR="00A80DD6" w:rsidRPr="00550C75">
        <w:rPr>
          <w:rFonts w:asciiTheme="majorBidi" w:hAnsiTheme="majorBidi" w:cstheme="majorBidi"/>
          <w:sz w:val="24"/>
          <w:szCs w:val="24"/>
        </w:rPr>
        <w:t xml:space="preserve"> il numero delle vittime della </w:t>
      </w:r>
      <w:r w:rsidRPr="00550C75">
        <w:rPr>
          <w:rFonts w:asciiTheme="majorBidi" w:hAnsiTheme="majorBidi" w:cstheme="majorBidi"/>
          <w:sz w:val="24"/>
          <w:szCs w:val="24"/>
        </w:rPr>
        <w:t>s</w:t>
      </w:r>
      <w:r w:rsidR="00A80DD6" w:rsidRPr="00550C75">
        <w:rPr>
          <w:rFonts w:asciiTheme="majorBidi" w:hAnsiTheme="majorBidi" w:cstheme="majorBidi"/>
          <w:sz w:val="24"/>
          <w:szCs w:val="24"/>
        </w:rPr>
        <w:t>trada.</w:t>
      </w:r>
    </w:p>
    <w:p w14:paraId="152FD99F" w14:textId="77777777" w:rsidR="006F2CDC" w:rsidRPr="00550C75" w:rsidRDefault="006F2CDC" w:rsidP="000B047E">
      <w:pPr>
        <w:jc w:val="both"/>
        <w:rPr>
          <w:rFonts w:asciiTheme="majorBidi" w:hAnsiTheme="majorBidi" w:cstheme="majorBidi"/>
          <w:b/>
          <w:bCs/>
          <w:sz w:val="24"/>
          <w:szCs w:val="24"/>
        </w:rPr>
      </w:pPr>
    </w:p>
    <w:p w14:paraId="5E8ED310" w14:textId="77777777" w:rsidR="00883B72" w:rsidRPr="00550C75" w:rsidRDefault="00883B72" w:rsidP="000B047E">
      <w:pPr>
        <w:jc w:val="both"/>
        <w:rPr>
          <w:rFonts w:asciiTheme="majorBidi" w:hAnsiTheme="majorBidi" w:cstheme="majorBidi"/>
          <w:b/>
          <w:bCs/>
          <w:sz w:val="24"/>
          <w:szCs w:val="24"/>
        </w:rPr>
      </w:pPr>
    </w:p>
    <w:p w14:paraId="67131595" w14:textId="33887651" w:rsidR="00A01582" w:rsidRPr="00550C75" w:rsidRDefault="00A01582" w:rsidP="000B047E">
      <w:pPr>
        <w:jc w:val="both"/>
        <w:rPr>
          <w:rFonts w:asciiTheme="majorBidi" w:hAnsiTheme="majorBidi" w:cstheme="majorBidi"/>
          <w:b/>
          <w:bCs/>
          <w:sz w:val="24"/>
          <w:szCs w:val="24"/>
        </w:rPr>
      </w:pPr>
      <w:r w:rsidRPr="00550C75">
        <w:rPr>
          <w:rFonts w:asciiTheme="majorBidi" w:hAnsiTheme="majorBidi" w:cstheme="majorBidi"/>
          <w:b/>
          <w:bCs/>
          <w:sz w:val="24"/>
          <w:szCs w:val="24"/>
        </w:rPr>
        <w:t xml:space="preserve">2. </w:t>
      </w:r>
      <w:r w:rsidR="004D1B74" w:rsidRPr="00550C75">
        <w:rPr>
          <w:rFonts w:asciiTheme="majorBidi" w:hAnsiTheme="majorBidi" w:cstheme="majorBidi"/>
          <w:b/>
          <w:bCs/>
          <w:sz w:val="24"/>
          <w:szCs w:val="24"/>
        </w:rPr>
        <w:t>Cosa si intende per livelli di autonomia dei veicoli?</w:t>
      </w:r>
    </w:p>
    <w:p w14:paraId="649D58EA" w14:textId="55E5994E" w:rsidR="004D1B74" w:rsidRPr="00550C75" w:rsidRDefault="00B945F4" w:rsidP="000B047E">
      <w:pPr>
        <w:jc w:val="both"/>
        <w:rPr>
          <w:rFonts w:asciiTheme="majorBidi" w:hAnsiTheme="majorBidi" w:cstheme="majorBidi"/>
          <w:sz w:val="24"/>
          <w:szCs w:val="24"/>
        </w:rPr>
      </w:pPr>
      <w:r w:rsidRPr="00550C75">
        <w:rPr>
          <w:rFonts w:asciiTheme="majorBidi" w:hAnsiTheme="majorBidi" w:cstheme="majorBidi"/>
          <w:sz w:val="24"/>
          <w:szCs w:val="24"/>
        </w:rPr>
        <w:t>La crescente ed esponenziale potenzialità per i veicoli, mediante l’utilizzo di apparati tecnologici sempre più sofisticati, di integrare, coadiuvare e</w:t>
      </w:r>
      <w:r w:rsidR="0084762F" w:rsidRPr="00550C75">
        <w:rPr>
          <w:rFonts w:asciiTheme="majorBidi" w:hAnsiTheme="majorBidi" w:cstheme="majorBidi"/>
          <w:sz w:val="24"/>
          <w:szCs w:val="24"/>
        </w:rPr>
        <w:t>,</w:t>
      </w:r>
      <w:r w:rsidRPr="00550C75">
        <w:rPr>
          <w:rFonts w:asciiTheme="majorBidi" w:hAnsiTheme="majorBidi" w:cstheme="majorBidi"/>
          <w:sz w:val="24"/>
          <w:szCs w:val="24"/>
        </w:rPr>
        <w:t xml:space="preserve"> in alcuni casi</w:t>
      </w:r>
      <w:r w:rsidR="0084762F" w:rsidRPr="00550C75">
        <w:rPr>
          <w:rFonts w:asciiTheme="majorBidi" w:hAnsiTheme="majorBidi" w:cstheme="majorBidi"/>
          <w:sz w:val="24"/>
          <w:szCs w:val="24"/>
        </w:rPr>
        <w:t>,</w:t>
      </w:r>
      <w:r w:rsidRPr="00550C75">
        <w:rPr>
          <w:rFonts w:asciiTheme="majorBidi" w:hAnsiTheme="majorBidi" w:cstheme="majorBidi"/>
          <w:sz w:val="24"/>
          <w:szCs w:val="24"/>
        </w:rPr>
        <w:t xml:space="preserve"> sostituire il </w:t>
      </w:r>
      <w:r w:rsidR="0084762F" w:rsidRPr="00550C75">
        <w:rPr>
          <w:rFonts w:asciiTheme="majorBidi" w:hAnsiTheme="majorBidi" w:cstheme="majorBidi"/>
          <w:sz w:val="24"/>
          <w:szCs w:val="24"/>
        </w:rPr>
        <w:t>conducente</w:t>
      </w:r>
      <w:r w:rsidRPr="00550C75">
        <w:rPr>
          <w:rFonts w:asciiTheme="majorBidi" w:hAnsiTheme="majorBidi" w:cstheme="majorBidi"/>
          <w:sz w:val="24"/>
          <w:szCs w:val="24"/>
        </w:rPr>
        <w:t xml:space="preserve"> nell’effettuazione delle manovre necessarie </w:t>
      </w:r>
      <w:r w:rsidR="0084762F" w:rsidRPr="00550C75">
        <w:rPr>
          <w:rFonts w:asciiTheme="majorBidi" w:hAnsiTheme="majorBidi" w:cstheme="majorBidi"/>
          <w:sz w:val="24"/>
          <w:szCs w:val="24"/>
        </w:rPr>
        <w:t>alla guida</w:t>
      </w:r>
      <w:r w:rsidR="008A3CAE" w:rsidRPr="00550C75">
        <w:rPr>
          <w:rFonts w:asciiTheme="majorBidi" w:hAnsiTheme="majorBidi" w:cstheme="majorBidi"/>
          <w:sz w:val="24"/>
          <w:szCs w:val="24"/>
        </w:rPr>
        <w:t>.</w:t>
      </w:r>
    </w:p>
    <w:p w14:paraId="44471367" w14:textId="16311380" w:rsidR="00A01582" w:rsidRPr="00550C75" w:rsidRDefault="004D1B74" w:rsidP="000B047E">
      <w:pPr>
        <w:jc w:val="both"/>
        <w:rPr>
          <w:rFonts w:asciiTheme="majorBidi" w:hAnsiTheme="majorBidi" w:cstheme="majorBidi"/>
          <w:b/>
          <w:bCs/>
          <w:sz w:val="24"/>
          <w:szCs w:val="24"/>
        </w:rPr>
      </w:pPr>
      <w:r w:rsidRPr="00550C75">
        <w:rPr>
          <w:rFonts w:asciiTheme="majorBidi" w:hAnsiTheme="majorBidi" w:cstheme="majorBidi"/>
          <w:b/>
          <w:bCs/>
          <w:sz w:val="24"/>
          <w:szCs w:val="24"/>
        </w:rPr>
        <w:t>3.</w:t>
      </w:r>
      <w:r w:rsidR="004F5CEA" w:rsidRPr="00550C75">
        <w:rPr>
          <w:rFonts w:asciiTheme="majorBidi" w:hAnsiTheme="majorBidi" w:cstheme="majorBidi"/>
          <w:b/>
          <w:bCs/>
          <w:sz w:val="24"/>
          <w:szCs w:val="24"/>
        </w:rPr>
        <w:t xml:space="preserve"> Quale tipo di atteggiamento sembra emergere fra i giovani, in relazione al mondo della mobilità, </w:t>
      </w:r>
      <w:r w:rsidR="00DB3C02" w:rsidRPr="00550C75">
        <w:rPr>
          <w:rFonts w:asciiTheme="majorBidi" w:hAnsiTheme="majorBidi" w:cstheme="majorBidi"/>
          <w:b/>
          <w:bCs/>
          <w:sz w:val="24"/>
          <w:szCs w:val="24"/>
        </w:rPr>
        <w:t xml:space="preserve">anche </w:t>
      </w:r>
      <w:r w:rsidR="004F5CEA" w:rsidRPr="00550C75">
        <w:rPr>
          <w:rFonts w:asciiTheme="majorBidi" w:hAnsiTheme="majorBidi" w:cstheme="majorBidi"/>
          <w:b/>
          <w:bCs/>
          <w:sz w:val="24"/>
          <w:szCs w:val="24"/>
        </w:rPr>
        <w:t>a seguito del clima di incertezza sociale che oggi viene percepito dalla maggior parte della popolazione?</w:t>
      </w:r>
    </w:p>
    <w:p w14:paraId="5FB95693" w14:textId="482FB9FE" w:rsidR="004F5CEA" w:rsidRPr="00550C75" w:rsidRDefault="004F5CEA" w:rsidP="000B047E">
      <w:pPr>
        <w:jc w:val="both"/>
        <w:rPr>
          <w:rFonts w:asciiTheme="majorBidi" w:hAnsiTheme="majorBidi" w:cstheme="majorBidi"/>
          <w:sz w:val="24"/>
          <w:szCs w:val="24"/>
        </w:rPr>
      </w:pPr>
      <w:r w:rsidRPr="00550C75">
        <w:rPr>
          <w:rFonts w:asciiTheme="majorBidi" w:hAnsiTheme="majorBidi" w:cstheme="majorBidi"/>
          <w:sz w:val="24"/>
          <w:szCs w:val="24"/>
        </w:rPr>
        <w:t xml:space="preserve">Secondo le ricerche condotte </w:t>
      </w:r>
      <w:r w:rsidR="0084762F" w:rsidRPr="00550C75">
        <w:rPr>
          <w:rFonts w:asciiTheme="majorBidi" w:hAnsiTheme="majorBidi" w:cstheme="majorBidi"/>
          <w:sz w:val="24"/>
          <w:szCs w:val="24"/>
        </w:rPr>
        <w:t>i</w:t>
      </w:r>
      <w:r w:rsidRPr="00550C75">
        <w:rPr>
          <w:rFonts w:asciiTheme="majorBidi" w:hAnsiTheme="majorBidi" w:cstheme="majorBidi"/>
          <w:sz w:val="24"/>
          <w:szCs w:val="24"/>
        </w:rPr>
        <w:t xml:space="preserve"> giovani sembrano reagire </w:t>
      </w:r>
      <w:r w:rsidR="0084762F" w:rsidRPr="00550C75">
        <w:rPr>
          <w:rFonts w:asciiTheme="majorBidi" w:hAnsiTheme="majorBidi" w:cstheme="majorBidi"/>
          <w:sz w:val="24"/>
          <w:szCs w:val="24"/>
        </w:rPr>
        <w:t xml:space="preserve">adottando </w:t>
      </w:r>
      <w:r w:rsidRPr="00550C75">
        <w:rPr>
          <w:rFonts w:asciiTheme="majorBidi" w:hAnsiTheme="majorBidi" w:cstheme="majorBidi"/>
          <w:sz w:val="24"/>
          <w:szCs w:val="24"/>
        </w:rPr>
        <w:t>misure concrete e pragmatiche</w:t>
      </w:r>
      <w:r w:rsidR="0084762F" w:rsidRPr="00550C75">
        <w:rPr>
          <w:rFonts w:asciiTheme="majorBidi" w:hAnsiTheme="majorBidi" w:cstheme="majorBidi"/>
          <w:sz w:val="24"/>
          <w:szCs w:val="24"/>
        </w:rPr>
        <w:t>, in modo da rendere</w:t>
      </w:r>
      <w:r w:rsidRPr="00550C75">
        <w:rPr>
          <w:rFonts w:asciiTheme="majorBidi" w:hAnsiTheme="majorBidi" w:cstheme="majorBidi"/>
          <w:sz w:val="24"/>
          <w:szCs w:val="24"/>
        </w:rPr>
        <w:t xml:space="preserve"> la circolazione più sicura e più facilmente fruibile anche in base alle disponibilità economiche degli utenti.</w:t>
      </w:r>
    </w:p>
    <w:p w14:paraId="436C6871" w14:textId="77777777" w:rsidR="00A01582" w:rsidRPr="00550C75" w:rsidRDefault="00A01582" w:rsidP="000B047E">
      <w:pPr>
        <w:jc w:val="both"/>
        <w:rPr>
          <w:rFonts w:asciiTheme="majorBidi" w:hAnsiTheme="majorBidi" w:cstheme="majorBidi"/>
          <w:b/>
          <w:bCs/>
          <w:sz w:val="24"/>
          <w:szCs w:val="24"/>
        </w:rPr>
      </w:pPr>
      <w:r w:rsidRPr="00550C75">
        <w:rPr>
          <w:rFonts w:asciiTheme="majorBidi" w:hAnsiTheme="majorBidi" w:cstheme="majorBidi"/>
          <w:b/>
          <w:bCs/>
          <w:sz w:val="24"/>
          <w:szCs w:val="24"/>
        </w:rPr>
        <w:t>TEST FINALE</w:t>
      </w:r>
    </w:p>
    <w:p w14:paraId="30EF8D5F" w14:textId="65E76FFA" w:rsidR="00A01582" w:rsidRPr="00550C75" w:rsidRDefault="00912FED" w:rsidP="000B047E">
      <w:pPr>
        <w:pStyle w:val="Paragrafoelenco"/>
        <w:numPr>
          <w:ilvl w:val="0"/>
          <w:numId w:val="3"/>
        </w:numPr>
        <w:spacing w:after="0" w:line="240" w:lineRule="auto"/>
        <w:ind w:left="360"/>
        <w:jc w:val="both"/>
        <w:rPr>
          <w:rFonts w:asciiTheme="majorBidi" w:eastAsia="Times New Roman" w:hAnsiTheme="majorBidi" w:cstheme="majorBidi"/>
          <w:b/>
          <w:bCs/>
          <w:sz w:val="24"/>
          <w:szCs w:val="24"/>
        </w:rPr>
      </w:pPr>
      <w:r w:rsidRPr="00550C75">
        <w:rPr>
          <w:rFonts w:asciiTheme="majorBidi" w:eastAsia="Times New Roman" w:hAnsiTheme="majorBidi" w:cstheme="majorBidi"/>
          <w:b/>
          <w:bCs/>
          <w:sz w:val="24"/>
          <w:szCs w:val="24"/>
        </w:rPr>
        <w:t>In base alle statistiche di settore</w:t>
      </w:r>
      <w:r w:rsidR="007B7EEC" w:rsidRPr="00550C75">
        <w:rPr>
          <w:rFonts w:asciiTheme="majorBidi" w:eastAsia="Times New Roman" w:hAnsiTheme="majorBidi" w:cstheme="majorBidi"/>
          <w:b/>
          <w:bCs/>
          <w:sz w:val="24"/>
          <w:szCs w:val="24"/>
        </w:rPr>
        <w:t>,</w:t>
      </w:r>
      <w:r w:rsidRPr="00550C75">
        <w:rPr>
          <w:rFonts w:asciiTheme="majorBidi" w:eastAsia="Times New Roman" w:hAnsiTheme="majorBidi" w:cstheme="majorBidi"/>
          <w:b/>
          <w:bCs/>
          <w:sz w:val="24"/>
          <w:szCs w:val="24"/>
        </w:rPr>
        <w:t xml:space="preserve"> in quale percentuale incide il fattore umano nelle cause di </w:t>
      </w:r>
      <w:r w:rsidR="007B7EEC" w:rsidRPr="00550C75">
        <w:rPr>
          <w:rFonts w:asciiTheme="majorBidi" w:eastAsia="Times New Roman" w:hAnsiTheme="majorBidi" w:cstheme="majorBidi"/>
          <w:b/>
          <w:bCs/>
          <w:sz w:val="24"/>
          <w:szCs w:val="24"/>
        </w:rPr>
        <w:t>sinistrosit</w:t>
      </w:r>
      <w:r w:rsidRPr="00550C75">
        <w:rPr>
          <w:rFonts w:asciiTheme="majorBidi" w:eastAsia="Times New Roman" w:hAnsiTheme="majorBidi" w:cstheme="majorBidi"/>
          <w:b/>
          <w:bCs/>
          <w:sz w:val="24"/>
          <w:szCs w:val="24"/>
        </w:rPr>
        <w:t>à stradale?</w:t>
      </w:r>
    </w:p>
    <w:p w14:paraId="6F143307" w14:textId="6771C151" w:rsidR="00A01582" w:rsidRPr="00550C75" w:rsidRDefault="00912FED" w:rsidP="000B047E">
      <w:pPr>
        <w:pStyle w:val="Corpodeltesto2"/>
        <w:numPr>
          <w:ilvl w:val="0"/>
          <w:numId w:val="4"/>
        </w:numPr>
        <w:rPr>
          <w:rFonts w:asciiTheme="majorBidi" w:hAnsiTheme="majorBidi" w:cstheme="majorBidi"/>
          <w:bCs/>
          <w:szCs w:val="24"/>
          <w:highlight w:val="yellow"/>
          <w:lang w:val="it-IT"/>
        </w:rPr>
      </w:pPr>
      <w:r w:rsidRPr="00550C75">
        <w:rPr>
          <w:rFonts w:asciiTheme="majorBidi" w:hAnsiTheme="majorBidi" w:cstheme="majorBidi"/>
          <w:bCs/>
          <w:szCs w:val="24"/>
          <w:highlight w:val="yellow"/>
          <w:lang w:val="it-IT"/>
        </w:rPr>
        <w:t>90%</w:t>
      </w:r>
    </w:p>
    <w:p w14:paraId="74F676AC" w14:textId="4F96BEFC" w:rsidR="00A01582" w:rsidRPr="00550C75" w:rsidRDefault="00912FED" w:rsidP="000B047E">
      <w:pPr>
        <w:pStyle w:val="Corpodeltesto2"/>
        <w:numPr>
          <w:ilvl w:val="0"/>
          <w:numId w:val="4"/>
        </w:numPr>
        <w:rPr>
          <w:rFonts w:asciiTheme="majorBidi" w:hAnsiTheme="majorBidi" w:cstheme="majorBidi"/>
          <w:bCs/>
          <w:szCs w:val="24"/>
          <w:lang w:val="it-IT"/>
        </w:rPr>
      </w:pPr>
      <w:r w:rsidRPr="00550C75">
        <w:rPr>
          <w:rFonts w:asciiTheme="majorBidi" w:hAnsiTheme="majorBidi" w:cstheme="majorBidi"/>
          <w:bCs/>
          <w:szCs w:val="24"/>
          <w:lang w:val="it-IT"/>
        </w:rPr>
        <w:t>80%</w:t>
      </w:r>
    </w:p>
    <w:p w14:paraId="2E338A50" w14:textId="1F77EB78" w:rsidR="00A01582" w:rsidRPr="00550C75" w:rsidRDefault="00912FED" w:rsidP="000B047E">
      <w:pPr>
        <w:pStyle w:val="Corpodeltesto2"/>
        <w:numPr>
          <w:ilvl w:val="0"/>
          <w:numId w:val="4"/>
        </w:numPr>
        <w:rPr>
          <w:rFonts w:asciiTheme="majorBidi" w:hAnsiTheme="majorBidi" w:cstheme="majorBidi"/>
          <w:bCs/>
          <w:szCs w:val="24"/>
          <w:lang w:val="it-IT"/>
        </w:rPr>
      </w:pPr>
      <w:r w:rsidRPr="00550C75">
        <w:rPr>
          <w:rFonts w:asciiTheme="majorBidi" w:hAnsiTheme="majorBidi" w:cstheme="majorBidi"/>
          <w:bCs/>
          <w:szCs w:val="24"/>
          <w:lang w:val="it-IT"/>
        </w:rPr>
        <w:t>70%</w:t>
      </w:r>
    </w:p>
    <w:p w14:paraId="15E119B2" w14:textId="3F2D66DF" w:rsidR="00912FED" w:rsidRPr="00550C75" w:rsidRDefault="00912FED" w:rsidP="000B047E">
      <w:pPr>
        <w:pStyle w:val="Corpodeltesto2"/>
        <w:numPr>
          <w:ilvl w:val="0"/>
          <w:numId w:val="4"/>
        </w:numPr>
        <w:rPr>
          <w:rFonts w:asciiTheme="majorBidi" w:hAnsiTheme="majorBidi" w:cstheme="majorBidi"/>
          <w:bCs/>
          <w:szCs w:val="24"/>
          <w:lang w:val="it-IT"/>
        </w:rPr>
      </w:pPr>
      <w:r w:rsidRPr="00550C75">
        <w:rPr>
          <w:rFonts w:asciiTheme="majorBidi" w:hAnsiTheme="majorBidi" w:cstheme="majorBidi"/>
          <w:bCs/>
          <w:szCs w:val="24"/>
          <w:lang w:val="it-IT"/>
        </w:rPr>
        <w:t>60%</w:t>
      </w:r>
    </w:p>
    <w:p w14:paraId="0A4DF336" w14:textId="77777777" w:rsidR="00A01582" w:rsidRPr="00550C75" w:rsidRDefault="00A01582" w:rsidP="000B047E">
      <w:pPr>
        <w:pStyle w:val="Corpodeltesto2"/>
        <w:ind w:left="720"/>
        <w:rPr>
          <w:rFonts w:asciiTheme="majorBidi" w:hAnsiTheme="majorBidi" w:cstheme="majorBidi"/>
          <w:bCs/>
          <w:szCs w:val="24"/>
          <w:lang w:val="it-IT"/>
        </w:rPr>
      </w:pPr>
    </w:p>
    <w:p w14:paraId="6B78116B" w14:textId="36433BBD" w:rsidR="00A01582" w:rsidRPr="00550C75" w:rsidRDefault="00912FED" w:rsidP="000B047E">
      <w:pPr>
        <w:pStyle w:val="Paragrafoelenco"/>
        <w:numPr>
          <w:ilvl w:val="0"/>
          <w:numId w:val="3"/>
        </w:numPr>
        <w:spacing w:after="0" w:line="240" w:lineRule="auto"/>
        <w:ind w:left="360"/>
        <w:jc w:val="both"/>
        <w:rPr>
          <w:rFonts w:asciiTheme="majorBidi" w:eastAsia="Times New Roman" w:hAnsiTheme="majorBidi" w:cstheme="majorBidi"/>
          <w:b/>
          <w:bCs/>
          <w:sz w:val="24"/>
          <w:szCs w:val="24"/>
        </w:rPr>
      </w:pPr>
      <w:r w:rsidRPr="00550C75">
        <w:rPr>
          <w:rFonts w:asciiTheme="majorBidi" w:eastAsia="Times New Roman" w:hAnsiTheme="majorBidi" w:cstheme="majorBidi"/>
          <w:b/>
          <w:bCs/>
          <w:sz w:val="24"/>
          <w:szCs w:val="24"/>
        </w:rPr>
        <w:t>Cosa indica l’acronimo ADAS?</w:t>
      </w:r>
    </w:p>
    <w:p w14:paraId="7841158D" w14:textId="4DEB20FC" w:rsidR="00A01582" w:rsidRPr="00550C75" w:rsidRDefault="00912FED" w:rsidP="000B047E">
      <w:pPr>
        <w:pStyle w:val="Corpodeltesto2"/>
        <w:numPr>
          <w:ilvl w:val="0"/>
          <w:numId w:val="5"/>
        </w:numPr>
        <w:rPr>
          <w:rFonts w:asciiTheme="majorBidi" w:hAnsiTheme="majorBidi" w:cstheme="majorBidi"/>
          <w:bCs/>
          <w:szCs w:val="24"/>
          <w:lang w:val="it-IT"/>
        </w:rPr>
      </w:pPr>
      <w:r w:rsidRPr="00550C75">
        <w:rPr>
          <w:rFonts w:asciiTheme="majorBidi" w:hAnsiTheme="majorBidi" w:cstheme="majorBidi"/>
          <w:bCs/>
          <w:szCs w:val="24"/>
          <w:lang w:val="it-IT"/>
        </w:rPr>
        <w:t>La sigla di un gruppo di costruttori di autoveicoli</w:t>
      </w:r>
    </w:p>
    <w:p w14:paraId="73E4C0C6" w14:textId="2B11CE06" w:rsidR="00A01582" w:rsidRPr="00550C75" w:rsidRDefault="00912FED" w:rsidP="000B047E">
      <w:pPr>
        <w:pStyle w:val="Corpodeltesto2"/>
        <w:numPr>
          <w:ilvl w:val="0"/>
          <w:numId w:val="5"/>
        </w:numPr>
        <w:rPr>
          <w:rFonts w:asciiTheme="majorBidi" w:hAnsiTheme="majorBidi" w:cstheme="majorBidi"/>
          <w:bCs/>
          <w:szCs w:val="24"/>
          <w:lang w:val="it-IT"/>
        </w:rPr>
      </w:pPr>
      <w:r w:rsidRPr="00550C75">
        <w:rPr>
          <w:rFonts w:asciiTheme="majorBidi" w:hAnsiTheme="majorBidi" w:cstheme="majorBidi"/>
          <w:bCs/>
          <w:szCs w:val="24"/>
          <w:lang w:val="it-IT"/>
        </w:rPr>
        <w:t>Un insieme di leggi e regolamenti sulla sicurezza stradale</w:t>
      </w:r>
    </w:p>
    <w:p w14:paraId="29C46431" w14:textId="37027154" w:rsidR="00A01582" w:rsidRPr="00550C75" w:rsidRDefault="00912FED" w:rsidP="000B047E">
      <w:pPr>
        <w:pStyle w:val="Corpodeltesto2"/>
        <w:numPr>
          <w:ilvl w:val="0"/>
          <w:numId w:val="5"/>
        </w:numPr>
        <w:rPr>
          <w:rFonts w:asciiTheme="majorBidi" w:hAnsiTheme="majorBidi" w:cstheme="majorBidi"/>
          <w:bCs/>
          <w:szCs w:val="24"/>
          <w:highlight w:val="yellow"/>
          <w:lang w:val="it-IT"/>
        </w:rPr>
      </w:pPr>
      <w:r w:rsidRPr="00550C75">
        <w:rPr>
          <w:rFonts w:asciiTheme="majorBidi" w:hAnsiTheme="majorBidi" w:cstheme="majorBidi"/>
          <w:bCs/>
          <w:szCs w:val="24"/>
          <w:highlight w:val="yellow"/>
          <w:lang w:val="it-IT"/>
        </w:rPr>
        <w:t>L’insieme dei sistemi di assistenza alla guida</w:t>
      </w:r>
    </w:p>
    <w:p w14:paraId="6E4473CE" w14:textId="0F530269" w:rsidR="00A01582" w:rsidRPr="00550C75" w:rsidRDefault="00912FED" w:rsidP="000B047E">
      <w:pPr>
        <w:pStyle w:val="Corpodeltesto2"/>
        <w:numPr>
          <w:ilvl w:val="0"/>
          <w:numId w:val="5"/>
        </w:numPr>
        <w:rPr>
          <w:rFonts w:asciiTheme="majorBidi" w:hAnsiTheme="majorBidi" w:cstheme="majorBidi"/>
          <w:bCs/>
          <w:szCs w:val="24"/>
          <w:lang w:val="it-IT"/>
        </w:rPr>
      </w:pPr>
      <w:r w:rsidRPr="00550C75">
        <w:rPr>
          <w:rFonts w:asciiTheme="majorBidi" w:hAnsiTheme="majorBidi" w:cstheme="majorBidi"/>
          <w:bCs/>
          <w:szCs w:val="24"/>
          <w:lang w:val="it-IT"/>
        </w:rPr>
        <w:t>Il registratore d</w:t>
      </w:r>
      <w:r w:rsidR="0065381E" w:rsidRPr="00550C75">
        <w:rPr>
          <w:rFonts w:asciiTheme="majorBidi" w:hAnsiTheme="majorBidi" w:cstheme="majorBidi"/>
          <w:bCs/>
          <w:szCs w:val="24"/>
          <w:lang w:val="it-IT"/>
        </w:rPr>
        <w:t>e</w:t>
      </w:r>
      <w:r w:rsidRPr="00550C75">
        <w:rPr>
          <w:rFonts w:asciiTheme="majorBidi" w:hAnsiTheme="majorBidi" w:cstheme="majorBidi"/>
          <w:bCs/>
          <w:szCs w:val="24"/>
          <w:lang w:val="it-IT"/>
        </w:rPr>
        <w:t>i dati di</w:t>
      </w:r>
      <w:r w:rsidR="0065381E" w:rsidRPr="00550C75">
        <w:rPr>
          <w:rFonts w:asciiTheme="majorBidi" w:hAnsiTheme="majorBidi" w:cstheme="majorBidi"/>
          <w:bCs/>
          <w:szCs w:val="24"/>
          <w:lang w:val="it-IT"/>
        </w:rPr>
        <w:t xml:space="preserve"> un</w:t>
      </w:r>
      <w:r w:rsidRPr="00550C75">
        <w:rPr>
          <w:rFonts w:asciiTheme="majorBidi" w:hAnsiTheme="majorBidi" w:cstheme="majorBidi"/>
          <w:bCs/>
          <w:szCs w:val="24"/>
          <w:lang w:val="it-IT"/>
        </w:rPr>
        <w:t xml:space="preserve"> evento</w:t>
      </w:r>
    </w:p>
    <w:p w14:paraId="531B9507" w14:textId="77777777" w:rsidR="00A01582" w:rsidRPr="00550C75" w:rsidRDefault="00A01582" w:rsidP="000B047E">
      <w:pPr>
        <w:pStyle w:val="Corpodeltesto2"/>
        <w:rPr>
          <w:rFonts w:asciiTheme="majorBidi" w:hAnsiTheme="majorBidi" w:cstheme="majorBidi"/>
          <w:bCs/>
          <w:szCs w:val="24"/>
          <w:lang w:val="it-IT"/>
        </w:rPr>
      </w:pPr>
    </w:p>
    <w:p w14:paraId="64311CA9" w14:textId="65FF610B" w:rsidR="00A01582" w:rsidRPr="00550C75" w:rsidRDefault="00912FED" w:rsidP="000B047E">
      <w:pPr>
        <w:pStyle w:val="Paragrafoelenco"/>
        <w:numPr>
          <w:ilvl w:val="0"/>
          <w:numId w:val="3"/>
        </w:numPr>
        <w:spacing w:after="0" w:line="240" w:lineRule="auto"/>
        <w:ind w:left="360"/>
        <w:jc w:val="both"/>
        <w:rPr>
          <w:rFonts w:asciiTheme="majorBidi" w:eastAsia="Times New Roman" w:hAnsiTheme="majorBidi" w:cstheme="majorBidi"/>
          <w:b/>
          <w:bCs/>
          <w:sz w:val="24"/>
          <w:szCs w:val="24"/>
        </w:rPr>
      </w:pPr>
      <w:r w:rsidRPr="00550C75">
        <w:rPr>
          <w:rFonts w:asciiTheme="majorBidi" w:eastAsia="Times New Roman" w:hAnsiTheme="majorBidi" w:cstheme="majorBidi"/>
          <w:b/>
          <w:bCs/>
          <w:sz w:val="24"/>
          <w:szCs w:val="24"/>
        </w:rPr>
        <w:t xml:space="preserve">Quale </w:t>
      </w:r>
      <w:r w:rsidR="009C73BA" w:rsidRPr="00550C75">
        <w:rPr>
          <w:rFonts w:asciiTheme="majorBidi" w:eastAsia="Times New Roman" w:hAnsiTheme="majorBidi" w:cstheme="majorBidi"/>
          <w:b/>
          <w:bCs/>
          <w:sz w:val="24"/>
          <w:szCs w:val="24"/>
        </w:rPr>
        <w:t>soggetto</w:t>
      </w:r>
      <w:r w:rsidRPr="00550C75">
        <w:rPr>
          <w:rFonts w:asciiTheme="majorBidi" w:eastAsia="Times New Roman" w:hAnsiTheme="majorBidi" w:cstheme="majorBidi"/>
          <w:b/>
          <w:bCs/>
          <w:sz w:val="24"/>
          <w:szCs w:val="24"/>
        </w:rPr>
        <w:t xml:space="preserve"> ha emanato la disposizione 2019/2144 inerente </w:t>
      </w:r>
      <w:r w:rsidR="009C73BA" w:rsidRPr="00550C75">
        <w:rPr>
          <w:rFonts w:asciiTheme="majorBidi" w:eastAsia="Times New Roman" w:hAnsiTheme="majorBidi" w:cstheme="majorBidi"/>
          <w:b/>
          <w:bCs/>
          <w:sz w:val="24"/>
          <w:szCs w:val="24"/>
        </w:rPr>
        <w:t>al</w:t>
      </w:r>
      <w:r w:rsidRPr="00550C75">
        <w:rPr>
          <w:rFonts w:asciiTheme="majorBidi" w:eastAsia="Times New Roman" w:hAnsiTheme="majorBidi" w:cstheme="majorBidi"/>
          <w:b/>
          <w:bCs/>
          <w:sz w:val="24"/>
          <w:szCs w:val="24"/>
        </w:rPr>
        <w:t>l</w:t>
      </w:r>
      <w:r w:rsidR="007E0811" w:rsidRPr="00550C75">
        <w:rPr>
          <w:rFonts w:asciiTheme="majorBidi" w:eastAsia="Times New Roman" w:hAnsiTheme="majorBidi" w:cstheme="majorBidi"/>
          <w:b/>
          <w:bCs/>
          <w:sz w:val="24"/>
          <w:szCs w:val="24"/>
        </w:rPr>
        <w:t>’</w:t>
      </w:r>
      <w:r w:rsidRPr="00550C75">
        <w:rPr>
          <w:rFonts w:asciiTheme="majorBidi" w:eastAsia="Times New Roman" w:hAnsiTheme="majorBidi" w:cstheme="majorBidi"/>
          <w:b/>
          <w:bCs/>
          <w:sz w:val="24"/>
          <w:szCs w:val="24"/>
        </w:rPr>
        <w:t xml:space="preserve">obbligo della presenza di alcune caratteristiche costruttive </w:t>
      </w:r>
      <w:r w:rsidR="007E0811" w:rsidRPr="00550C75">
        <w:rPr>
          <w:rFonts w:asciiTheme="majorBidi" w:eastAsia="Times New Roman" w:hAnsiTheme="majorBidi" w:cstheme="majorBidi"/>
          <w:b/>
          <w:bCs/>
          <w:sz w:val="24"/>
          <w:szCs w:val="24"/>
        </w:rPr>
        <w:t xml:space="preserve">sui </w:t>
      </w:r>
      <w:r w:rsidRPr="00550C75">
        <w:rPr>
          <w:rFonts w:asciiTheme="majorBidi" w:eastAsia="Times New Roman" w:hAnsiTheme="majorBidi" w:cstheme="majorBidi"/>
          <w:b/>
          <w:bCs/>
          <w:sz w:val="24"/>
          <w:szCs w:val="24"/>
        </w:rPr>
        <w:t>veicoli?</w:t>
      </w:r>
      <w:r w:rsidR="007E0811" w:rsidRPr="00550C75">
        <w:rPr>
          <w:rFonts w:asciiTheme="majorBidi" w:eastAsia="Times New Roman" w:hAnsiTheme="majorBidi" w:cstheme="majorBidi"/>
          <w:b/>
          <w:bCs/>
          <w:sz w:val="24"/>
          <w:szCs w:val="24"/>
        </w:rPr>
        <w:t xml:space="preserve"> </w:t>
      </w:r>
    </w:p>
    <w:p w14:paraId="4B25678B" w14:textId="2A8743D3" w:rsidR="00A01582" w:rsidRPr="00550C75" w:rsidRDefault="009C73BA" w:rsidP="000B047E">
      <w:pPr>
        <w:pStyle w:val="Corpodeltesto2"/>
        <w:numPr>
          <w:ilvl w:val="0"/>
          <w:numId w:val="6"/>
        </w:numPr>
        <w:rPr>
          <w:rFonts w:asciiTheme="majorBidi" w:hAnsiTheme="majorBidi" w:cstheme="majorBidi"/>
          <w:bCs/>
          <w:szCs w:val="24"/>
          <w:lang w:val="it-IT"/>
        </w:rPr>
      </w:pPr>
      <w:r w:rsidRPr="00550C75">
        <w:rPr>
          <w:rFonts w:asciiTheme="majorBidi" w:hAnsiTheme="majorBidi" w:cstheme="majorBidi"/>
          <w:bCs/>
          <w:szCs w:val="24"/>
          <w:lang w:val="it-IT"/>
        </w:rPr>
        <w:t>L’Italia</w:t>
      </w:r>
    </w:p>
    <w:p w14:paraId="75022BC4" w14:textId="65D7EF7B" w:rsidR="00A01582" w:rsidRPr="00550C75" w:rsidRDefault="00AE18C5" w:rsidP="000B047E">
      <w:pPr>
        <w:pStyle w:val="Corpodeltesto2"/>
        <w:numPr>
          <w:ilvl w:val="0"/>
          <w:numId w:val="6"/>
        </w:numPr>
        <w:rPr>
          <w:rFonts w:asciiTheme="majorBidi" w:hAnsiTheme="majorBidi" w:cstheme="majorBidi"/>
          <w:bCs/>
          <w:szCs w:val="24"/>
          <w:highlight w:val="yellow"/>
          <w:lang w:val="it-IT"/>
        </w:rPr>
      </w:pPr>
      <w:r w:rsidRPr="00550C75">
        <w:rPr>
          <w:rFonts w:asciiTheme="majorBidi" w:hAnsiTheme="majorBidi" w:cstheme="majorBidi"/>
          <w:bCs/>
          <w:szCs w:val="24"/>
          <w:highlight w:val="yellow"/>
          <w:lang w:val="it-IT"/>
        </w:rPr>
        <w:t xml:space="preserve">L’Unione </w:t>
      </w:r>
      <w:r w:rsidR="009C73BA" w:rsidRPr="00550C75">
        <w:rPr>
          <w:rFonts w:asciiTheme="majorBidi" w:hAnsiTheme="majorBidi" w:cstheme="majorBidi"/>
          <w:bCs/>
          <w:szCs w:val="24"/>
          <w:highlight w:val="yellow"/>
          <w:lang w:val="it-IT"/>
        </w:rPr>
        <w:t>e</w:t>
      </w:r>
      <w:r w:rsidRPr="00550C75">
        <w:rPr>
          <w:rFonts w:asciiTheme="majorBidi" w:hAnsiTheme="majorBidi" w:cstheme="majorBidi"/>
          <w:bCs/>
          <w:szCs w:val="24"/>
          <w:highlight w:val="yellow"/>
          <w:lang w:val="it-IT"/>
        </w:rPr>
        <w:t>uropea</w:t>
      </w:r>
    </w:p>
    <w:p w14:paraId="6F55EA19" w14:textId="3A88B400" w:rsidR="00A01582" w:rsidRPr="00550C75" w:rsidRDefault="00AE18C5" w:rsidP="000B047E">
      <w:pPr>
        <w:pStyle w:val="Corpodeltesto2"/>
        <w:numPr>
          <w:ilvl w:val="0"/>
          <w:numId w:val="6"/>
        </w:numPr>
        <w:rPr>
          <w:rFonts w:asciiTheme="majorBidi" w:hAnsiTheme="majorBidi" w:cstheme="majorBidi"/>
          <w:bCs/>
          <w:szCs w:val="24"/>
          <w:lang w:val="it-IT"/>
        </w:rPr>
      </w:pPr>
      <w:r w:rsidRPr="00550C75">
        <w:rPr>
          <w:rFonts w:asciiTheme="majorBidi" w:hAnsiTheme="majorBidi" w:cstheme="majorBidi"/>
          <w:bCs/>
          <w:szCs w:val="24"/>
          <w:lang w:val="it-IT"/>
        </w:rPr>
        <w:t>L’Onu</w:t>
      </w:r>
    </w:p>
    <w:p w14:paraId="4E02B080" w14:textId="3D60180B" w:rsidR="00A01582" w:rsidRPr="00550C75" w:rsidRDefault="009C73BA" w:rsidP="000B047E">
      <w:pPr>
        <w:pStyle w:val="Corpodeltesto2"/>
        <w:numPr>
          <w:ilvl w:val="0"/>
          <w:numId w:val="6"/>
        </w:numPr>
        <w:rPr>
          <w:rFonts w:asciiTheme="majorBidi" w:hAnsiTheme="majorBidi" w:cstheme="majorBidi"/>
          <w:bCs/>
          <w:szCs w:val="24"/>
          <w:lang w:val="it-IT"/>
        </w:rPr>
      </w:pPr>
      <w:r w:rsidRPr="00550C75">
        <w:rPr>
          <w:rFonts w:asciiTheme="majorBidi" w:hAnsiTheme="majorBidi" w:cstheme="majorBidi"/>
          <w:bCs/>
          <w:szCs w:val="24"/>
          <w:lang w:val="it-IT"/>
        </w:rPr>
        <w:t>La Germania</w:t>
      </w:r>
    </w:p>
    <w:p w14:paraId="5839FC3C" w14:textId="77777777" w:rsidR="00A01582" w:rsidRPr="00550C75" w:rsidRDefault="00A01582" w:rsidP="000B047E">
      <w:pPr>
        <w:pStyle w:val="Corpodeltesto2"/>
        <w:rPr>
          <w:rFonts w:asciiTheme="majorBidi" w:hAnsiTheme="majorBidi" w:cstheme="majorBidi"/>
          <w:bCs/>
          <w:szCs w:val="24"/>
          <w:highlight w:val="cyan"/>
          <w:lang w:val="it-IT"/>
        </w:rPr>
      </w:pPr>
    </w:p>
    <w:p w14:paraId="438E6C8D" w14:textId="34B0C5FA" w:rsidR="00A01582" w:rsidRPr="00550C75" w:rsidRDefault="00F5490B" w:rsidP="000B047E">
      <w:pPr>
        <w:pStyle w:val="Paragrafoelenco"/>
        <w:numPr>
          <w:ilvl w:val="0"/>
          <w:numId w:val="3"/>
        </w:numPr>
        <w:spacing w:after="0" w:line="240" w:lineRule="auto"/>
        <w:ind w:left="360"/>
        <w:jc w:val="both"/>
        <w:rPr>
          <w:rFonts w:asciiTheme="majorBidi" w:eastAsia="Times New Roman" w:hAnsiTheme="majorBidi" w:cstheme="majorBidi"/>
          <w:b/>
          <w:bCs/>
          <w:sz w:val="24"/>
          <w:szCs w:val="24"/>
        </w:rPr>
      </w:pPr>
      <w:r w:rsidRPr="00550C75">
        <w:rPr>
          <w:rFonts w:asciiTheme="majorBidi" w:eastAsia="Times New Roman" w:hAnsiTheme="majorBidi" w:cstheme="majorBidi"/>
          <w:b/>
          <w:bCs/>
          <w:sz w:val="24"/>
          <w:szCs w:val="24"/>
        </w:rPr>
        <w:t>I veicoli ad alta tecnologia</w:t>
      </w:r>
      <w:r w:rsidR="00A01582" w:rsidRPr="00550C75">
        <w:rPr>
          <w:rFonts w:asciiTheme="majorBidi" w:eastAsia="Times New Roman" w:hAnsiTheme="majorBidi" w:cstheme="majorBidi"/>
          <w:b/>
          <w:bCs/>
          <w:sz w:val="24"/>
          <w:szCs w:val="24"/>
        </w:rPr>
        <w:t xml:space="preserve"> </w:t>
      </w:r>
    </w:p>
    <w:p w14:paraId="49E7467F" w14:textId="1E736DF4" w:rsidR="00A01582" w:rsidRPr="00550C75" w:rsidRDefault="00F5490B" w:rsidP="000B047E">
      <w:pPr>
        <w:pStyle w:val="Corpodeltesto2"/>
        <w:numPr>
          <w:ilvl w:val="0"/>
          <w:numId w:val="7"/>
        </w:numPr>
        <w:rPr>
          <w:rFonts w:asciiTheme="majorBidi" w:hAnsiTheme="majorBidi" w:cstheme="majorBidi"/>
          <w:bCs/>
          <w:szCs w:val="24"/>
          <w:lang w:val="it-IT"/>
        </w:rPr>
      </w:pPr>
      <w:r w:rsidRPr="00550C75">
        <w:rPr>
          <w:rFonts w:asciiTheme="majorBidi" w:hAnsiTheme="majorBidi" w:cstheme="majorBidi"/>
          <w:bCs/>
          <w:szCs w:val="24"/>
          <w:lang w:val="it-IT"/>
        </w:rPr>
        <w:t>Espongono gli occupanti a rischi maggiori</w:t>
      </w:r>
    </w:p>
    <w:p w14:paraId="488857D8" w14:textId="2241C9B9" w:rsidR="00A01582" w:rsidRPr="00550C75" w:rsidRDefault="00F5490B" w:rsidP="000B047E">
      <w:pPr>
        <w:pStyle w:val="Corpodeltesto2"/>
        <w:numPr>
          <w:ilvl w:val="0"/>
          <w:numId w:val="7"/>
        </w:numPr>
        <w:rPr>
          <w:rFonts w:asciiTheme="majorBidi" w:hAnsiTheme="majorBidi" w:cstheme="majorBidi"/>
          <w:bCs/>
          <w:szCs w:val="24"/>
          <w:lang w:val="it-IT"/>
        </w:rPr>
      </w:pPr>
      <w:r w:rsidRPr="00550C75">
        <w:rPr>
          <w:rFonts w:asciiTheme="majorBidi" w:hAnsiTheme="majorBidi" w:cstheme="majorBidi"/>
          <w:bCs/>
          <w:szCs w:val="24"/>
          <w:lang w:val="it-IT"/>
        </w:rPr>
        <w:t>Hanno la stessa percentuale di rischio degli altri veicoli</w:t>
      </w:r>
    </w:p>
    <w:p w14:paraId="319ECDEA" w14:textId="11DA5415" w:rsidR="00A01582" w:rsidRPr="00550C75" w:rsidRDefault="00F5490B" w:rsidP="000B047E">
      <w:pPr>
        <w:pStyle w:val="Corpodeltesto2"/>
        <w:numPr>
          <w:ilvl w:val="0"/>
          <w:numId w:val="7"/>
        </w:numPr>
        <w:rPr>
          <w:rFonts w:asciiTheme="majorBidi" w:hAnsiTheme="majorBidi" w:cstheme="majorBidi"/>
          <w:bCs/>
          <w:szCs w:val="24"/>
          <w:highlight w:val="yellow"/>
          <w:lang w:val="it-IT"/>
        </w:rPr>
      </w:pPr>
      <w:r w:rsidRPr="00550C75">
        <w:rPr>
          <w:rFonts w:asciiTheme="majorBidi" w:hAnsiTheme="majorBidi" w:cstheme="majorBidi"/>
          <w:bCs/>
          <w:szCs w:val="24"/>
          <w:highlight w:val="yellow"/>
          <w:lang w:val="it-IT"/>
        </w:rPr>
        <w:t xml:space="preserve">Statisticamente offrono </w:t>
      </w:r>
      <w:r w:rsidR="009C73BA" w:rsidRPr="00550C75">
        <w:rPr>
          <w:rFonts w:asciiTheme="majorBidi" w:hAnsiTheme="majorBidi" w:cstheme="majorBidi"/>
          <w:bCs/>
          <w:szCs w:val="24"/>
          <w:highlight w:val="yellow"/>
          <w:lang w:val="it-IT"/>
        </w:rPr>
        <w:t>maggiore</w:t>
      </w:r>
      <w:r w:rsidRPr="00550C75">
        <w:rPr>
          <w:rFonts w:asciiTheme="majorBidi" w:hAnsiTheme="majorBidi" w:cstheme="majorBidi"/>
          <w:bCs/>
          <w:szCs w:val="24"/>
          <w:highlight w:val="yellow"/>
          <w:lang w:val="it-IT"/>
        </w:rPr>
        <w:t xml:space="preserve"> protezione agli occupanti</w:t>
      </w:r>
      <w:r w:rsidR="00A01582" w:rsidRPr="00550C75">
        <w:rPr>
          <w:rFonts w:asciiTheme="majorBidi" w:hAnsiTheme="majorBidi" w:cstheme="majorBidi"/>
          <w:bCs/>
          <w:szCs w:val="24"/>
          <w:highlight w:val="yellow"/>
          <w:lang w:val="it-IT"/>
        </w:rPr>
        <w:t xml:space="preserve"> </w:t>
      </w:r>
    </w:p>
    <w:p w14:paraId="3CAD00C6" w14:textId="4BE1CF38" w:rsidR="00A01582" w:rsidRPr="00550C75" w:rsidRDefault="00F5490B" w:rsidP="000B047E">
      <w:pPr>
        <w:pStyle w:val="Corpodeltesto2"/>
        <w:numPr>
          <w:ilvl w:val="0"/>
          <w:numId w:val="7"/>
        </w:numPr>
        <w:rPr>
          <w:rFonts w:asciiTheme="majorBidi" w:hAnsiTheme="majorBidi" w:cstheme="majorBidi"/>
          <w:bCs/>
          <w:szCs w:val="24"/>
          <w:lang w:val="it-IT"/>
        </w:rPr>
      </w:pPr>
      <w:r w:rsidRPr="00550C75">
        <w:rPr>
          <w:rFonts w:asciiTheme="majorBidi" w:hAnsiTheme="majorBidi" w:cstheme="majorBidi"/>
          <w:bCs/>
          <w:szCs w:val="24"/>
          <w:lang w:val="it-IT"/>
        </w:rPr>
        <w:t>Non ci sono dati in merito</w:t>
      </w:r>
    </w:p>
    <w:p w14:paraId="5403858B" w14:textId="46117A10" w:rsidR="00A01582" w:rsidRPr="00550C75" w:rsidRDefault="002717CC" w:rsidP="000B047E">
      <w:pPr>
        <w:pStyle w:val="Paragrafoelenco"/>
        <w:numPr>
          <w:ilvl w:val="0"/>
          <w:numId w:val="3"/>
        </w:numPr>
        <w:spacing w:after="0" w:line="240" w:lineRule="auto"/>
        <w:ind w:left="360"/>
        <w:jc w:val="both"/>
        <w:rPr>
          <w:rFonts w:asciiTheme="majorBidi" w:eastAsia="Times New Roman" w:hAnsiTheme="majorBidi" w:cstheme="majorBidi"/>
          <w:b/>
          <w:bCs/>
          <w:sz w:val="24"/>
          <w:szCs w:val="24"/>
        </w:rPr>
      </w:pPr>
      <w:r w:rsidRPr="00550C75">
        <w:rPr>
          <w:rFonts w:asciiTheme="majorBidi" w:eastAsia="Times New Roman" w:hAnsiTheme="majorBidi" w:cstheme="majorBidi"/>
          <w:b/>
          <w:bCs/>
          <w:sz w:val="24"/>
          <w:szCs w:val="24"/>
        </w:rPr>
        <w:t>Con quale acronimo viene indicata la scatola nera montata sui veicoli di nuova produzione</w:t>
      </w:r>
      <w:r w:rsidR="00A01582" w:rsidRPr="00550C75">
        <w:rPr>
          <w:rFonts w:asciiTheme="majorBidi" w:eastAsia="Times New Roman" w:hAnsiTheme="majorBidi" w:cstheme="majorBidi"/>
          <w:b/>
          <w:bCs/>
          <w:sz w:val="24"/>
          <w:szCs w:val="24"/>
        </w:rPr>
        <w:t>:</w:t>
      </w:r>
    </w:p>
    <w:p w14:paraId="262708A1" w14:textId="7FD86D10" w:rsidR="00A01582" w:rsidRPr="00550C75" w:rsidRDefault="002717CC" w:rsidP="000B047E">
      <w:pPr>
        <w:pStyle w:val="Corpodeltesto2"/>
        <w:numPr>
          <w:ilvl w:val="0"/>
          <w:numId w:val="8"/>
        </w:numPr>
        <w:rPr>
          <w:rFonts w:asciiTheme="majorBidi" w:hAnsiTheme="majorBidi" w:cstheme="majorBidi"/>
          <w:bCs/>
          <w:szCs w:val="24"/>
          <w:lang w:val="it-IT"/>
        </w:rPr>
      </w:pPr>
      <w:r w:rsidRPr="00550C75">
        <w:rPr>
          <w:rFonts w:asciiTheme="majorBidi" w:hAnsiTheme="majorBidi" w:cstheme="majorBidi"/>
          <w:bCs/>
          <w:szCs w:val="24"/>
          <w:lang w:val="it-IT"/>
        </w:rPr>
        <w:t>AEB</w:t>
      </w:r>
      <w:r w:rsidR="009C73BA" w:rsidRPr="00550C75">
        <w:rPr>
          <w:rFonts w:asciiTheme="majorBidi" w:hAnsiTheme="majorBidi" w:cstheme="majorBidi"/>
          <w:bCs/>
          <w:szCs w:val="24"/>
          <w:lang w:val="it-IT"/>
        </w:rPr>
        <w:t>S</w:t>
      </w:r>
    </w:p>
    <w:p w14:paraId="4282C7E1" w14:textId="0D023353" w:rsidR="00A01582" w:rsidRPr="00550C75" w:rsidRDefault="002717CC" w:rsidP="000B047E">
      <w:pPr>
        <w:pStyle w:val="Corpodeltesto2"/>
        <w:numPr>
          <w:ilvl w:val="0"/>
          <w:numId w:val="8"/>
        </w:numPr>
        <w:rPr>
          <w:rFonts w:asciiTheme="majorBidi" w:hAnsiTheme="majorBidi" w:cstheme="majorBidi"/>
          <w:bCs/>
          <w:szCs w:val="24"/>
          <w:highlight w:val="yellow"/>
          <w:lang w:val="it-IT"/>
        </w:rPr>
      </w:pPr>
      <w:r w:rsidRPr="00550C75">
        <w:rPr>
          <w:rFonts w:asciiTheme="majorBidi" w:hAnsiTheme="majorBidi" w:cstheme="majorBidi"/>
          <w:bCs/>
          <w:szCs w:val="24"/>
          <w:highlight w:val="yellow"/>
          <w:lang w:val="it-IT"/>
        </w:rPr>
        <w:t>EDR</w:t>
      </w:r>
    </w:p>
    <w:p w14:paraId="42258340" w14:textId="2CDCEAEF" w:rsidR="00CD72D6" w:rsidRPr="00550C75" w:rsidRDefault="009C73BA" w:rsidP="000B047E">
      <w:pPr>
        <w:pStyle w:val="Corpodeltesto2"/>
        <w:numPr>
          <w:ilvl w:val="0"/>
          <w:numId w:val="8"/>
        </w:numPr>
        <w:rPr>
          <w:rFonts w:asciiTheme="majorBidi" w:hAnsiTheme="majorBidi" w:cstheme="majorBidi"/>
          <w:bCs/>
          <w:szCs w:val="24"/>
          <w:lang w:val="it-IT"/>
        </w:rPr>
      </w:pPr>
      <w:r w:rsidRPr="00550C75">
        <w:rPr>
          <w:rFonts w:asciiTheme="majorBidi" w:hAnsiTheme="majorBidi" w:cstheme="majorBidi"/>
          <w:bCs/>
          <w:szCs w:val="24"/>
          <w:lang w:val="it-IT"/>
        </w:rPr>
        <w:t>E</w:t>
      </w:r>
      <w:r w:rsidR="002717CC" w:rsidRPr="00550C75">
        <w:rPr>
          <w:rFonts w:asciiTheme="majorBidi" w:hAnsiTheme="majorBidi" w:cstheme="majorBidi"/>
          <w:bCs/>
          <w:szCs w:val="24"/>
          <w:lang w:val="it-IT"/>
        </w:rPr>
        <w:t>LKA</w:t>
      </w:r>
    </w:p>
    <w:p w14:paraId="6DCDC48D" w14:textId="1869E778" w:rsidR="00E62930" w:rsidRPr="00550C75" w:rsidRDefault="002717CC" w:rsidP="000B047E">
      <w:pPr>
        <w:pStyle w:val="Corpodeltesto2"/>
        <w:numPr>
          <w:ilvl w:val="0"/>
          <w:numId w:val="8"/>
        </w:numPr>
        <w:spacing w:after="120"/>
        <w:rPr>
          <w:rFonts w:asciiTheme="majorBidi" w:hAnsiTheme="majorBidi" w:cstheme="majorBidi"/>
          <w:szCs w:val="24"/>
        </w:rPr>
      </w:pPr>
      <w:r w:rsidRPr="00550C75">
        <w:rPr>
          <w:rFonts w:asciiTheme="majorBidi" w:hAnsiTheme="majorBidi" w:cstheme="majorBidi"/>
          <w:bCs/>
          <w:szCs w:val="24"/>
          <w:lang w:val="it-IT"/>
        </w:rPr>
        <w:t>TPMS</w:t>
      </w:r>
    </w:p>
    <w:p w14:paraId="7A379274" w14:textId="77777777" w:rsidR="000B047E" w:rsidRPr="00550C75" w:rsidRDefault="000B047E" w:rsidP="000B047E">
      <w:pPr>
        <w:pStyle w:val="Corpodeltesto2"/>
        <w:spacing w:after="120"/>
        <w:rPr>
          <w:rFonts w:asciiTheme="majorBidi" w:hAnsiTheme="majorBidi" w:cstheme="majorBidi"/>
          <w:bCs/>
          <w:szCs w:val="24"/>
          <w:lang w:val="it-IT"/>
        </w:rPr>
      </w:pPr>
    </w:p>
    <w:p w14:paraId="5FA2DA2A" w14:textId="4753B675" w:rsidR="000B047E" w:rsidRPr="00550C75" w:rsidRDefault="000B047E" w:rsidP="000B047E">
      <w:pPr>
        <w:pStyle w:val="Corpodeltesto2"/>
        <w:spacing w:after="120"/>
        <w:rPr>
          <w:rFonts w:asciiTheme="majorBidi" w:hAnsiTheme="majorBidi" w:cstheme="majorBidi"/>
          <w:szCs w:val="24"/>
          <w:lang w:val="it-IT"/>
        </w:rPr>
      </w:pPr>
      <w:r w:rsidRPr="00550C75">
        <w:rPr>
          <w:rFonts w:asciiTheme="majorBidi" w:hAnsiTheme="majorBidi" w:cstheme="majorBidi"/>
          <w:bCs/>
          <w:szCs w:val="24"/>
          <w:lang w:val="it-IT"/>
        </w:rPr>
        <w:t>Soluzioni: 1 A, 2 C, 3 B, 4 C, 5 B</w:t>
      </w:r>
    </w:p>
    <w:sectPr w:rsidR="000B047E" w:rsidRPr="00550C75" w:rsidSect="005D68E4">
      <w:footerReference w:type="default" r:id="rId14"/>
      <w:pgSz w:w="11906" w:h="16838"/>
      <w:pgMar w:top="993" w:right="1134" w:bottom="567" w:left="1134" w:header="708" w:footer="5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64A7B" w14:textId="77777777" w:rsidR="00BB5288" w:rsidRDefault="00BB5288" w:rsidP="003B75D9">
      <w:pPr>
        <w:spacing w:after="0" w:line="240" w:lineRule="auto"/>
      </w:pPr>
      <w:r>
        <w:separator/>
      </w:r>
    </w:p>
  </w:endnote>
  <w:endnote w:type="continuationSeparator" w:id="0">
    <w:p w14:paraId="1A14B96D" w14:textId="77777777" w:rsidR="00BB5288" w:rsidRDefault="00BB5288" w:rsidP="003B7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ole Serif Text">
    <w:altName w:val="Cambria"/>
    <w:panose1 w:val="020B06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535524"/>
      <w:docPartObj>
        <w:docPartGallery w:val="Page Numbers (Bottom of Page)"/>
        <w:docPartUnique/>
      </w:docPartObj>
    </w:sdtPr>
    <w:sdtEndPr/>
    <w:sdtContent>
      <w:p w14:paraId="7F15108C" w14:textId="288CCD3B" w:rsidR="005D68E4" w:rsidRDefault="005D68E4">
        <w:pPr>
          <w:pStyle w:val="Pidipagina"/>
          <w:jc w:val="right"/>
        </w:pPr>
        <w:r>
          <w:fldChar w:fldCharType="begin"/>
        </w:r>
        <w:r>
          <w:instrText>PAGE   \* MERGEFORMAT</w:instrText>
        </w:r>
        <w:r>
          <w:fldChar w:fldCharType="separate"/>
        </w:r>
        <w:r>
          <w:t>2</w:t>
        </w:r>
        <w:r>
          <w:fldChar w:fldCharType="end"/>
        </w:r>
      </w:p>
    </w:sdtContent>
  </w:sdt>
  <w:p w14:paraId="78D53AC4" w14:textId="77777777" w:rsidR="005D68E4" w:rsidRDefault="005D68E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AC3B9" w14:textId="77777777" w:rsidR="00BB5288" w:rsidRDefault="00BB5288" w:rsidP="003B75D9">
      <w:pPr>
        <w:spacing w:after="0" w:line="240" w:lineRule="auto"/>
      </w:pPr>
      <w:r>
        <w:separator/>
      </w:r>
    </w:p>
  </w:footnote>
  <w:footnote w:type="continuationSeparator" w:id="0">
    <w:p w14:paraId="04CD37E3" w14:textId="77777777" w:rsidR="00BB5288" w:rsidRDefault="00BB5288" w:rsidP="003B75D9">
      <w:pPr>
        <w:spacing w:after="0" w:line="240" w:lineRule="auto"/>
      </w:pPr>
      <w:r>
        <w:continuationSeparator/>
      </w:r>
    </w:p>
  </w:footnote>
  <w:footnote w:id="1">
    <w:p w14:paraId="11973DD4" w14:textId="41CC4160" w:rsidR="003F6E80" w:rsidRPr="00DF5F04" w:rsidRDefault="003F6E80" w:rsidP="00770867">
      <w:pPr>
        <w:pStyle w:val="Testonotaapidipagina"/>
        <w:jc w:val="both"/>
        <w:rPr>
          <w:rFonts w:ascii="Times New Roman" w:hAnsi="Times New Roman" w:cs="Times New Roman"/>
          <w:b/>
          <w:bCs/>
          <w:color w:val="EE0000"/>
          <w:u w:val="single"/>
        </w:rPr>
      </w:pPr>
      <w:r w:rsidRPr="00DF5F04">
        <w:rPr>
          <w:rStyle w:val="Rimandonotaapidipagina"/>
          <w:rFonts w:ascii="Times New Roman" w:hAnsi="Times New Roman" w:cs="Times New Roman"/>
        </w:rPr>
        <w:footnoteRef/>
      </w:r>
      <w:r w:rsidRPr="00DF5F04">
        <w:rPr>
          <w:rFonts w:ascii="Times New Roman" w:hAnsi="Times New Roman" w:cs="Times New Roman"/>
        </w:rPr>
        <w:t xml:space="preserve"> </w:t>
      </w:r>
      <w:r w:rsidR="00B3008C" w:rsidRPr="00DF5F04">
        <w:rPr>
          <w:rFonts w:ascii="Times New Roman" w:hAnsi="Times New Roman" w:cs="Times New Roman"/>
        </w:rPr>
        <w:t xml:space="preserve">Alcuni dei quali sono diventati obbligatori </w:t>
      </w:r>
      <w:r w:rsidRPr="00DF5F04">
        <w:rPr>
          <w:rFonts w:ascii="Times New Roman" w:hAnsi="Times New Roman" w:cs="Times New Roman"/>
        </w:rPr>
        <w:t>per i veicoli di nuova omologazione da</w:t>
      </w:r>
      <w:r w:rsidR="00A75FD7" w:rsidRPr="00DF5F04">
        <w:rPr>
          <w:rFonts w:ascii="Times New Roman" w:hAnsi="Times New Roman" w:cs="Times New Roman"/>
        </w:rPr>
        <w:t>l</w:t>
      </w:r>
      <w:r w:rsidRPr="00DF5F04">
        <w:rPr>
          <w:rFonts w:ascii="Times New Roman" w:hAnsi="Times New Roman" w:cs="Times New Roman"/>
        </w:rPr>
        <w:t xml:space="preserve"> luglio 202</w:t>
      </w:r>
      <w:r w:rsidR="00A75FD7" w:rsidRPr="00DF5F04">
        <w:rPr>
          <w:rFonts w:ascii="Times New Roman" w:hAnsi="Times New Roman" w:cs="Times New Roman"/>
        </w:rPr>
        <w:t>2</w:t>
      </w:r>
      <w:r w:rsidR="00770867" w:rsidRPr="00DF5F04">
        <w:rPr>
          <w:rFonts w:ascii="Times New Roman" w:hAnsi="Times New Roman" w:cs="Times New Roman"/>
        </w:rPr>
        <w:t>,</w:t>
      </w:r>
      <w:r w:rsidR="002D0505" w:rsidRPr="00DF5F04">
        <w:rPr>
          <w:rFonts w:ascii="Times New Roman" w:hAnsi="Times New Roman" w:cs="Times New Roman"/>
        </w:rPr>
        <w:t xml:space="preserve"> obbligatorietà che </w:t>
      </w:r>
      <w:r w:rsidR="00B3008C" w:rsidRPr="00DF5F04">
        <w:rPr>
          <w:rFonts w:ascii="Times New Roman" w:hAnsi="Times New Roman" w:cs="Times New Roman"/>
        </w:rPr>
        <w:t>dal 7 luglio 2024</w:t>
      </w:r>
      <w:r w:rsidR="00770867" w:rsidRPr="00DF5F04">
        <w:rPr>
          <w:rFonts w:ascii="Times New Roman" w:hAnsi="Times New Roman" w:cs="Times New Roman"/>
        </w:rPr>
        <w:t xml:space="preserve"> </w:t>
      </w:r>
      <w:r w:rsidR="002D0505" w:rsidRPr="00DF5F04">
        <w:rPr>
          <w:rFonts w:ascii="Times New Roman" w:hAnsi="Times New Roman" w:cs="Times New Roman"/>
        </w:rPr>
        <w:t xml:space="preserve">è stata estesa a </w:t>
      </w:r>
      <w:r w:rsidR="00770867" w:rsidRPr="00DF5F04">
        <w:rPr>
          <w:rFonts w:ascii="Times New Roman" w:hAnsi="Times New Roman" w:cs="Times New Roman"/>
        </w:rPr>
        <w:t>tutti i veicoli in vendita.</w:t>
      </w:r>
    </w:p>
  </w:footnote>
  <w:footnote w:id="2">
    <w:p w14:paraId="769E59C4" w14:textId="0326CB3B" w:rsidR="003F6E80" w:rsidRPr="00A75FD7" w:rsidRDefault="003F6E80" w:rsidP="003F6E80">
      <w:pPr>
        <w:pStyle w:val="Testonotaapidipagina"/>
        <w:rPr>
          <w:rFonts w:ascii="Times New Roman" w:hAnsi="Times New Roman" w:cs="Times New Roman"/>
          <w:b/>
          <w:bCs/>
          <w:color w:val="EE0000"/>
          <w:u w:val="single"/>
        </w:rPr>
      </w:pPr>
      <w:r w:rsidRPr="00A75FD7">
        <w:rPr>
          <w:rStyle w:val="Rimandonotaapidipagina"/>
          <w:rFonts w:ascii="Times New Roman" w:hAnsi="Times New Roman" w:cs="Times New Roman"/>
        </w:rPr>
        <w:footnoteRef/>
      </w:r>
      <w:r w:rsidRPr="00A75FD7">
        <w:rPr>
          <w:rFonts w:ascii="Times New Roman" w:hAnsi="Times New Roman" w:cs="Times New Roman"/>
        </w:rPr>
        <w:t xml:space="preserve"> Obbligatorio per tutti i veicoli in vendita dal 7 luglio 2024.</w:t>
      </w:r>
    </w:p>
    <w:p w14:paraId="34149410" w14:textId="33E69DA1" w:rsidR="003F6E80" w:rsidRPr="003F6E80" w:rsidRDefault="003F6E80">
      <w:pPr>
        <w:pStyle w:val="Testonotaapidipagina"/>
        <w:rPr>
          <w:rFonts w:ascii="Times New Roman" w:hAnsi="Times New Roman" w:cs="Times New Roman"/>
        </w:rPr>
      </w:pPr>
    </w:p>
  </w:footnote>
  <w:footnote w:id="3">
    <w:p w14:paraId="77F6F009" w14:textId="7D98949B" w:rsidR="00793E1A" w:rsidRPr="00AC4E9F" w:rsidRDefault="00793E1A" w:rsidP="00E25BEC">
      <w:pPr>
        <w:pStyle w:val="Testonotaapidipagina"/>
        <w:jc w:val="both"/>
        <w:rPr>
          <w:rFonts w:ascii="Times New Roman" w:hAnsi="Times New Roman" w:cs="Times New Roman"/>
        </w:rPr>
      </w:pPr>
      <w:r>
        <w:rPr>
          <w:rStyle w:val="Rimandonotaapidipagina"/>
        </w:rPr>
        <w:footnoteRef/>
      </w:r>
      <w:r>
        <w:t xml:space="preserve"> </w:t>
      </w:r>
      <w:r w:rsidR="00AC4E9F" w:rsidRPr="00AC4E9F">
        <w:rPr>
          <w:rFonts w:ascii="Times New Roman" w:hAnsi="Times New Roman" w:cs="Times New Roman"/>
          <w:color w:val="001D35"/>
          <w:shd w:val="clear" w:color="auto" w:fill="FFFFFF"/>
        </w:rPr>
        <w:t xml:space="preserve">Il </w:t>
      </w:r>
      <w:r w:rsidRPr="00AC4E9F">
        <w:rPr>
          <w:rFonts w:ascii="Times New Roman" w:hAnsi="Times New Roman" w:cs="Times New Roman"/>
          <w:color w:val="001D35"/>
          <w:shd w:val="clear" w:color="auto" w:fill="FFFFFF"/>
        </w:rPr>
        <w:t>Bundesanstalt für Straßenwesen (BASt)</w:t>
      </w:r>
      <w:r w:rsidR="00AC4E9F">
        <w:rPr>
          <w:rFonts w:ascii="Times New Roman" w:hAnsi="Times New Roman" w:cs="Times New Roman"/>
          <w:color w:val="001D35"/>
          <w:shd w:val="clear" w:color="auto" w:fill="FFFFFF"/>
        </w:rPr>
        <w:t>,</w:t>
      </w:r>
      <w:r w:rsidRPr="00AC4E9F">
        <w:rPr>
          <w:rFonts w:ascii="Times New Roman" w:hAnsi="Times New Roman" w:cs="Times New Roman"/>
          <w:color w:val="001D35"/>
          <w:shd w:val="clear" w:color="auto" w:fill="FFFFFF"/>
        </w:rPr>
        <w:t xml:space="preserve"> sotto la supervisione del Ministero </w:t>
      </w:r>
      <w:r w:rsidR="00B93B5F">
        <w:rPr>
          <w:rFonts w:ascii="Times New Roman" w:hAnsi="Times New Roman" w:cs="Times New Roman"/>
          <w:color w:val="001D35"/>
          <w:shd w:val="clear" w:color="auto" w:fill="FFFFFF"/>
        </w:rPr>
        <w:t>f</w:t>
      </w:r>
      <w:r w:rsidRPr="00AC4E9F">
        <w:rPr>
          <w:rFonts w:ascii="Times New Roman" w:hAnsi="Times New Roman" w:cs="Times New Roman"/>
          <w:color w:val="001D35"/>
          <w:shd w:val="clear" w:color="auto" w:fill="FFFFFF"/>
        </w:rPr>
        <w:t xml:space="preserve">ederale dei </w:t>
      </w:r>
      <w:r w:rsidR="00B93B5F">
        <w:rPr>
          <w:rFonts w:ascii="Times New Roman" w:hAnsi="Times New Roman" w:cs="Times New Roman"/>
          <w:color w:val="001D35"/>
          <w:shd w:val="clear" w:color="auto" w:fill="FFFFFF"/>
        </w:rPr>
        <w:t>t</w:t>
      </w:r>
      <w:r w:rsidRPr="00AC4E9F">
        <w:rPr>
          <w:rFonts w:ascii="Times New Roman" w:hAnsi="Times New Roman" w:cs="Times New Roman"/>
          <w:color w:val="001D35"/>
          <w:shd w:val="clear" w:color="auto" w:fill="FFFFFF"/>
        </w:rPr>
        <w:t xml:space="preserve">rasporti e delle </w:t>
      </w:r>
      <w:r w:rsidR="00B93B5F">
        <w:rPr>
          <w:rFonts w:ascii="Times New Roman" w:hAnsi="Times New Roman" w:cs="Times New Roman"/>
          <w:color w:val="001D35"/>
          <w:shd w:val="clear" w:color="auto" w:fill="FFFFFF"/>
        </w:rPr>
        <w:t>i</w:t>
      </w:r>
      <w:r w:rsidRPr="00AC4E9F">
        <w:rPr>
          <w:rFonts w:ascii="Times New Roman" w:hAnsi="Times New Roman" w:cs="Times New Roman"/>
          <w:color w:val="001D35"/>
          <w:shd w:val="clear" w:color="auto" w:fill="FFFFFF"/>
        </w:rPr>
        <w:t xml:space="preserve">nfrastrutture </w:t>
      </w:r>
      <w:r w:rsidR="00B93B5F">
        <w:rPr>
          <w:rFonts w:ascii="Times New Roman" w:hAnsi="Times New Roman" w:cs="Times New Roman"/>
          <w:color w:val="001D35"/>
          <w:shd w:val="clear" w:color="auto" w:fill="FFFFFF"/>
        </w:rPr>
        <w:t>d</w:t>
      </w:r>
      <w:r w:rsidRPr="00AC4E9F">
        <w:rPr>
          <w:rFonts w:ascii="Times New Roman" w:hAnsi="Times New Roman" w:cs="Times New Roman"/>
          <w:color w:val="001D35"/>
          <w:shd w:val="clear" w:color="auto" w:fill="FFFFFF"/>
        </w:rPr>
        <w:t>igitali (Bundesministerium für Digitales und Verkehr)</w:t>
      </w:r>
      <w:r w:rsidR="00AC4E9F">
        <w:rPr>
          <w:rFonts w:ascii="Times New Roman" w:hAnsi="Times New Roman" w:cs="Times New Roman"/>
          <w:color w:val="001D35"/>
          <w:shd w:val="clear" w:color="auto" w:fill="FFFFFF"/>
        </w:rPr>
        <w:t xml:space="preserve">, </w:t>
      </w:r>
      <w:r w:rsidRPr="00AC4E9F">
        <w:rPr>
          <w:rFonts w:ascii="Times New Roman" w:hAnsi="Times New Roman" w:cs="Times New Roman"/>
          <w:color w:val="001D35"/>
          <w:shd w:val="clear" w:color="auto" w:fill="FFFFFF"/>
        </w:rPr>
        <w:t>svolge attività di ricerca e sviluppo nel campo della sicurezza stradale</w:t>
      </w:r>
      <w:r w:rsidR="00B93B5F">
        <w:rPr>
          <w:rFonts w:ascii="Times New Roman" w:hAnsi="Times New Roman" w:cs="Times New Roman"/>
          <w:color w:val="001D35"/>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A7731"/>
    <w:multiLevelType w:val="hybridMultilevel"/>
    <w:tmpl w:val="A8BA5DB0"/>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2A17AA7"/>
    <w:multiLevelType w:val="hybridMultilevel"/>
    <w:tmpl w:val="53F67B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247F9E"/>
    <w:multiLevelType w:val="hybridMultilevel"/>
    <w:tmpl w:val="62BAF8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4D0077"/>
    <w:multiLevelType w:val="hybridMultilevel"/>
    <w:tmpl w:val="0A0E02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9C1A5E"/>
    <w:multiLevelType w:val="hybridMultilevel"/>
    <w:tmpl w:val="72F470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1204B6"/>
    <w:multiLevelType w:val="hybridMultilevel"/>
    <w:tmpl w:val="E08606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1613B38"/>
    <w:multiLevelType w:val="hybridMultilevel"/>
    <w:tmpl w:val="147E750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226E1845"/>
    <w:multiLevelType w:val="hybridMultilevel"/>
    <w:tmpl w:val="807EED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B756F63"/>
    <w:multiLevelType w:val="hybridMultilevel"/>
    <w:tmpl w:val="FC50322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303D58C8"/>
    <w:multiLevelType w:val="hybridMultilevel"/>
    <w:tmpl w:val="8B8053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3212DFF"/>
    <w:multiLevelType w:val="hybridMultilevel"/>
    <w:tmpl w:val="50AC563A"/>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35DD278D"/>
    <w:multiLevelType w:val="hybridMultilevel"/>
    <w:tmpl w:val="2A0690D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36EB1A2B"/>
    <w:multiLevelType w:val="hybridMultilevel"/>
    <w:tmpl w:val="27A4375C"/>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3B6130F0"/>
    <w:multiLevelType w:val="hybridMultilevel"/>
    <w:tmpl w:val="632049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907512B"/>
    <w:multiLevelType w:val="hybridMultilevel"/>
    <w:tmpl w:val="C02292E0"/>
    <w:lvl w:ilvl="0" w:tplc="0410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56803094"/>
    <w:multiLevelType w:val="hybridMultilevel"/>
    <w:tmpl w:val="61AEC726"/>
    <w:lvl w:ilvl="0" w:tplc="F2D0CDD0">
      <w:numFmt w:val="bullet"/>
      <w:lvlText w:val="-"/>
      <w:lvlJc w:val="left"/>
      <w:pPr>
        <w:ind w:left="1080" w:hanging="360"/>
      </w:pPr>
      <w:rPr>
        <w:rFonts w:ascii="Times New Roman" w:eastAsiaTheme="minorHAnsi" w:hAnsi="Times New Roman"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6" w15:restartNumberingAfterBreak="0">
    <w:nsid w:val="576F0FD9"/>
    <w:multiLevelType w:val="hybridMultilevel"/>
    <w:tmpl w:val="5552B16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5A1C2DCA"/>
    <w:multiLevelType w:val="hybridMultilevel"/>
    <w:tmpl w:val="D95EAE8A"/>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18" w15:restartNumberingAfterBreak="0">
    <w:nsid w:val="5C462A5D"/>
    <w:multiLevelType w:val="hybridMultilevel"/>
    <w:tmpl w:val="C862F5F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9" w15:restartNumberingAfterBreak="0">
    <w:nsid w:val="5EB17468"/>
    <w:multiLevelType w:val="hybridMultilevel"/>
    <w:tmpl w:val="354E41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547162A"/>
    <w:multiLevelType w:val="hybridMultilevel"/>
    <w:tmpl w:val="7F0A0894"/>
    <w:lvl w:ilvl="0" w:tplc="0410000F">
      <w:start w:val="1"/>
      <w:numFmt w:val="decimal"/>
      <w:lvlText w:val="%1."/>
      <w:lvlJc w:val="left"/>
      <w:pPr>
        <w:ind w:left="1211"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68344F04"/>
    <w:multiLevelType w:val="hybridMultilevel"/>
    <w:tmpl w:val="362E0B6C"/>
    <w:lvl w:ilvl="0" w:tplc="B67A007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00F4FEC"/>
    <w:multiLevelType w:val="hybridMultilevel"/>
    <w:tmpl w:val="CE146742"/>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46D3E9C"/>
    <w:multiLevelType w:val="hybridMultilevel"/>
    <w:tmpl w:val="70EEF11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15277921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9556636">
    <w:abstractNumId w:val="15"/>
  </w:num>
  <w:num w:numId="3" w16cid:durableId="3035802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79019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91244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24356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3424396">
    <w:abstractNumId w:val="16"/>
  </w:num>
  <w:num w:numId="8" w16cid:durableId="13896916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90222336">
    <w:abstractNumId w:val="0"/>
  </w:num>
  <w:num w:numId="10" w16cid:durableId="1825000843">
    <w:abstractNumId w:val="10"/>
  </w:num>
  <w:num w:numId="11" w16cid:durableId="549074661">
    <w:abstractNumId w:val="13"/>
  </w:num>
  <w:num w:numId="12" w16cid:durableId="341854328">
    <w:abstractNumId w:val="18"/>
  </w:num>
  <w:num w:numId="13" w16cid:durableId="1137143074">
    <w:abstractNumId w:val="23"/>
  </w:num>
  <w:num w:numId="14" w16cid:durableId="1881211950">
    <w:abstractNumId w:val="4"/>
  </w:num>
  <w:num w:numId="15" w16cid:durableId="613949499">
    <w:abstractNumId w:val="6"/>
  </w:num>
  <w:num w:numId="16" w16cid:durableId="1960213789">
    <w:abstractNumId w:val="1"/>
  </w:num>
  <w:num w:numId="17" w16cid:durableId="2033535419">
    <w:abstractNumId w:val="17"/>
  </w:num>
  <w:num w:numId="18" w16cid:durableId="6519399">
    <w:abstractNumId w:val="7"/>
  </w:num>
  <w:num w:numId="19" w16cid:durableId="238904306">
    <w:abstractNumId w:val="3"/>
  </w:num>
  <w:num w:numId="20" w16cid:durableId="322469670">
    <w:abstractNumId w:val="9"/>
  </w:num>
  <w:num w:numId="21" w16cid:durableId="2100364571">
    <w:abstractNumId w:val="5"/>
  </w:num>
  <w:num w:numId="22" w16cid:durableId="923958007">
    <w:abstractNumId w:val="2"/>
  </w:num>
  <w:num w:numId="23" w16cid:durableId="600332286">
    <w:abstractNumId w:val="11"/>
  </w:num>
  <w:num w:numId="24" w16cid:durableId="1970864396">
    <w:abstractNumId w:val="21"/>
  </w:num>
  <w:num w:numId="25" w16cid:durableId="363597243">
    <w:abstractNumId w:val="22"/>
  </w:num>
  <w:num w:numId="26" w16cid:durableId="97139807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8F6"/>
    <w:rsid w:val="00011046"/>
    <w:rsid w:val="00013BAA"/>
    <w:rsid w:val="00020C1B"/>
    <w:rsid w:val="00021966"/>
    <w:rsid w:val="00021F31"/>
    <w:rsid w:val="00023A09"/>
    <w:rsid w:val="000279BE"/>
    <w:rsid w:val="00034BEE"/>
    <w:rsid w:val="00050C41"/>
    <w:rsid w:val="00065A83"/>
    <w:rsid w:val="00070802"/>
    <w:rsid w:val="00074C46"/>
    <w:rsid w:val="00075B90"/>
    <w:rsid w:val="000772CC"/>
    <w:rsid w:val="00081D7E"/>
    <w:rsid w:val="00082ABA"/>
    <w:rsid w:val="00086A7C"/>
    <w:rsid w:val="0009255B"/>
    <w:rsid w:val="000A2969"/>
    <w:rsid w:val="000A78F6"/>
    <w:rsid w:val="000A7DD3"/>
    <w:rsid w:val="000B047E"/>
    <w:rsid w:val="000B2009"/>
    <w:rsid w:val="000D30DD"/>
    <w:rsid w:val="000D7E4C"/>
    <w:rsid w:val="000F2208"/>
    <w:rsid w:val="000F285C"/>
    <w:rsid w:val="001043DE"/>
    <w:rsid w:val="00105384"/>
    <w:rsid w:val="0010602D"/>
    <w:rsid w:val="00106142"/>
    <w:rsid w:val="00106D14"/>
    <w:rsid w:val="00110F2D"/>
    <w:rsid w:val="00112E97"/>
    <w:rsid w:val="0011721F"/>
    <w:rsid w:val="00121EAC"/>
    <w:rsid w:val="00125DB4"/>
    <w:rsid w:val="00127F21"/>
    <w:rsid w:val="00136956"/>
    <w:rsid w:val="00143931"/>
    <w:rsid w:val="00146183"/>
    <w:rsid w:val="001518FD"/>
    <w:rsid w:val="00171363"/>
    <w:rsid w:val="00173833"/>
    <w:rsid w:val="00176DE6"/>
    <w:rsid w:val="001910E1"/>
    <w:rsid w:val="001A6485"/>
    <w:rsid w:val="001B5311"/>
    <w:rsid w:val="001C1477"/>
    <w:rsid w:val="001C15D2"/>
    <w:rsid w:val="001C48DB"/>
    <w:rsid w:val="001D2419"/>
    <w:rsid w:val="001D43BF"/>
    <w:rsid w:val="001D70A5"/>
    <w:rsid w:val="001E59D3"/>
    <w:rsid w:val="001F0994"/>
    <w:rsid w:val="00204E8E"/>
    <w:rsid w:val="00212F5D"/>
    <w:rsid w:val="00220A8E"/>
    <w:rsid w:val="00221E4B"/>
    <w:rsid w:val="002240AB"/>
    <w:rsid w:val="0022529F"/>
    <w:rsid w:val="0023213A"/>
    <w:rsid w:val="002339AA"/>
    <w:rsid w:val="00240B57"/>
    <w:rsid w:val="00242511"/>
    <w:rsid w:val="002431D4"/>
    <w:rsid w:val="00251B7D"/>
    <w:rsid w:val="00253BF9"/>
    <w:rsid w:val="00257B21"/>
    <w:rsid w:val="00260960"/>
    <w:rsid w:val="002717CC"/>
    <w:rsid w:val="00272C7F"/>
    <w:rsid w:val="00274803"/>
    <w:rsid w:val="00274D85"/>
    <w:rsid w:val="00275C63"/>
    <w:rsid w:val="00280B49"/>
    <w:rsid w:val="00281AB8"/>
    <w:rsid w:val="00282AB8"/>
    <w:rsid w:val="00284523"/>
    <w:rsid w:val="00286796"/>
    <w:rsid w:val="002A01DE"/>
    <w:rsid w:val="002A5015"/>
    <w:rsid w:val="002A545A"/>
    <w:rsid w:val="002B0DCA"/>
    <w:rsid w:val="002B271F"/>
    <w:rsid w:val="002C2577"/>
    <w:rsid w:val="002C4893"/>
    <w:rsid w:val="002C689D"/>
    <w:rsid w:val="002C694D"/>
    <w:rsid w:val="002D0505"/>
    <w:rsid w:val="002D0CF8"/>
    <w:rsid w:val="002E19CB"/>
    <w:rsid w:val="002E3D29"/>
    <w:rsid w:val="002E5822"/>
    <w:rsid w:val="002E617E"/>
    <w:rsid w:val="002E70DC"/>
    <w:rsid w:val="002E795E"/>
    <w:rsid w:val="002F0293"/>
    <w:rsid w:val="002F1300"/>
    <w:rsid w:val="00301450"/>
    <w:rsid w:val="00302DA9"/>
    <w:rsid w:val="003150FB"/>
    <w:rsid w:val="0032194D"/>
    <w:rsid w:val="00322404"/>
    <w:rsid w:val="00323B64"/>
    <w:rsid w:val="00324E76"/>
    <w:rsid w:val="003251DE"/>
    <w:rsid w:val="00345D38"/>
    <w:rsid w:val="003526E6"/>
    <w:rsid w:val="00356C00"/>
    <w:rsid w:val="003652FE"/>
    <w:rsid w:val="0037514C"/>
    <w:rsid w:val="0037721E"/>
    <w:rsid w:val="003809C5"/>
    <w:rsid w:val="00382DA7"/>
    <w:rsid w:val="003A2390"/>
    <w:rsid w:val="003A3F31"/>
    <w:rsid w:val="003B207F"/>
    <w:rsid w:val="003B75D9"/>
    <w:rsid w:val="003C3F8F"/>
    <w:rsid w:val="003D7487"/>
    <w:rsid w:val="003E6735"/>
    <w:rsid w:val="003F6E80"/>
    <w:rsid w:val="0040190A"/>
    <w:rsid w:val="00402988"/>
    <w:rsid w:val="00407D59"/>
    <w:rsid w:val="0041476D"/>
    <w:rsid w:val="004162EB"/>
    <w:rsid w:val="00426D55"/>
    <w:rsid w:val="00441567"/>
    <w:rsid w:val="0044218E"/>
    <w:rsid w:val="00444993"/>
    <w:rsid w:val="00444D1F"/>
    <w:rsid w:val="004547D8"/>
    <w:rsid w:val="00471786"/>
    <w:rsid w:val="00474922"/>
    <w:rsid w:val="0048447E"/>
    <w:rsid w:val="004846F8"/>
    <w:rsid w:val="004A3FD2"/>
    <w:rsid w:val="004B68A8"/>
    <w:rsid w:val="004B7683"/>
    <w:rsid w:val="004C06ED"/>
    <w:rsid w:val="004C1DD1"/>
    <w:rsid w:val="004D1B74"/>
    <w:rsid w:val="004D1BCC"/>
    <w:rsid w:val="004D2934"/>
    <w:rsid w:val="004E151D"/>
    <w:rsid w:val="004F1A01"/>
    <w:rsid w:val="004F248C"/>
    <w:rsid w:val="004F45D6"/>
    <w:rsid w:val="004F4F91"/>
    <w:rsid w:val="004F5CEA"/>
    <w:rsid w:val="00512AEF"/>
    <w:rsid w:val="0052378C"/>
    <w:rsid w:val="00524B1C"/>
    <w:rsid w:val="005335FE"/>
    <w:rsid w:val="005351F9"/>
    <w:rsid w:val="00536F4B"/>
    <w:rsid w:val="00550C75"/>
    <w:rsid w:val="0055649F"/>
    <w:rsid w:val="00560B40"/>
    <w:rsid w:val="0057582C"/>
    <w:rsid w:val="00584B1A"/>
    <w:rsid w:val="00592377"/>
    <w:rsid w:val="00593752"/>
    <w:rsid w:val="005A4CAF"/>
    <w:rsid w:val="005B0929"/>
    <w:rsid w:val="005C0004"/>
    <w:rsid w:val="005D096C"/>
    <w:rsid w:val="005D0BAD"/>
    <w:rsid w:val="005D2FE1"/>
    <w:rsid w:val="005D34FC"/>
    <w:rsid w:val="005D68E4"/>
    <w:rsid w:val="005E55FE"/>
    <w:rsid w:val="005E7E29"/>
    <w:rsid w:val="005F3BCE"/>
    <w:rsid w:val="005F3C2C"/>
    <w:rsid w:val="0060355D"/>
    <w:rsid w:val="00606469"/>
    <w:rsid w:val="00613D8E"/>
    <w:rsid w:val="00627953"/>
    <w:rsid w:val="00635C34"/>
    <w:rsid w:val="00643FD1"/>
    <w:rsid w:val="00651255"/>
    <w:rsid w:val="0065381E"/>
    <w:rsid w:val="0066142D"/>
    <w:rsid w:val="00663D8C"/>
    <w:rsid w:val="006657AC"/>
    <w:rsid w:val="00675EC4"/>
    <w:rsid w:val="0067609C"/>
    <w:rsid w:val="00677ABE"/>
    <w:rsid w:val="0068193C"/>
    <w:rsid w:val="00681F18"/>
    <w:rsid w:val="00686FEA"/>
    <w:rsid w:val="00687629"/>
    <w:rsid w:val="006A557D"/>
    <w:rsid w:val="006C57B2"/>
    <w:rsid w:val="006D5735"/>
    <w:rsid w:val="006E2D7E"/>
    <w:rsid w:val="006F2CDC"/>
    <w:rsid w:val="006F2F6D"/>
    <w:rsid w:val="007015D1"/>
    <w:rsid w:val="00702ED8"/>
    <w:rsid w:val="00704FCB"/>
    <w:rsid w:val="0072058E"/>
    <w:rsid w:val="00726E53"/>
    <w:rsid w:val="00736DAE"/>
    <w:rsid w:val="00744B00"/>
    <w:rsid w:val="007461D2"/>
    <w:rsid w:val="007510B2"/>
    <w:rsid w:val="00754509"/>
    <w:rsid w:val="00760360"/>
    <w:rsid w:val="00762D1B"/>
    <w:rsid w:val="00766549"/>
    <w:rsid w:val="007704DE"/>
    <w:rsid w:val="00770867"/>
    <w:rsid w:val="00793E1A"/>
    <w:rsid w:val="00794FDA"/>
    <w:rsid w:val="007A7CB3"/>
    <w:rsid w:val="007B26AF"/>
    <w:rsid w:val="007B7EEC"/>
    <w:rsid w:val="007C079B"/>
    <w:rsid w:val="007C3964"/>
    <w:rsid w:val="007C430C"/>
    <w:rsid w:val="007D5BAA"/>
    <w:rsid w:val="007E0811"/>
    <w:rsid w:val="007E5F0A"/>
    <w:rsid w:val="007F17DA"/>
    <w:rsid w:val="00801E8A"/>
    <w:rsid w:val="00803FC2"/>
    <w:rsid w:val="00804C8A"/>
    <w:rsid w:val="00816110"/>
    <w:rsid w:val="008245B6"/>
    <w:rsid w:val="00845C3D"/>
    <w:rsid w:val="00845F38"/>
    <w:rsid w:val="00846FAB"/>
    <w:rsid w:val="0084762F"/>
    <w:rsid w:val="00852FDF"/>
    <w:rsid w:val="008758A0"/>
    <w:rsid w:val="00877BC4"/>
    <w:rsid w:val="00880C52"/>
    <w:rsid w:val="00883B72"/>
    <w:rsid w:val="008910F9"/>
    <w:rsid w:val="00892B0A"/>
    <w:rsid w:val="008962E9"/>
    <w:rsid w:val="008A3CAE"/>
    <w:rsid w:val="008C17A4"/>
    <w:rsid w:val="008C3CCC"/>
    <w:rsid w:val="008C4AF4"/>
    <w:rsid w:val="008D0EC9"/>
    <w:rsid w:val="008D31E8"/>
    <w:rsid w:val="008D5B98"/>
    <w:rsid w:val="008E2E50"/>
    <w:rsid w:val="008E5A49"/>
    <w:rsid w:val="008E714F"/>
    <w:rsid w:val="008E7E06"/>
    <w:rsid w:val="008F4428"/>
    <w:rsid w:val="00903AA5"/>
    <w:rsid w:val="00906001"/>
    <w:rsid w:val="00912FED"/>
    <w:rsid w:val="009214A2"/>
    <w:rsid w:val="00921A84"/>
    <w:rsid w:val="00924747"/>
    <w:rsid w:val="00930EF3"/>
    <w:rsid w:val="009400A5"/>
    <w:rsid w:val="00940F77"/>
    <w:rsid w:val="00943699"/>
    <w:rsid w:val="00947D2C"/>
    <w:rsid w:val="0095184B"/>
    <w:rsid w:val="0095426D"/>
    <w:rsid w:val="00961610"/>
    <w:rsid w:val="009654EC"/>
    <w:rsid w:val="009670AD"/>
    <w:rsid w:val="00967937"/>
    <w:rsid w:val="0097640A"/>
    <w:rsid w:val="00981243"/>
    <w:rsid w:val="00985761"/>
    <w:rsid w:val="009939D4"/>
    <w:rsid w:val="009964E8"/>
    <w:rsid w:val="009A5B72"/>
    <w:rsid w:val="009A6A5A"/>
    <w:rsid w:val="009B00D5"/>
    <w:rsid w:val="009B0238"/>
    <w:rsid w:val="009C06C9"/>
    <w:rsid w:val="009C242C"/>
    <w:rsid w:val="009C73BA"/>
    <w:rsid w:val="009D0980"/>
    <w:rsid w:val="009D77C2"/>
    <w:rsid w:val="009D7BE4"/>
    <w:rsid w:val="009E124D"/>
    <w:rsid w:val="009E47AC"/>
    <w:rsid w:val="00A01582"/>
    <w:rsid w:val="00A05213"/>
    <w:rsid w:val="00A05408"/>
    <w:rsid w:val="00A06930"/>
    <w:rsid w:val="00A1405C"/>
    <w:rsid w:val="00A20954"/>
    <w:rsid w:val="00A213BF"/>
    <w:rsid w:val="00A21EF0"/>
    <w:rsid w:val="00A23178"/>
    <w:rsid w:val="00A23735"/>
    <w:rsid w:val="00A24CB6"/>
    <w:rsid w:val="00A31DE7"/>
    <w:rsid w:val="00A32E7D"/>
    <w:rsid w:val="00A3516C"/>
    <w:rsid w:val="00A3666B"/>
    <w:rsid w:val="00A36D67"/>
    <w:rsid w:val="00A51794"/>
    <w:rsid w:val="00A559F3"/>
    <w:rsid w:val="00A61C7E"/>
    <w:rsid w:val="00A61E2E"/>
    <w:rsid w:val="00A621C4"/>
    <w:rsid w:val="00A62EE1"/>
    <w:rsid w:val="00A75D5D"/>
    <w:rsid w:val="00A75FD7"/>
    <w:rsid w:val="00A76852"/>
    <w:rsid w:val="00A80DD6"/>
    <w:rsid w:val="00A9221F"/>
    <w:rsid w:val="00A95620"/>
    <w:rsid w:val="00A97765"/>
    <w:rsid w:val="00AA343C"/>
    <w:rsid w:val="00AB5275"/>
    <w:rsid w:val="00AC28B0"/>
    <w:rsid w:val="00AC3194"/>
    <w:rsid w:val="00AC4E9F"/>
    <w:rsid w:val="00AD1761"/>
    <w:rsid w:val="00AE18C5"/>
    <w:rsid w:val="00AE74DA"/>
    <w:rsid w:val="00B00C85"/>
    <w:rsid w:val="00B037B7"/>
    <w:rsid w:val="00B0515E"/>
    <w:rsid w:val="00B0721F"/>
    <w:rsid w:val="00B10E1B"/>
    <w:rsid w:val="00B3008C"/>
    <w:rsid w:val="00B33BAA"/>
    <w:rsid w:val="00B37AA6"/>
    <w:rsid w:val="00B45134"/>
    <w:rsid w:val="00B52880"/>
    <w:rsid w:val="00B533FA"/>
    <w:rsid w:val="00B61491"/>
    <w:rsid w:val="00B710C9"/>
    <w:rsid w:val="00B7246F"/>
    <w:rsid w:val="00B82977"/>
    <w:rsid w:val="00B872C8"/>
    <w:rsid w:val="00B91664"/>
    <w:rsid w:val="00B93B01"/>
    <w:rsid w:val="00B93B5F"/>
    <w:rsid w:val="00B945F4"/>
    <w:rsid w:val="00BA36BB"/>
    <w:rsid w:val="00BB378F"/>
    <w:rsid w:val="00BB3DD4"/>
    <w:rsid w:val="00BB5288"/>
    <w:rsid w:val="00BB6E29"/>
    <w:rsid w:val="00BC413D"/>
    <w:rsid w:val="00BE254C"/>
    <w:rsid w:val="00BF0965"/>
    <w:rsid w:val="00BF255D"/>
    <w:rsid w:val="00BF7B7C"/>
    <w:rsid w:val="00C00D21"/>
    <w:rsid w:val="00C01CF0"/>
    <w:rsid w:val="00C1704F"/>
    <w:rsid w:val="00C30B81"/>
    <w:rsid w:val="00C30F76"/>
    <w:rsid w:val="00C3455C"/>
    <w:rsid w:val="00C45990"/>
    <w:rsid w:val="00C5288B"/>
    <w:rsid w:val="00C56679"/>
    <w:rsid w:val="00C7013D"/>
    <w:rsid w:val="00C74AC6"/>
    <w:rsid w:val="00C76B9D"/>
    <w:rsid w:val="00C772B0"/>
    <w:rsid w:val="00C8607C"/>
    <w:rsid w:val="00C87F76"/>
    <w:rsid w:val="00C91C77"/>
    <w:rsid w:val="00C96042"/>
    <w:rsid w:val="00C970CA"/>
    <w:rsid w:val="00CA693D"/>
    <w:rsid w:val="00CB45A7"/>
    <w:rsid w:val="00CC2914"/>
    <w:rsid w:val="00CC2AD2"/>
    <w:rsid w:val="00CC6561"/>
    <w:rsid w:val="00CC6E72"/>
    <w:rsid w:val="00CD183D"/>
    <w:rsid w:val="00CD72D6"/>
    <w:rsid w:val="00CE3582"/>
    <w:rsid w:val="00CE40D7"/>
    <w:rsid w:val="00CE4F5C"/>
    <w:rsid w:val="00CE5CA4"/>
    <w:rsid w:val="00CF46EB"/>
    <w:rsid w:val="00CF7932"/>
    <w:rsid w:val="00D046C6"/>
    <w:rsid w:val="00D12CB5"/>
    <w:rsid w:val="00D145E1"/>
    <w:rsid w:val="00D16DB5"/>
    <w:rsid w:val="00D259EE"/>
    <w:rsid w:val="00D35B30"/>
    <w:rsid w:val="00D409A6"/>
    <w:rsid w:val="00D41B78"/>
    <w:rsid w:val="00D46DE9"/>
    <w:rsid w:val="00D4748A"/>
    <w:rsid w:val="00D51971"/>
    <w:rsid w:val="00D522AD"/>
    <w:rsid w:val="00D52BC4"/>
    <w:rsid w:val="00D5355F"/>
    <w:rsid w:val="00D67B64"/>
    <w:rsid w:val="00D85CFC"/>
    <w:rsid w:val="00D875E9"/>
    <w:rsid w:val="00D876FA"/>
    <w:rsid w:val="00DA33BD"/>
    <w:rsid w:val="00DA6928"/>
    <w:rsid w:val="00DB3C02"/>
    <w:rsid w:val="00DC3399"/>
    <w:rsid w:val="00DC6710"/>
    <w:rsid w:val="00DD0ACE"/>
    <w:rsid w:val="00DD5B8E"/>
    <w:rsid w:val="00DE06AF"/>
    <w:rsid w:val="00DE49DA"/>
    <w:rsid w:val="00DE7679"/>
    <w:rsid w:val="00DF0F2E"/>
    <w:rsid w:val="00DF5F04"/>
    <w:rsid w:val="00E018EB"/>
    <w:rsid w:val="00E02062"/>
    <w:rsid w:val="00E02F67"/>
    <w:rsid w:val="00E04C7F"/>
    <w:rsid w:val="00E06C93"/>
    <w:rsid w:val="00E11A34"/>
    <w:rsid w:val="00E25BEC"/>
    <w:rsid w:val="00E36C87"/>
    <w:rsid w:val="00E37AE0"/>
    <w:rsid w:val="00E46977"/>
    <w:rsid w:val="00E50C1A"/>
    <w:rsid w:val="00E5339A"/>
    <w:rsid w:val="00E53E82"/>
    <w:rsid w:val="00E55240"/>
    <w:rsid w:val="00E554A1"/>
    <w:rsid w:val="00E5771A"/>
    <w:rsid w:val="00E62930"/>
    <w:rsid w:val="00E755FB"/>
    <w:rsid w:val="00E8030F"/>
    <w:rsid w:val="00E81425"/>
    <w:rsid w:val="00E82753"/>
    <w:rsid w:val="00E90668"/>
    <w:rsid w:val="00E9086A"/>
    <w:rsid w:val="00E9489E"/>
    <w:rsid w:val="00EB4CAA"/>
    <w:rsid w:val="00EB6501"/>
    <w:rsid w:val="00EC3D1C"/>
    <w:rsid w:val="00EC57F1"/>
    <w:rsid w:val="00ED728E"/>
    <w:rsid w:val="00EE1796"/>
    <w:rsid w:val="00EE53EE"/>
    <w:rsid w:val="00EF4B09"/>
    <w:rsid w:val="00EF4DAC"/>
    <w:rsid w:val="00EF4E8D"/>
    <w:rsid w:val="00F111F2"/>
    <w:rsid w:val="00F16134"/>
    <w:rsid w:val="00F20125"/>
    <w:rsid w:val="00F21645"/>
    <w:rsid w:val="00F25DDB"/>
    <w:rsid w:val="00F27CD1"/>
    <w:rsid w:val="00F34112"/>
    <w:rsid w:val="00F42E37"/>
    <w:rsid w:val="00F463FB"/>
    <w:rsid w:val="00F465BD"/>
    <w:rsid w:val="00F5069D"/>
    <w:rsid w:val="00F51A5B"/>
    <w:rsid w:val="00F527FC"/>
    <w:rsid w:val="00F5490B"/>
    <w:rsid w:val="00F61C23"/>
    <w:rsid w:val="00F76992"/>
    <w:rsid w:val="00F8009F"/>
    <w:rsid w:val="00F82CB2"/>
    <w:rsid w:val="00F83277"/>
    <w:rsid w:val="00F84C17"/>
    <w:rsid w:val="00F86776"/>
    <w:rsid w:val="00FA29CA"/>
    <w:rsid w:val="00FA4757"/>
    <w:rsid w:val="00FA5FDD"/>
    <w:rsid w:val="00FB36E3"/>
    <w:rsid w:val="00FB3E43"/>
    <w:rsid w:val="00FB7717"/>
    <w:rsid w:val="00FC2659"/>
    <w:rsid w:val="00FC69D9"/>
    <w:rsid w:val="00FE3AE2"/>
    <w:rsid w:val="00FE6D09"/>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CFC1A"/>
  <w15:chartTrackingRefBased/>
  <w15:docId w15:val="{07EFA74D-DC6A-4D18-9E3E-387516F50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D096C"/>
    <w:pPr>
      <w:spacing w:line="256" w:lineRule="auto"/>
      <w:ind w:left="720"/>
      <w:contextualSpacing/>
    </w:pPr>
  </w:style>
  <w:style w:type="paragraph" w:customStyle="1" w:styleId="Default">
    <w:name w:val="Default"/>
    <w:rsid w:val="00985761"/>
    <w:pPr>
      <w:autoSpaceDE w:val="0"/>
      <w:autoSpaceDN w:val="0"/>
      <w:adjustRightInd w:val="0"/>
      <w:spacing w:after="0" w:line="240" w:lineRule="auto"/>
    </w:pPr>
    <w:rPr>
      <w:rFonts w:ascii="Sole Serif Text" w:hAnsi="Sole Serif Text" w:cs="Sole Serif Text"/>
      <w:color w:val="000000"/>
      <w:kern w:val="0"/>
      <w:sz w:val="24"/>
      <w:szCs w:val="24"/>
    </w:rPr>
  </w:style>
  <w:style w:type="paragraph" w:customStyle="1" w:styleId="Standard">
    <w:name w:val="Standard"/>
    <w:rsid w:val="00C8607C"/>
    <w:pPr>
      <w:suppressAutoHyphens/>
      <w:autoSpaceDN w:val="0"/>
      <w:spacing w:after="200" w:line="276" w:lineRule="auto"/>
      <w:textAlignment w:val="baseline"/>
    </w:pPr>
    <w:rPr>
      <w:rFonts w:ascii="Calibri" w:eastAsia="SimSun" w:hAnsi="Calibri" w:cs="Tahoma"/>
      <w:kern w:val="3"/>
      <w14:ligatures w14:val="none"/>
    </w:rPr>
  </w:style>
  <w:style w:type="paragraph" w:styleId="Testonotaapidipagina">
    <w:name w:val="footnote text"/>
    <w:basedOn w:val="Standard"/>
    <w:link w:val="TestonotaapidipaginaCarattere"/>
    <w:rsid w:val="003B75D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3B75D9"/>
    <w:rPr>
      <w:rFonts w:ascii="Calibri" w:eastAsia="SimSun" w:hAnsi="Calibri" w:cs="Tahoma"/>
      <w:kern w:val="3"/>
      <w:sz w:val="20"/>
      <w:szCs w:val="20"/>
      <w14:ligatures w14:val="none"/>
    </w:rPr>
  </w:style>
  <w:style w:type="character" w:styleId="Rimandonotaapidipagina">
    <w:name w:val="footnote reference"/>
    <w:basedOn w:val="Carpredefinitoparagrafo"/>
    <w:rsid w:val="003B75D9"/>
    <w:rPr>
      <w:position w:val="0"/>
      <w:vertAlign w:val="superscript"/>
    </w:rPr>
  </w:style>
  <w:style w:type="character" w:styleId="Collegamentoipertestuale">
    <w:name w:val="Hyperlink"/>
    <w:basedOn w:val="Carpredefinitoparagrafo"/>
    <w:uiPriority w:val="99"/>
    <w:unhideWhenUsed/>
    <w:rsid w:val="00E62930"/>
    <w:rPr>
      <w:color w:val="0563C1" w:themeColor="hyperlink"/>
      <w:u w:val="single"/>
    </w:rPr>
  </w:style>
  <w:style w:type="character" w:styleId="Menzionenonrisolta">
    <w:name w:val="Unresolved Mention"/>
    <w:basedOn w:val="Carpredefinitoparagrafo"/>
    <w:uiPriority w:val="99"/>
    <w:semiHidden/>
    <w:unhideWhenUsed/>
    <w:rsid w:val="00E62930"/>
    <w:rPr>
      <w:color w:val="605E5C"/>
      <w:shd w:val="clear" w:color="auto" w:fill="E1DFDD"/>
    </w:rPr>
  </w:style>
  <w:style w:type="paragraph" w:styleId="Corpodeltesto2">
    <w:name w:val="Body Text 2"/>
    <w:basedOn w:val="Normale"/>
    <w:link w:val="Corpodeltesto2Carattere"/>
    <w:unhideWhenUsed/>
    <w:rsid w:val="00441567"/>
    <w:pPr>
      <w:spacing w:after="0" w:line="240" w:lineRule="auto"/>
      <w:jc w:val="both"/>
    </w:pPr>
    <w:rPr>
      <w:rFonts w:ascii="Times New Roman" w:eastAsia="Times New Roman" w:hAnsi="Times New Roman" w:cs="Times New Roman"/>
      <w:kern w:val="0"/>
      <w:sz w:val="24"/>
      <w:szCs w:val="20"/>
      <w:lang w:val="en-US"/>
      <w14:ligatures w14:val="none"/>
    </w:rPr>
  </w:style>
  <w:style w:type="character" w:customStyle="1" w:styleId="Corpodeltesto2Carattere">
    <w:name w:val="Corpo del testo 2 Carattere"/>
    <w:basedOn w:val="Carpredefinitoparagrafo"/>
    <w:link w:val="Corpodeltesto2"/>
    <w:rsid w:val="00441567"/>
    <w:rPr>
      <w:rFonts w:ascii="Times New Roman" w:eastAsia="Times New Roman" w:hAnsi="Times New Roman" w:cs="Times New Roman"/>
      <w:kern w:val="0"/>
      <w:sz w:val="24"/>
      <w:szCs w:val="20"/>
      <w:lang w:val="en-US"/>
      <w14:ligatures w14:val="none"/>
    </w:rPr>
  </w:style>
  <w:style w:type="paragraph" w:styleId="Intestazione">
    <w:name w:val="header"/>
    <w:basedOn w:val="Normale"/>
    <w:link w:val="IntestazioneCarattere"/>
    <w:uiPriority w:val="99"/>
    <w:unhideWhenUsed/>
    <w:rsid w:val="00382D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82DA7"/>
  </w:style>
  <w:style w:type="paragraph" w:styleId="Pidipagina">
    <w:name w:val="footer"/>
    <w:basedOn w:val="Normale"/>
    <w:link w:val="PidipaginaCarattere"/>
    <w:uiPriority w:val="99"/>
    <w:unhideWhenUsed/>
    <w:rsid w:val="00382D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82DA7"/>
  </w:style>
  <w:style w:type="paragraph" w:styleId="NormaleWeb">
    <w:name w:val="Normal (Web)"/>
    <w:basedOn w:val="Normale"/>
    <w:uiPriority w:val="99"/>
    <w:semiHidden/>
    <w:unhideWhenUsed/>
    <w:rsid w:val="008C4AF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108043">
      <w:bodyDiv w:val="1"/>
      <w:marLeft w:val="0"/>
      <w:marRight w:val="0"/>
      <w:marTop w:val="0"/>
      <w:marBottom w:val="0"/>
      <w:divBdr>
        <w:top w:val="none" w:sz="0" w:space="0" w:color="auto"/>
        <w:left w:val="none" w:sz="0" w:space="0" w:color="auto"/>
        <w:bottom w:val="none" w:sz="0" w:space="0" w:color="auto"/>
        <w:right w:val="none" w:sz="0" w:space="0" w:color="auto"/>
      </w:divBdr>
    </w:div>
    <w:div w:id="561332420">
      <w:bodyDiv w:val="1"/>
      <w:marLeft w:val="0"/>
      <w:marRight w:val="0"/>
      <w:marTop w:val="0"/>
      <w:marBottom w:val="0"/>
      <w:divBdr>
        <w:top w:val="none" w:sz="0" w:space="0" w:color="auto"/>
        <w:left w:val="none" w:sz="0" w:space="0" w:color="auto"/>
        <w:bottom w:val="none" w:sz="0" w:space="0" w:color="auto"/>
        <w:right w:val="none" w:sz="0" w:space="0" w:color="auto"/>
      </w:divBdr>
      <w:divsChild>
        <w:div w:id="1411005291">
          <w:marLeft w:val="0"/>
          <w:marRight w:val="0"/>
          <w:marTop w:val="0"/>
          <w:marBottom w:val="0"/>
          <w:divBdr>
            <w:top w:val="none" w:sz="0" w:space="0" w:color="auto"/>
            <w:left w:val="none" w:sz="0" w:space="0" w:color="auto"/>
            <w:bottom w:val="none" w:sz="0" w:space="0" w:color="auto"/>
            <w:right w:val="none" w:sz="0" w:space="0" w:color="auto"/>
          </w:divBdr>
          <w:divsChild>
            <w:div w:id="1795294324">
              <w:marLeft w:val="0"/>
              <w:marRight w:val="0"/>
              <w:marTop w:val="0"/>
              <w:marBottom w:val="0"/>
              <w:divBdr>
                <w:top w:val="none" w:sz="0" w:space="0" w:color="auto"/>
                <w:left w:val="none" w:sz="0" w:space="0" w:color="auto"/>
                <w:bottom w:val="none" w:sz="0" w:space="0" w:color="auto"/>
                <w:right w:val="none" w:sz="0" w:space="0" w:color="auto"/>
              </w:divBdr>
              <w:divsChild>
                <w:div w:id="84921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933842">
      <w:bodyDiv w:val="1"/>
      <w:marLeft w:val="0"/>
      <w:marRight w:val="0"/>
      <w:marTop w:val="0"/>
      <w:marBottom w:val="0"/>
      <w:divBdr>
        <w:top w:val="none" w:sz="0" w:space="0" w:color="auto"/>
        <w:left w:val="none" w:sz="0" w:space="0" w:color="auto"/>
        <w:bottom w:val="none" w:sz="0" w:space="0" w:color="auto"/>
        <w:right w:val="none" w:sz="0" w:space="0" w:color="auto"/>
      </w:divBdr>
      <w:divsChild>
        <w:div w:id="1742174003">
          <w:marLeft w:val="0"/>
          <w:marRight w:val="0"/>
          <w:marTop w:val="0"/>
          <w:marBottom w:val="0"/>
          <w:divBdr>
            <w:top w:val="none" w:sz="0" w:space="0" w:color="auto"/>
            <w:left w:val="none" w:sz="0" w:space="0" w:color="auto"/>
            <w:bottom w:val="none" w:sz="0" w:space="0" w:color="auto"/>
            <w:right w:val="none" w:sz="0" w:space="0" w:color="auto"/>
          </w:divBdr>
          <w:divsChild>
            <w:div w:id="774204771">
              <w:marLeft w:val="0"/>
              <w:marRight w:val="0"/>
              <w:marTop w:val="0"/>
              <w:marBottom w:val="0"/>
              <w:divBdr>
                <w:top w:val="none" w:sz="0" w:space="0" w:color="auto"/>
                <w:left w:val="none" w:sz="0" w:space="0" w:color="auto"/>
                <w:bottom w:val="none" w:sz="0" w:space="0" w:color="auto"/>
                <w:right w:val="none" w:sz="0" w:space="0" w:color="auto"/>
              </w:divBdr>
              <w:divsChild>
                <w:div w:id="1760516881">
                  <w:marLeft w:val="0"/>
                  <w:marRight w:val="0"/>
                  <w:marTop w:val="0"/>
                  <w:marBottom w:val="0"/>
                  <w:divBdr>
                    <w:top w:val="none" w:sz="0" w:space="0" w:color="auto"/>
                    <w:left w:val="none" w:sz="0" w:space="0" w:color="auto"/>
                    <w:bottom w:val="none" w:sz="0" w:space="0" w:color="auto"/>
                    <w:right w:val="none" w:sz="0" w:space="0" w:color="auto"/>
                  </w:divBdr>
                </w:div>
              </w:divsChild>
            </w:div>
            <w:div w:id="1245602015">
              <w:marLeft w:val="0"/>
              <w:marRight w:val="0"/>
              <w:marTop w:val="0"/>
              <w:marBottom w:val="0"/>
              <w:divBdr>
                <w:top w:val="none" w:sz="0" w:space="0" w:color="auto"/>
                <w:left w:val="none" w:sz="0" w:space="0" w:color="auto"/>
                <w:bottom w:val="none" w:sz="0" w:space="0" w:color="auto"/>
                <w:right w:val="none" w:sz="0" w:space="0" w:color="auto"/>
              </w:divBdr>
              <w:divsChild>
                <w:div w:id="44925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853258">
          <w:marLeft w:val="0"/>
          <w:marRight w:val="0"/>
          <w:marTop w:val="0"/>
          <w:marBottom w:val="0"/>
          <w:divBdr>
            <w:top w:val="none" w:sz="0" w:space="0" w:color="auto"/>
            <w:left w:val="none" w:sz="0" w:space="0" w:color="auto"/>
            <w:bottom w:val="none" w:sz="0" w:space="0" w:color="auto"/>
            <w:right w:val="none" w:sz="0" w:space="0" w:color="auto"/>
          </w:divBdr>
          <w:divsChild>
            <w:div w:id="1990477873">
              <w:marLeft w:val="0"/>
              <w:marRight w:val="0"/>
              <w:marTop w:val="0"/>
              <w:marBottom w:val="0"/>
              <w:divBdr>
                <w:top w:val="none" w:sz="0" w:space="0" w:color="auto"/>
                <w:left w:val="none" w:sz="0" w:space="0" w:color="auto"/>
                <w:bottom w:val="none" w:sz="0" w:space="0" w:color="auto"/>
                <w:right w:val="none" w:sz="0" w:space="0" w:color="auto"/>
              </w:divBdr>
              <w:divsChild>
                <w:div w:id="451901601">
                  <w:marLeft w:val="0"/>
                  <w:marRight w:val="0"/>
                  <w:marTop w:val="0"/>
                  <w:marBottom w:val="0"/>
                  <w:divBdr>
                    <w:top w:val="none" w:sz="0" w:space="0" w:color="auto"/>
                    <w:left w:val="none" w:sz="0" w:space="0" w:color="auto"/>
                    <w:bottom w:val="none" w:sz="0" w:space="0" w:color="auto"/>
                    <w:right w:val="none" w:sz="0" w:space="0" w:color="auto"/>
                  </w:divBdr>
                </w:div>
                <w:div w:id="195810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058047">
      <w:bodyDiv w:val="1"/>
      <w:marLeft w:val="0"/>
      <w:marRight w:val="0"/>
      <w:marTop w:val="0"/>
      <w:marBottom w:val="0"/>
      <w:divBdr>
        <w:top w:val="none" w:sz="0" w:space="0" w:color="auto"/>
        <w:left w:val="none" w:sz="0" w:space="0" w:color="auto"/>
        <w:bottom w:val="none" w:sz="0" w:space="0" w:color="auto"/>
        <w:right w:val="none" w:sz="0" w:space="0" w:color="auto"/>
      </w:divBdr>
      <w:divsChild>
        <w:div w:id="67189749">
          <w:marLeft w:val="0"/>
          <w:marRight w:val="0"/>
          <w:marTop w:val="0"/>
          <w:marBottom w:val="0"/>
          <w:divBdr>
            <w:top w:val="none" w:sz="0" w:space="0" w:color="auto"/>
            <w:left w:val="none" w:sz="0" w:space="0" w:color="auto"/>
            <w:bottom w:val="none" w:sz="0" w:space="0" w:color="auto"/>
            <w:right w:val="none" w:sz="0" w:space="0" w:color="auto"/>
          </w:divBdr>
          <w:divsChild>
            <w:div w:id="1297954339">
              <w:marLeft w:val="0"/>
              <w:marRight w:val="0"/>
              <w:marTop w:val="0"/>
              <w:marBottom w:val="0"/>
              <w:divBdr>
                <w:top w:val="none" w:sz="0" w:space="0" w:color="auto"/>
                <w:left w:val="none" w:sz="0" w:space="0" w:color="auto"/>
                <w:bottom w:val="none" w:sz="0" w:space="0" w:color="auto"/>
                <w:right w:val="none" w:sz="0" w:space="0" w:color="auto"/>
              </w:divBdr>
              <w:divsChild>
                <w:div w:id="136383781">
                  <w:marLeft w:val="0"/>
                  <w:marRight w:val="0"/>
                  <w:marTop w:val="0"/>
                  <w:marBottom w:val="0"/>
                  <w:divBdr>
                    <w:top w:val="none" w:sz="0" w:space="0" w:color="auto"/>
                    <w:left w:val="none" w:sz="0" w:space="0" w:color="auto"/>
                    <w:bottom w:val="none" w:sz="0" w:space="0" w:color="auto"/>
                    <w:right w:val="none" w:sz="0" w:space="0" w:color="auto"/>
                  </w:divBdr>
                  <w:divsChild>
                    <w:div w:id="152602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334896">
      <w:bodyDiv w:val="1"/>
      <w:marLeft w:val="0"/>
      <w:marRight w:val="0"/>
      <w:marTop w:val="0"/>
      <w:marBottom w:val="0"/>
      <w:divBdr>
        <w:top w:val="none" w:sz="0" w:space="0" w:color="auto"/>
        <w:left w:val="none" w:sz="0" w:space="0" w:color="auto"/>
        <w:bottom w:val="none" w:sz="0" w:space="0" w:color="auto"/>
        <w:right w:val="none" w:sz="0" w:space="0" w:color="auto"/>
      </w:divBdr>
      <w:divsChild>
        <w:div w:id="1073893050">
          <w:marLeft w:val="0"/>
          <w:marRight w:val="0"/>
          <w:marTop w:val="0"/>
          <w:marBottom w:val="0"/>
          <w:divBdr>
            <w:top w:val="none" w:sz="0" w:space="0" w:color="auto"/>
            <w:left w:val="none" w:sz="0" w:space="0" w:color="auto"/>
            <w:bottom w:val="none" w:sz="0" w:space="0" w:color="auto"/>
            <w:right w:val="none" w:sz="0" w:space="0" w:color="auto"/>
          </w:divBdr>
          <w:divsChild>
            <w:div w:id="915943956">
              <w:marLeft w:val="0"/>
              <w:marRight w:val="0"/>
              <w:marTop w:val="0"/>
              <w:marBottom w:val="0"/>
              <w:divBdr>
                <w:top w:val="none" w:sz="0" w:space="0" w:color="auto"/>
                <w:left w:val="none" w:sz="0" w:space="0" w:color="auto"/>
                <w:bottom w:val="none" w:sz="0" w:space="0" w:color="auto"/>
                <w:right w:val="none" w:sz="0" w:space="0" w:color="auto"/>
              </w:divBdr>
              <w:divsChild>
                <w:div w:id="1134758057">
                  <w:marLeft w:val="0"/>
                  <w:marRight w:val="0"/>
                  <w:marTop w:val="0"/>
                  <w:marBottom w:val="0"/>
                  <w:divBdr>
                    <w:top w:val="none" w:sz="0" w:space="0" w:color="auto"/>
                    <w:left w:val="none" w:sz="0" w:space="0" w:color="auto"/>
                    <w:bottom w:val="none" w:sz="0" w:space="0" w:color="auto"/>
                    <w:right w:val="none" w:sz="0" w:space="0" w:color="auto"/>
                  </w:divBdr>
                  <w:divsChild>
                    <w:div w:id="176391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096413">
      <w:bodyDiv w:val="1"/>
      <w:marLeft w:val="0"/>
      <w:marRight w:val="0"/>
      <w:marTop w:val="0"/>
      <w:marBottom w:val="0"/>
      <w:divBdr>
        <w:top w:val="none" w:sz="0" w:space="0" w:color="auto"/>
        <w:left w:val="none" w:sz="0" w:space="0" w:color="auto"/>
        <w:bottom w:val="none" w:sz="0" w:space="0" w:color="auto"/>
        <w:right w:val="none" w:sz="0" w:space="0" w:color="auto"/>
      </w:divBdr>
    </w:div>
    <w:div w:id="1570655667">
      <w:bodyDiv w:val="1"/>
      <w:marLeft w:val="0"/>
      <w:marRight w:val="0"/>
      <w:marTop w:val="0"/>
      <w:marBottom w:val="0"/>
      <w:divBdr>
        <w:top w:val="none" w:sz="0" w:space="0" w:color="auto"/>
        <w:left w:val="none" w:sz="0" w:space="0" w:color="auto"/>
        <w:bottom w:val="none" w:sz="0" w:space="0" w:color="auto"/>
        <w:right w:val="none" w:sz="0" w:space="0" w:color="auto"/>
      </w:divBdr>
    </w:div>
    <w:div w:id="1842309194">
      <w:bodyDiv w:val="1"/>
      <w:marLeft w:val="0"/>
      <w:marRight w:val="0"/>
      <w:marTop w:val="0"/>
      <w:marBottom w:val="0"/>
      <w:divBdr>
        <w:top w:val="none" w:sz="0" w:space="0" w:color="auto"/>
        <w:left w:val="none" w:sz="0" w:space="0" w:color="auto"/>
        <w:bottom w:val="none" w:sz="0" w:space="0" w:color="auto"/>
        <w:right w:val="none" w:sz="0" w:space="0" w:color="auto"/>
      </w:divBdr>
    </w:div>
    <w:div w:id="1918859467">
      <w:bodyDiv w:val="1"/>
      <w:marLeft w:val="0"/>
      <w:marRight w:val="0"/>
      <w:marTop w:val="0"/>
      <w:marBottom w:val="0"/>
      <w:divBdr>
        <w:top w:val="none" w:sz="0" w:space="0" w:color="auto"/>
        <w:left w:val="none" w:sz="0" w:space="0" w:color="auto"/>
        <w:bottom w:val="none" w:sz="0" w:space="0" w:color="auto"/>
        <w:right w:val="none" w:sz="0" w:space="0" w:color="auto"/>
      </w:divBdr>
      <w:divsChild>
        <w:div w:id="1299144697">
          <w:marLeft w:val="0"/>
          <w:marRight w:val="0"/>
          <w:marTop w:val="0"/>
          <w:marBottom w:val="0"/>
          <w:divBdr>
            <w:top w:val="none" w:sz="0" w:space="0" w:color="auto"/>
            <w:left w:val="none" w:sz="0" w:space="0" w:color="auto"/>
            <w:bottom w:val="none" w:sz="0" w:space="0" w:color="auto"/>
            <w:right w:val="none" w:sz="0" w:space="0" w:color="auto"/>
          </w:divBdr>
          <w:divsChild>
            <w:div w:id="1890529552">
              <w:marLeft w:val="0"/>
              <w:marRight w:val="0"/>
              <w:marTop w:val="0"/>
              <w:marBottom w:val="0"/>
              <w:divBdr>
                <w:top w:val="none" w:sz="0" w:space="0" w:color="auto"/>
                <w:left w:val="none" w:sz="0" w:space="0" w:color="auto"/>
                <w:bottom w:val="none" w:sz="0" w:space="0" w:color="auto"/>
                <w:right w:val="none" w:sz="0" w:space="0" w:color="auto"/>
              </w:divBdr>
              <w:divsChild>
                <w:div w:id="1966809930">
                  <w:marLeft w:val="0"/>
                  <w:marRight w:val="0"/>
                  <w:marTop w:val="0"/>
                  <w:marBottom w:val="0"/>
                  <w:divBdr>
                    <w:top w:val="none" w:sz="0" w:space="0" w:color="auto"/>
                    <w:left w:val="none" w:sz="0" w:space="0" w:color="auto"/>
                    <w:bottom w:val="none" w:sz="0" w:space="0" w:color="auto"/>
                    <w:right w:val="none" w:sz="0" w:space="0" w:color="auto"/>
                  </w:divBdr>
                  <w:divsChild>
                    <w:div w:id="155847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673689">
      <w:bodyDiv w:val="1"/>
      <w:marLeft w:val="0"/>
      <w:marRight w:val="0"/>
      <w:marTop w:val="0"/>
      <w:marBottom w:val="0"/>
      <w:divBdr>
        <w:top w:val="none" w:sz="0" w:space="0" w:color="auto"/>
        <w:left w:val="none" w:sz="0" w:space="0" w:color="auto"/>
        <w:bottom w:val="none" w:sz="0" w:space="0" w:color="auto"/>
        <w:right w:val="none" w:sz="0" w:space="0" w:color="auto"/>
      </w:divBdr>
      <w:divsChild>
        <w:div w:id="1645964993">
          <w:marLeft w:val="0"/>
          <w:marRight w:val="0"/>
          <w:marTop w:val="0"/>
          <w:marBottom w:val="0"/>
          <w:divBdr>
            <w:top w:val="none" w:sz="0" w:space="0" w:color="auto"/>
            <w:left w:val="none" w:sz="0" w:space="0" w:color="auto"/>
            <w:bottom w:val="none" w:sz="0" w:space="0" w:color="auto"/>
            <w:right w:val="none" w:sz="0" w:space="0" w:color="auto"/>
          </w:divBdr>
          <w:divsChild>
            <w:div w:id="1618952756">
              <w:marLeft w:val="0"/>
              <w:marRight w:val="0"/>
              <w:marTop w:val="0"/>
              <w:marBottom w:val="0"/>
              <w:divBdr>
                <w:top w:val="none" w:sz="0" w:space="0" w:color="auto"/>
                <w:left w:val="none" w:sz="0" w:space="0" w:color="auto"/>
                <w:bottom w:val="none" w:sz="0" w:space="0" w:color="auto"/>
                <w:right w:val="none" w:sz="0" w:space="0" w:color="auto"/>
              </w:divBdr>
              <w:divsChild>
                <w:div w:id="569772869">
                  <w:marLeft w:val="0"/>
                  <w:marRight w:val="0"/>
                  <w:marTop w:val="0"/>
                  <w:marBottom w:val="0"/>
                  <w:divBdr>
                    <w:top w:val="none" w:sz="0" w:space="0" w:color="auto"/>
                    <w:left w:val="none" w:sz="0" w:space="0" w:color="auto"/>
                    <w:bottom w:val="none" w:sz="0" w:space="0" w:color="auto"/>
                    <w:right w:val="none" w:sz="0" w:space="0" w:color="auto"/>
                  </w:divBdr>
                </w:div>
              </w:divsChild>
            </w:div>
            <w:div w:id="379478530">
              <w:marLeft w:val="0"/>
              <w:marRight w:val="0"/>
              <w:marTop w:val="0"/>
              <w:marBottom w:val="0"/>
              <w:divBdr>
                <w:top w:val="none" w:sz="0" w:space="0" w:color="auto"/>
                <w:left w:val="none" w:sz="0" w:space="0" w:color="auto"/>
                <w:bottom w:val="none" w:sz="0" w:space="0" w:color="auto"/>
                <w:right w:val="none" w:sz="0" w:space="0" w:color="auto"/>
              </w:divBdr>
              <w:divsChild>
                <w:div w:id="1617830044">
                  <w:marLeft w:val="0"/>
                  <w:marRight w:val="0"/>
                  <w:marTop w:val="0"/>
                  <w:marBottom w:val="0"/>
                  <w:divBdr>
                    <w:top w:val="none" w:sz="0" w:space="0" w:color="auto"/>
                    <w:left w:val="none" w:sz="0" w:space="0" w:color="auto"/>
                    <w:bottom w:val="none" w:sz="0" w:space="0" w:color="auto"/>
                    <w:right w:val="none" w:sz="0" w:space="0" w:color="auto"/>
                  </w:divBdr>
                </w:div>
              </w:divsChild>
            </w:div>
            <w:div w:id="772555333">
              <w:marLeft w:val="0"/>
              <w:marRight w:val="0"/>
              <w:marTop w:val="0"/>
              <w:marBottom w:val="0"/>
              <w:divBdr>
                <w:top w:val="none" w:sz="0" w:space="0" w:color="auto"/>
                <w:left w:val="none" w:sz="0" w:space="0" w:color="auto"/>
                <w:bottom w:val="none" w:sz="0" w:space="0" w:color="auto"/>
                <w:right w:val="none" w:sz="0" w:space="0" w:color="auto"/>
              </w:divBdr>
              <w:divsChild>
                <w:div w:id="209605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91432">
          <w:marLeft w:val="0"/>
          <w:marRight w:val="0"/>
          <w:marTop w:val="0"/>
          <w:marBottom w:val="0"/>
          <w:divBdr>
            <w:top w:val="none" w:sz="0" w:space="0" w:color="auto"/>
            <w:left w:val="none" w:sz="0" w:space="0" w:color="auto"/>
            <w:bottom w:val="none" w:sz="0" w:space="0" w:color="auto"/>
            <w:right w:val="none" w:sz="0" w:space="0" w:color="auto"/>
          </w:divBdr>
          <w:divsChild>
            <w:div w:id="748189273">
              <w:marLeft w:val="0"/>
              <w:marRight w:val="0"/>
              <w:marTop w:val="0"/>
              <w:marBottom w:val="0"/>
              <w:divBdr>
                <w:top w:val="none" w:sz="0" w:space="0" w:color="auto"/>
                <w:left w:val="none" w:sz="0" w:space="0" w:color="auto"/>
                <w:bottom w:val="none" w:sz="0" w:space="0" w:color="auto"/>
                <w:right w:val="none" w:sz="0" w:space="0" w:color="auto"/>
              </w:divBdr>
              <w:divsChild>
                <w:div w:id="2115319236">
                  <w:marLeft w:val="0"/>
                  <w:marRight w:val="0"/>
                  <w:marTop w:val="0"/>
                  <w:marBottom w:val="0"/>
                  <w:divBdr>
                    <w:top w:val="none" w:sz="0" w:space="0" w:color="auto"/>
                    <w:left w:val="none" w:sz="0" w:space="0" w:color="auto"/>
                    <w:bottom w:val="none" w:sz="0" w:space="0" w:color="auto"/>
                    <w:right w:val="none" w:sz="0" w:space="0" w:color="auto"/>
                  </w:divBdr>
                </w:div>
                <w:div w:id="1242369653">
                  <w:marLeft w:val="0"/>
                  <w:marRight w:val="0"/>
                  <w:marTop w:val="0"/>
                  <w:marBottom w:val="0"/>
                  <w:divBdr>
                    <w:top w:val="none" w:sz="0" w:space="0" w:color="auto"/>
                    <w:left w:val="none" w:sz="0" w:space="0" w:color="auto"/>
                    <w:bottom w:val="none" w:sz="0" w:space="0" w:color="auto"/>
                    <w:right w:val="none" w:sz="0" w:space="0" w:color="auto"/>
                  </w:divBdr>
                </w:div>
              </w:divsChild>
            </w:div>
            <w:div w:id="680543957">
              <w:marLeft w:val="0"/>
              <w:marRight w:val="0"/>
              <w:marTop w:val="0"/>
              <w:marBottom w:val="0"/>
              <w:divBdr>
                <w:top w:val="none" w:sz="0" w:space="0" w:color="auto"/>
                <w:left w:val="none" w:sz="0" w:space="0" w:color="auto"/>
                <w:bottom w:val="none" w:sz="0" w:space="0" w:color="auto"/>
                <w:right w:val="none" w:sz="0" w:space="0" w:color="auto"/>
              </w:divBdr>
              <w:divsChild>
                <w:div w:id="173847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2430">
          <w:marLeft w:val="0"/>
          <w:marRight w:val="0"/>
          <w:marTop w:val="0"/>
          <w:marBottom w:val="0"/>
          <w:divBdr>
            <w:top w:val="none" w:sz="0" w:space="0" w:color="auto"/>
            <w:left w:val="none" w:sz="0" w:space="0" w:color="auto"/>
            <w:bottom w:val="none" w:sz="0" w:space="0" w:color="auto"/>
            <w:right w:val="none" w:sz="0" w:space="0" w:color="auto"/>
          </w:divBdr>
          <w:divsChild>
            <w:div w:id="179514368">
              <w:marLeft w:val="0"/>
              <w:marRight w:val="0"/>
              <w:marTop w:val="0"/>
              <w:marBottom w:val="0"/>
              <w:divBdr>
                <w:top w:val="none" w:sz="0" w:space="0" w:color="auto"/>
                <w:left w:val="none" w:sz="0" w:space="0" w:color="auto"/>
                <w:bottom w:val="none" w:sz="0" w:space="0" w:color="auto"/>
                <w:right w:val="none" w:sz="0" w:space="0" w:color="auto"/>
              </w:divBdr>
              <w:divsChild>
                <w:div w:id="1924562682">
                  <w:marLeft w:val="0"/>
                  <w:marRight w:val="0"/>
                  <w:marTop w:val="0"/>
                  <w:marBottom w:val="0"/>
                  <w:divBdr>
                    <w:top w:val="none" w:sz="0" w:space="0" w:color="auto"/>
                    <w:left w:val="none" w:sz="0" w:space="0" w:color="auto"/>
                    <w:bottom w:val="none" w:sz="0" w:space="0" w:color="auto"/>
                    <w:right w:val="none" w:sz="0" w:space="0" w:color="auto"/>
                  </w:divBdr>
                </w:div>
                <w:div w:id="18121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utostrade.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nterno.gov.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518BD222FA44A469E356482441606A7" ma:contentTypeVersion="14" ma:contentTypeDescription="Creare un nuovo documento." ma:contentTypeScope="" ma:versionID="dc084e6d733bb44dbe0e6fbec8b34bab">
  <xsd:schema xmlns:xsd="http://www.w3.org/2001/XMLSchema" xmlns:xs="http://www.w3.org/2001/XMLSchema" xmlns:p="http://schemas.microsoft.com/office/2006/metadata/properties" xmlns:ns2="6d089842-6239-403f-b7bf-09009dc77b1d" xmlns:ns3="c3a47542-5837-405a-8708-76ea18a15223" targetNamespace="http://schemas.microsoft.com/office/2006/metadata/properties" ma:root="true" ma:fieldsID="967c07e590c01390a684a096a15a1346" ns2:_="" ns3:_="">
    <xsd:import namespace="6d089842-6239-403f-b7bf-09009dc77b1d"/>
    <xsd:import namespace="c3a47542-5837-405a-8708-76ea18a152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89842-6239-403f-b7bf-09009dc77b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Tag immagine" ma:readOnly="false" ma:fieldId="{5cf76f15-5ced-4ddc-b409-7134ff3c332f}" ma:taxonomyMulti="true" ma:sspId="80c71a4f-8716-4390-93f0-380c6a5679f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a47542-5837-405a-8708-76ea18a1522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67b5bd7-f698-48da-b2a0-210ee3d226b7}" ma:internalName="TaxCatchAll" ma:showField="CatchAllData" ma:web="c3a47542-5837-405a-8708-76ea18a152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d089842-6239-403f-b7bf-09009dc77b1d">
      <Terms xmlns="http://schemas.microsoft.com/office/infopath/2007/PartnerControls"/>
    </lcf76f155ced4ddcb4097134ff3c332f>
    <TaxCatchAll xmlns="c3a47542-5837-405a-8708-76ea18a15223" xsi:nil="true"/>
  </documentManagement>
</p:properties>
</file>

<file path=customXml/itemProps1.xml><?xml version="1.0" encoding="utf-8"?>
<ds:datastoreItem xmlns:ds="http://schemas.openxmlformats.org/officeDocument/2006/customXml" ds:itemID="{4E20E9B0-B19C-4929-A236-1A0C89A954CA}">
  <ds:schemaRefs>
    <ds:schemaRef ds:uri="http://schemas.openxmlformats.org/officeDocument/2006/bibliography"/>
  </ds:schemaRefs>
</ds:datastoreItem>
</file>

<file path=customXml/itemProps2.xml><?xml version="1.0" encoding="utf-8"?>
<ds:datastoreItem xmlns:ds="http://schemas.openxmlformats.org/officeDocument/2006/customXml" ds:itemID="{08D00D22-BC5D-4964-9EBB-677F69114397}">
  <ds:schemaRefs>
    <ds:schemaRef ds:uri="http://schemas.microsoft.com/sharepoint/v3/contenttype/forms"/>
  </ds:schemaRefs>
</ds:datastoreItem>
</file>

<file path=customXml/itemProps3.xml><?xml version="1.0" encoding="utf-8"?>
<ds:datastoreItem xmlns:ds="http://schemas.openxmlformats.org/officeDocument/2006/customXml" ds:itemID="{ECBBA26B-6D56-4059-B109-23A0C9EAA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089842-6239-403f-b7bf-09009dc77b1d"/>
    <ds:schemaRef ds:uri="c3a47542-5837-405a-8708-76ea18a15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AEF13C-9B8C-43A0-9661-5FC45063B72C}">
  <ds:schemaRefs>
    <ds:schemaRef ds:uri="http://schemas.microsoft.com/office/2006/metadata/properties"/>
    <ds:schemaRef ds:uri="http://schemas.microsoft.com/office/infopath/2007/PartnerControls"/>
    <ds:schemaRef ds:uri="6d089842-6239-403f-b7bf-09009dc77b1d"/>
    <ds:schemaRef ds:uri="c3a47542-5837-405a-8708-76ea18a15223"/>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10</Pages>
  <Words>4610</Words>
  <Characters>26277</Characters>
  <Application>Microsoft Office Word</Application>
  <DocSecurity>0</DocSecurity>
  <Lines>218</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domenici</dc:creator>
  <cp:keywords/>
  <dc:description/>
  <cp:lastModifiedBy>Giulia Marianantoni</cp:lastModifiedBy>
  <cp:revision>219</cp:revision>
  <cp:lastPrinted>2025-07-07T14:02:00Z</cp:lastPrinted>
  <dcterms:created xsi:type="dcterms:W3CDTF">2024-10-16T06:20:00Z</dcterms:created>
  <dcterms:modified xsi:type="dcterms:W3CDTF">2025-09-02T14:11:00Z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0x0101003518BD222FA44A469E356482441606A7</vt:lpwstr>
  </property>
  <property fmtid="{D5CDD505-2E9C-101B-9397-08002B2CF9AE}" pid="3" name="MediaServiceImageTags">
    <vt:lpwstr/>
  </property>
</Properties>
</file>