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C7393" w14:textId="77777777" w:rsidR="0019451F" w:rsidRPr="00F64C76" w:rsidRDefault="004743FD" w:rsidP="00F64C76">
      <w:pPr>
        <w:pBdr>
          <w:top w:val="nil"/>
          <w:left w:val="nil"/>
          <w:bottom w:val="nil"/>
          <w:right w:val="nil"/>
          <w:between w:val="nil"/>
        </w:pBdr>
        <w:jc w:val="center"/>
        <w:rPr>
          <w:rFonts w:eastAsia="Merriweather Sans"/>
          <w:b/>
          <w:bCs/>
          <w:color w:val="000000"/>
          <w:lang w:val="it-IT"/>
        </w:rPr>
      </w:pPr>
      <w:r w:rsidRPr="00F64C76">
        <w:rPr>
          <w:rFonts w:eastAsia="Merriweather Sans"/>
          <w:b/>
          <w:bCs/>
          <w:color w:val="000000"/>
          <w:lang w:val="it-IT"/>
        </w:rPr>
        <w:t>Le discipline STEM</w:t>
      </w:r>
    </w:p>
    <w:p w14:paraId="1EEC7394" w14:textId="77777777" w:rsidR="0019451F" w:rsidRPr="00F64C76" w:rsidRDefault="0019451F">
      <w:pPr>
        <w:pBdr>
          <w:top w:val="nil"/>
          <w:left w:val="nil"/>
          <w:bottom w:val="nil"/>
          <w:right w:val="nil"/>
          <w:between w:val="nil"/>
        </w:pBdr>
        <w:jc w:val="both"/>
        <w:rPr>
          <w:rFonts w:eastAsia="Helvetica Neue"/>
          <w:color w:val="474747"/>
          <w:highlight w:val="white"/>
          <w:lang w:val="it-IT"/>
        </w:rPr>
      </w:pPr>
    </w:p>
    <w:p w14:paraId="1EEC7396" w14:textId="59FAA512" w:rsidR="0019451F" w:rsidRPr="00F64C76" w:rsidRDefault="004743FD" w:rsidP="001D186B">
      <w:pPr>
        <w:pBdr>
          <w:top w:val="nil"/>
          <w:left w:val="nil"/>
          <w:bottom w:val="nil"/>
          <w:right w:val="nil"/>
          <w:between w:val="nil"/>
        </w:pBdr>
        <w:jc w:val="both"/>
        <w:rPr>
          <w:rFonts w:eastAsia="Helvetica Neue"/>
          <w:i/>
          <w:iCs/>
          <w:color w:val="474747"/>
          <w:highlight w:val="white"/>
          <w:lang w:val="it-IT"/>
        </w:rPr>
      </w:pPr>
      <w:r w:rsidRPr="00F64C76">
        <w:rPr>
          <w:rFonts w:eastAsia="Helvetica Neue"/>
          <w:i/>
          <w:iCs/>
          <w:color w:val="474747"/>
          <w:highlight w:val="white"/>
          <w:lang w:val="it-IT"/>
        </w:rPr>
        <w:t xml:space="preserve">Gabriela </w:t>
      </w:r>
      <w:proofErr w:type="spellStart"/>
      <w:r w:rsidRPr="00F64C76">
        <w:rPr>
          <w:rFonts w:eastAsia="Helvetica Neue"/>
          <w:i/>
          <w:iCs/>
          <w:color w:val="474747"/>
          <w:highlight w:val="white"/>
          <w:lang w:val="it-IT"/>
        </w:rPr>
        <w:t>Jacomella</w:t>
      </w:r>
      <w:proofErr w:type="spellEnd"/>
      <w:r w:rsidR="001D186B">
        <w:rPr>
          <w:rFonts w:eastAsia="Helvetica Neue"/>
          <w:i/>
          <w:iCs/>
          <w:color w:val="474747"/>
          <w:highlight w:val="white"/>
          <w:lang w:val="it-IT"/>
        </w:rPr>
        <w:t xml:space="preserve">: </w:t>
      </w:r>
      <w:r w:rsidRPr="00F64C76">
        <w:rPr>
          <w:rFonts w:eastAsia="Helvetica Neue"/>
          <w:i/>
          <w:iCs/>
          <w:color w:val="474747"/>
          <w:highlight w:val="white"/>
          <w:lang w:val="it-IT"/>
        </w:rPr>
        <w:t>Giornalista e scrittrice</w:t>
      </w:r>
    </w:p>
    <w:p w14:paraId="1EEC7397" w14:textId="77777777" w:rsidR="0019451F" w:rsidRPr="00F64C76" w:rsidRDefault="0019451F">
      <w:pPr>
        <w:pBdr>
          <w:top w:val="nil"/>
          <w:left w:val="nil"/>
          <w:bottom w:val="nil"/>
          <w:right w:val="nil"/>
          <w:between w:val="nil"/>
        </w:pBdr>
        <w:jc w:val="both"/>
        <w:rPr>
          <w:rFonts w:eastAsia="Merriweather Sans"/>
          <w:color w:val="000000"/>
          <w:lang w:val="it-IT"/>
        </w:rPr>
      </w:pPr>
    </w:p>
    <w:p w14:paraId="1EEC7398" w14:textId="77777777" w:rsidR="0019451F" w:rsidRPr="001D186B" w:rsidRDefault="004743FD">
      <w:pPr>
        <w:pBdr>
          <w:top w:val="nil"/>
          <w:left w:val="nil"/>
          <w:bottom w:val="nil"/>
          <w:right w:val="nil"/>
          <w:between w:val="nil"/>
        </w:pBdr>
        <w:jc w:val="both"/>
        <w:rPr>
          <w:rFonts w:eastAsia="Merriweather Sans"/>
          <w:color w:val="000000"/>
          <w:lang w:val="it-IT"/>
        </w:rPr>
      </w:pPr>
      <w:r w:rsidRPr="00F64C76">
        <w:rPr>
          <w:rFonts w:eastAsia="Merriweather Sans"/>
          <w:color w:val="000000"/>
          <w:lang w:val="it-IT"/>
        </w:rPr>
        <w:t>Negli ultimi decenni, il mondo ha assistito a un rapido progresso tecnologico e scientifico, che ha rivoluzionato il modo in cui viviamo, lavoriamo e interagiamo. Alla base di questa rivoluzione ci sono le discipline STEM, un acronimo ormai diventato di dominio comune per chi si occupa di formazione e di mercato del lavoro. STEM sta ad indicare, in breve, tutte quelle discipline che rientrano nell</w:t>
      </w:r>
      <w:r w:rsidRPr="00F64C76">
        <w:rPr>
          <w:rFonts w:eastAsia="Helvetica Neue"/>
          <w:color w:val="000000"/>
          <w:lang w:val="it-IT"/>
        </w:rPr>
        <w:t>’</w:t>
      </w:r>
      <w:r w:rsidRPr="00F64C76">
        <w:rPr>
          <w:rFonts w:eastAsia="Merriweather Sans"/>
          <w:color w:val="000000"/>
          <w:lang w:val="it-IT"/>
        </w:rPr>
        <w:t>ambito di Scienza, Tecnologia, Ingegneria e Matematica. Queste aree del sapere sono diventate fondamentali, non solo per lo sviluppo scientifico e tecnologico, ma anche per la crescita economica, l</w:t>
      </w:r>
      <w:r w:rsidRPr="00F64C76">
        <w:rPr>
          <w:rFonts w:eastAsia="Helvetica Neue"/>
          <w:color w:val="000000"/>
          <w:lang w:val="it-IT"/>
        </w:rPr>
        <w:t>’</w:t>
      </w:r>
      <w:r w:rsidRPr="00F64C76">
        <w:rPr>
          <w:rFonts w:eastAsia="Merriweather Sans"/>
          <w:color w:val="000000"/>
          <w:lang w:val="it-IT"/>
        </w:rPr>
        <w:t>innovazione sociale e - aspetto assolutamente cruciale nel dibattito contemporaneo e per la prospettiva di sviluppo futuro del nostro pianeta - la sostenibilit</w:t>
      </w:r>
      <w:r w:rsidRPr="00F64C76">
        <w:rPr>
          <w:rFonts w:eastAsia="Helvetica Neue"/>
          <w:color w:val="000000"/>
          <w:lang w:val="it-IT"/>
        </w:rPr>
        <w:t xml:space="preserve">à </w:t>
      </w:r>
      <w:r w:rsidRPr="00F64C76">
        <w:rPr>
          <w:rFonts w:eastAsia="Merriweather Sans"/>
          <w:color w:val="000000"/>
          <w:lang w:val="it-IT"/>
        </w:rPr>
        <w:t xml:space="preserve">ambientale. </w:t>
      </w:r>
      <w:r w:rsidRPr="001D186B">
        <w:rPr>
          <w:rFonts w:eastAsia="Merriweather Sans"/>
          <w:color w:val="000000"/>
          <w:lang w:val="it-IT"/>
        </w:rPr>
        <w:t>Si tratta, in sintesi, di materie e professionalit</w:t>
      </w:r>
      <w:r w:rsidRPr="001D186B">
        <w:rPr>
          <w:rFonts w:eastAsia="Merriweather Sans"/>
          <w:lang w:val="it-IT"/>
        </w:rPr>
        <w:t>à</w:t>
      </w:r>
      <w:r w:rsidRPr="001D186B">
        <w:rPr>
          <w:rFonts w:eastAsia="Helvetica Neue"/>
          <w:color w:val="000000"/>
          <w:lang w:val="it-IT"/>
        </w:rPr>
        <w:t xml:space="preserve"> </w:t>
      </w:r>
      <w:r w:rsidRPr="001D186B">
        <w:rPr>
          <w:rFonts w:eastAsia="Merriweather Sans"/>
          <w:color w:val="000000"/>
          <w:lang w:val="it-IT"/>
        </w:rPr>
        <w:t xml:space="preserve">che costituiscono quello che potremmo a buon diritto definire il motore del progresso e che, in quanto tali, offrono molteplici possibilità di sviluppo, sia sotto il profilo personale, che sotto quello del percorso professionale. </w:t>
      </w:r>
    </w:p>
    <w:p w14:paraId="1EEC7399"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9A" w14:textId="77777777"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Nel contesto in cui ci troviamo ad operare, soprattutto, è fondamentale riflettere su quanto l</w:t>
      </w:r>
      <w:r w:rsidRPr="001D186B">
        <w:rPr>
          <w:rFonts w:eastAsia="Helvetica Neue"/>
          <w:color w:val="000000"/>
          <w:lang w:val="it-IT"/>
        </w:rPr>
        <w:t>’</w:t>
      </w:r>
      <w:r w:rsidRPr="001D186B">
        <w:rPr>
          <w:rFonts w:eastAsia="Merriweather Sans"/>
          <w:color w:val="000000"/>
          <w:lang w:val="it-IT"/>
        </w:rPr>
        <w:t>educazione alle STEM rappresenti tuttora una delle sfide pi</w:t>
      </w:r>
      <w:r w:rsidRPr="001D186B">
        <w:rPr>
          <w:rFonts w:eastAsia="Helvetica Neue"/>
          <w:color w:val="000000"/>
          <w:lang w:val="it-IT"/>
        </w:rPr>
        <w:t xml:space="preserve">ù </w:t>
      </w:r>
      <w:r w:rsidRPr="001D186B">
        <w:rPr>
          <w:rFonts w:eastAsia="Merriweather Sans"/>
          <w:color w:val="000000"/>
          <w:lang w:val="it-IT"/>
        </w:rPr>
        <w:t>importanti del sistema formativo contemporaneo, a maggior ragione in un Paese come l'Italia. La conoscenza scientifica e tecnologica</w:t>
      </w:r>
      <w:r w:rsidRPr="001D186B">
        <w:rPr>
          <w:rFonts w:eastAsia="Merriweather Sans"/>
          <w:lang w:val="it-IT"/>
        </w:rPr>
        <w:t xml:space="preserve"> </w:t>
      </w:r>
      <w:r w:rsidRPr="001D186B">
        <w:rPr>
          <w:rFonts w:eastAsia="Merriweather Sans"/>
          <w:color w:val="000000"/>
          <w:lang w:val="it-IT"/>
        </w:rPr>
        <w:t>è ormai indispensabile per comprendere il mondo e partecipare attivamente alla società. La formazione in queste discipline favorisce lo sviluppo di competenze trasversali come il pensiero critico, la capacità</w:t>
      </w:r>
      <w:r w:rsidRPr="001D186B">
        <w:rPr>
          <w:rFonts w:eastAsia="Helvetica Neue"/>
          <w:color w:val="000000"/>
          <w:lang w:val="it-IT"/>
        </w:rPr>
        <w:t xml:space="preserve"> </w:t>
      </w:r>
      <w:r w:rsidRPr="001D186B">
        <w:rPr>
          <w:rFonts w:eastAsia="Merriweather Sans"/>
          <w:color w:val="000000"/>
          <w:lang w:val="it-IT"/>
        </w:rPr>
        <w:t xml:space="preserve">di risolvere problemi complessi, il lavoro in </w:t>
      </w:r>
      <w:proofErr w:type="gramStart"/>
      <w:r w:rsidRPr="001D186B">
        <w:rPr>
          <w:rFonts w:eastAsia="Merriweather Sans"/>
          <w:color w:val="000000"/>
          <w:lang w:val="it-IT"/>
        </w:rPr>
        <w:t>team</w:t>
      </w:r>
      <w:proofErr w:type="gramEnd"/>
      <w:r w:rsidRPr="001D186B">
        <w:rPr>
          <w:rFonts w:eastAsia="Merriweather Sans"/>
          <w:color w:val="000000"/>
          <w:lang w:val="it-IT"/>
        </w:rPr>
        <w:t xml:space="preserve"> e la creatività. Inoltre, le STEM stimolano la curiosità</w:t>
      </w:r>
      <w:r w:rsidRPr="001D186B">
        <w:rPr>
          <w:rFonts w:eastAsia="Helvetica Neue"/>
          <w:color w:val="000000"/>
          <w:lang w:val="it-IT"/>
        </w:rPr>
        <w:t xml:space="preserve"> </w:t>
      </w:r>
      <w:r w:rsidRPr="001D186B">
        <w:rPr>
          <w:rFonts w:eastAsia="Merriweather Sans"/>
          <w:color w:val="000000"/>
          <w:lang w:val="it-IT"/>
        </w:rPr>
        <w:t>e l</w:t>
      </w:r>
      <w:r w:rsidRPr="001D186B">
        <w:rPr>
          <w:rFonts w:eastAsia="Helvetica Neue"/>
          <w:color w:val="000000"/>
          <w:lang w:val="it-IT"/>
        </w:rPr>
        <w:t>’</w:t>
      </w:r>
      <w:r w:rsidRPr="001D186B">
        <w:rPr>
          <w:rFonts w:eastAsia="Merriweather Sans"/>
          <w:color w:val="000000"/>
          <w:lang w:val="it-IT"/>
        </w:rPr>
        <w:t xml:space="preserve">interesse verso le scienze, contribuendo a formare cittadini consapevoli e informati - di fatto, potremmo dire che lo studio delle STEM va di pari passo con la media </w:t>
      </w:r>
      <w:proofErr w:type="spellStart"/>
      <w:r w:rsidRPr="001D186B">
        <w:rPr>
          <w:rFonts w:eastAsia="Merriweather Sans"/>
          <w:color w:val="000000"/>
          <w:lang w:val="it-IT"/>
        </w:rPr>
        <w:t>literacy</w:t>
      </w:r>
      <w:proofErr w:type="spellEnd"/>
      <w:r w:rsidRPr="001D186B">
        <w:rPr>
          <w:rFonts w:eastAsia="Merriweather Sans"/>
          <w:color w:val="000000"/>
          <w:lang w:val="it-IT"/>
        </w:rPr>
        <w:t xml:space="preserve"> e l</w:t>
      </w:r>
      <w:r w:rsidRPr="001D186B">
        <w:rPr>
          <w:rFonts w:eastAsia="Helvetica Neue"/>
          <w:color w:val="000000"/>
          <w:lang w:val="it-IT"/>
        </w:rPr>
        <w:t>’</w:t>
      </w:r>
      <w:r w:rsidRPr="001D186B">
        <w:rPr>
          <w:rFonts w:eastAsia="Merriweather Sans"/>
          <w:color w:val="000000"/>
          <w:lang w:val="it-IT"/>
        </w:rPr>
        <w:t>educazione alla cittadinanza attiva, i due pilastri su cui si regge da sempre il progetto “Il Quotidiano in Classe”.</w:t>
      </w:r>
    </w:p>
    <w:p w14:paraId="1EEC739B"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9C" w14:textId="77777777" w:rsidR="0019451F" w:rsidRPr="001D186B" w:rsidRDefault="004743FD">
      <w:pPr>
        <w:pBdr>
          <w:top w:val="nil"/>
          <w:left w:val="nil"/>
          <w:bottom w:val="nil"/>
          <w:right w:val="nil"/>
          <w:between w:val="nil"/>
        </w:pBdr>
        <w:jc w:val="both"/>
        <w:rPr>
          <w:rFonts w:eastAsia="Merriweather Sans"/>
          <w:color w:val="000000"/>
          <w:lang w:val="it-IT"/>
        </w:rPr>
      </w:pPr>
      <w:r w:rsidRPr="00F64C76">
        <w:rPr>
          <w:rFonts w:eastAsia="Merriweather Sans"/>
          <w:color w:val="000000"/>
          <w:lang w:val="it-IT"/>
        </w:rPr>
        <w:t>Le grandi sfide globali che il pianeta e l</w:t>
      </w:r>
      <w:r w:rsidRPr="00F64C76">
        <w:rPr>
          <w:rFonts w:eastAsia="Helvetica Neue"/>
          <w:color w:val="000000"/>
          <w:lang w:val="it-IT"/>
        </w:rPr>
        <w:t>’</w:t>
      </w:r>
      <w:r w:rsidRPr="00F64C76">
        <w:rPr>
          <w:rFonts w:eastAsia="Merriweather Sans"/>
          <w:color w:val="000000"/>
          <w:lang w:val="it-IT"/>
        </w:rPr>
        <w:t>umanità</w:t>
      </w:r>
      <w:r w:rsidRPr="00F64C76">
        <w:rPr>
          <w:rFonts w:eastAsia="Helvetica Neue"/>
          <w:color w:val="000000"/>
          <w:lang w:val="it-IT"/>
        </w:rPr>
        <w:t xml:space="preserve"> </w:t>
      </w:r>
      <w:r w:rsidRPr="00F64C76">
        <w:rPr>
          <w:rFonts w:eastAsia="Merriweather Sans"/>
          <w:color w:val="000000"/>
          <w:lang w:val="it-IT"/>
        </w:rPr>
        <w:t>intera si trovano ad affrontare non potrebbero neppure essere analizzate senza padroneggiare le basi di una cultura scientifica: pensiamo al cambiamento climatico, alle pandemie (e ai rischi posti dalla carenza di pensiero scientifico nella gestione collettiva di un</w:t>
      </w:r>
      <w:r w:rsidRPr="00F64C76">
        <w:rPr>
          <w:rFonts w:eastAsia="Helvetica Neue"/>
          <w:color w:val="000000"/>
          <w:lang w:val="it-IT"/>
        </w:rPr>
        <w:t>’</w:t>
      </w:r>
      <w:r w:rsidRPr="00F64C76">
        <w:rPr>
          <w:rFonts w:eastAsia="Merriweather Sans"/>
          <w:color w:val="000000"/>
          <w:lang w:val="it-IT"/>
        </w:rPr>
        <w:t>emergenza su scala mondiale come il Covid), alla scarsit</w:t>
      </w:r>
      <w:r w:rsidRPr="00F64C76">
        <w:rPr>
          <w:rFonts w:eastAsia="Helvetica Neue"/>
          <w:color w:val="000000"/>
          <w:lang w:val="it-IT"/>
        </w:rPr>
        <w:t xml:space="preserve">à </w:t>
      </w:r>
      <w:r w:rsidRPr="00F64C76">
        <w:rPr>
          <w:rFonts w:eastAsia="Merriweather Sans"/>
          <w:color w:val="000000"/>
          <w:lang w:val="it-IT"/>
        </w:rPr>
        <w:t xml:space="preserve">di risorse energetiche o alle disuguaglianze sociali. </w:t>
      </w:r>
      <w:r w:rsidRPr="001D186B">
        <w:rPr>
          <w:rFonts w:eastAsia="Merriweather Sans"/>
          <w:color w:val="000000"/>
          <w:lang w:val="it-IT"/>
        </w:rPr>
        <w:t>Le STEM sono sempre pi</w:t>
      </w:r>
      <w:r w:rsidRPr="001D186B">
        <w:rPr>
          <w:rFonts w:eastAsia="Helvetica Neue"/>
          <w:color w:val="000000"/>
          <w:lang w:val="it-IT"/>
        </w:rPr>
        <w:t xml:space="preserve">ù </w:t>
      </w:r>
      <w:r w:rsidRPr="001D186B">
        <w:rPr>
          <w:rFonts w:eastAsia="Merriweather Sans"/>
          <w:color w:val="000000"/>
          <w:lang w:val="it-IT"/>
        </w:rPr>
        <w:t>necessarie per preparare le generazioni più</w:t>
      </w:r>
      <w:r w:rsidRPr="001D186B">
        <w:rPr>
          <w:rFonts w:eastAsia="Helvetica Neue"/>
          <w:color w:val="000000"/>
          <w:lang w:val="it-IT"/>
        </w:rPr>
        <w:t xml:space="preserve"> </w:t>
      </w:r>
      <w:r w:rsidRPr="001D186B">
        <w:rPr>
          <w:rFonts w:eastAsia="Merriweather Sans"/>
          <w:color w:val="000000"/>
          <w:lang w:val="it-IT"/>
        </w:rPr>
        <w:t>giovani ad un futuro complesso</w:t>
      </w:r>
      <w:r w:rsidRPr="001D186B">
        <w:rPr>
          <w:rFonts w:eastAsia="Merriweather Sans"/>
          <w:lang w:val="it-IT"/>
        </w:rPr>
        <w:t xml:space="preserve"> </w:t>
      </w:r>
      <w:r w:rsidRPr="001D186B">
        <w:rPr>
          <w:rFonts w:eastAsia="Merriweather Sans"/>
          <w:color w:val="000000"/>
          <w:lang w:val="it-IT"/>
        </w:rPr>
        <w:t>e, soprattutto, per fornire loro gli strumenti necessari per essere protagonisti di un movimento di progresso e di ricerca scientifica, in grado di escogitare soluzioni innovative, sostenibili e accessibili per i problemi della Terra (e oltre).</w:t>
      </w:r>
    </w:p>
    <w:p w14:paraId="1EEC739D"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9E" w14:textId="77777777"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Perché</w:t>
      </w:r>
      <w:r w:rsidRPr="001D186B">
        <w:rPr>
          <w:rFonts w:eastAsia="Helvetica Neue"/>
          <w:color w:val="000000"/>
          <w:lang w:val="it-IT"/>
        </w:rPr>
        <w:t xml:space="preserve"> </w:t>
      </w:r>
      <w:r w:rsidRPr="001D186B">
        <w:rPr>
          <w:rFonts w:eastAsia="Merriweather Sans"/>
          <w:color w:val="000000"/>
          <w:lang w:val="it-IT"/>
        </w:rPr>
        <w:t xml:space="preserve">le STEM </w:t>
      </w:r>
      <w:r w:rsidRPr="001D186B">
        <w:rPr>
          <w:rFonts w:eastAsia="Helvetica Neue"/>
          <w:color w:val="000000"/>
          <w:lang w:val="it-IT"/>
        </w:rPr>
        <w:t>“</w:t>
      </w:r>
      <w:r w:rsidRPr="001D186B">
        <w:rPr>
          <w:rFonts w:eastAsia="Merriweather Sans"/>
          <w:color w:val="000000"/>
          <w:lang w:val="it-IT"/>
        </w:rPr>
        <w:t>sono l</w:t>
      </w:r>
      <w:r w:rsidRPr="001D186B">
        <w:rPr>
          <w:rFonts w:eastAsia="Helvetica Neue"/>
          <w:color w:val="000000"/>
          <w:lang w:val="it-IT"/>
        </w:rPr>
        <w:t>’</w:t>
      </w:r>
      <w:r w:rsidRPr="001D186B">
        <w:rPr>
          <w:rFonts w:eastAsia="Merriweather Sans"/>
          <w:color w:val="000000"/>
          <w:lang w:val="it-IT"/>
        </w:rPr>
        <w:t>asse portante dell</w:t>
      </w:r>
      <w:r w:rsidRPr="001D186B">
        <w:rPr>
          <w:rFonts w:eastAsia="Helvetica Neue"/>
          <w:color w:val="000000"/>
          <w:lang w:val="it-IT"/>
        </w:rPr>
        <w:t>’</w:t>
      </w:r>
      <w:r w:rsidRPr="001D186B">
        <w:rPr>
          <w:rFonts w:eastAsia="Merriweather Sans"/>
          <w:color w:val="000000"/>
          <w:lang w:val="it-IT"/>
        </w:rPr>
        <w:t>innovazione, non solo nel nostro Paese, ma in tutto il mondo</w:t>
      </w:r>
      <w:r w:rsidRPr="001D186B">
        <w:rPr>
          <w:rFonts w:eastAsia="Helvetica Neue"/>
          <w:color w:val="000000"/>
          <w:lang w:val="it-IT"/>
        </w:rPr>
        <w:t>”</w:t>
      </w:r>
      <w:r w:rsidRPr="001D186B">
        <w:rPr>
          <w:rFonts w:eastAsia="Merriweather Sans"/>
          <w:color w:val="000000"/>
          <w:lang w:val="it-IT"/>
        </w:rPr>
        <w:t>, come ha sottolineato la biologa Ariela Benigni, Segretario Scientifico dell'Istituto Mario Negri di Milano. Eppure, dati alla mano, per queste discipline nel nostro Paese non possiamo parlare di un quadro ottimista: stando ai dati ISTAT più</w:t>
      </w:r>
      <w:r w:rsidRPr="001D186B">
        <w:rPr>
          <w:rFonts w:eastAsia="Helvetica Neue"/>
          <w:color w:val="000000"/>
          <w:lang w:val="it-IT"/>
        </w:rPr>
        <w:t xml:space="preserve"> </w:t>
      </w:r>
      <w:r w:rsidRPr="001D186B">
        <w:rPr>
          <w:rFonts w:eastAsia="Merriweather Sans"/>
          <w:color w:val="000000"/>
          <w:lang w:val="it-IT"/>
        </w:rPr>
        <w:t>recenti, in Italia la media di laureate/i STEM è ferma al 6,7% del totale, contro un livello europeo che si colloca tra il 12 e il 13%.  Inoltre - e questi sono dati che ci arrivano dalle pi</w:t>
      </w:r>
      <w:r w:rsidRPr="001D186B">
        <w:rPr>
          <w:rFonts w:eastAsia="Helvetica Neue"/>
          <w:color w:val="000000"/>
          <w:lang w:val="it-IT"/>
        </w:rPr>
        <w:t xml:space="preserve">ù </w:t>
      </w:r>
      <w:r w:rsidRPr="001D186B">
        <w:rPr>
          <w:rFonts w:eastAsia="Merriweather Sans"/>
          <w:color w:val="000000"/>
          <w:lang w:val="it-IT"/>
        </w:rPr>
        <w:t>recenti analisi McKinsey - solo un laureato su tre è donna. Nonostante i passi avanti compiuti nel promuovere l</w:t>
      </w:r>
      <w:r w:rsidRPr="001D186B">
        <w:rPr>
          <w:rFonts w:eastAsia="Helvetica Neue"/>
          <w:color w:val="000000"/>
          <w:lang w:val="it-IT"/>
        </w:rPr>
        <w:t>’</w:t>
      </w:r>
      <w:r w:rsidRPr="001D186B">
        <w:rPr>
          <w:rFonts w:eastAsia="Merriweather Sans"/>
          <w:color w:val="000000"/>
          <w:lang w:val="it-IT"/>
        </w:rPr>
        <w:t>educazione a queste discipline, sempre stando all</w:t>
      </w:r>
      <w:r w:rsidRPr="001D186B">
        <w:rPr>
          <w:rFonts w:eastAsia="Helvetica Neue"/>
          <w:color w:val="000000"/>
          <w:lang w:val="it-IT"/>
        </w:rPr>
        <w:t>’</w:t>
      </w:r>
      <w:r w:rsidRPr="001D186B">
        <w:rPr>
          <w:rFonts w:eastAsia="Merriweather Sans"/>
          <w:color w:val="000000"/>
          <w:lang w:val="it-IT"/>
        </w:rPr>
        <w:t>ISTAT, le ragazze si trovano ancora ad essere fortemente sottorappresentate in alcune facoltà, quali ingegneria, informatica</w:t>
      </w:r>
      <w:r w:rsidRPr="001D186B">
        <w:rPr>
          <w:rFonts w:eastAsia="Merriweather Sans"/>
          <w:lang w:val="it-IT"/>
        </w:rPr>
        <w:t xml:space="preserve"> e</w:t>
      </w:r>
      <w:r w:rsidRPr="001D186B">
        <w:rPr>
          <w:rFonts w:eastAsia="Merriweather Sans"/>
          <w:color w:val="000000"/>
          <w:lang w:val="it-IT"/>
        </w:rPr>
        <w:t xml:space="preserve"> fisica. </w:t>
      </w:r>
    </w:p>
    <w:p w14:paraId="1EEC739F"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A0" w14:textId="77777777"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Negli ultimi tempi, l</w:t>
      </w:r>
      <w:r w:rsidRPr="001D186B">
        <w:rPr>
          <w:rFonts w:eastAsia="Helvetica Neue"/>
          <w:color w:val="000000"/>
          <w:lang w:val="it-IT"/>
        </w:rPr>
        <w:t>’</w:t>
      </w:r>
      <w:r w:rsidRPr="001D186B">
        <w:rPr>
          <w:rFonts w:eastAsia="Merriweather Sans"/>
          <w:color w:val="000000"/>
          <w:lang w:val="it-IT"/>
        </w:rPr>
        <w:t>Italia sicuramente ha fatto passi avanti nel promuovere l</w:t>
      </w:r>
      <w:r w:rsidRPr="001D186B">
        <w:rPr>
          <w:rFonts w:eastAsia="Helvetica Neue"/>
          <w:color w:val="000000"/>
          <w:lang w:val="it-IT"/>
        </w:rPr>
        <w:t>’</w:t>
      </w:r>
      <w:r w:rsidRPr="001D186B">
        <w:rPr>
          <w:rFonts w:eastAsia="Merriweather Sans"/>
          <w:color w:val="000000"/>
          <w:lang w:val="it-IT"/>
        </w:rPr>
        <w:t xml:space="preserve">educazione alle discipline STEM (Scienza, Tecnologia, Ingegneria e Matematica), ma restano molte sfide da affrontare, soprattutto per quanto riguarda il cosiddetto </w:t>
      </w:r>
      <w:r w:rsidRPr="001D186B">
        <w:rPr>
          <w:rFonts w:eastAsia="Helvetica Neue"/>
          <w:color w:val="000000"/>
          <w:lang w:val="it-IT"/>
        </w:rPr>
        <w:t>“</w:t>
      </w:r>
      <w:r w:rsidRPr="001D186B">
        <w:rPr>
          <w:rFonts w:eastAsia="Merriweather Sans"/>
          <w:color w:val="000000"/>
          <w:lang w:val="it-IT"/>
        </w:rPr>
        <w:t>gender gap</w:t>
      </w:r>
      <w:r w:rsidRPr="001D186B">
        <w:rPr>
          <w:rFonts w:eastAsia="Helvetica Neue"/>
          <w:color w:val="000000"/>
          <w:lang w:val="it-IT"/>
        </w:rPr>
        <w:t>”</w:t>
      </w:r>
      <w:r w:rsidRPr="001D186B">
        <w:rPr>
          <w:rFonts w:eastAsia="Merriweather Sans"/>
          <w:color w:val="000000"/>
          <w:lang w:val="it-IT"/>
        </w:rPr>
        <w:t>. In Italia, le giovani donne tra i 25 e i 34 anni con una laurea nelle materie STEM sono solo il 16,8%: meno della met</w:t>
      </w:r>
      <w:r w:rsidRPr="001D186B">
        <w:rPr>
          <w:rFonts w:eastAsia="Helvetica Neue"/>
          <w:color w:val="000000"/>
          <w:lang w:val="it-IT"/>
        </w:rPr>
        <w:t xml:space="preserve">à </w:t>
      </w:r>
      <w:r w:rsidRPr="001D186B">
        <w:rPr>
          <w:rFonts w:eastAsia="Merriweather Sans"/>
          <w:color w:val="000000"/>
          <w:lang w:val="it-IT"/>
        </w:rPr>
        <w:t xml:space="preserve">del loro </w:t>
      </w:r>
      <w:r w:rsidRPr="001D186B">
        <w:rPr>
          <w:rFonts w:eastAsia="Merriweather Sans"/>
          <w:color w:val="000000"/>
          <w:lang w:val="it-IT"/>
        </w:rPr>
        <w:lastRenderedPageBreak/>
        <w:t>corrispettivo maschile, che raggiunge invece il 37%</w:t>
      </w:r>
      <w:r w:rsidRPr="00F64C76">
        <w:rPr>
          <w:rFonts w:eastAsia="Merriweather Sans"/>
          <w:color w:val="000000"/>
          <w:vertAlign w:val="superscript"/>
        </w:rPr>
        <w:footnoteReference w:id="1"/>
      </w:r>
      <w:r w:rsidRPr="001D186B">
        <w:rPr>
          <w:rFonts w:eastAsia="Merriweather Sans"/>
          <w:color w:val="000000"/>
          <w:lang w:val="it-IT"/>
        </w:rPr>
        <w:t>. Fortunatamente questa campanella d</w:t>
      </w:r>
      <w:r w:rsidRPr="001D186B">
        <w:rPr>
          <w:rFonts w:eastAsia="Helvetica Neue"/>
          <w:color w:val="000000"/>
          <w:lang w:val="it-IT"/>
        </w:rPr>
        <w:t>’</w:t>
      </w:r>
      <w:r w:rsidRPr="001D186B">
        <w:rPr>
          <w:rFonts w:eastAsia="Merriweather Sans"/>
          <w:color w:val="000000"/>
          <w:lang w:val="it-IT"/>
        </w:rPr>
        <w:t>allarme - che risuona nelle nostre orecchie da parecchi anni, ormai - ha spinto verso la nascita e lo sviluppo di una serie di iniziative e programmi dedicati alla sensibilizzazione - anche tra le più</w:t>
      </w:r>
      <w:r w:rsidRPr="001D186B">
        <w:rPr>
          <w:rFonts w:eastAsia="Helvetica Neue"/>
          <w:color w:val="000000"/>
          <w:lang w:val="it-IT"/>
        </w:rPr>
        <w:t xml:space="preserve"> “</w:t>
      </w:r>
      <w:r w:rsidRPr="001D186B">
        <w:rPr>
          <w:rFonts w:eastAsia="Merriweather Sans"/>
          <w:color w:val="000000"/>
          <w:lang w:val="it-IT"/>
        </w:rPr>
        <w:t>piccole</w:t>
      </w:r>
      <w:r w:rsidRPr="001D186B">
        <w:rPr>
          <w:rFonts w:eastAsia="Helvetica Neue"/>
          <w:color w:val="000000"/>
          <w:lang w:val="it-IT"/>
        </w:rPr>
        <w:t xml:space="preserve">” </w:t>
      </w:r>
      <w:r w:rsidRPr="001D186B">
        <w:rPr>
          <w:rFonts w:eastAsia="Merriweather Sans"/>
          <w:color w:val="000000"/>
          <w:lang w:val="it-IT"/>
        </w:rPr>
        <w:t>e i più</w:t>
      </w:r>
      <w:r w:rsidRPr="001D186B">
        <w:rPr>
          <w:rFonts w:eastAsia="Helvetica Neue"/>
          <w:color w:val="000000"/>
          <w:lang w:val="it-IT"/>
        </w:rPr>
        <w:t xml:space="preserve"> “</w:t>
      </w:r>
      <w:r w:rsidRPr="001D186B">
        <w:rPr>
          <w:rFonts w:eastAsia="Merriweather Sans"/>
          <w:color w:val="000000"/>
          <w:lang w:val="it-IT"/>
        </w:rPr>
        <w:t>piccoli" - e al tutoraggio (il cosiddetto mentoring) di chi dimostra particolare interesse e predisposizione per queste materie. A livello scolastico sono stati introdotti più</w:t>
      </w:r>
      <w:r w:rsidRPr="001D186B">
        <w:rPr>
          <w:rFonts w:eastAsia="Helvetica Neue"/>
          <w:color w:val="000000"/>
          <w:lang w:val="it-IT"/>
        </w:rPr>
        <w:t xml:space="preserve"> </w:t>
      </w:r>
      <w:r w:rsidRPr="001D186B">
        <w:rPr>
          <w:rFonts w:eastAsia="Merriweather Sans"/>
          <w:color w:val="000000"/>
          <w:lang w:val="it-IT"/>
        </w:rPr>
        <w:t>laboratori di scienze e tecnologia, e sono stati promossi progetti extracurriculari dedicati a tematiche quali la robotica e il coding, per stimolare l</w:t>
      </w:r>
      <w:r w:rsidRPr="001D186B">
        <w:rPr>
          <w:rFonts w:eastAsia="Helvetica Neue"/>
          <w:color w:val="000000"/>
          <w:lang w:val="it-IT"/>
        </w:rPr>
        <w:t>’</w:t>
      </w:r>
      <w:r w:rsidRPr="001D186B">
        <w:rPr>
          <w:rFonts w:eastAsia="Merriweather Sans"/>
          <w:color w:val="000000"/>
          <w:lang w:val="it-IT"/>
        </w:rPr>
        <w:t>interesse fin dalla scuola primaria e secondaria di primo grado. Tuttavia, molte scuole ancora affrontano problemi legati a risorse insufficienti e a una formazione degli insegnanti che può</w:t>
      </w:r>
      <w:r w:rsidRPr="001D186B">
        <w:rPr>
          <w:rFonts w:eastAsia="Helvetica Neue"/>
          <w:color w:val="000000"/>
          <w:lang w:val="it-IT"/>
        </w:rPr>
        <w:t xml:space="preserve"> </w:t>
      </w:r>
      <w:r w:rsidRPr="001D186B">
        <w:rPr>
          <w:rFonts w:eastAsia="Merriweather Sans"/>
          <w:color w:val="000000"/>
          <w:lang w:val="it-IT"/>
        </w:rPr>
        <w:t>essere migliorata. A livello nazionale, il Piano Nazionale di Ripresa e Resilienza (PNRR) ha previsto investimenti significativi per rafforzare l</w:t>
      </w:r>
      <w:r w:rsidRPr="001D186B">
        <w:rPr>
          <w:rFonts w:eastAsia="Helvetica Neue"/>
          <w:color w:val="000000"/>
          <w:lang w:val="it-IT"/>
        </w:rPr>
        <w:t>’</w:t>
      </w:r>
      <w:r w:rsidRPr="001D186B">
        <w:rPr>
          <w:rFonts w:eastAsia="Merriweather Sans"/>
          <w:color w:val="000000"/>
          <w:lang w:val="it-IT"/>
        </w:rPr>
        <w:t>educazione digitale e scientifica, con l</w:t>
      </w:r>
      <w:r w:rsidRPr="001D186B">
        <w:rPr>
          <w:rFonts w:eastAsia="Helvetica Neue"/>
          <w:color w:val="000000"/>
          <w:lang w:val="it-IT"/>
        </w:rPr>
        <w:t>’</w:t>
      </w:r>
      <w:r w:rsidRPr="001D186B">
        <w:rPr>
          <w:rFonts w:eastAsia="Merriweather Sans"/>
          <w:color w:val="000000"/>
          <w:lang w:val="it-IT"/>
        </w:rPr>
        <w:t>obiettivo di aumentare il numero di studenti che scelgono percorsi STEM e di ridurre il divario di genere. Inoltre, ci sono diverse iniziative pubbliche e private che cercano di incentivare le carriere STEM tra le giovani, come borse di studio, programmi di mentorship e campagne di sensibilizzazione.</w:t>
      </w:r>
    </w:p>
    <w:p w14:paraId="1EEC73A1"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A2" w14:textId="77777777"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Stando agli ultimi dati disponibili, queste strategie sembrano avere avuto un primo effetto, risollevando quantomeno i dati di immatricolazione alle facolt</w:t>
      </w:r>
      <w:r w:rsidRPr="001D186B">
        <w:rPr>
          <w:rFonts w:eastAsia="Helvetica Neue"/>
          <w:color w:val="000000"/>
          <w:lang w:val="it-IT"/>
        </w:rPr>
        <w:t xml:space="preserve">à </w:t>
      </w:r>
      <w:r w:rsidRPr="001D186B">
        <w:rPr>
          <w:rFonts w:eastAsia="Merriweather Sans"/>
          <w:color w:val="000000"/>
          <w:lang w:val="it-IT"/>
        </w:rPr>
        <w:t>di settore: siamo infatti passati da 91.625 iscritte/i nell</w:t>
      </w:r>
      <w:r w:rsidRPr="001D186B">
        <w:rPr>
          <w:rFonts w:eastAsia="Helvetica Neue"/>
          <w:color w:val="000000"/>
          <w:lang w:val="it-IT"/>
        </w:rPr>
        <w:t>’</w:t>
      </w:r>
      <w:r w:rsidRPr="001D186B">
        <w:rPr>
          <w:rFonts w:eastAsia="Merriweather Sans"/>
          <w:color w:val="000000"/>
          <w:lang w:val="it-IT"/>
        </w:rPr>
        <w:t>anno accademico 2022/23 a un totale di 92.191 nel 2024/25. Difficile, però, che una cifra cos</w:t>
      </w:r>
      <w:r w:rsidRPr="001D186B">
        <w:rPr>
          <w:rFonts w:eastAsia="Helvetica Neue"/>
          <w:color w:val="000000"/>
          <w:lang w:val="it-IT"/>
        </w:rPr>
        <w:t xml:space="preserve">ì </w:t>
      </w:r>
      <w:r w:rsidRPr="001D186B">
        <w:rPr>
          <w:rFonts w:eastAsia="Merriweather Sans"/>
          <w:color w:val="000000"/>
          <w:lang w:val="it-IT"/>
        </w:rPr>
        <w:t>irrisoria - meno di 600 matricole in più</w:t>
      </w:r>
      <w:r w:rsidRPr="001D186B">
        <w:rPr>
          <w:rFonts w:eastAsia="Helvetica Neue"/>
          <w:color w:val="000000"/>
          <w:lang w:val="it-IT"/>
        </w:rPr>
        <w:t xml:space="preserve"> </w:t>
      </w:r>
      <w:r w:rsidRPr="001D186B">
        <w:rPr>
          <w:rFonts w:eastAsia="Merriweather Sans"/>
          <w:color w:val="000000"/>
          <w:lang w:val="it-IT"/>
        </w:rPr>
        <w:t>- possa rassicurarci su un</w:t>
      </w:r>
      <w:r w:rsidRPr="001D186B">
        <w:rPr>
          <w:rFonts w:eastAsia="Helvetica Neue"/>
          <w:color w:val="000000"/>
          <w:lang w:val="it-IT"/>
        </w:rPr>
        <w:t>’</w:t>
      </w:r>
      <w:r w:rsidRPr="001D186B">
        <w:rPr>
          <w:rFonts w:eastAsia="Merriweather Sans"/>
          <w:color w:val="000000"/>
          <w:lang w:val="it-IT"/>
        </w:rPr>
        <w:t>ipotetica inversione di tendenza (senza contare che il gender gap permane come dato importante nel settore: nel 2024 le donne rappresentano il 41,1% dei laureati nelle discipline STEM, quota che è rimasta ferma dal 2014</w:t>
      </w:r>
      <w:r w:rsidRPr="00F64C76">
        <w:rPr>
          <w:rFonts w:eastAsia="Merriweather Sans"/>
          <w:color w:val="000000"/>
          <w:vertAlign w:val="superscript"/>
        </w:rPr>
        <w:footnoteReference w:id="2"/>
      </w:r>
      <w:r w:rsidRPr="001D186B">
        <w:rPr>
          <w:rFonts w:eastAsia="Merriweather Sans"/>
          <w:color w:val="000000"/>
          <w:lang w:val="it-IT"/>
        </w:rPr>
        <w:t xml:space="preserve">). </w:t>
      </w:r>
    </w:p>
    <w:p w14:paraId="1EEC73A3"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A4" w14:textId="77777777"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Eppure, se andiamo a verificare cosa accade una volta terminato il corso di studi, la capacità</w:t>
      </w:r>
      <w:r w:rsidRPr="001D186B">
        <w:rPr>
          <w:rFonts w:eastAsia="Helvetica Neue"/>
          <w:color w:val="000000"/>
          <w:lang w:val="it-IT"/>
        </w:rPr>
        <w:t xml:space="preserve"> </w:t>
      </w:r>
      <w:r w:rsidRPr="001D186B">
        <w:rPr>
          <w:rFonts w:eastAsia="Merriweather Sans"/>
          <w:color w:val="000000"/>
          <w:lang w:val="it-IT"/>
        </w:rPr>
        <w:t>di attrazione di una laurea STEM dovrebbe essere potentissima: le laureate e i laureati in queste discipline registrano infatti costantemente alcuni tra i più</w:t>
      </w:r>
      <w:r w:rsidRPr="001D186B">
        <w:rPr>
          <w:rFonts w:eastAsia="Helvetica Neue"/>
          <w:color w:val="000000"/>
          <w:lang w:val="it-IT"/>
        </w:rPr>
        <w:t xml:space="preserve"> </w:t>
      </w:r>
      <w:r w:rsidRPr="001D186B">
        <w:rPr>
          <w:rFonts w:eastAsia="Merriweather Sans"/>
          <w:color w:val="000000"/>
          <w:lang w:val="it-IT"/>
        </w:rPr>
        <w:t>alti tassi di occupazione e livelli di retribuzione nel nostro Paese. Tra i laureati STEM, a cinque anni dal conseguimento del titolo, infatti, il tasso di occupazione è</w:t>
      </w:r>
      <w:r w:rsidRPr="001D186B">
        <w:rPr>
          <w:rFonts w:eastAsia="Helvetica Neue"/>
          <w:color w:val="000000"/>
          <w:lang w:val="it-IT"/>
        </w:rPr>
        <w:t xml:space="preserve"> </w:t>
      </w:r>
      <w:r w:rsidRPr="001D186B">
        <w:rPr>
          <w:rFonts w:eastAsia="Merriweather Sans"/>
          <w:color w:val="000000"/>
          <w:lang w:val="it-IT"/>
        </w:rPr>
        <w:t>pari al 90,1%   per le donne e al 92,6% per gli uomini</w:t>
      </w:r>
      <w:r w:rsidRPr="00F64C76">
        <w:rPr>
          <w:rFonts w:eastAsia="Merriweather Sans"/>
          <w:color w:val="000000"/>
          <w:vertAlign w:val="superscript"/>
        </w:rPr>
        <w:footnoteReference w:id="3"/>
      </w:r>
      <w:r w:rsidRPr="001D186B">
        <w:rPr>
          <w:rFonts w:eastAsia="Merriweather Sans"/>
          <w:color w:val="000000"/>
          <w:lang w:val="it-IT"/>
        </w:rPr>
        <w:t>.</w:t>
      </w:r>
    </w:p>
    <w:p w14:paraId="1EEC73A5" w14:textId="1B97FADE"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Le discipline STEM si confermano quindi tra le più</w:t>
      </w:r>
      <w:r w:rsidRPr="001D186B">
        <w:rPr>
          <w:rFonts w:eastAsia="Helvetica Neue"/>
          <w:color w:val="000000"/>
          <w:lang w:val="it-IT"/>
        </w:rPr>
        <w:t xml:space="preserve"> </w:t>
      </w:r>
      <w:r w:rsidRPr="001D186B">
        <w:rPr>
          <w:rFonts w:eastAsia="Merriweather Sans"/>
          <w:color w:val="000000"/>
          <w:lang w:val="it-IT"/>
        </w:rPr>
        <w:t>efficaci per entrare nel mondo del lavoro, una potenzialità</w:t>
      </w:r>
      <w:r w:rsidRPr="001D186B">
        <w:rPr>
          <w:rFonts w:eastAsia="Helvetica Neue"/>
          <w:color w:val="000000"/>
          <w:lang w:val="it-IT"/>
        </w:rPr>
        <w:t xml:space="preserve"> </w:t>
      </w:r>
      <w:r w:rsidRPr="001D186B">
        <w:rPr>
          <w:rFonts w:eastAsia="Merriweather Sans"/>
          <w:color w:val="000000"/>
          <w:lang w:val="it-IT"/>
        </w:rPr>
        <w:t>confermata anche dal livello retributivo: a cinque anni dal titolo, i laureati e le laureate in questi settori ottengono tra le più</w:t>
      </w:r>
      <w:r w:rsidRPr="001D186B">
        <w:rPr>
          <w:rFonts w:eastAsia="Helvetica Neue"/>
          <w:color w:val="000000"/>
          <w:lang w:val="it-IT"/>
        </w:rPr>
        <w:t xml:space="preserve"> </w:t>
      </w:r>
      <w:r w:rsidRPr="001D186B">
        <w:rPr>
          <w:rFonts w:eastAsia="Merriweather Sans"/>
          <w:color w:val="000000"/>
          <w:lang w:val="it-IT"/>
        </w:rPr>
        <w:t xml:space="preserve">alte retribuzioni </w:t>
      </w:r>
      <w:sdt>
        <w:sdtPr>
          <w:tag w:val="goog_rdk_0"/>
          <w:id w:val="480097420"/>
        </w:sdtPr>
        <w:sdtEndPr/>
        <w:sdtContent/>
      </w:sdt>
      <w:r w:rsidRPr="001D186B">
        <w:rPr>
          <w:rFonts w:eastAsia="Merriweather Sans"/>
          <w:color w:val="000000"/>
          <w:lang w:val="it-IT"/>
        </w:rPr>
        <w:t>in tutti i corsi universitari (anche se qui il gender gap diventa lampante, come ricorda un approfondimento del Sole24Ore intitolato "Laureate e laureati STEM: competenze uguali, retribuzioni diverse</w:t>
      </w:r>
      <w:r w:rsidRPr="001D186B">
        <w:rPr>
          <w:rFonts w:eastAsia="Helvetica Neue"/>
          <w:color w:val="000000"/>
          <w:lang w:val="it-IT"/>
        </w:rPr>
        <w:t>”</w:t>
      </w:r>
      <w:r w:rsidRPr="00F64C76">
        <w:rPr>
          <w:rFonts w:eastAsia="Merriweather Sans"/>
          <w:color w:val="000000"/>
          <w:vertAlign w:val="superscript"/>
        </w:rPr>
        <w:footnoteReference w:id="4"/>
      </w:r>
      <w:r w:rsidRPr="001D186B">
        <w:rPr>
          <w:rFonts w:eastAsia="Merriweather Sans"/>
          <w:color w:val="000000"/>
          <w:lang w:val="it-IT"/>
        </w:rPr>
        <w:t>). Questo perché, come abbiamo già</w:t>
      </w:r>
      <w:r w:rsidRPr="001D186B">
        <w:rPr>
          <w:rFonts w:eastAsia="Helvetica Neue"/>
          <w:color w:val="000000"/>
          <w:lang w:val="it-IT"/>
        </w:rPr>
        <w:t xml:space="preserve"> </w:t>
      </w:r>
      <w:r w:rsidRPr="001D186B">
        <w:rPr>
          <w:rFonts w:eastAsia="Merriweather Sans"/>
          <w:color w:val="000000"/>
          <w:lang w:val="it-IT"/>
        </w:rPr>
        <w:t>avuto modo di menzionare, le STEM sono alla base delle innovazioni tecnologiche che guidano il progresso nella nostra società, soprattutto per quanto riguarda lo sviluppo di nuove tecnologie, software, dispositivi medici, soluzioni energetiche e molto altro ancora. Intelligenza artificiale, sostenibilità</w:t>
      </w:r>
      <w:r w:rsidRPr="001D186B">
        <w:rPr>
          <w:rFonts w:eastAsia="Helvetica Neue"/>
          <w:color w:val="000000"/>
          <w:lang w:val="it-IT"/>
        </w:rPr>
        <w:t xml:space="preserve"> </w:t>
      </w:r>
      <w:r w:rsidRPr="001D186B">
        <w:rPr>
          <w:rFonts w:eastAsia="Merriweather Sans"/>
          <w:color w:val="000000"/>
          <w:lang w:val="it-IT"/>
        </w:rPr>
        <w:t>e decentralizzazione: tutte aree di pertinenza di chi studia e fa ricerca in ambito STEM, e guarda caso, anche i settori trainanti che, secondo gli esperti del settore, forniranno la spinta determinante per rilanciare a livello globale il settore delle startup, da sempre in prima fila nell</w:t>
      </w:r>
      <w:r w:rsidRPr="001D186B">
        <w:rPr>
          <w:rFonts w:eastAsia="Helvetica Neue"/>
          <w:color w:val="000000"/>
          <w:lang w:val="it-IT"/>
        </w:rPr>
        <w:t>’</w:t>
      </w:r>
      <w:r w:rsidRPr="001D186B">
        <w:rPr>
          <w:rFonts w:eastAsia="Merriweather Sans"/>
          <w:color w:val="000000"/>
          <w:lang w:val="it-IT"/>
        </w:rPr>
        <w:t>innovazione e nell</w:t>
      </w:r>
      <w:r w:rsidRPr="001D186B">
        <w:rPr>
          <w:rFonts w:eastAsia="Helvetica Neue"/>
          <w:color w:val="000000"/>
          <w:lang w:val="it-IT"/>
        </w:rPr>
        <w:t>’</w:t>
      </w:r>
      <w:r w:rsidRPr="001D186B">
        <w:rPr>
          <w:rFonts w:eastAsia="Merriweather Sans"/>
          <w:color w:val="000000"/>
          <w:lang w:val="it-IT"/>
        </w:rPr>
        <w:t>esplorazione di nuovi territori.</w:t>
      </w:r>
    </w:p>
    <w:p w14:paraId="1EEC73A6"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A7" w14:textId="77777777"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L</w:t>
      </w:r>
      <w:r w:rsidRPr="001D186B">
        <w:rPr>
          <w:rFonts w:eastAsia="Helvetica Neue"/>
          <w:color w:val="000000"/>
          <w:lang w:val="it-IT"/>
        </w:rPr>
        <w:t>’</w:t>
      </w:r>
      <w:r w:rsidRPr="001D186B">
        <w:rPr>
          <w:rFonts w:eastAsia="Merriweather Sans"/>
          <w:color w:val="000000"/>
          <w:lang w:val="it-IT"/>
        </w:rPr>
        <w:t>innovazione tecnologica e scientifica è</w:t>
      </w:r>
      <w:r w:rsidRPr="001D186B">
        <w:rPr>
          <w:rFonts w:eastAsia="Helvetica Neue"/>
          <w:color w:val="000000"/>
          <w:lang w:val="it-IT"/>
        </w:rPr>
        <w:t xml:space="preserve"> </w:t>
      </w:r>
      <w:r w:rsidRPr="001D186B">
        <w:rPr>
          <w:rFonts w:eastAsia="Merriweather Sans"/>
          <w:color w:val="000000"/>
          <w:lang w:val="it-IT"/>
        </w:rPr>
        <w:t>alla base della crescita economica di un Paese. Allargando lo sguardo, anche grazie a report di enti qualificati come l'Europe Startup Nations Alliance (ESNA)</w:t>
      </w:r>
      <w:r w:rsidRPr="00F64C76">
        <w:rPr>
          <w:rFonts w:eastAsia="Merriweather Sans"/>
          <w:color w:val="000000"/>
          <w:vertAlign w:val="superscript"/>
        </w:rPr>
        <w:footnoteReference w:id="5"/>
      </w:r>
      <w:r w:rsidRPr="001D186B">
        <w:rPr>
          <w:rFonts w:eastAsia="Merriweather Sans"/>
          <w:color w:val="000000"/>
          <w:lang w:val="it-IT"/>
        </w:rPr>
        <w:t xml:space="preserve">, </w:t>
      </w:r>
      <w:r w:rsidRPr="001D186B">
        <w:rPr>
          <w:rFonts w:eastAsia="Merriweather Sans"/>
          <w:color w:val="000000"/>
          <w:lang w:val="it-IT"/>
        </w:rPr>
        <w:lastRenderedPageBreak/>
        <w:t xml:space="preserve">il panorama delle startup in </w:t>
      </w:r>
      <w:r w:rsidRPr="001D186B">
        <w:rPr>
          <w:rFonts w:eastAsia="Merriweather Sans"/>
          <w:lang w:val="it-IT"/>
        </w:rPr>
        <w:t>Europa sta attraversando</w:t>
      </w:r>
      <w:r w:rsidRPr="001D186B">
        <w:rPr>
          <w:rFonts w:eastAsia="Merriweather Sans"/>
          <w:color w:val="000000"/>
          <w:lang w:val="it-IT"/>
        </w:rPr>
        <w:t xml:space="preserve"> una fase di significativa evoluzione e crescita. In particolare, Paesi come Germania, Francia, Svezia e Paesi Bassi si distinguono per la vivacità</w:t>
      </w:r>
      <w:r w:rsidRPr="001D186B">
        <w:rPr>
          <w:rFonts w:eastAsia="Helvetica Neue"/>
          <w:color w:val="000000"/>
          <w:lang w:val="it-IT"/>
        </w:rPr>
        <w:t xml:space="preserve"> </w:t>
      </w:r>
      <w:r w:rsidRPr="001D186B">
        <w:rPr>
          <w:rFonts w:eastAsia="Merriweather Sans"/>
          <w:color w:val="000000"/>
          <w:lang w:val="it-IT"/>
        </w:rPr>
        <w:t>dei loro ecosistemi imprenditoriali. Il rapporto sottolinea come le startup europee stiano guadagnando terreno in settori chiave come l</w:t>
      </w:r>
      <w:r w:rsidRPr="001D186B">
        <w:rPr>
          <w:rFonts w:eastAsia="Helvetica Neue"/>
          <w:color w:val="000000"/>
          <w:lang w:val="it-IT"/>
        </w:rPr>
        <w:t>’</w:t>
      </w:r>
      <w:r w:rsidRPr="001D186B">
        <w:rPr>
          <w:rFonts w:eastAsia="Merriweather Sans"/>
          <w:color w:val="000000"/>
          <w:lang w:val="it-IT"/>
        </w:rPr>
        <w:t>intelligenza artificiale, la biotecnologia e le tecnologie green. Le aziende che investono in ricerca e sviluppo (R&amp;D) sono più</w:t>
      </w:r>
      <w:r w:rsidRPr="001D186B">
        <w:rPr>
          <w:rFonts w:eastAsia="Helvetica Neue"/>
          <w:color w:val="000000"/>
          <w:lang w:val="it-IT"/>
        </w:rPr>
        <w:t xml:space="preserve"> </w:t>
      </w:r>
      <w:r w:rsidRPr="001D186B">
        <w:rPr>
          <w:rFonts w:eastAsia="Merriweather Sans"/>
          <w:color w:val="000000"/>
          <w:lang w:val="it-IT"/>
        </w:rPr>
        <w:t>competitive e capaci di creare prodotti e servizi all</w:t>
      </w:r>
      <w:r w:rsidRPr="001D186B">
        <w:rPr>
          <w:rFonts w:eastAsia="Helvetica Neue"/>
          <w:color w:val="000000"/>
          <w:lang w:val="it-IT"/>
        </w:rPr>
        <w:t>’</w:t>
      </w:r>
      <w:r w:rsidRPr="001D186B">
        <w:rPr>
          <w:rFonts w:eastAsia="Merriweather Sans"/>
          <w:color w:val="000000"/>
          <w:lang w:val="it-IT"/>
        </w:rPr>
        <w:t>avanguardia. Le discipline STEM sono quindi essenziali per l</w:t>
      </w:r>
      <w:r w:rsidRPr="001D186B">
        <w:rPr>
          <w:rFonts w:eastAsia="Helvetica Neue"/>
          <w:color w:val="000000"/>
          <w:lang w:val="it-IT"/>
        </w:rPr>
        <w:t>’</w:t>
      </w:r>
      <w:r w:rsidRPr="001D186B">
        <w:rPr>
          <w:rFonts w:eastAsia="Merriweather Sans"/>
          <w:color w:val="000000"/>
          <w:lang w:val="it-IT"/>
        </w:rPr>
        <w:t>industria, l</w:t>
      </w:r>
      <w:r w:rsidRPr="001D186B">
        <w:rPr>
          <w:rFonts w:eastAsia="Helvetica Neue"/>
          <w:color w:val="000000"/>
          <w:lang w:val="it-IT"/>
        </w:rPr>
        <w:t>’</w:t>
      </w:r>
      <w:r w:rsidRPr="001D186B">
        <w:rPr>
          <w:rFonts w:eastAsia="Merriweather Sans"/>
          <w:color w:val="000000"/>
          <w:lang w:val="it-IT"/>
        </w:rPr>
        <w:t>agricoltura, la sanità, l</w:t>
      </w:r>
      <w:r w:rsidRPr="001D186B">
        <w:rPr>
          <w:rFonts w:eastAsia="Helvetica Neue"/>
          <w:color w:val="000000"/>
          <w:lang w:val="it-IT"/>
        </w:rPr>
        <w:t>’</w:t>
      </w:r>
      <w:r w:rsidRPr="001D186B">
        <w:rPr>
          <w:rFonts w:eastAsia="Merriweather Sans"/>
          <w:color w:val="000000"/>
          <w:lang w:val="it-IT"/>
        </w:rPr>
        <w:t>energia e molti altri settori. I Paesi che investono nelle STEM tendono a essere più</w:t>
      </w:r>
      <w:r w:rsidRPr="001D186B">
        <w:rPr>
          <w:rFonts w:eastAsia="Helvetica Neue"/>
          <w:color w:val="000000"/>
          <w:lang w:val="it-IT"/>
        </w:rPr>
        <w:t xml:space="preserve"> </w:t>
      </w:r>
      <w:r w:rsidRPr="001D186B">
        <w:rPr>
          <w:rFonts w:eastAsia="Merriweather Sans"/>
          <w:color w:val="000000"/>
          <w:lang w:val="it-IT"/>
        </w:rPr>
        <w:t>innovativi e resilienti di fronte alle crisi economiche. Inoltre, le STEM favoriscono la creazione di start-up e imprese innovative, contribuendo alla diversificazione dell</w:t>
      </w:r>
      <w:r w:rsidRPr="001D186B">
        <w:rPr>
          <w:rFonts w:eastAsia="Helvetica Neue"/>
          <w:color w:val="000000"/>
          <w:lang w:val="it-IT"/>
        </w:rPr>
        <w:t>’</w:t>
      </w:r>
      <w:r w:rsidRPr="001D186B">
        <w:rPr>
          <w:rFonts w:eastAsia="Merriweather Sans"/>
          <w:color w:val="000000"/>
          <w:lang w:val="it-IT"/>
        </w:rPr>
        <w:t>economia e alla riduzione della dipendenza da settori tradizionali. La formazione in queste discipline, quindi, rappresenta un investimento strategico per lo sviluppo sostenibile e la competitivit</w:t>
      </w:r>
      <w:r w:rsidRPr="001D186B">
        <w:rPr>
          <w:rFonts w:eastAsia="Helvetica Neue"/>
          <w:color w:val="000000"/>
          <w:lang w:val="it-IT"/>
        </w:rPr>
        <w:t xml:space="preserve">à </w:t>
      </w:r>
      <w:r w:rsidRPr="001D186B">
        <w:rPr>
          <w:rFonts w:eastAsia="Merriweather Sans"/>
          <w:color w:val="000000"/>
          <w:lang w:val="it-IT"/>
        </w:rPr>
        <w:t>di un territorio.</w:t>
      </w:r>
    </w:p>
    <w:p w14:paraId="1EEC73A8"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A9" w14:textId="307FE52D"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 xml:space="preserve">In sintesi, quindi, ci troviamo </w:t>
      </w:r>
      <w:sdt>
        <w:sdtPr>
          <w:tag w:val="goog_rdk_1"/>
          <w:id w:val="-1486763550"/>
        </w:sdtPr>
        <w:sdtEndPr/>
        <w:sdtContent/>
      </w:sdt>
      <w:r w:rsidRPr="001D186B">
        <w:rPr>
          <w:rFonts w:eastAsia="Merriweather Sans"/>
          <w:color w:val="000000"/>
          <w:lang w:val="it-IT"/>
        </w:rPr>
        <w:t>ad affrontare un mondo e un mercato del lavoro ad esso strettamente connesso che stanno cambiando rapidamente</w:t>
      </w:r>
      <w:r w:rsidRPr="001D186B">
        <w:rPr>
          <w:rFonts w:eastAsia="Merriweather Sans"/>
          <w:lang w:val="it-IT"/>
        </w:rPr>
        <w:t xml:space="preserve"> </w:t>
      </w:r>
      <w:r w:rsidRPr="001D186B">
        <w:rPr>
          <w:rFonts w:eastAsia="Merriweather Sans"/>
          <w:color w:val="000000"/>
          <w:lang w:val="it-IT"/>
        </w:rPr>
        <w:t>e le competenze STEM sono sempre più</w:t>
      </w:r>
      <w:r w:rsidRPr="001D186B">
        <w:rPr>
          <w:rFonts w:eastAsia="Helvetica Neue"/>
          <w:color w:val="000000"/>
          <w:lang w:val="it-IT"/>
        </w:rPr>
        <w:t xml:space="preserve"> </w:t>
      </w:r>
      <w:r w:rsidRPr="001D186B">
        <w:rPr>
          <w:rFonts w:eastAsia="Merriweather Sans"/>
          <w:color w:val="000000"/>
          <w:lang w:val="it-IT"/>
        </w:rPr>
        <w:t>richieste. La digitalizzazione, l</w:t>
      </w:r>
      <w:r w:rsidRPr="001D186B">
        <w:rPr>
          <w:rFonts w:eastAsia="Helvetica Neue"/>
          <w:color w:val="000000"/>
          <w:lang w:val="it-IT"/>
        </w:rPr>
        <w:t>’</w:t>
      </w:r>
      <w:r w:rsidRPr="001D186B">
        <w:rPr>
          <w:rFonts w:eastAsia="Merriweather Sans"/>
          <w:color w:val="000000"/>
          <w:lang w:val="it-IT"/>
        </w:rPr>
        <w:t>automazione e l</w:t>
      </w:r>
      <w:r w:rsidRPr="001D186B">
        <w:rPr>
          <w:rFonts w:eastAsia="Helvetica Neue"/>
          <w:color w:val="000000"/>
          <w:lang w:val="it-IT"/>
        </w:rPr>
        <w:t>’</w:t>
      </w:r>
      <w:r w:rsidRPr="001D186B">
        <w:rPr>
          <w:rFonts w:eastAsia="Merriweather Sans"/>
          <w:color w:val="000000"/>
          <w:lang w:val="it-IT"/>
        </w:rPr>
        <w:t xml:space="preserve">intelligenza artificiale stanno trasformando i settori produttivi, creando nuove figure professionali, rivoluzionando il nostro stesso modo di vivere e pensare. Entrare fin da subito, durante il percorso scolastico, nel modo delle STEM significa sviluppare un approccio mentale e una </w:t>
      </w:r>
      <w:r w:rsidRPr="001D186B">
        <w:rPr>
          <w:rFonts w:eastAsia="Helvetica Neue"/>
          <w:color w:val="000000"/>
          <w:lang w:val="it-IT"/>
        </w:rPr>
        <w:t>“</w:t>
      </w:r>
      <w:r w:rsidRPr="001D186B">
        <w:rPr>
          <w:rFonts w:eastAsia="Merriweather Sans"/>
          <w:color w:val="000000"/>
          <w:lang w:val="it-IT"/>
        </w:rPr>
        <w:t>scatola degli attrezzi</w:t>
      </w:r>
      <w:r w:rsidRPr="001D186B">
        <w:rPr>
          <w:rFonts w:eastAsia="Helvetica Neue"/>
          <w:color w:val="000000"/>
          <w:lang w:val="it-IT"/>
        </w:rPr>
        <w:t xml:space="preserve">” </w:t>
      </w:r>
      <w:r w:rsidRPr="001D186B">
        <w:rPr>
          <w:rFonts w:eastAsia="Merriweather Sans"/>
          <w:color w:val="000000"/>
          <w:lang w:val="it-IT"/>
        </w:rPr>
        <w:t>(intesa come competenze e conoscenze), che consentirà</w:t>
      </w:r>
      <w:r w:rsidRPr="001D186B">
        <w:rPr>
          <w:rFonts w:eastAsia="Helvetica Neue"/>
          <w:color w:val="000000"/>
          <w:lang w:val="it-IT"/>
        </w:rPr>
        <w:t xml:space="preserve"> </w:t>
      </w:r>
      <w:r w:rsidRPr="001D186B">
        <w:rPr>
          <w:rFonts w:eastAsia="Merriweather Sans"/>
          <w:color w:val="000000"/>
          <w:lang w:val="it-IT"/>
        </w:rPr>
        <w:t>di misurarsi, anche da protagonisti - per esempio, iniziando a ideare un nostro progetto di startup, trovando le connessioni e i fondi necessari, sviluppando concetti nuovi ed esplorando prospettive di ricerca e di approfondimento - con un futuro in costante evoluzione. Potremmo partire dal settore più</w:t>
      </w:r>
      <w:r w:rsidRPr="001D186B">
        <w:rPr>
          <w:rFonts w:eastAsia="Helvetica Neue"/>
          <w:color w:val="000000"/>
          <w:lang w:val="it-IT"/>
        </w:rPr>
        <w:t xml:space="preserve"> </w:t>
      </w:r>
      <w:r w:rsidRPr="001D186B">
        <w:rPr>
          <w:rFonts w:eastAsia="Merriweather Sans"/>
          <w:color w:val="000000"/>
          <w:lang w:val="it-IT"/>
        </w:rPr>
        <w:t>discusso e ambito del momento, cioè</w:t>
      </w:r>
      <w:r w:rsidRPr="001D186B">
        <w:rPr>
          <w:rFonts w:eastAsia="Helvetica Neue"/>
          <w:color w:val="000000"/>
          <w:lang w:val="it-IT"/>
        </w:rPr>
        <w:t xml:space="preserve"> </w:t>
      </w:r>
      <w:r w:rsidRPr="001D186B">
        <w:rPr>
          <w:rFonts w:eastAsia="Merriweather Sans"/>
          <w:color w:val="000000"/>
          <w:lang w:val="it-IT"/>
        </w:rPr>
        <w:t>l</w:t>
      </w:r>
      <w:r w:rsidRPr="001D186B">
        <w:rPr>
          <w:rFonts w:eastAsia="Helvetica Neue"/>
          <w:color w:val="000000"/>
          <w:lang w:val="it-IT"/>
        </w:rPr>
        <w:t>’</w:t>
      </w:r>
      <w:r w:rsidRPr="001D186B">
        <w:rPr>
          <w:rFonts w:eastAsia="Merriweather Sans"/>
          <w:color w:val="000000"/>
          <w:lang w:val="it-IT"/>
        </w:rPr>
        <w:t>IA (intelligenza artificiale), che sta già</w:t>
      </w:r>
      <w:r w:rsidRPr="001D186B">
        <w:rPr>
          <w:rFonts w:eastAsia="Helvetica Neue"/>
          <w:color w:val="000000"/>
          <w:lang w:val="it-IT"/>
        </w:rPr>
        <w:t xml:space="preserve"> </w:t>
      </w:r>
      <w:r w:rsidRPr="001D186B">
        <w:rPr>
          <w:rFonts w:eastAsia="Merriweather Sans"/>
          <w:color w:val="000000"/>
          <w:lang w:val="it-IT"/>
        </w:rPr>
        <w:t>trasformando numerosi settori, dalla sanità</w:t>
      </w:r>
      <w:r w:rsidRPr="001D186B">
        <w:rPr>
          <w:rFonts w:eastAsia="Helvetica Neue"/>
          <w:color w:val="000000"/>
          <w:lang w:val="it-IT"/>
        </w:rPr>
        <w:t xml:space="preserve"> </w:t>
      </w:r>
      <w:r w:rsidRPr="001D186B">
        <w:rPr>
          <w:rFonts w:eastAsia="Merriweather Sans"/>
          <w:color w:val="000000"/>
          <w:lang w:val="it-IT"/>
        </w:rPr>
        <w:t>all</w:t>
      </w:r>
      <w:r w:rsidRPr="001D186B">
        <w:rPr>
          <w:rFonts w:eastAsia="Helvetica Neue"/>
          <w:color w:val="000000"/>
          <w:lang w:val="it-IT"/>
        </w:rPr>
        <w:t>’</w:t>
      </w:r>
      <w:r w:rsidRPr="001D186B">
        <w:rPr>
          <w:rFonts w:eastAsia="Merriweather Sans"/>
          <w:color w:val="000000"/>
          <w:lang w:val="it-IT"/>
        </w:rPr>
        <w:t>industria, dall</w:t>
      </w:r>
      <w:r w:rsidRPr="001D186B">
        <w:rPr>
          <w:rFonts w:eastAsia="Helvetica Neue"/>
          <w:color w:val="000000"/>
          <w:lang w:val="it-IT"/>
        </w:rPr>
        <w:t>’</w:t>
      </w:r>
      <w:r w:rsidRPr="001D186B">
        <w:rPr>
          <w:rFonts w:eastAsia="Merriweather Sans"/>
          <w:color w:val="000000"/>
          <w:lang w:val="it-IT"/>
        </w:rPr>
        <w:t>agricoltura alla finanza. In futuro, la ricerca si concentrerà</w:t>
      </w:r>
      <w:r w:rsidRPr="001D186B">
        <w:rPr>
          <w:rFonts w:eastAsia="Helvetica Neue"/>
          <w:color w:val="000000"/>
          <w:lang w:val="it-IT"/>
        </w:rPr>
        <w:t xml:space="preserve"> </w:t>
      </w:r>
      <w:r w:rsidRPr="001D186B">
        <w:rPr>
          <w:rFonts w:eastAsia="Merriweather Sans"/>
          <w:color w:val="000000"/>
          <w:lang w:val="it-IT"/>
        </w:rPr>
        <w:t>sullo sviluppo di sistemi di IA più</w:t>
      </w:r>
      <w:r w:rsidRPr="001D186B">
        <w:rPr>
          <w:rFonts w:eastAsia="Helvetica Neue"/>
          <w:color w:val="000000"/>
          <w:lang w:val="it-IT"/>
        </w:rPr>
        <w:t xml:space="preserve"> </w:t>
      </w:r>
      <w:r w:rsidRPr="001D186B">
        <w:rPr>
          <w:rFonts w:eastAsia="Merriweather Sans"/>
          <w:color w:val="000000"/>
          <w:lang w:val="it-IT"/>
        </w:rPr>
        <w:t>avanzati, capaci di apprendere in modo più</w:t>
      </w:r>
      <w:r w:rsidRPr="001D186B">
        <w:rPr>
          <w:rFonts w:eastAsia="Helvetica Neue"/>
          <w:color w:val="000000"/>
          <w:lang w:val="it-IT"/>
        </w:rPr>
        <w:t xml:space="preserve"> </w:t>
      </w:r>
      <w:r w:rsidRPr="001D186B">
        <w:rPr>
          <w:rFonts w:eastAsia="Merriweather Sans"/>
          <w:color w:val="000000"/>
          <w:lang w:val="it-IT"/>
        </w:rPr>
        <w:t>autonomo, etico e trasparente. Si lavorerà</w:t>
      </w:r>
      <w:r w:rsidRPr="001D186B">
        <w:rPr>
          <w:rFonts w:eastAsia="Helvetica Neue"/>
          <w:color w:val="000000"/>
          <w:lang w:val="it-IT"/>
        </w:rPr>
        <w:t xml:space="preserve"> </w:t>
      </w:r>
      <w:r w:rsidRPr="001D186B">
        <w:rPr>
          <w:rFonts w:eastAsia="Merriweather Sans"/>
          <w:color w:val="000000"/>
          <w:lang w:val="it-IT"/>
        </w:rPr>
        <w:t>per creare algoritmi che possano aiutare nella diagnosi precoce di malattie, nella gestione intelligente delle risorse energetiche e nella creazione di robot sempre pi</w:t>
      </w:r>
      <w:r w:rsidRPr="001D186B">
        <w:rPr>
          <w:rFonts w:eastAsia="Helvetica Neue"/>
          <w:color w:val="000000"/>
          <w:lang w:val="it-IT"/>
        </w:rPr>
        <w:t xml:space="preserve">ù </w:t>
      </w:r>
      <w:r w:rsidRPr="001D186B">
        <w:rPr>
          <w:rFonts w:eastAsia="Merriweather Sans"/>
          <w:color w:val="000000"/>
          <w:lang w:val="it-IT"/>
        </w:rPr>
        <w:t>autonomi e sicuri. La sfida sarà</w:t>
      </w:r>
      <w:r w:rsidRPr="001D186B">
        <w:rPr>
          <w:rFonts w:eastAsia="Helvetica Neue"/>
          <w:color w:val="000000"/>
          <w:lang w:val="it-IT"/>
        </w:rPr>
        <w:t xml:space="preserve"> </w:t>
      </w:r>
      <w:r w:rsidRPr="001D186B">
        <w:rPr>
          <w:rFonts w:eastAsia="Merriweather Sans"/>
          <w:color w:val="000000"/>
          <w:lang w:val="it-IT"/>
        </w:rPr>
        <w:t>anche quella di garantire che l</w:t>
      </w:r>
      <w:r w:rsidRPr="001D186B">
        <w:rPr>
          <w:rFonts w:eastAsia="Helvetica Neue"/>
          <w:color w:val="000000"/>
          <w:lang w:val="it-IT"/>
        </w:rPr>
        <w:t>’</w:t>
      </w:r>
      <w:r w:rsidRPr="001D186B">
        <w:rPr>
          <w:rFonts w:eastAsia="Merriweather Sans"/>
          <w:color w:val="000000"/>
          <w:lang w:val="it-IT"/>
        </w:rPr>
        <w:t>IA sia al servizio dell</w:t>
      </w:r>
      <w:r w:rsidRPr="001D186B">
        <w:rPr>
          <w:rFonts w:eastAsia="Helvetica Neue"/>
          <w:color w:val="000000"/>
          <w:lang w:val="it-IT"/>
        </w:rPr>
        <w:t>’</w:t>
      </w:r>
      <w:r w:rsidRPr="001D186B">
        <w:rPr>
          <w:rFonts w:eastAsia="Merriweather Sans"/>
          <w:color w:val="000000"/>
          <w:lang w:val="it-IT"/>
        </w:rPr>
        <w:t xml:space="preserve">uomo, rispettando principi etici e di privacy. </w:t>
      </w:r>
    </w:p>
    <w:p w14:paraId="1EEC73AA" w14:textId="77777777"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 xml:space="preserve">Sul fronte delle biotecnologie, le nuove frontiere riguardano la cura delle malattie e la medicina personalizzata, che utilizza il sequenziamento genetico per adattare le terapie alle caratteristiche di ogni paziente e combattere malattie finora incurabili, o lo sviluppo di organi artificiali e tessuti bioingegnerizzati, che potrebbero rivoluzionare il trapianto e la rigenerazione dei tessuti. </w:t>
      </w:r>
    </w:p>
    <w:p w14:paraId="1EEC73AB"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AC" w14:textId="77777777"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Con il cambiamento climatico che rappresenta una delle sfide più</w:t>
      </w:r>
      <w:r w:rsidRPr="001D186B">
        <w:rPr>
          <w:rFonts w:eastAsia="Helvetica Neue"/>
          <w:color w:val="000000"/>
          <w:lang w:val="it-IT"/>
        </w:rPr>
        <w:t xml:space="preserve"> </w:t>
      </w:r>
      <w:r w:rsidRPr="001D186B">
        <w:rPr>
          <w:rFonts w:eastAsia="Merriweather Sans"/>
          <w:color w:val="000000"/>
          <w:lang w:val="it-IT"/>
        </w:rPr>
        <w:t>grandi del nostro tempo, la ricerca in ambito energetico sarà</w:t>
      </w:r>
      <w:r w:rsidRPr="001D186B">
        <w:rPr>
          <w:rFonts w:eastAsia="Helvetica Neue"/>
          <w:color w:val="000000"/>
          <w:lang w:val="it-IT"/>
        </w:rPr>
        <w:t xml:space="preserve"> </w:t>
      </w:r>
      <w:r w:rsidRPr="001D186B">
        <w:rPr>
          <w:rFonts w:eastAsia="Merriweather Sans"/>
          <w:color w:val="000000"/>
          <w:lang w:val="it-IT"/>
        </w:rPr>
        <w:t>fondamentale. Si lavorerà</w:t>
      </w:r>
      <w:r w:rsidRPr="001D186B">
        <w:rPr>
          <w:rFonts w:eastAsia="Helvetica Neue"/>
          <w:color w:val="000000"/>
          <w:lang w:val="it-IT"/>
        </w:rPr>
        <w:t xml:space="preserve"> </w:t>
      </w:r>
      <w:r w:rsidRPr="001D186B">
        <w:rPr>
          <w:rFonts w:eastAsia="Merriweather Sans"/>
          <w:color w:val="000000"/>
          <w:lang w:val="it-IT"/>
        </w:rPr>
        <w:t>per migliorare l</w:t>
      </w:r>
      <w:r w:rsidRPr="001D186B">
        <w:rPr>
          <w:rFonts w:eastAsia="Helvetica Neue"/>
          <w:color w:val="000000"/>
          <w:lang w:val="it-IT"/>
        </w:rPr>
        <w:t>’</w:t>
      </w:r>
      <w:r w:rsidRPr="001D186B">
        <w:rPr>
          <w:rFonts w:eastAsia="Merriweather Sans"/>
          <w:color w:val="000000"/>
          <w:lang w:val="it-IT"/>
        </w:rPr>
        <w:t>efficienza delle fonti rinnovabili come il solare, l</w:t>
      </w:r>
      <w:r w:rsidRPr="001D186B">
        <w:rPr>
          <w:rFonts w:eastAsia="Helvetica Neue"/>
          <w:color w:val="000000"/>
          <w:lang w:val="it-IT"/>
        </w:rPr>
        <w:t>’</w:t>
      </w:r>
      <w:r w:rsidRPr="001D186B">
        <w:rPr>
          <w:rFonts w:eastAsia="Merriweather Sans"/>
          <w:color w:val="000000"/>
          <w:lang w:val="it-IT"/>
        </w:rPr>
        <w:t>eolico e le biomasse. Si studieranno nuove tecnologie per lo stoccaggio dell</w:t>
      </w:r>
      <w:r w:rsidRPr="001D186B">
        <w:rPr>
          <w:rFonts w:eastAsia="Helvetica Neue"/>
          <w:color w:val="000000"/>
          <w:lang w:val="it-IT"/>
        </w:rPr>
        <w:t>’</w:t>
      </w:r>
      <w:r w:rsidRPr="001D186B">
        <w:rPr>
          <w:rFonts w:eastAsia="Merriweather Sans"/>
          <w:color w:val="000000"/>
          <w:lang w:val="it-IT"/>
        </w:rPr>
        <w:t>energia, come le batterie di ultima generazione, e sistemi di rete intelligente (smart grid). La ricerca si concentrerà</w:t>
      </w:r>
      <w:r w:rsidRPr="001D186B">
        <w:rPr>
          <w:rFonts w:eastAsia="Helvetica Neue"/>
          <w:color w:val="000000"/>
          <w:lang w:val="it-IT"/>
        </w:rPr>
        <w:t xml:space="preserve"> </w:t>
      </w:r>
      <w:r w:rsidRPr="001D186B">
        <w:rPr>
          <w:rFonts w:eastAsia="Merriweather Sans"/>
          <w:color w:val="000000"/>
          <w:lang w:val="it-IT"/>
        </w:rPr>
        <w:t>anche sulla cattura e il riutilizzo della CO2, per ridurre l</w:t>
      </w:r>
      <w:r w:rsidRPr="001D186B">
        <w:rPr>
          <w:rFonts w:eastAsia="Helvetica Neue"/>
          <w:color w:val="000000"/>
          <w:lang w:val="it-IT"/>
        </w:rPr>
        <w:t>’</w:t>
      </w:r>
      <w:r w:rsidRPr="001D186B">
        <w:rPr>
          <w:rFonts w:eastAsia="Merriweather Sans"/>
          <w:color w:val="000000"/>
          <w:lang w:val="it-IT"/>
        </w:rPr>
        <w:t>impatto ambientale delle attivit</w:t>
      </w:r>
      <w:r w:rsidRPr="001D186B">
        <w:rPr>
          <w:rFonts w:eastAsia="Helvetica Neue"/>
          <w:color w:val="000000"/>
          <w:lang w:val="it-IT"/>
        </w:rPr>
        <w:t xml:space="preserve">à </w:t>
      </w:r>
      <w:r w:rsidRPr="001D186B">
        <w:rPr>
          <w:rFonts w:eastAsia="Merriweather Sans"/>
          <w:color w:val="000000"/>
          <w:lang w:val="it-IT"/>
        </w:rPr>
        <w:t xml:space="preserve">umane. </w:t>
      </w:r>
    </w:p>
    <w:p w14:paraId="1EEC73AD"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AE" w14:textId="77777777"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E infine, anche se ci sembra di entrare nell</w:t>
      </w:r>
      <w:r w:rsidRPr="001D186B">
        <w:rPr>
          <w:rFonts w:eastAsia="Helvetica Neue"/>
          <w:color w:val="000000"/>
          <w:lang w:val="it-IT"/>
        </w:rPr>
        <w:t>’</w:t>
      </w:r>
      <w:r w:rsidRPr="001D186B">
        <w:rPr>
          <w:rFonts w:eastAsia="Merriweather Sans"/>
          <w:color w:val="000000"/>
          <w:lang w:val="it-IT"/>
        </w:rPr>
        <w:t>ambito della fantascienza (ma sono già</w:t>
      </w:r>
      <w:r w:rsidRPr="001D186B">
        <w:rPr>
          <w:rFonts w:eastAsia="Helvetica Neue"/>
          <w:color w:val="000000"/>
          <w:lang w:val="it-IT"/>
        </w:rPr>
        <w:t xml:space="preserve"> </w:t>
      </w:r>
      <w:r w:rsidRPr="001D186B">
        <w:rPr>
          <w:rFonts w:eastAsia="Merriweather Sans"/>
          <w:color w:val="000000"/>
          <w:lang w:val="it-IT"/>
        </w:rPr>
        <w:t>moltissime, anche in Italia, le startup di successo che si sono lanciate in questa corsa verso il futuro), la robotica. I robot di domani saranno più</w:t>
      </w:r>
      <w:r w:rsidRPr="001D186B">
        <w:rPr>
          <w:rFonts w:eastAsia="Helvetica Neue"/>
          <w:color w:val="000000"/>
          <w:lang w:val="it-IT"/>
        </w:rPr>
        <w:t xml:space="preserve"> </w:t>
      </w:r>
      <w:r w:rsidRPr="001D186B">
        <w:rPr>
          <w:rFonts w:eastAsia="Merriweather Sans"/>
          <w:color w:val="000000"/>
          <w:lang w:val="it-IT"/>
        </w:rPr>
        <w:t>intelligenti, flessibili e capaci di interagire con gli esseri umani in modo naturale. La ricerca si indirizzerà</w:t>
      </w:r>
      <w:r w:rsidRPr="001D186B">
        <w:rPr>
          <w:rFonts w:eastAsia="Helvetica Neue"/>
          <w:color w:val="000000"/>
          <w:lang w:val="it-IT"/>
        </w:rPr>
        <w:t xml:space="preserve"> </w:t>
      </w:r>
      <w:r w:rsidRPr="001D186B">
        <w:rPr>
          <w:rFonts w:eastAsia="Merriweather Sans"/>
          <w:color w:val="000000"/>
          <w:lang w:val="it-IT"/>
        </w:rPr>
        <w:t>verso robot collaborativi (cobot), che saranno in grado di lavorare fianco a fianco con gli umani in fabbriche, ospedali e case. Si studieranno anche robot per l</w:t>
      </w:r>
      <w:r w:rsidRPr="001D186B">
        <w:rPr>
          <w:rFonts w:eastAsia="Helvetica Neue"/>
          <w:color w:val="000000"/>
          <w:lang w:val="it-IT"/>
        </w:rPr>
        <w:t>’</w:t>
      </w:r>
      <w:r w:rsidRPr="001D186B">
        <w:rPr>
          <w:rFonts w:eastAsia="Merriweather Sans"/>
          <w:color w:val="000000"/>
          <w:lang w:val="it-IT"/>
        </w:rPr>
        <w:t>esplorazione spaziale e per operazioni di soccorso in ambienti pericolosi. La sfida sarà</w:t>
      </w:r>
      <w:r w:rsidRPr="001D186B">
        <w:rPr>
          <w:rFonts w:eastAsia="Helvetica Neue"/>
          <w:color w:val="000000"/>
          <w:lang w:val="it-IT"/>
        </w:rPr>
        <w:t xml:space="preserve"> </w:t>
      </w:r>
      <w:r w:rsidRPr="001D186B">
        <w:rPr>
          <w:rFonts w:eastAsia="Merriweather Sans"/>
          <w:color w:val="000000"/>
          <w:lang w:val="it-IT"/>
        </w:rPr>
        <w:t>creare sistemi che siano sicuri, affidabili e capaci di adattarsi a contesti complessi.</w:t>
      </w:r>
    </w:p>
    <w:p w14:paraId="1EEC73AF"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B0" w14:textId="77777777" w:rsidR="0019451F" w:rsidRPr="001D186B" w:rsidRDefault="004743FD">
      <w:pPr>
        <w:pBdr>
          <w:top w:val="nil"/>
          <w:left w:val="nil"/>
          <w:bottom w:val="nil"/>
          <w:right w:val="nil"/>
          <w:between w:val="nil"/>
        </w:pBdr>
        <w:jc w:val="both"/>
        <w:rPr>
          <w:rFonts w:eastAsia="Merriweather Sans"/>
          <w:color w:val="000000"/>
          <w:lang w:val="it-IT"/>
        </w:rPr>
      </w:pPr>
      <w:r w:rsidRPr="001D186B">
        <w:rPr>
          <w:rFonts w:eastAsia="Merriweather Sans"/>
          <w:color w:val="000000"/>
          <w:lang w:val="it-IT"/>
        </w:rPr>
        <w:t>Tutto questo avverrà</w:t>
      </w:r>
      <w:r w:rsidRPr="001D186B">
        <w:rPr>
          <w:rFonts w:eastAsia="Helvetica Neue"/>
          <w:color w:val="000000"/>
          <w:lang w:val="it-IT"/>
        </w:rPr>
        <w:t xml:space="preserve"> </w:t>
      </w:r>
      <w:r w:rsidRPr="001D186B">
        <w:rPr>
          <w:rFonts w:eastAsia="Merriweather Sans"/>
          <w:color w:val="000000"/>
          <w:lang w:val="it-IT"/>
        </w:rPr>
        <w:t>- anzi, sta gi</w:t>
      </w:r>
      <w:r w:rsidRPr="001D186B">
        <w:rPr>
          <w:rFonts w:eastAsia="Helvetica Neue"/>
          <w:color w:val="000000"/>
          <w:lang w:val="it-IT"/>
        </w:rPr>
        <w:t xml:space="preserve">à </w:t>
      </w:r>
      <w:r w:rsidRPr="001D186B">
        <w:rPr>
          <w:rFonts w:eastAsia="Merriweather Sans"/>
          <w:color w:val="000000"/>
          <w:lang w:val="it-IT"/>
        </w:rPr>
        <w:t>avvenendo - in un mondo dove ogni aspetto del nostro quotidiano genera informazioni e dati e, a sua volta, di essi si nutre e sulla loro interpretazione viene immaginato, ristrutturato, programmato. L</w:t>
      </w:r>
      <w:r w:rsidRPr="001D186B">
        <w:rPr>
          <w:rFonts w:eastAsia="Helvetica Neue"/>
          <w:color w:val="000000"/>
          <w:lang w:val="it-IT"/>
        </w:rPr>
        <w:t>’</w:t>
      </w:r>
      <w:r w:rsidRPr="001D186B">
        <w:rPr>
          <w:rFonts w:eastAsia="Merriweather Sans"/>
          <w:color w:val="000000"/>
          <w:lang w:val="it-IT"/>
        </w:rPr>
        <w:t>enorme quantità</w:t>
      </w:r>
      <w:r w:rsidRPr="001D186B">
        <w:rPr>
          <w:rFonts w:eastAsia="Helvetica Neue"/>
          <w:color w:val="000000"/>
          <w:lang w:val="it-IT"/>
        </w:rPr>
        <w:t xml:space="preserve"> </w:t>
      </w:r>
      <w:r w:rsidRPr="001D186B">
        <w:rPr>
          <w:rFonts w:eastAsia="Merriweather Sans"/>
          <w:color w:val="000000"/>
          <w:lang w:val="it-IT"/>
        </w:rPr>
        <w:t>di dati generati ogni giorno apre nuove possibilità</w:t>
      </w:r>
      <w:r w:rsidRPr="001D186B">
        <w:rPr>
          <w:rFonts w:eastAsia="Helvetica Neue"/>
          <w:color w:val="000000"/>
          <w:lang w:val="it-IT"/>
        </w:rPr>
        <w:t xml:space="preserve"> </w:t>
      </w:r>
      <w:r w:rsidRPr="001D186B">
        <w:rPr>
          <w:rFonts w:eastAsia="Merriweather Sans"/>
          <w:color w:val="000000"/>
          <w:lang w:val="it-IT"/>
        </w:rPr>
        <w:t>di analisi e predizione. La ricerca futura si concentrerà</w:t>
      </w:r>
      <w:r w:rsidRPr="001D186B">
        <w:rPr>
          <w:rFonts w:eastAsia="Helvetica Neue"/>
          <w:color w:val="000000"/>
          <w:lang w:val="it-IT"/>
        </w:rPr>
        <w:t xml:space="preserve"> </w:t>
      </w:r>
      <w:r w:rsidRPr="001D186B">
        <w:rPr>
          <w:rFonts w:eastAsia="Merriweather Sans"/>
          <w:color w:val="000000"/>
          <w:lang w:val="it-IT"/>
        </w:rPr>
        <w:t>su metodi pi</w:t>
      </w:r>
      <w:r w:rsidRPr="001D186B">
        <w:rPr>
          <w:rFonts w:eastAsia="Helvetica Neue"/>
          <w:color w:val="000000"/>
          <w:lang w:val="it-IT"/>
        </w:rPr>
        <w:t xml:space="preserve">ù </w:t>
      </w:r>
      <w:r w:rsidRPr="001D186B">
        <w:rPr>
          <w:rFonts w:eastAsia="Merriweather Sans"/>
          <w:color w:val="000000"/>
          <w:lang w:val="it-IT"/>
        </w:rPr>
        <w:t xml:space="preserve">efficaci di analisi dei big data, per </w:t>
      </w:r>
      <w:r w:rsidRPr="001D186B">
        <w:rPr>
          <w:rFonts w:eastAsia="Merriweather Sans"/>
          <w:color w:val="000000"/>
          <w:lang w:val="it-IT"/>
        </w:rPr>
        <w:lastRenderedPageBreak/>
        <w:t>estrarre informazioni utili in tempo reale. Questo sar</w:t>
      </w:r>
      <w:r w:rsidRPr="001D186B">
        <w:rPr>
          <w:rFonts w:eastAsia="Helvetica Neue"/>
          <w:color w:val="000000"/>
          <w:lang w:val="it-IT"/>
        </w:rPr>
        <w:t xml:space="preserve">à </w:t>
      </w:r>
      <w:r w:rsidRPr="001D186B">
        <w:rPr>
          <w:rFonts w:eastAsia="Merriweather Sans"/>
          <w:color w:val="000000"/>
          <w:lang w:val="it-IT"/>
        </w:rPr>
        <w:t>fondamentale in settori come la sanit</w:t>
      </w:r>
      <w:r w:rsidRPr="001D186B">
        <w:rPr>
          <w:rFonts w:eastAsia="Helvetica Neue"/>
          <w:color w:val="000000"/>
          <w:lang w:val="it-IT"/>
        </w:rPr>
        <w:t>à</w:t>
      </w:r>
      <w:r w:rsidRPr="001D186B">
        <w:rPr>
          <w:rFonts w:eastAsia="Merriweather Sans"/>
          <w:color w:val="000000"/>
          <w:lang w:val="it-IT"/>
        </w:rPr>
        <w:t xml:space="preserve">, la gestione delle risorse naturali, la sicurezza e molte altre ancora. </w:t>
      </w:r>
    </w:p>
    <w:p w14:paraId="1EEC73B1" w14:textId="77777777" w:rsidR="0019451F" w:rsidRPr="001D186B" w:rsidRDefault="0019451F">
      <w:pPr>
        <w:pBdr>
          <w:top w:val="nil"/>
          <w:left w:val="nil"/>
          <w:bottom w:val="nil"/>
          <w:right w:val="nil"/>
          <w:between w:val="nil"/>
        </w:pBdr>
        <w:jc w:val="both"/>
        <w:rPr>
          <w:rFonts w:eastAsia="Merriweather Sans"/>
          <w:color w:val="000000"/>
          <w:lang w:val="it-IT"/>
        </w:rPr>
      </w:pPr>
    </w:p>
    <w:p w14:paraId="1EEC73B2" w14:textId="77777777" w:rsidR="0019451F" w:rsidRPr="001D186B" w:rsidRDefault="004743FD">
      <w:pPr>
        <w:pBdr>
          <w:top w:val="nil"/>
          <w:left w:val="nil"/>
          <w:bottom w:val="nil"/>
          <w:right w:val="nil"/>
          <w:between w:val="nil"/>
        </w:pBdr>
        <w:jc w:val="both"/>
        <w:rPr>
          <w:rFonts w:eastAsia="Helvetica Neue"/>
          <w:color w:val="000000"/>
          <w:lang w:val="it-IT"/>
        </w:rPr>
      </w:pPr>
      <w:r w:rsidRPr="001D186B">
        <w:rPr>
          <w:rFonts w:eastAsia="Merriweather Sans"/>
          <w:color w:val="000000"/>
          <w:lang w:val="it-IT"/>
        </w:rPr>
        <w:t>Potrebbe sembrare uno slogan, ma non lo è: il mondo di domani sarà</w:t>
      </w:r>
      <w:r w:rsidRPr="001D186B">
        <w:rPr>
          <w:rFonts w:eastAsia="Helvetica Neue"/>
          <w:color w:val="000000"/>
          <w:lang w:val="it-IT"/>
        </w:rPr>
        <w:t xml:space="preserve"> </w:t>
      </w:r>
      <w:r w:rsidRPr="001D186B">
        <w:rPr>
          <w:rFonts w:eastAsia="Merriweather Sans"/>
          <w:color w:val="000000"/>
          <w:lang w:val="it-IT"/>
        </w:rPr>
        <w:t>in buona parte di chi non ha paura delle STEM, ma anzi saprà</w:t>
      </w:r>
      <w:r w:rsidRPr="001D186B">
        <w:rPr>
          <w:rFonts w:eastAsia="Helvetica Neue"/>
          <w:color w:val="000000"/>
          <w:lang w:val="it-IT"/>
        </w:rPr>
        <w:t xml:space="preserve"> </w:t>
      </w:r>
      <w:r w:rsidRPr="001D186B">
        <w:rPr>
          <w:rFonts w:eastAsia="Merriweather Sans"/>
          <w:color w:val="000000"/>
          <w:lang w:val="it-IT"/>
        </w:rPr>
        <w:t>appassionarvisi e utilizzarle in modalit</w:t>
      </w:r>
      <w:r w:rsidRPr="001D186B">
        <w:rPr>
          <w:rFonts w:eastAsia="Helvetica Neue"/>
          <w:color w:val="000000"/>
          <w:lang w:val="it-IT"/>
        </w:rPr>
        <w:t xml:space="preserve">à </w:t>
      </w:r>
      <w:r w:rsidRPr="001D186B">
        <w:rPr>
          <w:rFonts w:eastAsia="Merriweather Sans"/>
          <w:color w:val="000000"/>
          <w:lang w:val="it-IT"/>
        </w:rPr>
        <w:t>sostenibili, accessibili, per il bene di tutte e di tutti - e soprattutto, del nostro pianeta e dell</w:t>
      </w:r>
      <w:r w:rsidRPr="001D186B">
        <w:rPr>
          <w:rFonts w:eastAsia="Helvetica Neue"/>
          <w:color w:val="000000"/>
          <w:lang w:val="it-IT"/>
        </w:rPr>
        <w:t>’</w:t>
      </w:r>
      <w:r w:rsidRPr="001D186B">
        <w:rPr>
          <w:rFonts w:eastAsia="Merriweather Sans"/>
          <w:color w:val="000000"/>
          <w:lang w:val="it-IT"/>
        </w:rPr>
        <w:t>universo in cui viviamo. Lo sarà</w:t>
      </w:r>
      <w:r w:rsidRPr="001D186B">
        <w:rPr>
          <w:rFonts w:eastAsia="Helvetica Neue"/>
          <w:color w:val="000000"/>
          <w:lang w:val="it-IT"/>
        </w:rPr>
        <w:t xml:space="preserve"> </w:t>
      </w:r>
      <w:r w:rsidRPr="001D186B">
        <w:rPr>
          <w:rFonts w:eastAsia="Merriweather Sans"/>
          <w:color w:val="000000"/>
          <w:lang w:val="it-IT"/>
        </w:rPr>
        <w:t>domani; lo vediamo gi</w:t>
      </w:r>
      <w:r w:rsidRPr="001D186B">
        <w:rPr>
          <w:rFonts w:eastAsia="Helvetica Neue"/>
          <w:color w:val="000000"/>
          <w:lang w:val="it-IT"/>
        </w:rPr>
        <w:t xml:space="preserve">à </w:t>
      </w:r>
      <w:r w:rsidRPr="001D186B">
        <w:rPr>
          <w:rFonts w:eastAsia="Merriweather Sans"/>
          <w:color w:val="000000"/>
          <w:lang w:val="it-IT"/>
        </w:rPr>
        <w:t>da oggi. Basta rimboccarsi le maniche, ed esplorare.</w:t>
      </w:r>
    </w:p>
    <w:sectPr w:rsidR="0019451F" w:rsidRPr="001D186B">
      <w:headerReference w:type="default" r:id="rId10"/>
      <w:footerReference w:type="default" r:id="rId11"/>
      <w:pgSz w:w="11906" w:h="16838"/>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C73BB" w14:textId="77777777" w:rsidR="004743FD" w:rsidRDefault="004743FD">
      <w:r>
        <w:separator/>
      </w:r>
    </w:p>
  </w:endnote>
  <w:endnote w:type="continuationSeparator" w:id="0">
    <w:p w14:paraId="1EEC73BD" w14:textId="77777777" w:rsidR="004743FD" w:rsidRDefault="00474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F4F0C8-9010-5A49-9FDB-36C7D50A9F2F}"/>
    <w:embedBold r:id="rId2" w:fontKey="{E6D57F45-9C6D-3542-95B0-B33F668D8635}"/>
    <w:embedItalic r:id="rId3" w:fontKey="{ADA3E27B-1B53-574E-AD7E-CB8B7884EA9F}"/>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5" w:fontKey="{E0EA480B-AFA2-974F-8DBE-6ADF497F85BB}"/>
    <w:embedItalic r:id="rId6" w:fontKey="{2B7ACE9B-EF66-F845-83CC-49B7D888D38C}"/>
  </w:font>
  <w:font w:name="Merriweather Sans">
    <w:panose1 w:val="00000000000000000000"/>
    <w:charset w:val="4D"/>
    <w:family w:val="auto"/>
    <w:pitch w:val="variable"/>
    <w:sig w:usb0="A00004FF" w:usb1="4000207B" w:usb2="00000000" w:usb3="00000000" w:csb0="00000193" w:csb1="00000000"/>
    <w:embedRegular r:id="rId7" w:fontKey="{D3B3839B-90E5-5E4C-9A6B-BE3CAAAC470F}"/>
    <w:embedBold r:id="rId8" w:fontKey="{10BBB798-E684-F544-AB65-955270F92A3A}"/>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C73B6" w14:textId="77777777" w:rsidR="0019451F" w:rsidRDefault="001945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C73B7" w14:textId="77777777" w:rsidR="004743FD" w:rsidRDefault="004743FD">
      <w:r>
        <w:separator/>
      </w:r>
    </w:p>
  </w:footnote>
  <w:footnote w:type="continuationSeparator" w:id="0">
    <w:p w14:paraId="1EEC73B9" w14:textId="77777777" w:rsidR="004743FD" w:rsidRDefault="004743FD">
      <w:r>
        <w:continuationSeparator/>
      </w:r>
    </w:p>
  </w:footnote>
  <w:footnote w:id="1">
    <w:p w14:paraId="1EEC73B7" w14:textId="77777777" w:rsidR="0019451F" w:rsidRDefault="004743FD">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w:t>
      </w:r>
      <w:hyperlink r:id="rId1">
        <w:r>
          <w:rPr>
            <w:rFonts w:ascii="Helvetica Neue" w:eastAsia="Helvetica Neue" w:hAnsi="Helvetica Neue" w:cs="Helvetica Neue"/>
            <w:color w:val="000000"/>
            <w:sz w:val="22"/>
            <w:szCs w:val="22"/>
            <w:u w:val="single"/>
          </w:rPr>
          <w:t>https://www.ilsole24ore.com/art/in-italia-ragazze-laureate-materie-stem-sono-solo-168percento-AGIIKooC</w:t>
        </w:r>
      </w:hyperlink>
      <w:r>
        <w:rPr>
          <w:rFonts w:ascii="Helvetica Neue" w:eastAsia="Helvetica Neue" w:hAnsi="Helvetica Neue" w:cs="Helvetica Neue"/>
          <w:color w:val="000000"/>
          <w:sz w:val="22"/>
          <w:szCs w:val="22"/>
        </w:rPr>
        <w:t xml:space="preserve"> </w:t>
      </w:r>
    </w:p>
  </w:footnote>
  <w:footnote w:id="2">
    <w:p w14:paraId="1EEC73B8" w14:textId="77777777" w:rsidR="0019451F" w:rsidRDefault="004743FD">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w:t>
      </w:r>
      <w:hyperlink r:id="rId2">
        <w:r>
          <w:rPr>
            <w:rFonts w:ascii="Helvetica Neue" w:eastAsia="Helvetica Neue" w:hAnsi="Helvetica Neue" w:cs="Helvetica Neue"/>
            <w:color w:val="000000"/>
            <w:sz w:val="22"/>
            <w:szCs w:val="22"/>
            <w:u w:val="single"/>
          </w:rPr>
          <w:t>https://www.almalaurea.it/sites/default/files/comunicati/2025/cs_rapporto-almalaurea-2025.pdf</w:t>
        </w:r>
      </w:hyperlink>
      <w:r>
        <w:rPr>
          <w:rFonts w:ascii="Helvetica Neue" w:eastAsia="Helvetica Neue" w:hAnsi="Helvetica Neue" w:cs="Helvetica Neue"/>
          <w:color w:val="000000"/>
          <w:sz w:val="22"/>
          <w:szCs w:val="22"/>
        </w:rPr>
        <w:t xml:space="preserve"> </w:t>
      </w:r>
    </w:p>
  </w:footnote>
  <w:footnote w:id="3">
    <w:p w14:paraId="1EEC73B9" w14:textId="77777777" w:rsidR="0019451F" w:rsidRDefault="004743FD">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w:t>
      </w:r>
      <w:hyperlink r:id="rId3">
        <w:r>
          <w:rPr>
            <w:rFonts w:ascii="Helvetica Neue" w:eastAsia="Helvetica Neue" w:hAnsi="Helvetica Neue" w:cs="Helvetica Neue"/>
            <w:color w:val="000000"/>
            <w:sz w:val="22"/>
            <w:szCs w:val="22"/>
            <w:u w:val="single"/>
          </w:rPr>
          <w:t>https://www.almalaurea.it/sites/default/files/comunicati/2025/cs_almalaurea_focus_gender_gap_2025.pdf</w:t>
        </w:r>
      </w:hyperlink>
      <w:r>
        <w:rPr>
          <w:rFonts w:ascii="Helvetica Neue" w:eastAsia="Helvetica Neue" w:hAnsi="Helvetica Neue" w:cs="Helvetica Neue"/>
          <w:color w:val="000000"/>
          <w:sz w:val="22"/>
          <w:szCs w:val="22"/>
        </w:rPr>
        <w:t xml:space="preserve"> </w:t>
      </w:r>
    </w:p>
  </w:footnote>
  <w:footnote w:id="4">
    <w:p w14:paraId="1EEC73BA" w14:textId="77777777" w:rsidR="0019451F" w:rsidRDefault="004743FD">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w:t>
      </w:r>
      <w:hyperlink r:id="rId4" w:anchor=":~:text=La%20retribuzione%20media%20mensile%20netta,quello%20maschile%20della%20stessa%20area">
        <w:r>
          <w:rPr>
            <w:rFonts w:ascii="Helvetica Neue" w:eastAsia="Helvetica Neue" w:hAnsi="Helvetica Neue" w:cs="Helvetica Neue"/>
            <w:color w:val="000000"/>
            <w:sz w:val="22"/>
            <w:szCs w:val="22"/>
            <w:u w:val="single"/>
          </w:rPr>
          <w:t>https://alleyoop.ilsole24ore.com/2025/02/11/laureate-stem-retribuzioni/#:~:text=La%20retribuzione%20media%20mensile%20netta,quello%20maschile%20della%20stessa%20area</w:t>
        </w:r>
      </w:hyperlink>
      <w:r>
        <w:rPr>
          <w:rFonts w:ascii="Helvetica Neue" w:eastAsia="Helvetica Neue" w:hAnsi="Helvetica Neue" w:cs="Helvetica Neue"/>
          <w:color w:val="000000"/>
          <w:sz w:val="22"/>
          <w:szCs w:val="22"/>
        </w:rPr>
        <w:t xml:space="preserve">. </w:t>
      </w:r>
    </w:p>
  </w:footnote>
  <w:footnote w:id="5">
    <w:p w14:paraId="1EEC73BB" w14:textId="77777777" w:rsidR="0019451F" w:rsidRDefault="004743FD">
      <w:pPr>
        <w:pBdr>
          <w:top w:val="nil"/>
          <w:left w:val="nil"/>
          <w:bottom w:val="nil"/>
          <w:right w:val="nil"/>
          <w:between w:val="nil"/>
        </w:pBdr>
        <w:rPr>
          <w:rFonts w:ascii="Helvetica Neue" w:eastAsia="Helvetica Neue" w:hAnsi="Helvetica Neue" w:cs="Helvetica Neue"/>
          <w:color w:val="000000"/>
          <w:sz w:val="22"/>
          <w:szCs w:val="22"/>
        </w:rPr>
      </w:pPr>
      <w:r>
        <w:rPr>
          <w:vertAlign w:val="superscript"/>
        </w:rPr>
        <w:footnoteRef/>
      </w:r>
      <w:r>
        <w:rPr>
          <w:rFonts w:ascii="Helvetica Neue" w:eastAsia="Helvetica Neue" w:hAnsi="Helvetica Neue" w:cs="Helvetica Neue"/>
          <w:color w:val="000000"/>
          <w:sz w:val="22"/>
          <w:szCs w:val="22"/>
        </w:rPr>
        <w:t xml:space="preserve"> </w:t>
      </w:r>
      <w:hyperlink r:id="rId5">
        <w:r>
          <w:rPr>
            <w:rFonts w:ascii="Helvetica Neue" w:eastAsia="Helvetica Neue" w:hAnsi="Helvetica Neue" w:cs="Helvetica Neue"/>
            <w:color w:val="000000"/>
            <w:sz w:val="22"/>
            <w:szCs w:val="22"/>
            <w:u w:val="single"/>
          </w:rPr>
          <w:t>https://www.esnalliance.eu/multimedia/esna/esna-compendium-1.pdf</w:t>
        </w:r>
      </w:hyperlink>
      <w:r>
        <w:rPr>
          <w:rFonts w:ascii="Helvetica Neue" w:eastAsia="Helvetica Neue" w:hAnsi="Helvetica Neue" w:cs="Helvetica Neue"/>
          <w:color w:val="000000"/>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C73B5" w14:textId="77777777" w:rsidR="0019451F" w:rsidRDefault="0019451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51F"/>
    <w:rsid w:val="0019451F"/>
    <w:rsid w:val="001D186B"/>
    <w:rsid w:val="004743FD"/>
    <w:rsid w:val="00677ABE"/>
    <w:rsid w:val="006E2D7E"/>
    <w:rsid w:val="00F64C76"/>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EEC7393"/>
  <w15:docId w15:val="{F7E55237-9418-764E-8440-E2D313B2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Body">
    <w:name w:val="Body"/>
    <w:rPr>
      <w:rFonts w:ascii="Helvetica" w:hAnsi="Arial Unicode MS" w:cs="Arial Unicode MS"/>
      <w:color w:val="000000"/>
      <w:sz w:val="22"/>
      <w:szCs w:val="22"/>
    </w:rPr>
  </w:style>
  <w:style w:type="paragraph" w:customStyle="1" w:styleId="Footnote">
    <w:name w:val="Footnote"/>
    <w:rPr>
      <w:rFonts w:ascii="Helvetica" w:eastAsia="Helvetica" w:hAnsi="Helvetica" w:cs="Helvetica"/>
      <w:color w:val="000000"/>
      <w:sz w:val="22"/>
      <w:szCs w:val="22"/>
    </w:rPr>
  </w:style>
  <w:style w:type="character" w:customStyle="1" w:styleId="Hyperlink0">
    <w:name w:val="Hyperlink.0"/>
    <w:basedOn w:val="Collegamentoipertestuale"/>
    <w:rPr>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almalaurea.it/sites/default/files/comunicati/2025/cs_almalaurea_focus_gender_gap_2025.pdf" TargetMode="External"/><Relationship Id="rId2" Type="http://schemas.openxmlformats.org/officeDocument/2006/relationships/hyperlink" Target="https://www.almalaurea.it/sites/default/files/comunicati/2025/cs_rapporto-almalaurea-2025.pdf" TargetMode="External"/><Relationship Id="rId1" Type="http://schemas.openxmlformats.org/officeDocument/2006/relationships/hyperlink" Target="https://www.ilsole24ore.com/art/in-italia-ragazze-laureate-materie-stem-sono-solo-168percento-AGIIKooC" TargetMode="External"/><Relationship Id="rId5" Type="http://schemas.openxmlformats.org/officeDocument/2006/relationships/hyperlink" Target="https://www.esnalliance.eu/multimedia/esna/esna-compendium-1.pdf" TargetMode="External"/><Relationship Id="rId4" Type="http://schemas.openxmlformats.org/officeDocument/2006/relationships/hyperlink" Target="https://alleyoop.ilsole24ore.com/2025/02/11/laureate-stem-retribuzioni/"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37RDlodCUleuQIg7x2ul3Cj1Mw==">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089842-6239-403f-b7bf-09009dc77b1d">
      <Terms xmlns="http://schemas.microsoft.com/office/infopath/2007/PartnerControls"/>
    </lcf76f155ced4ddcb4097134ff3c332f>
    <TaxCatchAll xmlns="c3a47542-5837-405a-8708-76ea18a1522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518BD222FA44A469E356482441606A7" ma:contentTypeVersion="14" ma:contentTypeDescription="Creare un nuovo documento." ma:contentTypeScope="" ma:versionID="dc084e6d733bb44dbe0e6fbec8b34bab">
  <xsd:schema xmlns:xsd="http://www.w3.org/2001/XMLSchema" xmlns:xs="http://www.w3.org/2001/XMLSchema" xmlns:p="http://schemas.microsoft.com/office/2006/metadata/properties" xmlns:ns2="6d089842-6239-403f-b7bf-09009dc77b1d" xmlns:ns3="c3a47542-5837-405a-8708-76ea18a15223" targetNamespace="http://schemas.microsoft.com/office/2006/metadata/properties" ma:root="true" ma:fieldsID="967c07e590c01390a684a096a15a1346" ns2:_="" ns3:_="">
    <xsd:import namespace="6d089842-6239-403f-b7bf-09009dc77b1d"/>
    <xsd:import namespace="c3a47542-5837-405a-8708-76ea18a15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89842-6239-403f-b7bf-09009dc77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80c71a4f-8716-4390-93f0-380c6a5679f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47542-5837-405a-8708-76ea18a1522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7b5bd7-f698-48da-b2a0-210ee3d226b7}" ma:internalName="TaxCatchAll" ma:showField="CatchAllData" ma:web="c3a47542-5837-405a-8708-76ea18a15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A821E2-DDF8-4460-ACCA-95EF1A9FB3D0}">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5A4999D7-4C69-4C6A-96A3-7A439DFAD18A}">
  <ds:schemaRefs>
    <ds:schemaRef ds:uri="http://schemas.microsoft.com/office/2006/metadata/properties"/>
    <ds:schemaRef ds:uri="http://schemas.microsoft.com/office/infopath/2007/PartnerControls"/>
    <ds:schemaRef ds:uri="6d089842-6239-403f-b7bf-09009dc77b1d"/>
    <ds:schemaRef ds:uri="c3a47542-5837-405a-8708-76ea18a15223"/>
  </ds:schemaRefs>
</ds:datastoreItem>
</file>

<file path=customXml/itemProps4.xml><?xml version="1.0" encoding="utf-8"?>
<ds:datastoreItem xmlns:ds="http://schemas.openxmlformats.org/officeDocument/2006/customXml" ds:itemID="{AD8FEF4C-6517-4503-8DCA-2185EA58B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89842-6239-403f-b7bf-09009dc77b1d"/>
    <ds:schemaRef ds:uri="c3a47542-5837-405a-8708-76ea18a15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1938</Words>
  <Characters>11047</Characters>
  <Application>Microsoft Office Word</Application>
  <DocSecurity>0</DocSecurity>
  <Lines>92</Lines>
  <Paragraphs>25</Paragraphs>
  <ScaleCrop>false</ScaleCrop>
  <Company/>
  <LinksUpToDate>false</LinksUpToDate>
  <CharactersWithSpaces>12960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Marianantoni</cp:lastModifiedBy>
  <cp:revision>4</cp:revision>
  <dcterms:created xsi:type="dcterms:W3CDTF">2025-07-18T06:29:00Z</dcterms:created>
  <dcterms:modified xsi:type="dcterms:W3CDTF">2025-09-02T14:34:00Z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0x0101003518BD222FA44A469E356482441606A7</vt:lpwstr>
  </property>
  <property fmtid="{D5CDD505-2E9C-101B-9397-08002B2CF9AE}" pid="3" name="MediaServiceImageTags">
    <vt:lpwstr/>
  </property>
</Properties>
</file>