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16A3" w14:textId="77777777" w:rsidR="00DD0513" w:rsidRDefault="00DD0513" w:rsidP="005B575B">
      <w:pPr>
        <w:pStyle w:val="Heading1"/>
        <w:rPr>
          <w:rFonts w:ascii="Times New Roman" w:hAnsi="Times New Roman"/>
        </w:rPr>
      </w:pPr>
    </w:p>
    <w:p w14:paraId="2BFC8B66" w14:textId="6ACEB8F7" w:rsidR="00DD0513" w:rsidRPr="00DD0513" w:rsidRDefault="00DD0513" w:rsidP="00DD0513">
      <w:r>
        <w:rPr>
          <w:noProof/>
        </w:rPr>
        <w:drawing>
          <wp:inline distT="0" distB="0" distL="0" distR="0" wp14:anchorId="566DEA48" wp14:editId="41CCD9DD">
            <wp:extent cx="6848475" cy="1428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475" cy="1428750"/>
                    </a:xfrm>
                    <a:prstGeom prst="rect">
                      <a:avLst/>
                    </a:prstGeom>
                    <a:noFill/>
                    <a:ln>
                      <a:noFill/>
                    </a:ln>
                  </pic:spPr>
                </pic:pic>
              </a:graphicData>
            </a:graphic>
          </wp:inline>
        </w:drawing>
      </w:r>
    </w:p>
    <w:p w14:paraId="0B03C761" w14:textId="53524CEE" w:rsidR="005B575B" w:rsidRDefault="005B575B" w:rsidP="005B575B">
      <w:pPr>
        <w:pStyle w:val="Heading1"/>
        <w:rPr>
          <w:rFonts w:ascii="Times New Roman" w:hAnsi="Times New Roman"/>
        </w:rPr>
      </w:pPr>
      <w:r>
        <w:rPr>
          <w:rFonts w:ascii="Times New Roman" w:hAnsi="Times New Roman"/>
        </w:rPr>
        <w:t>PUNCH BIOPSY</w:t>
      </w:r>
    </w:p>
    <w:p w14:paraId="2B0497C0" w14:textId="77777777" w:rsidR="005B575B" w:rsidRDefault="005B575B" w:rsidP="005B575B">
      <w:pPr>
        <w:pStyle w:val="Heading1"/>
        <w:rPr>
          <w:rFonts w:ascii="Times New Roman" w:hAnsi="Times New Roman"/>
        </w:rPr>
      </w:pPr>
      <w:r>
        <w:rPr>
          <w:rFonts w:ascii="Times New Roman" w:hAnsi="Times New Roman"/>
        </w:rPr>
        <w:t>WOUND CARE INSTRUCTIONS</w:t>
      </w:r>
    </w:p>
    <w:p w14:paraId="77FABB28" w14:textId="77777777" w:rsidR="00B911E2" w:rsidRDefault="00B911E2" w:rsidP="005B575B">
      <w:pPr>
        <w:pStyle w:val="BodyText"/>
        <w:jc w:val="left"/>
        <w:rPr>
          <w:rFonts w:asciiTheme="minorHAnsi" w:hAnsiTheme="minorHAnsi"/>
          <w:szCs w:val="24"/>
        </w:rPr>
      </w:pPr>
    </w:p>
    <w:p w14:paraId="68EAE590" w14:textId="77777777" w:rsidR="005B575B" w:rsidRPr="00B911E2" w:rsidRDefault="005B575B" w:rsidP="005B575B">
      <w:pPr>
        <w:pStyle w:val="BodyText"/>
        <w:jc w:val="left"/>
        <w:rPr>
          <w:rFonts w:asciiTheme="minorHAnsi" w:hAnsiTheme="minorHAnsi"/>
          <w:szCs w:val="24"/>
        </w:rPr>
      </w:pPr>
      <w:r w:rsidRPr="00B911E2">
        <w:rPr>
          <w:rFonts w:asciiTheme="minorHAnsi" w:hAnsiTheme="minorHAnsi"/>
          <w:szCs w:val="24"/>
        </w:rPr>
        <w:t>You have undergone a</w:t>
      </w:r>
      <w:r w:rsidR="00C43D09" w:rsidRPr="00B911E2">
        <w:rPr>
          <w:rFonts w:asciiTheme="minorHAnsi" w:hAnsiTheme="minorHAnsi"/>
          <w:szCs w:val="24"/>
        </w:rPr>
        <w:t xml:space="preserve"> punch</w:t>
      </w:r>
      <w:r w:rsidR="00DB4CCA">
        <w:rPr>
          <w:rFonts w:asciiTheme="minorHAnsi" w:hAnsiTheme="minorHAnsi"/>
          <w:szCs w:val="24"/>
        </w:rPr>
        <w:t xml:space="preserve"> biopsy today. </w:t>
      </w:r>
      <w:r w:rsidRPr="00B911E2">
        <w:rPr>
          <w:rFonts w:asciiTheme="minorHAnsi" w:hAnsiTheme="minorHAnsi"/>
          <w:szCs w:val="24"/>
        </w:rPr>
        <w:t>A biopsy is the removal of a small sample of a growth on the skin.  The sample is then sent to a pathologist, a doctor who examines the sample under a microscope and renders a diagnosis regarding the type</w:t>
      </w:r>
      <w:r w:rsidR="00DB4CCA">
        <w:rPr>
          <w:rFonts w:asciiTheme="minorHAnsi" w:hAnsiTheme="minorHAnsi"/>
          <w:szCs w:val="24"/>
        </w:rPr>
        <w:t xml:space="preserve"> of growth or disease present. </w:t>
      </w:r>
      <w:r w:rsidRPr="00B911E2">
        <w:rPr>
          <w:rFonts w:asciiTheme="minorHAnsi" w:hAnsiTheme="minorHAnsi"/>
          <w:szCs w:val="24"/>
        </w:rPr>
        <w:t>Knowing the type of growth or disease helps determine the best possible way to treat you.</w:t>
      </w:r>
    </w:p>
    <w:p w14:paraId="1675C538" w14:textId="77777777" w:rsidR="00AA4521" w:rsidRPr="00B911E2" w:rsidRDefault="00AA4521" w:rsidP="005B575B">
      <w:pPr>
        <w:pStyle w:val="BodyText"/>
        <w:jc w:val="left"/>
        <w:rPr>
          <w:rFonts w:asciiTheme="minorHAnsi" w:hAnsiTheme="minorHAnsi"/>
          <w:szCs w:val="24"/>
        </w:rPr>
      </w:pPr>
    </w:p>
    <w:p w14:paraId="3F1BAB25" w14:textId="77777777" w:rsidR="00B911E2" w:rsidRPr="00FF517E" w:rsidRDefault="00B911E2" w:rsidP="00B911E2">
      <w:pPr>
        <w:jc w:val="both"/>
        <w:rPr>
          <w:sz w:val="24"/>
          <w:szCs w:val="24"/>
        </w:rPr>
      </w:pPr>
      <w:r w:rsidRPr="00FF517E">
        <w:rPr>
          <w:sz w:val="24"/>
          <w:szCs w:val="24"/>
        </w:rPr>
        <w:t>You will need to take care of this biopsy site to prevent infection and aid in optimal healing.  You can purchase any of these items needed for your wound care at any pharmacy.</w:t>
      </w:r>
    </w:p>
    <w:p w14:paraId="23816DF4" w14:textId="77777777" w:rsidR="005B575B" w:rsidRPr="00B911E2" w:rsidRDefault="005B575B" w:rsidP="005B575B">
      <w:pPr>
        <w:jc w:val="center"/>
        <w:rPr>
          <w:sz w:val="24"/>
          <w:szCs w:val="24"/>
        </w:rPr>
      </w:pPr>
    </w:p>
    <w:p w14:paraId="3763F65E" w14:textId="77777777" w:rsidR="005B575B" w:rsidRPr="00B911E2" w:rsidRDefault="005B575B" w:rsidP="005B575B">
      <w:pPr>
        <w:numPr>
          <w:ilvl w:val="0"/>
          <w:numId w:val="1"/>
        </w:numPr>
        <w:spacing w:after="0" w:line="240" w:lineRule="auto"/>
        <w:rPr>
          <w:sz w:val="24"/>
          <w:szCs w:val="24"/>
        </w:rPr>
      </w:pPr>
      <w:r w:rsidRPr="00B911E2">
        <w:rPr>
          <w:sz w:val="24"/>
          <w:szCs w:val="24"/>
        </w:rPr>
        <w:t>Leave the bandage on for 24 hours.</w:t>
      </w:r>
      <w:r w:rsidR="00DB4CCA">
        <w:rPr>
          <w:sz w:val="24"/>
          <w:szCs w:val="24"/>
        </w:rPr>
        <w:t xml:space="preserve"> </w:t>
      </w:r>
      <w:r w:rsidR="00C43D09" w:rsidRPr="00B911E2">
        <w:rPr>
          <w:sz w:val="24"/>
          <w:szCs w:val="24"/>
        </w:rPr>
        <w:t>Do</w:t>
      </w:r>
      <w:r w:rsidRPr="00B911E2">
        <w:rPr>
          <w:sz w:val="24"/>
          <w:szCs w:val="24"/>
        </w:rPr>
        <w:t xml:space="preserve"> not to get the bandage wet.</w:t>
      </w:r>
    </w:p>
    <w:p w14:paraId="10EF4DFE" w14:textId="77777777" w:rsidR="005B575B" w:rsidRPr="00B911E2" w:rsidRDefault="005B575B" w:rsidP="005B575B">
      <w:pPr>
        <w:numPr>
          <w:ilvl w:val="0"/>
          <w:numId w:val="1"/>
        </w:numPr>
        <w:spacing w:after="0" w:line="240" w:lineRule="auto"/>
        <w:rPr>
          <w:sz w:val="24"/>
          <w:szCs w:val="24"/>
        </w:rPr>
      </w:pPr>
      <w:r w:rsidRPr="00B911E2">
        <w:rPr>
          <w:sz w:val="24"/>
          <w:szCs w:val="24"/>
        </w:rPr>
        <w:t>After 24 hours,</w:t>
      </w:r>
      <w:r w:rsidR="00C43D09" w:rsidRPr="00B911E2">
        <w:rPr>
          <w:sz w:val="24"/>
          <w:szCs w:val="24"/>
        </w:rPr>
        <w:t xml:space="preserve"> remove bandage and </w:t>
      </w:r>
      <w:r w:rsidRPr="00B911E2">
        <w:rPr>
          <w:sz w:val="24"/>
          <w:szCs w:val="24"/>
        </w:rPr>
        <w:t xml:space="preserve">clean the biopsy site twice daily </w:t>
      </w:r>
      <w:r w:rsidR="00C43D09" w:rsidRPr="00B911E2">
        <w:rPr>
          <w:sz w:val="24"/>
          <w:szCs w:val="24"/>
        </w:rPr>
        <w:t xml:space="preserve">using a </w:t>
      </w:r>
      <w:r w:rsidRPr="00B911E2">
        <w:rPr>
          <w:sz w:val="24"/>
          <w:szCs w:val="24"/>
        </w:rPr>
        <w:t xml:space="preserve">mild soap and </w:t>
      </w:r>
      <w:r w:rsidR="00DB4CCA">
        <w:rPr>
          <w:sz w:val="24"/>
          <w:szCs w:val="24"/>
        </w:rPr>
        <w:t>water.</w:t>
      </w:r>
    </w:p>
    <w:p w14:paraId="478FB495" w14:textId="77777777" w:rsidR="005B575B" w:rsidRPr="00B911E2" w:rsidRDefault="005B575B" w:rsidP="005B575B">
      <w:pPr>
        <w:numPr>
          <w:ilvl w:val="0"/>
          <w:numId w:val="1"/>
        </w:numPr>
        <w:spacing w:after="0" w:line="240" w:lineRule="auto"/>
        <w:rPr>
          <w:sz w:val="24"/>
          <w:szCs w:val="24"/>
        </w:rPr>
      </w:pPr>
      <w:r w:rsidRPr="00B911E2">
        <w:rPr>
          <w:sz w:val="24"/>
          <w:szCs w:val="24"/>
        </w:rPr>
        <w:t>Apply a small amount of Vaseline ointment</w:t>
      </w:r>
      <w:r w:rsidR="00DB4CCA">
        <w:rPr>
          <w:sz w:val="24"/>
          <w:szCs w:val="24"/>
        </w:rPr>
        <w:t xml:space="preserve"> directly on the biopsy site. A</w:t>
      </w:r>
      <w:r w:rsidRPr="00B911E2">
        <w:rPr>
          <w:sz w:val="24"/>
          <w:szCs w:val="24"/>
        </w:rPr>
        <w:t>void Neosporin or Neomycin.</w:t>
      </w:r>
    </w:p>
    <w:p w14:paraId="6F0F9184" w14:textId="77777777" w:rsidR="005B575B" w:rsidRPr="00B911E2" w:rsidRDefault="005B575B" w:rsidP="005B575B">
      <w:pPr>
        <w:numPr>
          <w:ilvl w:val="0"/>
          <w:numId w:val="1"/>
        </w:numPr>
        <w:spacing w:after="0" w:line="240" w:lineRule="auto"/>
        <w:rPr>
          <w:sz w:val="24"/>
          <w:szCs w:val="24"/>
        </w:rPr>
      </w:pPr>
      <w:r w:rsidRPr="00B911E2">
        <w:rPr>
          <w:sz w:val="24"/>
          <w:szCs w:val="24"/>
        </w:rPr>
        <w:t>Cover with a clean bandage.</w:t>
      </w:r>
    </w:p>
    <w:p w14:paraId="434E698B" w14:textId="190B5E01" w:rsidR="005B575B" w:rsidRPr="00B911E2" w:rsidRDefault="005B575B" w:rsidP="005B575B">
      <w:pPr>
        <w:numPr>
          <w:ilvl w:val="0"/>
          <w:numId w:val="1"/>
        </w:numPr>
        <w:spacing w:after="0" w:line="240" w:lineRule="auto"/>
        <w:rPr>
          <w:sz w:val="24"/>
          <w:szCs w:val="24"/>
        </w:rPr>
      </w:pPr>
      <w:r w:rsidRPr="00B911E2">
        <w:rPr>
          <w:sz w:val="24"/>
          <w:szCs w:val="24"/>
        </w:rPr>
        <w:t>Repeat daily</w:t>
      </w:r>
      <w:r w:rsidR="00DB4CCA">
        <w:rPr>
          <w:sz w:val="24"/>
          <w:szCs w:val="24"/>
        </w:rPr>
        <w:t xml:space="preserve"> for </w:t>
      </w:r>
      <w:r w:rsidR="00DD0513">
        <w:rPr>
          <w:sz w:val="24"/>
          <w:szCs w:val="24"/>
        </w:rPr>
        <w:t>5</w:t>
      </w:r>
      <w:r w:rsidR="00DB4CCA">
        <w:rPr>
          <w:sz w:val="24"/>
          <w:szCs w:val="24"/>
        </w:rPr>
        <w:t>-</w:t>
      </w:r>
      <w:r w:rsidR="00DD0513">
        <w:rPr>
          <w:sz w:val="24"/>
          <w:szCs w:val="24"/>
        </w:rPr>
        <w:t>7</w:t>
      </w:r>
      <w:r w:rsidR="00AA4521" w:rsidRPr="00B911E2">
        <w:rPr>
          <w:sz w:val="24"/>
          <w:szCs w:val="24"/>
        </w:rPr>
        <w:t xml:space="preserve"> days</w:t>
      </w:r>
      <w:r w:rsidR="00DB4CCA">
        <w:rPr>
          <w:sz w:val="24"/>
          <w:szCs w:val="24"/>
        </w:rPr>
        <w:t xml:space="preserve"> or until healed.</w:t>
      </w:r>
    </w:p>
    <w:p w14:paraId="3233C540" w14:textId="77777777" w:rsidR="00AA4521" w:rsidRPr="00B911E2" w:rsidRDefault="00AA4521" w:rsidP="005B575B">
      <w:pPr>
        <w:numPr>
          <w:ilvl w:val="0"/>
          <w:numId w:val="1"/>
        </w:numPr>
        <w:spacing w:after="0" w:line="240" w:lineRule="auto"/>
        <w:rPr>
          <w:sz w:val="24"/>
          <w:szCs w:val="24"/>
        </w:rPr>
      </w:pPr>
      <w:r w:rsidRPr="00B911E2">
        <w:rPr>
          <w:sz w:val="24"/>
          <w:szCs w:val="24"/>
        </w:rPr>
        <w:t>Avoid shaving over site until sutures have been removed.</w:t>
      </w:r>
    </w:p>
    <w:p w14:paraId="0722F43B" w14:textId="77777777" w:rsidR="005B575B" w:rsidRPr="00B911E2" w:rsidRDefault="00AA4521" w:rsidP="005B575B">
      <w:pPr>
        <w:numPr>
          <w:ilvl w:val="0"/>
          <w:numId w:val="1"/>
        </w:numPr>
        <w:spacing w:after="0" w:line="240" w:lineRule="auto"/>
        <w:rPr>
          <w:sz w:val="24"/>
          <w:szCs w:val="24"/>
        </w:rPr>
      </w:pPr>
      <w:r w:rsidRPr="00B911E2">
        <w:rPr>
          <w:b/>
          <w:sz w:val="24"/>
          <w:szCs w:val="24"/>
        </w:rPr>
        <w:t xml:space="preserve">Sutures to be removed in </w:t>
      </w:r>
      <w:r w:rsidR="005B575B" w:rsidRPr="00B911E2">
        <w:rPr>
          <w:b/>
          <w:sz w:val="24"/>
          <w:szCs w:val="24"/>
        </w:rPr>
        <w:t>_________ days</w:t>
      </w:r>
      <w:r w:rsidR="005B575B" w:rsidRPr="00B911E2">
        <w:rPr>
          <w:sz w:val="24"/>
          <w:szCs w:val="24"/>
        </w:rPr>
        <w:t xml:space="preserve">. </w:t>
      </w:r>
      <w:r w:rsidRPr="00B911E2">
        <w:rPr>
          <w:sz w:val="24"/>
          <w:szCs w:val="24"/>
        </w:rPr>
        <w:t>If results are in, they will be given at your suture removal appointment.</w:t>
      </w:r>
    </w:p>
    <w:p w14:paraId="630035F3" w14:textId="77777777" w:rsidR="00B911E2" w:rsidRDefault="00B911E2" w:rsidP="005B575B">
      <w:pPr>
        <w:rPr>
          <w:b/>
        </w:rPr>
      </w:pPr>
    </w:p>
    <w:p w14:paraId="1A22A62A" w14:textId="77777777" w:rsidR="005B575B" w:rsidRPr="00B911E2" w:rsidRDefault="00B911E2" w:rsidP="005B575B">
      <w:pPr>
        <w:rPr>
          <w:b/>
        </w:rPr>
      </w:pPr>
      <w:r w:rsidRPr="00B911E2">
        <w:rPr>
          <w:b/>
        </w:rPr>
        <w:t xml:space="preserve">Please </w:t>
      </w:r>
      <w:r w:rsidR="005B575B" w:rsidRPr="00B911E2">
        <w:rPr>
          <w:b/>
        </w:rPr>
        <w:t>CALL if you develop signs of infection such as:</w:t>
      </w:r>
    </w:p>
    <w:p w14:paraId="3E4D488A" w14:textId="77777777" w:rsidR="005B575B" w:rsidRPr="00B911E2" w:rsidRDefault="005B575B" w:rsidP="005B575B">
      <w:pPr>
        <w:numPr>
          <w:ilvl w:val="0"/>
          <w:numId w:val="2"/>
        </w:numPr>
        <w:spacing w:after="0" w:line="240" w:lineRule="auto"/>
        <w:rPr>
          <w:b/>
        </w:rPr>
      </w:pPr>
      <w:r w:rsidRPr="00B911E2">
        <w:t>Thick, yellow, pus-like</w:t>
      </w:r>
      <w:r w:rsidR="00AA4521" w:rsidRPr="00B911E2">
        <w:t xml:space="preserve"> </w:t>
      </w:r>
      <w:r w:rsidRPr="00B911E2">
        <w:t>drainage</w:t>
      </w:r>
      <w:r w:rsidR="00AA4521" w:rsidRPr="00B911E2">
        <w:t xml:space="preserve"> that is associated with an odor.</w:t>
      </w:r>
    </w:p>
    <w:p w14:paraId="35E4A136" w14:textId="77777777" w:rsidR="005B575B" w:rsidRPr="00B911E2" w:rsidRDefault="00AA4521" w:rsidP="005B575B">
      <w:pPr>
        <w:numPr>
          <w:ilvl w:val="0"/>
          <w:numId w:val="2"/>
        </w:numPr>
        <w:spacing w:after="0" w:line="240" w:lineRule="auto"/>
        <w:rPr>
          <w:b/>
        </w:rPr>
      </w:pPr>
      <w:r w:rsidRPr="00B911E2">
        <w:t>Fever over 101</w:t>
      </w:r>
      <w:r w:rsidR="005B575B" w:rsidRPr="00B911E2">
        <w:t>° Fahrenheit</w:t>
      </w:r>
    </w:p>
    <w:p w14:paraId="1F096E9C" w14:textId="77777777" w:rsidR="005B575B" w:rsidRPr="00B911E2" w:rsidRDefault="00AA4521" w:rsidP="005B575B">
      <w:pPr>
        <w:numPr>
          <w:ilvl w:val="0"/>
          <w:numId w:val="2"/>
        </w:numPr>
        <w:spacing w:after="0" w:line="240" w:lineRule="auto"/>
        <w:rPr>
          <w:b/>
        </w:rPr>
      </w:pPr>
      <w:r w:rsidRPr="00B911E2">
        <w:t xml:space="preserve">Redness streaking from </w:t>
      </w:r>
      <w:r w:rsidR="00B911E2">
        <w:t xml:space="preserve">biopsy </w:t>
      </w:r>
      <w:r w:rsidRPr="00B911E2">
        <w:t>site that continues to increase over 24 hours.</w:t>
      </w:r>
    </w:p>
    <w:p w14:paraId="47E50FEB" w14:textId="77777777" w:rsidR="005B575B" w:rsidRPr="00B911E2" w:rsidRDefault="00AA4521" w:rsidP="005B575B">
      <w:pPr>
        <w:numPr>
          <w:ilvl w:val="0"/>
          <w:numId w:val="2"/>
        </w:numPr>
        <w:spacing w:after="0" w:line="240" w:lineRule="auto"/>
        <w:rPr>
          <w:b/>
        </w:rPr>
      </w:pPr>
      <w:r w:rsidRPr="00B911E2">
        <w:t>Pain and swelling at the</w:t>
      </w:r>
      <w:r w:rsidR="00B911E2">
        <w:t xml:space="preserve"> biopsy</w:t>
      </w:r>
      <w:r w:rsidRPr="00B911E2">
        <w:t xml:space="preserve"> site.</w:t>
      </w:r>
    </w:p>
    <w:p w14:paraId="39A07B85" w14:textId="77777777" w:rsidR="00B911E2" w:rsidRDefault="00B911E2" w:rsidP="00B911E2">
      <w:pPr>
        <w:spacing w:after="0" w:line="240" w:lineRule="auto"/>
      </w:pPr>
    </w:p>
    <w:p w14:paraId="5CAF6C4A" w14:textId="77777777" w:rsidR="00B911E2" w:rsidRDefault="00B911E2" w:rsidP="00B911E2">
      <w:r>
        <w:t>**Some redness is part of the normal healing process. If you have any questions, don’t hesitate to call.</w:t>
      </w:r>
    </w:p>
    <w:p w14:paraId="50DA3DF4" w14:textId="77777777" w:rsidR="006B6EE2" w:rsidRDefault="006B6EE2" w:rsidP="006068C0">
      <w:pPr>
        <w:spacing w:after="0"/>
      </w:pPr>
    </w:p>
    <w:p w14:paraId="5F87A922" w14:textId="77777777" w:rsidR="00B911E2" w:rsidRDefault="00B911E2" w:rsidP="006068C0">
      <w:pPr>
        <w:spacing w:after="0"/>
      </w:pPr>
    </w:p>
    <w:p w14:paraId="727061FA" w14:textId="77777777" w:rsidR="00B911E2" w:rsidRDefault="00B911E2" w:rsidP="006068C0">
      <w:pPr>
        <w:spacing w:after="0"/>
      </w:pPr>
    </w:p>
    <w:sectPr w:rsidR="00B911E2" w:rsidSect="00D34CB7">
      <w:footerReference w:type="default" r:id="rId8"/>
      <w:pgSz w:w="12240" w:h="15840"/>
      <w:pgMar w:top="720" w:right="720" w:bottom="245" w:left="720" w:header="245"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3E2B" w14:textId="77777777" w:rsidR="006B6EE2" w:rsidRDefault="006B6EE2" w:rsidP="006B6EE2">
      <w:pPr>
        <w:spacing w:after="0" w:line="240" w:lineRule="auto"/>
      </w:pPr>
      <w:r>
        <w:separator/>
      </w:r>
    </w:p>
  </w:endnote>
  <w:endnote w:type="continuationSeparator" w:id="0">
    <w:p w14:paraId="115B5DE9" w14:textId="77777777" w:rsidR="006B6EE2" w:rsidRDefault="006B6EE2" w:rsidP="006B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4"/>
      <w:gridCol w:w="2464"/>
      <w:gridCol w:w="2466"/>
    </w:tblGrid>
    <w:tr w:rsidR="00D34CB7" w:rsidRPr="005D3DA9" w14:paraId="5F4A8511" w14:textId="77777777" w:rsidTr="001763A1">
      <w:trPr>
        <w:trHeight w:val="287"/>
        <w:jc w:val="center"/>
      </w:trPr>
      <w:tc>
        <w:tcPr>
          <w:tcW w:w="2464" w:type="dxa"/>
        </w:tcPr>
        <w:p w14:paraId="05285713" w14:textId="77777777" w:rsidR="00D34CB7" w:rsidRPr="005D3DA9" w:rsidRDefault="00D34CB7" w:rsidP="001763A1">
          <w:pPr>
            <w:jc w:val="center"/>
            <w:rPr>
              <w:b/>
              <w:color w:val="003300"/>
              <w:sz w:val="16"/>
              <w:szCs w:val="16"/>
            </w:rPr>
          </w:pPr>
          <w:r w:rsidRPr="005D3DA9">
            <w:rPr>
              <w:b/>
              <w:color w:val="003300"/>
              <w:sz w:val="16"/>
              <w:szCs w:val="16"/>
            </w:rPr>
            <w:t>BURNSVILLE</w:t>
          </w:r>
        </w:p>
      </w:tc>
      <w:tc>
        <w:tcPr>
          <w:tcW w:w="2464" w:type="dxa"/>
        </w:tcPr>
        <w:p w14:paraId="77A1262D" w14:textId="77777777" w:rsidR="00D34CB7" w:rsidRPr="005D3DA9" w:rsidRDefault="00D34CB7" w:rsidP="001763A1">
          <w:pPr>
            <w:jc w:val="center"/>
            <w:rPr>
              <w:b/>
              <w:color w:val="003300"/>
              <w:sz w:val="16"/>
              <w:szCs w:val="16"/>
            </w:rPr>
          </w:pPr>
          <w:r w:rsidRPr="005D3DA9">
            <w:rPr>
              <w:b/>
              <w:color w:val="003300"/>
              <w:sz w:val="16"/>
              <w:szCs w:val="16"/>
            </w:rPr>
            <w:t>CENTENNIAL LAKES</w:t>
          </w:r>
        </w:p>
      </w:tc>
      <w:tc>
        <w:tcPr>
          <w:tcW w:w="2464" w:type="dxa"/>
        </w:tcPr>
        <w:p w14:paraId="7C4287FA" w14:textId="77777777" w:rsidR="00D34CB7" w:rsidRPr="005D3DA9" w:rsidRDefault="00D34CB7" w:rsidP="001763A1">
          <w:pPr>
            <w:jc w:val="center"/>
            <w:rPr>
              <w:b/>
              <w:color w:val="003300"/>
              <w:sz w:val="16"/>
              <w:szCs w:val="16"/>
            </w:rPr>
          </w:pPr>
          <w:r w:rsidRPr="005D3DA9">
            <w:rPr>
              <w:b/>
              <w:color w:val="003300"/>
              <w:sz w:val="16"/>
              <w:szCs w:val="16"/>
            </w:rPr>
            <w:t>ORONO</w:t>
          </w:r>
        </w:p>
      </w:tc>
      <w:tc>
        <w:tcPr>
          <w:tcW w:w="2466" w:type="dxa"/>
        </w:tcPr>
        <w:p w14:paraId="1F6776F0" w14:textId="77777777" w:rsidR="00D34CB7" w:rsidRPr="005D3DA9" w:rsidRDefault="00D34CB7" w:rsidP="001763A1">
          <w:pPr>
            <w:jc w:val="center"/>
            <w:rPr>
              <w:b/>
              <w:color w:val="003300"/>
              <w:sz w:val="16"/>
              <w:szCs w:val="16"/>
            </w:rPr>
          </w:pPr>
          <w:r w:rsidRPr="005D3DA9">
            <w:rPr>
              <w:b/>
              <w:color w:val="003300"/>
              <w:sz w:val="16"/>
              <w:szCs w:val="16"/>
            </w:rPr>
            <w:t>SARTELL</w:t>
          </w:r>
        </w:p>
      </w:tc>
    </w:tr>
    <w:tr w:rsidR="00D34CB7" w:rsidRPr="005D3DA9" w14:paraId="4C18C6F4" w14:textId="77777777" w:rsidTr="001763A1">
      <w:trPr>
        <w:trHeight w:val="250"/>
        <w:jc w:val="center"/>
      </w:trPr>
      <w:tc>
        <w:tcPr>
          <w:tcW w:w="2464" w:type="dxa"/>
        </w:tcPr>
        <w:p w14:paraId="48DFB9A3" w14:textId="77777777" w:rsidR="00D34CB7" w:rsidRPr="005D3DA9" w:rsidRDefault="00D34CB7" w:rsidP="001763A1">
          <w:pPr>
            <w:jc w:val="center"/>
            <w:rPr>
              <w:color w:val="003300"/>
              <w:sz w:val="16"/>
              <w:szCs w:val="16"/>
            </w:rPr>
          </w:pPr>
          <w:r w:rsidRPr="005D3DA9">
            <w:rPr>
              <w:color w:val="003300"/>
              <w:sz w:val="16"/>
              <w:szCs w:val="16"/>
            </w:rPr>
            <w:t>MEDICAL CENTER</w:t>
          </w:r>
        </w:p>
      </w:tc>
      <w:tc>
        <w:tcPr>
          <w:tcW w:w="2464" w:type="dxa"/>
        </w:tcPr>
        <w:p w14:paraId="49E18199" w14:textId="77777777" w:rsidR="00D34CB7" w:rsidRPr="005D3DA9" w:rsidRDefault="00D34CB7" w:rsidP="001763A1">
          <w:pPr>
            <w:jc w:val="center"/>
            <w:rPr>
              <w:color w:val="003300"/>
              <w:sz w:val="16"/>
              <w:szCs w:val="16"/>
            </w:rPr>
          </w:pPr>
          <w:r w:rsidRPr="005D3DA9">
            <w:rPr>
              <w:color w:val="003300"/>
              <w:sz w:val="16"/>
              <w:szCs w:val="16"/>
            </w:rPr>
            <w:t>MEDICAL CENTER</w:t>
          </w:r>
        </w:p>
      </w:tc>
      <w:tc>
        <w:tcPr>
          <w:tcW w:w="2464" w:type="dxa"/>
        </w:tcPr>
        <w:p w14:paraId="6B35AD2F" w14:textId="77777777" w:rsidR="00D34CB7" w:rsidRPr="005D3DA9" w:rsidRDefault="00D34CB7" w:rsidP="001763A1">
          <w:pPr>
            <w:jc w:val="center"/>
            <w:rPr>
              <w:color w:val="003300"/>
              <w:sz w:val="16"/>
              <w:szCs w:val="16"/>
            </w:rPr>
          </w:pPr>
          <w:r w:rsidRPr="005D3DA9">
            <w:rPr>
              <w:color w:val="003300"/>
              <w:sz w:val="16"/>
              <w:szCs w:val="16"/>
            </w:rPr>
            <w:t>PROFESSIONAL BUILDING</w:t>
          </w:r>
        </w:p>
      </w:tc>
      <w:tc>
        <w:tcPr>
          <w:tcW w:w="2466" w:type="dxa"/>
        </w:tcPr>
        <w:p w14:paraId="0541E5C7" w14:textId="77777777" w:rsidR="00D34CB7" w:rsidRPr="005D3DA9" w:rsidRDefault="00D34CB7" w:rsidP="001763A1">
          <w:pPr>
            <w:jc w:val="center"/>
            <w:rPr>
              <w:color w:val="003300"/>
              <w:sz w:val="16"/>
              <w:szCs w:val="16"/>
            </w:rPr>
          </w:pPr>
          <w:r w:rsidRPr="005D3DA9">
            <w:rPr>
              <w:color w:val="003300"/>
              <w:sz w:val="16"/>
              <w:szCs w:val="16"/>
            </w:rPr>
            <w:t>OFFICE</w:t>
          </w:r>
        </w:p>
      </w:tc>
    </w:tr>
    <w:tr w:rsidR="00D34CB7" w:rsidRPr="005D3DA9" w14:paraId="39EAB311" w14:textId="77777777" w:rsidTr="001763A1">
      <w:trPr>
        <w:trHeight w:val="250"/>
        <w:jc w:val="center"/>
      </w:trPr>
      <w:tc>
        <w:tcPr>
          <w:tcW w:w="2464" w:type="dxa"/>
        </w:tcPr>
        <w:p w14:paraId="6D95594D" w14:textId="77777777" w:rsidR="00D34CB7" w:rsidRPr="005D3DA9" w:rsidRDefault="00D34CB7" w:rsidP="001763A1">
          <w:pPr>
            <w:jc w:val="center"/>
            <w:rPr>
              <w:color w:val="003300"/>
              <w:sz w:val="16"/>
              <w:szCs w:val="16"/>
            </w:rPr>
          </w:pPr>
          <w:r w:rsidRPr="005D3DA9">
            <w:rPr>
              <w:color w:val="003300"/>
              <w:sz w:val="16"/>
              <w:szCs w:val="16"/>
            </w:rPr>
            <w:t>14000 Nicollet Ave. So., #304</w:t>
          </w:r>
        </w:p>
      </w:tc>
      <w:tc>
        <w:tcPr>
          <w:tcW w:w="2464" w:type="dxa"/>
        </w:tcPr>
        <w:p w14:paraId="158FD6F0" w14:textId="77777777" w:rsidR="00D34CB7" w:rsidRPr="005D3DA9" w:rsidRDefault="00D34CB7" w:rsidP="001763A1">
          <w:pPr>
            <w:jc w:val="center"/>
            <w:rPr>
              <w:color w:val="003300"/>
              <w:sz w:val="16"/>
              <w:szCs w:val="16"/>
            </w:rPr>
          </w:pPr>
          <w:r w:rsidRPr="005D3DA9">
            <w:rPr>
              <w:color w:val="003300"/>
              <w:sz w:val="16"/>
              <w:szCs w:val="16"/>
            </w:rPr>
            <w:t>7373 France Ave. So., #304</w:t>
          </w:r>
        </w:p>
      </w:tc>
      <w:tc>
        <w:tcPr>
          <w:tcW w:w="2464" w:type="dxa"/>
        </w:tcPr>
        <w:p w14:paraId="4A356152" w14:textId="77777777" w:rsidR="00D34CB7" w:rsidRPr="005D3DA9" w:rsidRDefault="00D34CB7" w:rsidP="001763A1">
          <w:pPr>
            <w:jc w:val="center"/>
            <w:rPr>
              <w:color w:val="003300"/>
              <w:sz w:val="16"/>
              <w:szCs w:val="16"/>
            </w:rPr>
          </w:pPr>
          <w:r w:rsidRPr="005D3DA9">
            <w:rPr>
              <w:color w:val="003300"/>
              <w:sz w:val="16"/>
              <w:szCs w:val="16"/>
            </w:rPr>
            <w:t>2765 Kelley Parkway, #100</w:t>
          </w:r>
        </w:p>
      </w:tc>
      <w:tc>
        <w:tcPr>
          <w:tcW w:w="2466" w:type="dxa"/>
        </w:tcPr>
        <w:p w14:paraId="7CE3601A" w14:textId="77777777" w:rsidR="00D34CB7" w:rsidRPr="005D3DA9" w:rsidRDefault="00D34CB7" w:rsidP="001763A1">
          <w:pPr>
            <w:jc w:val="center"/>
            <w:rPr>
              <w:color w:val="003300"/>
              <w:sz w:val="16"/>
              <w:szCs w:val="16"/>
            </w:rPr>
          </w:pPr>
          <w:r w:rsidRPr="005D3DA9">
            <w:rPr>
              <w:color w:val="003300"/>
              <w:sz w:val="16"/>
              <w:szCs w:val="16"/>
            </w:rPr>
            <w:t xml:space="preserve">1350 </w:t>
          </w:r>
          <w:proofErr w:type="spellStart"/>
          <w:r w:rsidRPr="005D3DA9">
            <w:rPr>
              <w:color w:val="003300"/>
              <w:sz w:val="16"/>
              <w:szCs w:val="16"/>
            </w:rPr>
            <w:t>LeSauk</w:t>
          </w:r>
          <w:proofErr w:type="spellEnd"/>
          <w:r w:rsidRPr="005D3DA9">
            <w:rPr>
              <w:color w:val="003300"/>
              <w:sz w:val="16"/>
              <w:szCs w:val="16"/>
            </w:rPr>
            <w:t xml:space="preserve"> Drive</w:t>
          </w:r>
        </w:p>
      </w:tc>
    </w:tr>
    <w:tr w:rsidR="00D34CB7" w:rsidRPr="005D3DA9" w14:paraId="21CBB20A" w14:textId="77777777" w:rsidTr="001763A1">
      <w:trPr>
        <w:trHeight w:val="250"/>
        <w:jc w:val="center"/>
      </w:trPr>
      <w:tc>
        <w:tcPr>
          <w:tcW w:w="2464" w:type="dxa"/>
        </w:tcPr>
        <w:p w14:paraId="7BE4631F" w14:textId="77777777" w:rsidR="00D34CB7" w:rsidRPr="005D3DA9" w:rsidRDefault="00D34CB7" w:rsidP="001763A1">
          <w:pPr>
            <w:jc w:val="center"/>
            <w:rPr>
              <w:color w:val="003300"/>
              <w:sz w:val="16"/>
              <w:szCs w:val="16"/>
            </w:rPr>
          </w:pPr>
          <w:r w:rsidRPr="005D3DA9">
            <w:rPr>
              <w:color w:val="003300"/>
              <w:sz w:val="16"/>
              <w:szCs w:val="16"/>
            </w:rPr>
            <w:t>Burnsville, MN 55337</w:t>
          </w:r>
        </w:p>
      </w:tc>
      <w:tc>
        <w:tcPr>
          <w:tcW w:w="2464" w:type="dxa"/>
        </w:tcPr>
        <w:p w14:paraId="03BB9533" w14:textId="77777777" w:rsidR="00D34CB7" w:rsidRPr="005D3DA9" w:rsidRDefault="00D34CB7" w:rsidP="001763A1">
          <w:pPr>
            <w:jc w:val="center"/>
            <w:rPr>
              <w:color w:val="003300"/>
              <w:sz w:val="16"/>
              <w:szCs w:val="16"/>
            </w:rPr>
          </w:pPr>
          <w:r w:rsidRPr="005D3DA9">
            <w:rPr>
              <w:color w:val="003300"/>
              <w:sz w:val="16"/>
              <w:szCs w:val="16"/>
            </w:rPr>
            <w:t>Edina, MN 55435</w:t>
          </w:r>
        </w:p>
      </w:tc>
      <w:tc>
        <w:tcPr>
          <w:tcW w:w="2464" w:type="dxa"/>
        </w:tcPr>
        <w:p w14:paraId="4E577F99" w14:textId="77777777" w:rsidR="00D34CB7" w:rsidRPr="005D3DA9" w:rsidRDefault="00D34CB7" w:rsidP="001763A1">
          <w:pPr>
            <w:jc w:val="center"/>
            <w:rPr>
              <w:color w:val="003300"/>
              <w:sz w:val="16"/>
              <w:szCs w:val="16"/>
            </w:rPr>
          </w:pPr>
          <w:r w:rsidRPr="005D3DA9">
            <w:rPr>
              <w:color w:val="003300"/>
              <w:sz w:val="16"/>
              <w:szCs w:val="16"/>
            </w:rPr>
            <w:t>Orono, MN 55356</w:t>
          </w:r>
        </w:p>
      </w:tc>
      <w:tc>
        <w:tcPr>
          <w:tcW w:w="2466" w:type="dxa"/>
        </w:tcPr>
        <w:p w14:paraId="0DC6E1A8" w14:textId="77777777" w:rsidR="00D34CB7" w:rsidRPr="005D3DA9" w:rsidRDefault="00D34CB7" w:rsidP="001763A1">
          <w:pPr>
            <w:jc w:val="center"/>
            <w:rPr>
              <w:color w:val="003300"/>
              <w:sz w:val="16"/>
              <w:szCs w:val="16"/>
            </w:rPr>
          </w:pPr>
          <w:r w:rsidRPr="005D3DA9">
            <w:rPr>
              <w:color w:val="003300"/>
              <w:sz w:val="16"/>
              <w:szCs w:val="16"/>
            </w:rPr>
            <w:t>Sartell, MN 56377</w:t>
          </w:r>
        </w:p>
      </w:tc>
    </w:tr>
    <w:tr w:rsidR="00D34CB7" w:rsidRPr="005D3DA9" w14:paraId="3C57DAB9" w14:textId="77777777" w:rsidTr="001763A1">
      <w:trPr>
        <w:trHeight w:val="250"/>
        <w:jc w:val="center"/>
      </w:trPr>
      <w:tc>
        <w:tcPr>
          <w:tcW w:w="2464" w:type="dxa"/>
        </w:tcPr>
        <w:p w14:paraId="1E79F277" w14:textId="77777777" w:rsidR="00D34CB7" w:rsidRPr="005D3DA9" w:rsidRDefault="00D34CB7" w:rsidP="001763A1">
          <w:pPr>
            <w:jc w:val="center"/>
            <w:rPr>
              <w:color w:val="003300"/>
              <w:sz w:val="16"/>
              <w:szCs w:val="16"/>
            </w:rPr>
          </w:pPr>
          <w:r w:rsidRPr="005D3DA9">
            <w:rPr>
              <w:color w:val="003300"/>
              <w:sz w:val="16"/>
              <w:szCs w:val="16"/>
            </w:rPr>
            <w:t>(952) 898-1600</w:t>
          </w:r>
        </w:p>
      </w:tc>
      <w:tc>
        <w:tcPr>
          <w:tcW w:w="2464" w:type="dxa"/>
        </w:tcPr>
        <w:p w14:paraId="475787FC" w14:textId="77777777" w:rsidR="00D34CB7" w:rsidRPr="005D3DA9" w:rsidRDefault="00D34CB7" w:rsidP="001763A1">
          <w:pPr>
            <w:jc w:val="center"/>
            <w:rPr>
              <w:color w:val="003300"/>
              <w:sz w:val="16"/>
              <w:szCs w:val="16"/>
            </w:rPr>
          </w:pPr>
          <w:r w:rsidRPr="005D3DA9">
            <w:rPr>
              <w:color w:val="003300"/>
              <w:sz w:val="16"/>
              <w:szCs w:val="16"/>
            </w:rPr>
            <w:t>(952) 224-5712</w:t>
          </w:r>
        </w:p>
      </w:tc>
      <w:tc>
        <w:tcPr>
          <w:tcW w:w="2464" w:type="dxa"/>
        </w:tcPr>
        <w:p w14:paraId="0408B6B4" w14:textId="77777777" w:rsidR="00D34CB7" w:rsidRPr="005D3DA9" w:rsidRDefault="00D34CB7" w:rsidP="001763A1">
          <w:pPr>
            <w:jc w:val="center"/>
            <w:rPr>
              <w:color w:val="003300"/>
              <w:sz w:val="16"/>
              <w:szCs w:val="16"/>
            </w:rPr>
          </w:pPr>
          <w:r w:rsidRPr="005D3DA9">
            <w:rPr>
              <w:color w:val="003300"/>
              <w:sz w:val="16"/>
              <w:szCs w:val="16"/>
            </w:rPr>
            <w:t>(952) 345-4222</w:t>
          </w:r>
        </w:p>
      </w:tc>
      <w:tc>
        <w:tcPr>
          <w:tcW w:w="2466" w:type="dxa"/>
        </w:tcPr>
        <w:p w14:paraId="5D55B6EF" w14:textId="77777777" w:rsidR="00D34CB7" w:rsidRPr="005D3DA9" w:rsidRDefault="00D34CB7" w:rsidP="001763A1">
          <w:pPr>
            <w:jc w:val="center"/>
            <w:rPr>
              <w:color w:val="003300"/>
              <w:sz w:val="16"/>
              <w:szCs w:val="16"/>
            </w:rPr>
          </w:pPr>
          <w:r w:rsidRPr="005D3DA9">
            <w:rPr>
              <w:color w:val="003300"/>
              <w:sz w:val="16"/>
              <w:szCs w:val="16"/>
            </w:rPr>
            <w:t>(320) 252-7546</w:t>
          </w:r>
        </w:p>
      </w:tc>
    </w:tr>
  </w:tbl>
  <w:p w14:paraId="116EB444" w14:textId="77777777" w:rsidR="00D34CB7" w:rsidRDefault="00D34CB7" w:rsidP="00D34CB7">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3147F" w14:textId="77777777" w:rsidR="006B6EE2" w:rsidRDefault="006B6EE2" w:rsidP="006B6EE2">
      <w:pPr>
        <w:spacing w:after="0" w:line="240" w:lineRule="auto"/>
      </w:pPr>
      <w:r>
        <w:separator/>
      </w:r>
    </w:p>
  </w:footnote>
  <w:footnote w:type="continuationSeparator" w:id="0">
    <w:p w14:paraId="43D0EC4D" w14:textId="77777777" w:rsidR="006B6EE2" w:rsidRDefault="006B6EE2" w:rsidP="006B6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E51C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7BE973FE"/>
    <w:multiLevelType w:val="singleLevel"/>
    <w:tmpl w:val="0409000F"/>
    <w:lvl w:ilvl="0">
      <w:start w:val="1"/>
      <w:numFmt w:val="decimal"/>
      <w:lvlText w:val="%1."/>
      <w:lvlJc w:val="left"/>
      <w:pPr>
        <w:tabs>
          <w:tab w:val="num" w:pos="360"/>
        </w:tabs>
        <w:ind w:left="360" w:hanging="360"/>
      </w:pPr>
    </w:lvl>
  </w:abstractNum>
  <w:num w:numId="1" w16cid:durableId="531962639">
    <w:abstractNumId w:val="1"/>
  </w:num>
  <w:num w:numId="2" w16cid:durableId="168574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E2"/>
    <w:rsid w:val="000E1267"/>
    <w:rsid w:val="002C6869"/>
    <w:rsid w:val="00314F9E"/>
    <w:rsid w:val="004E4BE1"/>
    <w:rsid w:val="005B575B"/>
    <w:rsid w:val="005D3DA9"/>
    <w:rsid w:val="006068C0"/>
    <w:rsid w:val="00626696"/>
    <w:rsid w:val="006B6EE2"/>
    <w:rsid w:val="00855B41"/>
    <w:rsid w:val="009610D0"/>
    <w:rsid w:val="009D3CA1"/>
    <w:rsid w:val="00AA4521"/>
    <w:rsid w:val="00B911E2"/>
    <w:rsid w:val="00C064AF"/>
    <w:rsid w:val="00C43D09"/>
    <w:rsid w:val="00D34CB7"/>
    <w:rsid w:val="00D93A96"/>
    <w:rsid w:val="00DB4CCA"/>
    <w:rsid w:val="00DD0513"/>
    <w:rsid w:val="00F0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E8ED6"/>
  <w15:docId w15:val="{30B02027-3B44-4BD0-B280-08620C05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B575B"/>
    <w:pPr>
      <w:keepNext/>
      <w:spacing w:after="0" w:line="240" w:lineRule="auto"/>
      <w:jc w:val="center"/>
      <w:outlineLvl w:val="0"/>
    </w:pPr>
    <w:rPr>
      <w:rFonts w:ascii="Arial" w:eastAsia="Times New Roman" w:hAnsi="Arial"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EE2"/>
    <w:rPr>
      <w:rFonts w:ascii="Tahoma" w:hAnsi="Tahoma" w:cs="Tahoma"/>
      <w:sz w:val="16"/>
      <w:szCs w:val="16"/>
    </w:rPr>
  </w:style>
  <w:style w:type="paragraph" w:styleId="Header">
    <w:name w:val="header"/>
    <w:basedOn w:val="Normal"/>
    <w:link w:val="HeaderChar"/>
    <w:uiPriority w:val="99"/>
    <w:unhideWhenUsed/>
    <w:rsid w:val="006B6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EE2"/>
  </w:style>
  <w:style w:type="paragraph" w:styleId="Footer">
    <w:name w:val="footer"/>
    <w:basedOn w:val="Normal"/>
    <w:link w:val="FooterChar"/>
    <w:uiPriority w:val="99"/>
    <w:unhideWhenUsed/>
    <w:rsid w:val="006B6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EE2"/>
  </w:style>
  <w:style w:type="table" w:styleId="TableGrid">
    <w:name w:val="Table Grid"/>
    <w:basedOn w:val="TableNormal"/>
    <w:uiPriority w:val="59"/>
    <w:rsid w:val="006B6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B575B"/>
    <w:rPr>
      <w:rFonts w:ascii="Arial" w:eastAsia="Times New Roman" w:hAnsi="Arial" w:cs="Times New Roman"/>
      <w:b/>
      <w:sz w:val="28"/>
      <w:szCs w:val="20"/>
      <w:u w:val="single"/>
    </w:rPr>
  </w:style>
  <w:style w:type="paragraph" w:styleId="BodyText">
    <w:name w:val="Body Text"/>
    <w:basedOn w:val="Normal"/>
    <w:link w:val="BodyTextChar"/>
    <w:semiHidden/>
    <w:rsid w:val="005B575B"/>
    <w:pPr>
      <w:spacing w:after="0" w:line="240" w:lineRule="auto"/>
      <w:jc w:val="center"/>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5B575B"/>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Ebertz</dc:creator>
  <cp:lastModifiedBy>Amanda Shults</cp:lastModifiedBy>
  <cp:revision>3</cp:revision>
  <cp:lastPrinted>2018-06-22T19:04:00Z</cp:lastPrinted>
  <dcterms:created xsi:type="dcterms:W3CDTF">2021-10-04T13:22:00Z</dcterms:created>
  <dcterms:modified xsi:type="dcterms:W3CDTF">2023-05-25T19:18:00Z</dcterms:modified>
</cp:coreProperties>
</file>