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F0C49" w14:textId="398A4A88" w:rsidR="005E6BBB" w:rsidRPr="005E6BBB" w:rsidRDefault="005E6BBB" w:rsidP="005E6BBB">
      <w:pPr>
        <w:pStyle w:val="Heading1"/>
        <w:spacing w:before="0" w:after="240" w:line="276" w:lineRule="auto"/>
        <w:rPr>
          <w:rFonts w:ascii="Segoe UI Black" w:hAnsi="Segoe UI Black" w:cs="Arial"/>
          <w:b/>
          <w:color w:val="FFC000"/>
          <w:sz w:val="52"/>
          <w:szCs w:val="52"/>
        </w:rPr>
      </w:pPr>
      <w:r w:rsidRPr="005E6BBB">
        <w:rPr>
          <w:rFonts w:ascii="Segoe UI Black" w:hAnsi="Segoe UI Black" w:cs="Arial"/>
          <w:b/>
          <w:color w:val="FFC000"/>
          <w:sz w:val="52"/>
          <w:szCs w:val="52"/>
        </w:rPr>
        <w:t>Safetree Safety Alert</w:t>
      </w:r>
    </w:p>
    <w:p w14:paraId="4A2EF649" w14:textId="0B535AF1" w:rsidR="00F07E4A" w:rsidRPr="004012EE" w:rsidRDefault="19940022" w:rsidP="005E6BBB">
      <w:pPr>
        <w:pStyle w:val="Heading1"/>
        <w:spacing w:before="0" w:after="240" w:line="276" w:lineRule="auto"/>
        <w:rPr>
          <w:rFonts w:ascii="Arial" w:hAnsi="Arial" w:cs="Arial"/>
          <w:b/>
          <w:color w:val="auto"/>
          <w:sz w:val="23"/>
          <w:szCs w:val="23"/>
        </w:rPr>
      </w:pPr>
      <w:r w:rsidRPr="004012EE">
        <w:rPr>
          <w:rFonts w:ascii="Arial" w:eastAsia="Arial" w:hAnsi="Arial" w:cs="Arial"/>
          <w:b/>
          <w:bCs/>
          <w:color w:val="auto"/>
          <w:sz w:val="23"/>
          <w:szCs w:val="23"/>
        </w:rPr>
        <w:t xml:space="preserve">Post this alert on your workplace noticeboards. </w:t>
      </w:r>
      <w:r w:rsidR="005E6BBB" w:rsidRPr="004012EE">
        <w:rPr>
          <w:rFonts w:ascii="Arial" w:eastAsia="Arial" w:hAnsi="Arial" w:cs="Arial"/>
          <w:b/>
          <w:bCs/>
          <w:color w:val="auto"/>
          <w:sz w:val="23"/>
          <w:szCs w:val="23"/>
        </w:rPr>
        <w:t xml:space="preserve">Discuss it at safety or tailgate meetings. </w:t>
      </w:r>
      <w:r w:rsidRPr="004012EE">
        <w:rPr>
          <w:rFonts w:ascii="Arial" w:eastAsia="Arial" w:hAnsi="Arial" w:cs="Arial"/>
          <w:b/>
          <w:bCs/>
          <w:color w:val="auto"/>
          <w:sz w:val="23"/>
          <w:szCs w:val="23"/>
        </w:rPr>
        <w:t xml:space="preserve"> </w:t>
      </w:r>
    </w:p>
    <w:p w14:paraId="1B8E76AA" w14:textId="5F798388" w:rsidR="005E6BBB" w:rsidRPr="004012EE" w:rsidRDefault="005E6BBB" w:rsidP="005E6BBB">
      <w:pPr>
        <w:spacing w:line="276" w:lineRule="auto"/>
        <w:rPr>
          <w:rFonts w:cs="Arial"/>
          <w:sz w:val="22"/>
          <w:szCs w:val="22"/>
        </w:rPr>
      </w:pPr>
      <w:r w:rsidRPr="004012EE">
        <w:rPr>
          <w:rFonts w:eastAsia="Arial" w:cs="Arial"/>
          <w:sz w:val="22"/>
          <w:szCs w:val="22"/>
        </w:rPr>
        <w:t xml:space="preserve">Type of incident: </w:t>
      </w:r>
      <w:r w:rsidRPr="004012EE">
        <w:rPr>
          <w:rFonts w:eastAsia="Arial" w:cs="Arial"/>
          <w:sz w:val="22"/>
          <w:szCs w:val="22"/>
          <w:highlight w:val="yellow"/>
        </w:rPr>
        <w:t>(type of work activity)</w:t>
      </w:r>
    </w:p>
    <w:p w14:paraId="0AB6698F" w14:textId="3CF305DE" w:rsidR="00F07E4A" w:rsidRPr="004012EE" w:rsidRDefault="19940022" w:rsidP="005E6BBB">
      <w:pPr>
        <w:pStyle w:val="Heading1"/>
        <w:spacing w:before="0" w:line="276" w:lineRule="auto"/>
        <w:rPr>
          <w:rFonts w:ascii="Arial" w:hAnsi="Arial" w:cs="Arial"/>
          <w:color w:val="auto"/>
          <w:sz w:val="22"/>
          <w:szCs w:val="22"/>
        </w:rPr>
      </w:pPr>
      <w:r w:rsidRPr="004012EE">
        <w:rPr>
          <w:rFonts w:ascii="Arial" w:eastAsia="Arial" w:hAnsi="Arial" w:cs="Arial"/>
          <w:color w:val="auto"/>
          <w:sz w:val="22"/>
          <w:szCs w:val="22"/>
        </w:rPr>
        <w:t xml:space="preserve">Date: </w:t>
      </w:r>
      <w:r w:rsidR="005E6BBB" w:rsidRPr="004012EE">
        <w:rPr>
          <w:rFonts w:ascii="Arial" w:eastAsia="Arial" w:hAnsi="Arial" w:cs="Arial"/>
          <w:color w:val="auto"/>
          <w:sz w:val="22"/>
          <w:szCs w:val="22"/>
          <w:highlight w:val="yellow"/>
        </w:rPr>
        <w:t>(insert date)</w:t>
      </w:r>
    </w:p>
    <w:p w14:paraId="70A5102E" w14:textId="6BD5CAA9" w:rsidR="00F07E4A" w:rsidRPr="004012EE" w:rsidRDefault="19940022" w:rsidP="005E6BBB">
      <w:pPr>
        <w:spacing w:line="276" w:lineRule="auto"/>
        <w:rPr>
          <w:rFonts w:cs="Arial"/>
          <w:sz w:val="22"/>
          <w:szCs w:val="22"/>
        </w:rPr>
      </w:pPr>
      <w:r w:rsidRPr="004012EE">
        <w:rPr>
          <w:rFonts w:eastAsia="Arial" w:cs="Arial"/>
          <w:sz w:val="22"/>
          <w:szCs w:val="22"/>
        </w:rPr>
        <w:t xml:space="preserve">From: </w:t>
      </w:r>
      <w:r w:rsidRPr="004012EE">
        <w:rPr>
          <w:rFonts w:eastAsia="Arial" w:cs="Arial"/>
          <w:sz w:val="22"/>
          <w:szCs w:val="22"/>
          <w:highlight w:val="yellow"/>
        </w:rPr>
        <w:t>(name of company</w:t>
      </w:r>
      <w:r w:rsidR="005E6BBB" w:rsidRPr="004012EE">
        <w:rPr>
          <w:rFonts w:eastAsia="Arial" w:cs="Arial"/>
          <w:sz w:val="22"/>
          <w:szCs w:val="22"/>
          <w:highlight w:val="yellow"/>
        </w:rPr>
        <w:t xml:space="preserve"> that prepared the alert</w:t>
      </w:r>
      <w:r w:rsidRPr="004012EE">
        <w:rPr>
          <w:rFonts w:eastAsia="Arial" w:cs="Arial"/>
          <w:sz w:val="22"/>
          <w:szCs w:val="22"/>
          <w:highlight w:val="yellow"/>
        </w:rPr>
        <w:t>)</w:t>
      </w:r>
    </w:p>
    <w:p w14:paraId="23AA4EC8" w14:textId="77777777" w:rsidR="00F07E4A" w:rsidRPr="004012EE" w:rsidRDefault="00F07E4A" w:rsidP="005E6BBB">
      <w:pPr>
        <w:spacing w:after="240" w:line="276" w:lineRule="auto"/>
        <w:rPr>
          <w:rFonts w:cs="Arial"/>
          <w:sz w:val="22"/>
          <w:szCs w:val="22"/>
        </w:rPr>
      </w:pPr>
    </w:p>
    <w:p w14:paraId="2FAB2D02" w14:textId="07C940F1" w:rsidR="005E6BBB" w:rsidRPr="004012EE" w:rsidRDefault="005E6BBB" w:rsidP="005E6BBB">
      <w:pPr>
        <w:spacing w:after="240" w:line="276" w:lineRule="auto"/>
        <w:jc w:val="both"/>
        <w:rPr>
          <w:rFonts w:cs="Arial"/>
          <w:b/>
        </w:rPr>
      </w:pPr>
      <w:r w:rsidRPr="004012EE">
        <w:rPr>
          <w:rFonts w:cs="Arial"/>
          <w:b/>
        </w:rPr>
        <w:t xml:space="preserve">Lessons learned </w:t>
      </w:r>
    </w:p>
    <w:p w14:paraId="4ECD1D64" w14:textId="09B52373" w:rsidR="005E6BBB" w:rsidRPr="004012EE" w:rsidRDefault="005E6BBB" w:rsidP="005E6BBB">
      <w:pPr>
        <w:spacing w:after="240" w:line="276" w:lineRule="auto"/>
        <w:jc w:val="both"/>
        <w:rPr>
          <w:rFonts w:cs="Arial"/>
          <w:sz w:val="22"/>
          <w:szCs w:val="22"/>
        </w:rPr>
      </w:pPr>
      <w:r w:rsidRPr="004012EE">
        <w:rPr>
          <w:rFonts w:cs="Arial"/>
          <w:sz w:val="22"/>
          <w:szCs w:val="22"/>
          <w:highlight w:val="yellow"/>
        </w:rPr>
        <w:t>(Bullet point list of the key lessons from this incident – what steps should people take to protect themselves from it?)</w:t>
      </w:r>
    </w:p>
    <w:p w14:paraId="56B8BC31" w14:textId="77777777" w:rsidR="005E6BBB" w:rsidRPr="004012EE" w:rsidRDefault="005E6BBB" w:rsidP="005E6BBB">
      <w:pPr>
        <w:spacing w:after="240" w:line="276" w:lineRule="auto"/>
        <w:jc w:val="both"/>
        <w:rPr>
          <w:rFonts w:eastAsia="Arial" w:cs="Arial"/>
          <w:b/>
          <w:bCs/>
        </w:rPr>
      </w:pPr>
      <w:r w:rsidRPr="004012EE">
        <w:rPr>
          <w:rFonts w:cs="Arial"/>
          <w:b/>
        </w:rPr>
        <w:t>W</w:t>
      </w:r>
      <w:r w:rsidR="19940022" w:rsidRPr="004012EE">
        <w:rPr>
          <w:rFonts w:eastAsia="Arial" w:cs="Arial"/>
          <w:b/>
          <w:bCs/>
        </w:rPr>
        <w:t xml:space="preserve">hat happened </w:t>
      </w:r>
    </w:p>
    <w:p w14:paraId="39485638" w14:textId="209EAF55" w:rsidR="00C3704C" w:rsidRPr="004012EE" w:rsidRDefault="19940022" w:rsidP="005E6BBB">
      <w:pPr>
        <w:spacing w:after="240" w:line="276" w:lineRule="auto"/>
        <w:jc w:val="both"/>
        <w:rPr>
          <w:rFonts w:cs="Arial"/>
          <w:i/>
          <w:sz w:val="22"/>
          <w:szCs w:val="22"/>
        </w:rPr>
      </w:pPr>
      <w:r w:rsidRPr="004012EE">
        <w:rPr>
          <w:rFonts w:eastAsia="Arial" w:cs="Arial"/>
          <w:i/>
          <w:iCs/>
          <w:sz w:val="22"/>
          <w:szCs w:val="22"/>
          <w:highlight w:val="yellow"/>
        </w:rPr>
        <w:t xml:space="preserve">(What happened, where, when, who was involved, what were the consequences and how did H&amp;S staff/management find out. Try to limit this description to </w:t>
      </w:r>
      <w:r w:rsidR="002E6849">
        <w:rPr>
          <w:rFonts w:eastAsia="Arial" w:cs="Arial"/>
          <w:i/>
          <w:iCs/>
          <w:sz w:val="22"/>
          <w:szCs w:val="22"/>
          <w:highlight w:val="yellow"/>
        </w:rPr>
        <w:t xml:space="preserve">no more than </w:t>
      </w:r>
      <w:r w:rsidRPr="004012EE">
        <w:rPr>
          <w:rFonts w:eastAsia="Arial" w:cs="Arial"/>
          <w:i/>
          <w:iCs/>
          <w:sz w:val="22"/>
          <w:szCs w:val="22"/>
          <w:highlight w:val="yellow"/>
        </w:rPr>
        <w:t>300 words. Pictures tell a great story, so please add some in or email them to us and we'll add them in. Please spell out any jargon or briefly explain any terms people outside your company might not be familar with.)</w:t>
      </w:r>
    </w:p>
    <w:p w14:paraId="44EBE5F2" w14:textId="26F674CE" w:rsidR="005E6BBB" w:rsidRPr="004012EE" w:rsidRDefault="005E6BBB" w:rsidP="005E6BBB">
      <w:pPr>
        <w:spacing w:after="240" w:line="276" w:lineRule="auto"/>
        <w:jc w:val="both"/>
        <w:rPr>
          <w:rFonts w:eastAsia="Arial" w:cs="Arial"/>
          <w:b/>
          <w:bCs/>
        </w:rPr>
      </w:pPr>
      <w:r w:rsidRPr="004012EE">
        <w:rPr>
          <w:rFonts w:eastAsia="Arial" w:cs="Arial"/>
          <w:b/>
          <w:bCs/>
        </w:rPr>
        <w:t>How</w:t>
      </w:r>
      <w:r w:rsidR="19940022" w:rsidRPr="004012EE">
        <w:rPr>
          <w:rFonts w:eastAsia="Arial" w:cs="Arial"/>
          <w:b/>
          <w:bCs/>
        </w:rPr>
        <w:t xml:space="preserve"> it happened</w:t>
      </w:r>
    </w:p>
    <w:p w14:paraId="5619E94B" w14:textId="3165421D" w:rsidR="00F07E4A" w:rsidRPr="004012EE" w:rsidRDefault="19940022" w:rsidP="005E6BBB">
      <w:pPr>
        <w:spacing w:after="240" w:line="276" w:lineRule="auto"/>
        <w:jc w:val="both"/>
        <w:rPr>
          <w:rFonts w:cs="Arial"/>
          <w:i/>
          <w:sz w:val="22"/>
          <w:szCs w:val="22"/>
          <w:lang w:val="en-AU"/>
        </w:rPr>
      </w:pPr>
      <w:r w:rsidRPr="00CF4DF7">
        <w:rPr>
          <w:rFonts w:eastAsia="Arial" w:cs="Arial"/>
          <w:i/>
          <w:iCs/>
          <w:sz w:val="22"/>
          <w:szCs w:val="22"/>
          <w:highlight w:val="yellow"/>
        </w:rPr>
        <w:t xml:space="preserve">(In addition to events/actions immediately before the incident, this should cover contributing factors like communication, planning, fatigue, etc. Include pictures if they help with the description. Spell out jargon and terms others might not recognise. Try to limit </w:t>
      </w:r>
      <w:r w:rsidR="002E6849">
        <w:rPr>
          <w:rFonts w:eastAsia="Arial" w:cs="Arial"/>
          <w:i/>
          <w:iCs/>
          <w:sz w:val="22"/>
          <w:szCs w:val="22"/>
          <w:highlight w:val="yellow"/>
        </w:rPr>
        <w:t xml:space="preserve">this to no more than </w:t>
      </w:r>
      <w:r w:rsidR="00FA1E10">
        <w:rPr>
          <w:rFonts w:eastAsia="Arial" w:cs="Arial"/>
          <w:i/>
          <w:iCs/>
          <w:sz w:val="22"/>
          <w:szCs w:val="22"/>
          <w:highlight w:val="yellow"/>
        </w:rPr>
        <w:t>300</w:t>
      </w:r>
      <w:r w:rsidRPr="00CF4DF7">
        <w:rPr>
          <w:rFonts w:eastAsia="Arial" w:cs="Arial"/>
          <w:i/>
          <w:iCs/>
          <w:sz w:val="22"/>
          <w:szCs w:val="22"/>
          <w:highlight w:val="yellow"/>
        </w:rPr>
        <w:t xml:space="preserve"> words.)</w:t>
      </w:r>
    </w:p>
    <w:p w14:paraId="7826D25A" w14:textId="77777777" w:rsidR="005E6BBB" w:rsidRPr="004012EE" w:rsidRDefault="19940022" w:rsidP="005E6BBB">
      <w:pPr>
        <w:spacing w:after="240" w:line="276" w:lineRule="auto"/>
        <w:jc w:val="both"/>
        <w:rPr>
          <w:rFonts w:eastAsia="Arial" w:cs="Arial"/>
          <w:b/>
          <w:bCs/>
        </w:rPr>
      </w:pPr>
      <w:r w:rsidRPr="004012EE">
        <w:rPr>
          <w:rFonts w:eastAsia="Arial" w:cs="Arial"/>
          <w:b/>
          <w:bCs/>
        </w:rPr>
        <w:t>Learnings</w:t>
      </w:r>
    </w:p>
    <w:p w14:paraId="7C09A7EF" w14:textId="00E8EF5C" w:rsidR="00587F56" w:rsidRPr="004012EE" w:rsidRDefault="19940022" w:rsidP="005E6BBB">
      <w:pPr>
        <w:spacing w:after="240" w:line="276" w:lineRule="auto"/>
        <w:jc w:val="both"/>
        <w:rPr>
          <w:rFonts w:cs="Arial"/>
          <w:i/>
          <w:sz w:val="22"/>
          <w:szCs w:val="22"/>
        </w:rPr>
      </w:pPr>
      <w:r w:rsidRPr="004012EE">
        <w:rPr>
          <w:rFonts w:eastAsia="Arial" w:cs="Arial"/>
          <w:i/>
          <w:iCs/>
          <w:sz w:val="22"/>
          <w:szCs w:val="22"/>
          <w:highlight w:val="yellow"/>
        </w:rPr>
        <w:t xml:space="preserve">(This should cover what others can learn from this incident and what they should do/say to prevent a similar incident in their workplace. Provide pictures if you have them and spell out any jargon or technical terms. Try to limit this to </w:t>
      </w:r>
      <w:r w:rsidR="00FA1E10">
        <w:rPr>
          <w:rFonts w:eastAsia="Arial" w:cs="Arial"/>
          <w:i/>
          <w:iCs/>
          <w:sz w:val="22"/>
          <w:szCs w:val="22"/>
          <w:highlight w:val="yellow"/>
        </w:rPr>
        <w:t xml:space="preserve">no more than </w:t>
      </w:r>
      <w:r w:rsidR="00F32801">
        <w:rPr>
          <w:rFonts w:eastAsia="Arial" w:cs="Arial"/>
          <w:i/>
          <w:iCs/>
          <w:sz w:val="22"/>
          <w:szCs w:val="22"/>
          <w:highlight w:val="yellow"/>
        </w:rPr>
        <w:t>500</w:t>
      </w:r>
      <w:r w:rsidRPr="004012EE">
        <w:rPr>
          <w:rFonts w:eastAsia="Arial" w:cs="Arial"/>
          <w:i/>
          <w:iCs/>
          <w:sz w:val="22"/>
          <w:szCs w:val="22"/>
          <w:highlight w:val="yellow"/>
        </w:rPr>
        <w:t xml:space="preserve"> words.</w:t>
      </w:r>
      <w:r w:rsidR="004012EE">
        <w:rPr>
          <w:rFonts w:eastAsia="Arial" w:cs="Arial"/>
          <w:i/>
          <w:iCs/>
          <w:sz w:val="22"/>
          <w:szCs w:val="22"/>
          <w:highlight w:val="yellow"/>
        </w:rPr>
        <w:t xml:space="preserve"> The whole alert should be no more than 2 pages long</w:t>
      </w:r>
      <w:r w:rsidRPr="004012EE">
        <w:rPr>
          <w:rFonts w:eastAsia="Arial" w:cs="Arial"/>
          <w:i/>
          <w:iCs/>
          <w:sz w:val="22"/>
          <w:szCs w:val="22"/>
          <w:highlight w:val="yellow"/>
        </w:rPr>
        <w:t>)</w:t>
      </w:r>
    </w:p>
    <w:p w14:paraId="24A84034" w14:textId="72F173BA" w:rsidR="005E6BBB" w:rsidRPr="004012EE" w:rsidRDefault="19940022" w:rsidP="005E6BBB">
      <w:pPr>
        <w:spacing w:after="240" w:line="276" w:lineRule="auto"/>
        <w:jc w:val="both"/>
        <w:rPr>
          <w:rFonts w:eastAsia="Arial" w:cs="Arial"/>
          <w:b/>
          <w:bCs/>
          <w:i/>
        </w:rPr>
      </w:pPr>
      <w:r w:rsidRPr="004012EE">
        <w:rPr>
          <w:rFonts w:eastAsia="Arial" w:cs="Arial"/>
          <w:b/>
          <w:bCs/>
        </w:rPr>
        <w:t>More info</w:t>
      </w:r>
      <w:r w:rsidR="005E6BBB" w:rsidRPr="004012EE">
        <w:rPr>
          <w:rFonts w:eastAsia="Arial" w:cs="Arial"/>
          <w:b/>
          <w:bCs/>
        </w:rPr>
        <w:t xml:space="preserve">rmation </w:t>
      </w:r>
      <w:r w:rsidR="005E6BBB" w:rsidRPr="004012EE">
        <w:rPr>
          <w:rFonts w:eastAsia="Arial" w:cs="Arial"/>
          <w:bCs/>
          <w:highlight w:val="yellow"/>
        </w:rPr>
        <w:t>(</w:t>
      </w:r>
      <w:r w:rsidR="005E6BBB" w:rsidRPr="004012EE">
        <w:rPr>
          <w:rFonts w:eastAsia="Arial" w:cs="Arial"/>
          <w:bCs/>
          <w:i/>
          <w:highlight w:val="yellow"/>
        </w:rPr>
        <w:t>delete if not relevant)</w:t>
      </w:r>
    </w:p>
    <w:p w14:paraId="7C4D365A" w14:textId="6EEB4F75" w:rsidR="00D43BAC" w:rsidRPr="004012EE" w:rsidRDefault="19940022" w:rsidP="005E6BBB">
      <w:pPr>
        <w:spacing w:after="240" w:line="276" w:lineRule="auto"/>
        <w:jc w:val="both"/>
        <w:rPr>
          <w:rFonts w:cs="Arial"/>
          <w:sz w:val="22"/>
          <w:szCs w:val="22"/>
        </w:rPr>
      </w:pPr>
      <w:r w:rsidRPr="004012EE">
        <w:rPr>
          <w:rFonts w:cs="Arial"/>
          <w:sz w:val="22"/>
          <w:szCs w:val="22"/>
        </w:rPr>
        <w:t xml:space="preserve">For more help preventing similar incidents see </w:t>
      </w:r>
      <w:r w:rsidRPr="004012EE">
        <w:rPr>
          <w:rFonts w:cs="Arial"/>
          <w:sz w:val="22"/>
          <w:szCs w:val="22"/>
          <w:highlight w:val="yellow"/>
        </w:rPr>
        <w:t>(</w:t>
      </w:r>
      <w:r w:rsidRPr="004012EE">
        <w:rPr>
          <w:rFonts w:cs="Arial"/>
          <w:i/>
          <w:iCs/>
          <w:sz w:val="22"/>
          <w:szCs w:val="22"/>
          <w:highlight w:val="yellow"/>
        </w:rPr>
        <w:t>suggest names of any guidance documents etc that might help people manage this risk</w:t>
      </w:r>
      <w:r w:rsidRPr="004012EE">
        <w:rPr>
          <w:rFonts w:cs="Arial"/>
          <w:sz w:val="22"/>
          <w:szCs w:val="22"/>
          <w:highlight w:val="yellow"/>
        </w:rPr>
        <w:t>)</w:t>
      </w:r>
    </w:p>
    <w:p w14:paraId="0A099EE1" w14:textId="77777777" w:rsidR="00C54BC6" w:rsidRPr="004012EE" w:rsidRDefault="19940022" w:rsidP="005E6BBB">
      <w:pPr>
        <w:spacing w:after="240" w:line="276" w:lineRule="auto"/>
        <w:rPr>
          <w:rFonts w:eastAsia="Arial" w:cs="Arial"/>
          <w:b/>
        </w:rPr>
      </w:pPr>
      <w:r w:rsidRPr="004012EE">
        <w:rPr>
          <w:rFonts w:eastAsia="Arial" w:cs="Arial"/>
          <w:b/>
        </w:rPr>
        <w:t>Contact</w:t>
      </w:r>
    </w:p>
    <w:p w14:paraId="0E9FEFEA" w14:textId="5B08E2A5" w:rsidR="002A7BB3" w:rsidRPr="004012EE" w:rsidRDefault="19940022" w:rsidP="005E6BBB">
      <w:pPr>
        <w:spacing w:after="240" w:line="276" w:lineRule="auto"/>
        <w:rPr>
          <w:rFonts w:cs="Arial"/>
          <w:sz w:val="22"/>
          <w:szCs w:val="22"/>
        </w:rPr>
      </w:pPr>
      <w:r w:rsidRPr="004012EE">
        <w:rPr>
          <w:rFonts w:eastAsia="Arial" w:cs="Arial"/>
          <w:sz w:val="22"/>
          <w:szCs w:val="22"/>
        </w:rPr>
        <w:t>(</w:t>
      </w:r>
      <w:r w:rsidRPr="004012EE">
        <w:rPr>
          <w:rFonts w:eastAsia="Arial" w:cs="Arial"/>
          <w:i/>
          <w:iCs/>
          <w:sz w:val="22"/>
          <w:szCs w:val="22"/>
          <w:highlight w:val="yellow"/>
        </w:rPr>
        <w:t>Email of person who wrote it and is willing for us and others to contact them</w:t>
      </w:r>
      <w:r w:rsidR="00C54BC6" w:rsidRPr="004012EE">
        <w:rPr>
          <w:rFonts w:eastAsia="Arial" w:cs="Arial"/>
          <w:i/>
          <w:iCs/>
          <w:sz w:val="22"/>
          <w:szCs w:val="22"/>
          <w:highlight w:val="yellow"/>
        </w:rPr>
        <w:t xml:space="preserve">, otherwise include the </w:t>
      </w:r>
      <w:r w:rsidR="00CF4DF7">
        <w:rPr>
          <w:rFonts w:eastAsia="Arial" w:cs="Arial"/>
          <w:i/>
          <w:iCs/>
          <w:sz w:val="22"/>
          <w:szCs w:val="22"/>
          <w:highlight w:val="yellow"/>
        </w:rPr>
        <w:t>S</w:t>
      </w:r>
      <w:r w:rsidR="00C54BC6" w:rsidRPr="004012EE">
        <w:rPr>
          <w:rFonts w:eastAsia="Arial" w:cs="Arial"/>
          <w:i/>
          <w:iCs/>
          <w:sz w:val="22"/>
          <w:szCs w:val="22"/>
          <w:highlight w:val="yellow"/>
        </w:rPr>
        <w:t>afetree contact email: info@safetree.nz</w:t>
      </w:r>
    </w:p>
    <w:sectPr w:rsidR="002A7BB3" w:rsidRPr="004012EE" w:rsidSect="00D43BAC">
      <w:headerReference w:type="default" r:id="rId7"/>
      <w:footerReference w:type="default" r:id="rId8"/>
      <w:pgSz w:w="11907" w:h="16840" w:code="9"/>
      <w:pgMar w:top="1134" w:right="1134" w:bottom="70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F6FBA" w14:textId="77777777" w:rsidR="00135C36" w:rsidRDefault="00135C36" w:rsidP="00FB754B">
      <w:r>
        <w:separator/>
      </w:r>
    </w:p>
  </w:endnote>
  <w:endnote w:type="continuationSeparator" w:id="0">
    <w:p w14:paraId="429B5DCE" w14:textId="77777777" w:rsidR="00135C36" w:rsidRDefault="00135C36" w:rsidP="00FB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AA477" w14:textId="6C619D2A" w:rsidR="0073095B" w:rsidRDefault="006B6B6E" w:rsidP="007C6C76">
    <w:pPr>
      <w:pStyle w:val="Footer"/>
      <w:pBdr>
        <w:top w:val="single" w:sz="4" w:space="1" w:color="auto"/>
      </w:pBdr>
      <w:tabs>
        <w:tab w:val="clear" w:pos="4320"/>
        <w:tab w:val="clear" w:pos="8640"/>
        <w:tab w:val="center" w:pos="4800"/>
        <w:tab w:val="right" w:pos="9743"/>
      </w:tabs>
      <w:spacing w:before="120"/>
    </w:pPr>
    <w:r>
      <w:tab/>
    </w:r>
    <w:r w:rsidR="0073095B" w:rsidRPr="19940022">
      <w:rPr>
        <w:sz w:val="16"/>
        <w:szCs w:val="16"/>
      </w:rPr>
      <w:t xml:space="preserve">Page </w:t>
    </w:r>
    <w:r w:rsidR="0073095B" w:rsidRPr="19940022">
      <w:rPr>
        <w:rStyle w:val="PageNumber"/>
        <w:noProof/>
        <w:sz w:val="16"/>
        <w:szCs w:val="16"/>
      </w:rPr>
      <w:fldChar w:fldCharType="begin"/>
    </w:r>
    <w:r w:rsidR="0073095B" w:rsidRPr="007C6C76">
      <w:rPr>
        <w:rStyle w:val="PageNumber"/>
        <w:sz w:val="16"/>
        <w:szCs w:val="16"/>
      </w:rPr>
      <w:instrText xml:space="preserve"> PAGE </w:instrText>
    </w:r>
    <w:r w:rsidR="0073095B" w:rsidRPr="19940022">
      <w:rPr>
        <w:rStyle w:val="PageNumber"/>
        <w:sz w:val="16"/>
        <w:szCs w:val="16"/>
      </w:rPr>
      <w:fldChar w:fldCharType="separate"/>
    </w:r>
    <w:r w:rsidR="004012EE">
      <w:rPr>
        <w:rStyle w:val="PageNumber"/>
        <w:noProof/>
        <w:sz w:val="16"/>
        <w:szCs w:val="16"/>
      </w:rPr>
      <w:t>1</w:t>
    </w:r>
    <w:r w:rsidR="0073095B" w:rsidRPr="19940022">
      <w:rPr>
        <w:rStyle w:val="PageNumber"/>
        <w:noProof/>
        <w:sz w:val="16"/>
        <w:szCs w:val="16"/>
      </w:rPr>
      <w:fldChar w:fldCharType="end"/>
    </w:r>
  </w:p>
  <w:p w14:paraId="617509E3" w14:textId="77777777" w:rsidR="00F11BE8" w:rsidRPr="007C6C76" w:rsidRDefault="00F11BE8" w:rsidP="0073095B">
    <w:pPr>
      <w:pStyle w:val="Footer"/>
      <w:pBdr>
        <w:top w:val="single" w:sz="4" w:space="1" w:color="auto"/>
      </w:pBdr>
      <w:tabs>
        <w:tab w:val="clear" w:pos="4320"/>
        <w:tab w:val="clear" w:pos="8640"/>
        <w:tab w:val="center" w:pos="4800"/>
        <w:tab w:val="right" w:pos="9743"/>
      </w:tabs>
      <w:rPr>
        <w:b/>
        <w:sz w:val="16"/>
      </w:rPr>
    </w:pPr>
    <w:r w:rsidRPr="007C6C76">
      <w:rPr>
        <w:sz w:val="16"/>
      </w:rPr>
      <w:tab/>
    </w:r>
    <w:r w:rsidRPr="007C6C76">
      <w:rPr>
        <w:sz w:val="16"/>
      </w:rPr>
      <w:tab/>
    </w:r>
    <w:r w:rsidRPr="19940022">
      <w:rPr>
        <w:sz w:val="16"/>
        <w:szCs w:val="16"/>
      </w:rPr>
      <w:t xml:space="preserve">Date Printed: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BA16D" w14:textId="77777777" w:rsidR="00135C36" w:rsidRDefault="00135C36" w:rsidP="00FB754B">
      <w:r>
        <w:separator/>
      </w:r>
    </w:p>
  </w:footnote>
  <w:footnote w:type="continuationSeparator" w:id="0">
    <w:p w14:paraId="08BCB3F6" w14:textId="77777777" w:rsidR="00135C36" w:rsidRDefault="00135C36" w:rsidP="00FB7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C3D2E" w14:textId="63CEE049" w:rsidR="005E6BBB" w:rsidRDefault="005E6BBB">
    <w:pPr>
      <w:pStyle w:val="Header"/>
    </w:pPr>
    <w:r>
      <w:rPr>
        <w:noProof/>
      </w:rPr>
      <w:drawing>
        <wp:inline distT="0" distB="0" distL="0" distR="0" wp14:anchorId="127F3959" wp14:editId="649652E1">
          <wp:extent cx="2598420" cy="1299210"/>
          <wp:effectExtent l="0" t="0" r="0" b="0"/>
          <wp:docPr id="3" name="Picture 3" descr="C:\Users\France Martin\AppData\Local\Microsoft\Windows\INetCache\Content.Word\safetre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 Martin\AppData\Local\Microsoft\Windows\INetCache\Content.Word\safetre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1299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0583C"/>
    <w:multiLevelType w:val="hybridMultilevel"/>
    <w:tmpl w:val="5D54D114"/>
    <w:lvl w:ilvl="0" w:tplc="827C53CC">
      <w:start w:val="1"/>
      <w:numFmt w:val="bullet"/>
      <w:lvlText w:val="►"/>
      <w:lvlJc w:val="left"/>
      <w:pPr>
        <w:tabs>
          <w:tab w:val="num" w:pos="720"/>
        </w:tabs>
        <w:ind w:left="720" w:hanging="360"/>
      </w:pPr>
      <w:rPr>
        <w:rFonts w:ascii="Arial" w:hAnsi="Arial" w:hint="default"/>
      </w:rPr>
    </w:lvl>
    <w:lvl w:ilvl="1" w:tplc="49361556">
      <w:start w:val="1098"/>
      <w:numFmt w:val="bullet"/>
      <w:lvlText w:val=""/>
      <w:lvlJc w:val="left"/>
      <w:pPr>
        <w:tabs>
          <w:tab w:val="num" w:pos="1440"/>
        </w:tabs>
        <w:ind w:left="1440" w:hanging="360"/>
      </w:pPr>
      <w:rPr>
        <w:rFonts w:ascii="Wingdings" w:hAnsi="Wingdings" w:hint="default"/>
      </w:rPr>
    </w:lvl>
    <w:lvl w:ilvl="2" w:tplc="EC10CF60" w:tentative="1">
      <w:start w:val="1"/>
      <w:numFmt w:val="bullet"/>
      <w:lvlText w:val="►"/>
      <w:lvlJc w:val="left"/>
      <w:pPr>
        <w:tabs>
          <w:tab w:val="num" w:pos="2160"/>
        </w:tabs>
        <w:ind w:left="2160" w:hanging="360"/>
      </w:pPr>
      <w:rPr>
        <w:rFonts w:ascii="Arial" w:hAnsi="Arial" w:hint="default"/>
      </w:rPr>
    </w:lvl>
    <w:lvl w:ilvl="3" w:tplc="3A8C5A72" w:tentative="1">
      <w:start w:val="1"/>
      <w:numFmt w:val="bullet"/>
      <w:lvlText w:val="►"/>
      <w:lvlJc w:val="left"/>
      <w:pPr>
        <w:tabs>
          <w:tab w:val="num" w:pos="2880"/>
        </w:tabs>
        <w:ind w:left="2880" w:hanging="360"/>
      </w:pPr>
      <w:rPr>
        <w:rFonts w:ascii="Arial" w:hAnsi="Arial" w:hint="default"/>
      </w:rPr>
    </w:lvl>
    <w:lvl w:ilvl="4" w:tplc="2976E936" w:tentative="1">
      <w:start w:val="1"/>
      <w:numFmt w:val="bullet"/>
      <w:lvlText w:val="►"/>
      <w:lvlJc w:val="left"/>
      <w:pPr>
        <w:tabs>
          <w:tab w:val="num" w:pos="3600"/>
        </w:tabs>
        <w:ind w:left="3600" w:hanging="360"/>
      </w:pPr>
      <w:rPr>
        <w:rFonts w:ascii="Arial" w:hAnsi="Arial" w:hint="default"/>
      </w:rPr>
    </w:lvl>
    <w:lvl w:ilvl="5" w:tplc="60E81436" w:tentative="1">
      <w:start w:val="1"/>
      <w:numFmt w:val="bullet"/>
      <w:lvlText w:val="►"/>
      <w:lvlJc w:val="left"/>
      <w:pPr>
        <w:tabs>
          <w:tab w:val="num" w:pos="4320"/>
        </w:tabs>
        <w:ind w:left="4320" w:hanging="360"/>
      </w:pPr>
      <w:rPr>
        <w:rFonts w:ascii="Arial" w:hAnsi="Arial" w:hint="default"/>
      </w:rPr>
    </w:lvl>
    <w:lvl w:ilvl="6" w:tplc="D4C8BBD4" w:tentative="1">
      <w:start w:val="1"/>
      <w:numFmt w:val="bullet"/>
      <w:lvlText w:val="►"/>
      <w:lvlJc w:val="left"/>
      <w:pPr>
        <w:tabs>
          <w:tab w:val="num" w:pos="5040"/>
        </w:tabs>
        <w:ind w:left="5040" w:hanging="360"/>
      </w:pPr>
      <w:rPr>
        <w:rFonts w:ascii="Arial" w:hAnsi="Arial" w:hint="default"/>
      </w:rPr>
    </w:lvl>
    <w:lvl w:ilvl="7" w:tplc="6D5617DA" w:tentative="1">
      <w:start w:val="1"/>
      <w:numFmt w:val="bullet"/>
      <w:lvlText w:val="►"/>
      <w:lvlJc w:val="left"/>
      <w:pPr>
        <w:tabs>
          <w:tab w:val="num" w:pos="5760"/>
        </w:tabs>
        <w:ind w:left="5760" w:hanging="360"/>
      </w:pPr>
      <w:rPr>
        <w:rFonts w:ascii="Arial" w:hAnsi="Arial" w:hint="default"/>
      </w:rPr>
    </w:lvl>
    <w:lvl w:ilvl="8" w:tplc="59FCA2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8D5DA9"/>
    <w:multiLevelType w:val="hybridMultilevel"/>
    <w:tmpl w:val="DF009B12"/>
    <w:lvl w:ilvl="0" w:tplc="21F620BC">
      <w:start w:val="1"/>
      <w:numFmt w:val="bullet"/>
      <w:lvlText w:val=""/>
      <w:lvlJc w:val="left"/>
      <w:pPr>
        <w:ind w:left="720" w:hanging="360"/>
      </w:pPr>
      <w:rPr>
        <w:rFonts w:ascii="Symbol" w:hAnsi="Symbol" w:hint="default"/>
        <w:b/>
        <w:sz w:val="24"/>
      </w:rPr>
    </w:lvl>
    <w:lvl w:ilvl="1" w:tplc="AF06E4B0">
      <w:start w:val="1"/>
      <w:numFmt w:val="bullet"/>
      <w:lvlText w:val="o"/>
      <w:lvlJc w:val="left"/>
      <w:pPr>
        <w:ind w:left="1440" w:hanging="360"/>
      </w:pPr>
      <w:rPr>
        <w:rFonts w:ascii="Courier New" w:hAnsi="Courier New" w:cs="Courier New"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BD2E92"/>
    <w:multiLevelType w:val="hybridMultilevel"/>
    <w:tmpl w:val="030EA3E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5BED6283"/>
    <w:multiLevelType w:val="hybridMultilevel"/>
    <w:tmpl w:val="28B8A6C6"/>
    <w:lvl w:ilvl="0" w:tplc="6FC8ECB4">
      <w:start w:val="1"/>
      <w:numFmt w:val="bullet"/>
      <w:lvlText w:val="►"/>
      <w:lvlJc w:val="left"/>
      <w:pPr>
        <w:tabs>
          <w:tab w:val="num" w:pos="720"/>
        </w:tabs>
        <w:ind w:left="720" w:hanging="360"/>
      </w:pPr>
      <w:rPr>
        <w:rFonts w:ascii="Arial" w:hAnsi="Arial" w:hint="default"/>
      </w:rPr>
    </w:lvl>
    <w:lvl w:ilvl="1" w:tplc="6EB0ECD2">
      <w:start w:val="2392"/>
      <w:numFmt w:val="bullet"/>
      <w:lvlText w:val=""/>
      <w:lvlJc w:val="left"/>
      <w:pPr>
        <w:tabs>
          <w:tab w:val="num" w:pos="1440"/>
        </w:tabs>
        <w:ind w:left="1440" w:hanging="360"/>
      </w:pPr>
      <w:rPr>
        <w:rFonts w:ascii="Wingdings" w:hAnsi="Wingdings" w:hint="default"/>
      </w:rPr>
    </w:lvl>
    <w:lvl w:ilvl="2" w:tplc="C43E24C0" w:tentative="1">
      <w:start w:val="1"/>
      <w:numFmt w:val="bullet"/>
      <w:lvlText w:val="►"/>
      <w:lvlJc w:val="left"/>
      <w:pPr>
        <w:tabs>
          <w:tab w:val="num" w:pos="2160"/>
        </w:tabs>
        <w:ind w:left="2160" w:hanging="360"/>
      </w:pPr>
      <w:rPr>
        <w:rFonts w:ascii="Arial" w:hAnsi="Arial" w:hint="default"/>
      </w:rPr>
    </w:lvl>
    <w:lvl w:ilvl="3" w:tplc="398ABB02" w:tentative="1">
      <w:start w:val="1"/>
      <w:numFmt w:val="bullet"/>
      <w:lvlText w:val="►"/>
      <w:lvlJc w:val="left"/>
      <w:pPr>
        <w:tabs>
          <w:tab w:val="num" w:pos="2880"/>
        </w:tabs>
        <w:ind w:left="2880" w:hanging="360"/>
      </w:pPr>
      <w:rPr>
        <w:rFonts w:ascii="Arial" w:hAnsi="Arial" w:hint="default"/>
      </w:rPr>
    </w:lvl>
    <w:lvl w:ilvl="4" w:tplc="B082D8F2" w:tentative="1">
      <w:start w:val="1"/>
      <w:numFmt w:val="bullet"/>
      <w:lvlText w:val="►"/>
      <w:lvlJc w:val="left"/>
      <w:pPr>
        <w:tabs>
          <w:tab w:val="num" w:pos="3600"/>
        </w:tabs>
        <w:ind w:left="3600" w:hanging="360"/>
      </w:pPr>
      <w:rPr>
        <w:rFonts w:ascii="Arial" w:hAnsi="Arial" w:hint="default"/>
      </w:rPr>
    </w:lvl>
    <w:lvl w:ilvl="5" w:tplc="57C21A50" w:tentative="1">
      <w:start w:val="1"/>
      <w:numFmt w:val="bullet"/>
      <w:lvlText w:val="►"/>
      <w:lvlJc w:val="left"/>
      <w:pPr>
        <w:tabs>
          <w:tab w:val="num" w:pos="4320"/>
        </w:tabs>
        <w:ind w:left="4320" w:hanging="360"/>
      </w:pPr>
      <w:rPr>
        <w:rFonts w:ascii="Arial" w:hAnsi="Arial" w:hint="default"/>
      </w:rPr>
    </w:lvl>
    <w:lvl w:ilvl="6" w:tplc="AE547C16" w:tentative="1">
      <w:start w:val="1"/>
      <w:numFmt w:val="bullet"/>
      <w:lvlText w:val="►"/>
      <w:lvlJc w:val="left"/>
      <w:pPr>
        <w:tabs>
          <w:tab w:val="num" w:pos="5040"/>
        </w:tabs>
        <w:ind w:left="5040" w:hanging="360"/>
      </w:pPr>
      <w:rPr>
        <w:rFonts w:ascii="Arial" w:hAnsi="Arial" w:hint="default"/>
      </w:rPr>
    </w:lvl>
    <w:lvl w:ilvl="7" w:tplc="FA788240" w:tentative="1">
      <w:start w:val="1"/>
      <w:numFmt w:val="bullet"/>
      <w:lvlText w:val="►"/>
      <w:lvlJc w:val="left"/>
      <w:pPr>
        <w:tabs>
          <w:tab w:val="num" w:pos="5760"/>
        </w:tabs>
        <w:ind w:left="5760" w:hanging="360"/>
      </w:pPr>
      <w:rPr>
        <w:rFonts w:ascii="Arial" w:hAnsi="Arial" w:hint="default"/>
      </w:rPr>
    </w:lvl>
    <w:lvl w:ilvl="8" w:tplc="37FAFD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385230B"/>
    <w:multiLevelType w:val="hybridMultilevel"/>
    <w:tmpl w:val="1D0E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B4"/>
    <w:rsid w:val="00021847"/>
    <w:rsid w:val="00064707"/>
    <w:rsid w:val="000764D0"/>
    <w:rsid w:val="0009301A"/>
    <w:rsid w:val="000D4DA7"/>
    <w:rsid w:val="000E6501"/>
    <w:rsid w:val="000E6D5E"/>
    <w:rsid w:val="00102F82"/>
    <w:rsid w:val="00126EFF"/>
    <w:rsid w:val="001276A3"/>
    <w:rsid w:val="0013104E"/>
    <w:rsid w:val="00135C36"/>
    <w:rsid w:val="0015039C"/>
    <w:rsid w:val="001508E1"/>
    <w:rsid w:val="0017481D"/>
    <w:rsid w:val="001936A7"/>
    <w:rsid w:val="001A66EE"/>
    <w:rsid w:val="001A7DCD"/>
    <w:rsid w:val="001C2931"/>
    <w:rsid w:val="001E6751"/>
    <w:rsid w:val="002025F6"/>
    <w:rsid w:val="002139F5"/>
    <w:rsid w:val="0022212F"/>
    <w:rsid w:val="00263EFC"/>
    <w:rsid w:val="002739E6"/>
    <w:rsid w:val="00284B2A"/>
    <w:rsid w:val="002A7BB3"/>
    <w:rsid w:val="002B0365"/>
    <w:rsid w:val="002E557D"/>
    <w:rsid w:val="002E6849"/>
    <w:rsid w:val="00323802"/>
    <w:rsid w:val="00324FD6"/>
    <w:rsid w:val="00347EC3"/>
    <w:rsid w:val="00363505"/>
    <w:rsid w:val="00393502"/>
    <w:rsid w:val="00396951"/>
    <w:rsid w:val="003B4745"/>
    <w:rsid w:val="003D2517"/>
    <w:rsid w:val="003E26B4"/>
    <w:rsid w:val="003F4595"/>
    <w:rsid w:val="004012EE"/>
    <w:rsid w:val="00422F34"/>
    <w:rsid w:val="00450B3A"/>
    <w:rsid w:val="00471EC0"/>
    <w:rsid w:val="00472A8D"/>
    <w:rsid w:val="00483DBD"/>
    <w:rsid w:val="00496F10"/>
    <w:rsid w:val="004C10DC"/>
    <w:rsid w:val="004D1438"/>
    <w:rsid w:val="004F74C8"/>
    <w:rsid w:val="00500868"/>
    <w:rsid w:val="00503BAE"/>
    <w:rsid w:val="005136E3"/>
    <w:rsid w:val="00544DAE"/>
    <w:rsid w:val="00587F56"/>
    <w:rsid w:val="005D0B60"/>
    <w:rsid w:val="005D745B"/>
    <w:rsid w:val="005E10E9"/>
    <w:rsid w:val="005E6BBB"/>
    <w:rsid w:val="00634195"/>
    <w:rsid w:val="00641844"/>
    <w:rsid w:val="006442A9"/>
    <w:rsid w:val="00644497"/>
    <w:rsid w:val="006A7A67"/>
    <w:rsid w:val="006B6B6E"/>
    <w:rsid w:val="006E096D"/>
    <w:rsid w:val="006E34ED"/>
    <w:rsid w:val="007038D2"/>
    <w:rsid w:val="00710950"/>
    <w:rsid w:val="0073095B"/>
    <w:rsid w:val="00732F34"/>
    <w:rsid w:val="00753647"/>
    <w:rsid w:val="00754828"/>
    <w:rsid w:val="007602A3"/>
    <w:rsid w:val="00760AFC"/>
    <w:rsid w:val="007662C7"/>
    <w:rsid w:val="00786375"/>
    <w:rsid w:val="007B3AF5"/>
    <w:rsid w:val="007C6C76"/>
    <w:rsid w:val="007D18EF"/>
    <w:rsid w:val="007D7D92"/>
    <w:rsid w:val="007F095B"/>
    <w:rsid w:val="00801B6A"/>
    <w:rsid w:val="008221FD"/>
    <w:rsid w:val="0082288F"/>
    <w:rsid w:val="00845D5E"/>
    <w:rsid w:val="00866D8A"/>
    <w:rsid w:val="00876E04"/>
    <w:rsid w:val="008B350F"/>
    <w:rsid w:val="008C54F9"/>
    <w:rsid w:val="00963E5D"/>
    <w:rsid w:val="009D2601"/>
    <w:rsid w:val="009E6CDF"/>
    <w:rsid w:val="009F183D"/>
    <w:rsid w:val="009F5ABD"/>
    <w:rsid w:val="00A15E5A"/>
    <w:rsid w:val="00A17DA4"/>
    <w:rsid w:val="00A202B9"/>
    <w:rsid w:val="00A436C0"/>
    <w:rsid w:val="00A5085D"/>
    <w:rsid w:val="00A709C2"/>
    <w:rsid w:val="00AB62FF"/>
    <w:rsid w:val="00AE2B0C"/>
    <w:rsid w:val="00B003A2"/>
    <w:rsid w:val="00B27186"/>
    <w:rsid w:val="00B607DC"/>
    <w:rsid w:val="00B72445"/>
    <w:rsid w:val="00B86017"/>
    <w:rsid w:val="00B870F6"/>
    <w:rsid w:val="00B87F31"/>
    <w:rsid w:val="00BA1A7F"/>
    <w:rsid w:val="00BA686B"/>
    <w:rsid w:val="00BA6956"/>
    <w:rsid w:val="00BE656E"/>
    <w:rsid w:val="00C27442"/>
    <w:rsid w:val="00C30884"/>
    <w:rsid w:val="00C30D3E"/>
    <w:rsid w:val="00C3704C"/>
    <w:rsid w:val="00C44F8F"/>
    <w:rsid w:val="00C54BC6"/>
    <w:rsid w:val="00C5727D"/>
    <w:rsid w:val="00C90311"/>
    <w:rsid w:val="00CB6A31"/>
    <w:rsid w:val="00CB722E"/>
    <w:rsid w:val="00CC74A4"/>
    <w:rsid w:val="00CF4DF7"/>
    <w:rsid w:val="00D04E3C"/>
    <w:rsid w:val="00D17E05"/>
    <w:rsid w:val="00D43BAC"/>
    <w:rsid w:val="00D60BD2"/>
    <w:rsid w:val="00D83DBB"/>
    <w:rsid w:val="00D8705D"/>
    <w:rsid w:val="00DD6B63"/>
    <w:rsid w:val="00DE77B4"/>
    <w:rsid w:val="00E35435"/>
    <w:rsid w:val="00E400E3"/>
    <w:rsid w:val="00E7643C"/>
    <w:rsid w:val="00E863BC"/>
    <w:rsid w:val="00E914C2"/>
    <w:rsid w:val="00EF458C"/>
    <w:rsid w:val="00F07E4A"/>
    <w:rsid w:val="00F108CB"/>
    <w:rsid w:val="00F11BE8"/>
    <w:rsid w:val="00F246DC"/>
    <w:rsid w:val="00F314B2"/>
    <w:rsid w:val="00F32801"/>
    <w:rsid w:val="00F6746B"/>
    <w:rsid w:val="00F7215B"/>
    <w:rsid w:val="00F9500F"/>
    <w:rsid w:val="00FA1E10"/>
    <w:rsid w:val="00FB754B"/>
    <w:rsid w:val="199400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45E422"/>
  <w15:docId w15:val="{A0AD6F8B-289B-4FAF-96D6-4C20ED90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9E6"/>
    <w:rPr>
      <w:rFonts w:ascii="Arial" w:hAnsi="Arial"/>
      <w:sz w:val="24"/>
      <w:szCs w:val="24"/>
      <w:lang w:eastAsia="en-US"/>
    </w:rPr>
  </w:style>
  <w:style w:type="paragraph" w:styleId="Heading1">
    <w:name w:val="heading 1"/>
    <w:basedOn w:val="Normal"/>
    <w:next w:val="Normal"/>
    <w:link w:val="Heading1Char"/>
    <w:uiPriority w:val="9"/>
    <w:qFormat/>
    <w:rsid w:val="00F07E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70F6"/>
    <w:pPr>
      <w:tabs>
        <w:tab w:val="center" w:pos="4320"/>
        <w:tab w:val="right" w:pos="8640"/>
      </w:tabs>
    </w:pPr>
  </w:style>
  <w:style w:type="paragraph" w:styleId="Footer">
    <w:name w:val="footer"/>
    <w:basedOn w:val="Normal"/>
    <w:rsid w:val="00B870F6"/>
    <w:pPr>
      <w:tabs>
        <w:tab w:val="center" w:pos="4320"/>
        <w:tab w:val="right" w:pos="8640"/>
      </w:tabs>
    </w:pPr>
  </w:style>
  <w:style w:type="character" w:customStyle="1" w:styleId="Document8">
    <w:name w:val="Document 8"/>
    <w:basedOn w:val="DefaultParagraphFont"/>
    <w:rsid w:val="00B870F6"/>
  </w:style>
  <w:style w:type="character" w:styleId="PageNumber">
    <w:name w:val="page number"/>
    <w:basedOn w:val="DefaultParagraphFont"/>
    <w:rsid w:val="00B870F6"/>
  </w:style>
  <w:style w:type="table" w:styleId="TableGrid">
    <w:name w:val="Table Grid"/>
    <w:basedOn w:val="TableNormal"/>
    <w:rsid w:val="00472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754B"/>
    <w:rPr>
      <w:rFonts w:ascii="Tahoma" w:hAnsi="Tahoma" w:cs="Tahoma"/>
      <w:sz w:val="16"/>
      <w:szCs w:val="16"/>
    </w:rPr>
  </w:style>
  <w:style w:type="character" w:customStyle="1" w:styleId="BalloonTextChar">
    <w:name w:val="Balloon Text Char"/>
    <w:basedOn w:val="DefaultParagraphFont"/>
    <w:link w:val="BalloonText"/>
    <w:uiPriority w:val="99"/>
    <w:semiHidden/>
    <w:rsid w:val="00FB754B"/>
    <w:rPr>
      <w:rFonts w:ascii="Tahoma" w:hAnsi="Tahoma" w:cs="Tahoma"/>
      <w:sz w:val="16"/>
      <w:szCs w:val="16"/>
      <w:lang w:eastAsia="en-US"/>
    </w:rPr>
  </w:style>
  <w:style w:type="paragraph" w:styleId="ListParagraph">
    <w:name w:val="List Paragraph"/>
    <w:basedOn w:val="Normal"/>
    <w:uiPriority w:val="34"/>
    <w:qFormat/>
    <w:rsid w:val="00C3704C"/>
    <w:pPr>
      <w:spacing w:before="140" w:line="280" w:lineRule="atLeast"/>
      <w:ind w:left="720"/>
      <w:contextualSpacing/>
      <w:jc w:val="both"/>
    </w:pPr>
    <w:rPr>
      <w:sz w:val="20"/>
      <w:lang w:val="en-GB" w:eastAsia="en-GB"/>
    </w:rPr>
  </w:style>
  <w:style w:type="character" w:customStyle="1" w:styleId="Heading1Char">
    <w:name w:val="Heading 1 Char"/>
    <w:basedOn w:val="DefaultParagraphFont"/>
    <w:link w:val="Heading1"/>
    <w:uiPriority w:val="9"/>
    <w:rsid w:val="00F07E4A"/>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950604">
      <w:bodyDiv w:val="1"/>
      <w:marLeft w:val="0"/>
      <w:marRight w:val="0"/>
      <w:marTop w:val="0"/>
      <w:marBottom w:val="0"/>
      <w:divBdr>
        <w:top w:val="none" w:sz="0" w:space="0" w:color="auto"/>
        <w:left w:val="none" w:sz="0" w:space="0" w:color="auto"/>
        <w:bottom w:val="none" w:sz="0" w:space="0" w:color="auto"/>
        <w:right w:val="none" w:sz="0" w:space="0" w:color="auto"/>
      </w:divBdr>
    </w:div>
    <w:div w:id="997269546">
      <w:bodyDiv w:val="1"/>
      <w:marLeft w:val="0"/>
      <w:marRight w:val="0"/>
      <w:marTop w:val="0"/>
      <w:marBottom w:val="0"/>
      <w:divBdr>
        <w:top w:val="none" w:sz="0" w:space="0" w:color="auto"/>
        <w:left w:val="none" w:sz="0" w:space="0" w:color="auto"/>
        <w:bottom w:val="none" w:sz="0" w:space="0" w:color="auto"/>
        <w:right w:val="none" w:sz="0" w:space="0" w:color="auto"/>
      </w:divBdr>
      <w:divsChild>
        <w:div w:id="42414319">
          <w:marLeft w:val="547"/>
          <w:marRight w:val="0"/>
          <w:marTop w:val="106"/>
          <w:marBottom w:val="0"/>
          <w:divBdr>
            <w:top w:val="none" w:sz="0" w:space="0" w:color="auto"/>
            <w:left w:val="none" w:sz="0" w:space="0" w:color="auto"/>
            <w:bottom w:val="none" w:sz="0" w:space="0" w:color="auto"/>
            <w:right w:val="none" w:sz="0" w:space="0" w:color="auto"/>
          </w:divBdr>
        </w:div>
        <w:div w:id="360711870">
          <w:marLeft w:val="1166"/>
          <w:marRight w:val="0"/>
          <w:marTop w:val="86"/>
          <w:marBottom w:val="0"/>
          <w:divBdr>
            <w:top w:val="none" w:sz="0" w:space="0" w:color="auto"/>
            <w:left w:val="none" w:sz="0" w:space="0" w:color="auto"/>
            <w:bottom w:val="none" w:sz="0" w:space="0" w:color="auto"/>
            <w:right w:val="none" w:sz="0" w:space="0" w:color="auto"/>
          </w:divBdr>
        </w:div>
        <w:div w:id="1307278280">
          <w:marLeft w:val="547"/>
          <w:marRight w:val="0"/>
          <w:marTop w:val="106"/>
          <w:marBottom w:val="0"/>
          <w:divBdr>
            <w:top w:val="none" w:sz="0" w:space="0" w:color="auto"/>
            <w:left w:val="none" w:sz="0" w:space="0" w:color="auto"/>
            <w:bottom w:val="none" w:sz="0" w:space="0" w:color="auto"/>
            <w:right w:val="none" w:sz="0" w:space="0" w:color="auto"/>
          </w:divBdr>
        </w:div>
        <w:div w:id="563374738">
          <w:marLeft w:val="547"/>
          <w:marRight w:val="0"/>
          <w:marTop w:val="106"/>
          <w:marBottom w:val="0"/>
          <w:divBdr>
            <w:top w:val="none" w:sz="0" w:space="0" w:color="auto"/>
            <w:left w:val="none" w:sz="0" w:space="0" w:color="auto"/>
            <w:bottom w:val="none" w:sz="0" w:space="0" w:color="auto"/>
            <w:right w:val="none" w:sz="0" w:space="0" w:color="auto"/>
          </w:divBdr>
        </w:div>
        <w:div w:id="434986411">
          <w:marLeft w:val="1166"/>
          <w:marRight w:val="0"/>
          <w:marTop w:val="86"/>
          <w:marBottom w:val="0"/>
          <w:divBdr>
            <w:top w:val="none" w:sz="0" w:space="0" w:color="auto"/>
            <w:left w:val="none" w:sz="0" w:space="0" w:color="auto"/>
            <w:bottom w:val="none" w:sz="0" w:space="0" w:color="auto"/>
            <w:right w:val="none" w:sz="0" w:space="0" w:color="auto"/>
          </w:divBdr>
        </w:div>
        <w:div w:id="658922574">
          <w:marLeft w:val="1166"/>
          <w:marRight w:val="0"/>
          <w:marTop w:val="86"/>
          <w:marBottom w:val="0"/>
          <w:divBdr>
            <w:top w:val="none" w:sz="0" w:space="0" w:color="auto"/>
            <w:left w:val="none" w:sz="0" w:space="0" w:color="auto"/>
            <w:bottom w:val="none" w:sz="0" w:space="0" w:color="auto"/>
            <w:right w:val="none" w:sz="0" w:space="0" w:color="auto"/>
          </w:divBdr>
        </w:div>
        <w:div w:id="1168253471">
          <w:marLeft w:val="547"/>
          <w:marRight w:val="0"/>
          <w:marTop w:val="106"/>
          <w:marBottom w:val="0"/>
          <w:divBdr>
            <w:top w:val="none" w:sz="0" w:space="0" w:color="auto"/>
            <w:left w:val="none" w:sz="0" w:space="0" w:color="auto"/>
            <w:bottom w:val="none" w:sz="0" w:space="0" w:color="auto"/>
            <w:right w:val="none" w:sz="0" w:space="0" w:color="auto"/>
          </w:divBdr>
        </w:div>
        <w:div w:id="1920214005">
          <w:marLeft w:val="1166"/>
          <w:marRight w:val="0"/>
          <w:marTop w:val="86"/>
          <w:marBottom w:val="0"/>
          <w:divBdr>
            <w:top w:val="none" w:sz="0" w:space="0" w:color="auto"/>
            <w:left w:val="none" w:sz="0" w:space="0" w:color="auto"/>
            <w:bottom w:val="none" w:sz="0" w:space="0" w:color="auto"/>
            <w:right w:val="none" w:sz="0" w:space="0" w:color="auto"/>
          </w:divBdr>
        </w:div>
        <w:div w:id="1121802084">
          <w:marLeft w:val="547"/>
          <w:marRight w:val="0"/>
          <w:marTop w:val="106"/>
          <w:marBottom w:val="0"/>
          <w:divBdr>
            <w:top w:val="none" w:sz="0" w:space="0" w:color="auto"/>
            <w:left w:val="none" w:sz="0" w:space="0" w:color="auto"/>
            <w:bottom w:val="none" w:sz="0" w:space="0" w:color="auto"/>
            <w:right w:val="none" w:sz="0" w:space="0" w:color="auto"/>
          </w:divBdr>
        </w:div>
      </w:divsChild>
    </w:div>
    <w:div w:id="1078676699">
      <w:bodyDiv w:val="1"/>
      <w:marLeft w:val="0"/>
      <w:marRight w:val="0"/>
      <w:marTop w:val="0"/>
      <w:marBottom w:val="0"/>
      <w:divBdr>
        <w:top w:val="none" w:sz="0" w:space="0" w:color="auto"/>
        <w:left w:val="none" w:sz="0" w:space="0" w:color="auto"/>
        <w:bottom w:val="none" w:sz="0" w:space="0" w:color="auto"/>
        <w:right w:val="none" w:sz="0" w:space="0" w:color="auto"/>
      </w:divBdr>
      <w:divsChild>
        <w:div w:id="1653876307">
          <w:marLeft w:val="547"/>
          <w:marRight w:val="0"/>
          <w:marTop w:val="106"/>
          <w:marBottom w:val="0"/>
          <w:divBdr>
            <w:top w:val="none" w:sz="0" w:space="0" w:color="auto"/>
            <w:left w:val="none" w:sz="0" w:space="0" w:color="auto"/>
            <w:bottom w:val="none" w:sz="0" w:space="0" w:color="auto"/>
            <w:right w:val="none" w:sz="0" w:space="0" w:color="auto"/>
          </w:divBdr>
        </w:div>
        <w:div w:id="500508164">
          <w:marLeft w:val="1166"/>
          <w:marRight w:val="0"/>
          <w:marTop w:val="86"/>
          <w:marBottom w:val="0"/>
          <w:divBdr>
            <w:top w:val="none" w:sz="0" w:space="0" w:color="auto"/>
            <w:left w:val="none" w:sz="0" w:space="0" w:color="auto"/>
            <w:bottom w:val="none" w:sz="0" w:space="0" w:color="auto"/>
            <w:right w:val="none" w:sz="0" w:space="0" w:color="auto"/>
          </w:divBdr>
        </w:div>
        <w:div w:id="44374285">
          <w:marLeft w:val="547"/>
          <w:marRight w:val="0"/>
          <w:marTop w:val="106"/>
          <w:marBottom w:val="0"/>
          <w:divBdr>
            <w:top w:val="none" w:sz="0" w:space="0" w:color="auto"/>
            <w:left w:val="none" w:sz="0" w:space="0" w:color="auto"/>
            <w:bottom w:val="none" w:sz="0" w:space="0" w:color="auto"/>
            <w:right w:val="none" w:sz="0" w:space="0" w:color="auto"/>
          </w:divBdr>
        </w:div>
        <w:div w:id="1761176079">
          <w:marLeft w:val="1166"/>
          <w:marRight w:val="0"/>
          <w:marTop w:val="86"/>
          <w:marBottom w:val="0"/>
          <w:divBdr>
            <w:top w:val="none" w:sz="0" w:space="0" w:color="auto"/>
            <w:left w:val="none" w:sz="0" w:space="0" w:color="auto"/>
            <w:bottom w:val="none" w:sz="0" w:space="0" w:color="auto"/>
            <w:right w:val="none" w:sz="0" w:space="0" w:color="auto"/>
          </w:divBdr>
        </w:div>
        <w:div w:id="161822021">
          <w:marLeft w:val="1166"/>
          <w:marRight w:val="0"/>
          <w:marTop w:val="86"/>
          <w:marBottom w:val="0"/>
          <w:divBdr>
            <w:top w:val="none" w:sz="0" w:space="0" w:color="auto"/>
            <w:left w:val="none" w:sz="0" w:space="0" w:color="auto"/>
            <w:bottom w:val="none" w:sz="0" w:space="0" w:color="auto"/>
            <w:right w:val="none" w:sz="0" w:space="0" w:color="auto"/>
          </w:divBdr>
        </w:div>
        <w:div w:id="138229408">
          <w:marLeft w:val="547"/>
          <w:marRight w:val="0"/>
          <w:marTop w:val="106"/>
          <w:marBottom w:val="0"/>
          <w:divBdr>
            <w:top w:val="none" w:sz="0" w:space="0" w:color="auto"/>
            <w:left w:val="none" w:sz="0" w:space="0" w:color="auto"/>
            <w:bottom w:val="none" w:sz="0" w:space="0" w:color="auto"/>
            <w:right w:val="none" w:sz="0" w:space="0" w:color="auto"/>
          </w:divBdr>
        </w:div>
      </w:divsChild>
    </w:div>
    <w:div w:id="148000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Safety Alert</vt:lpstr>
    </vt:vector>
  </TitlesOfParts>
  <Manager>dhandley@transfieldworley.co.nz</Manager>
  <Company>WorleyParsons New Zealand Limited</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Alert</dc:title>
  <dc:creator>zmeuli@transfieldworley.co.nz</dc:creator>
  <cp:lastModifiedBy>Frances Martin</cp:lastModifiedBy>
  <cp:revision>6</cp:revision>
  <cp:lastPrinted>2016-04-11T23:19:00Z</cp:lastPrinted>
  <dcterms:created xsi:type="dcterms:W3CDTF">2020-09-02T21:33:00Z</dcterms:created>
  <dcterms:modified xsi:type="dcterms:W3CDTF">2020-09-02T21:34:00Z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-958182581</vt:i4>
  </property>
  <property fmtid="{D5CDD505-2E9C-101B-9397-08002B2CF9AE}" pid="3" name="_EmailSubject">
    <vt:lpwstr>965-fm05 Safety Alert.doc</vt:lpwstr>
  </property>
  <property fmtid="{D5CDD505-2E9C-101B-9397-08002B2CF9AE}" pid="4" name="_AuthorEmail">
    <vt:lpwstr>VBretherton@transfieldworley.co.nz</vt:lpwstr>
  </property>
  <property fmtid="{D5CDD505-2E9C-101B-9397-08002B2CF9AE}" pid="5" name="_AuthorEmailDisplayName">
    <vt:lpwstr>Vyktoria Bretherton</vt:lpwstr>
  </property>
  <property fmtid="{D5CDD505-2E9C-101B-9397-08002B2CF9AE}" pid="6" name="_PreviousAdHocReviewCycleID">
    <vt:i4>803307349</vt:i4>
  </property>
  <property fmtid="{D5CDD505-2E9C-101B-9397-08002B2CF9AE}" pid="7" name="_ReviewingToolsShownOnce">
    <vt:lpwstr/>
  </property>
</Properties>
</file>