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E1" w:rsidRDefault="008C747C"/>
    <w:p w:rsidR="000369BC" w:rsidRDefault="000369BC"/>
    <w:p w:rsidR="000369BC" w:rsidRDefault="000369BC"/>
    <w:p w:rsidR="000369BC" w:rsidRDefault="000369BC" w:rsidP="000369BC">
      <w:pPr>
        <w:pStyle w:val="Title"/>
        <w:jc w:val="center"/>
        <w:rPr>
          <w:rFonts w:ascii="Arial Black" w:hAnsi="Arial Black"/>
        </w:rPr>
      </w:pPr>
      <w:r>
        <w:rPr>
          <w:rFonts w:ascii="Arial Black" w:hAnsi="Arial Black"/>
        </w:rPr>
        <w:t>SAFETY SHARE</w:t>
      </w:r>
    </w:p>
    <w:p w:rsidR="000369BC" w:rsidRDefault="000369BC" w:rsidP="000369BC"/>
    <w:p w:rsidR="000369BC" w:rsidRPr="000369BC" w:rsidRDefault="00264193" w:rsidP="000369BC">
      <w:pPr>
        <w:jc w:val="center"/>
        <w:rPr>
          <w:sz w:val="40"/>
        </w:rPr>
      </w:pPr>
      <w:r>
        <w:rPr>
          <w:sz w:val="40"/>
        </w:rPr>
        <w:t>Log Intrusion – John Deere Forestry Forwarder</w:t>
      </w:r>
    </w:p>
    <w:p w:rsidR="005024D2" w:rsidRDefault="005024D2" w:rsidP="005024D2">
      <w:pPr>
        <w:pStyle w:val="Default"/>
        <w:rPr>
          <w:sz w:val="32"/>
          <w:szCs w:val="32"/>
        </w:rPr>
      </w:pPr>
    </w:p>
    <w:p w:rsidR="003E0A3C" w:rsidRDefault="003E0A3C" w:rsidP="003E0A3C">
      <w:pPr>
        <w:pStyle w:val="Default"/>
        <w:rPr>
          <w:b/>
          <w:bCs/>
          <w:sz w:val="28"/>
          <w:szCs w:val="28"/>
        </w:rPr>
      </w:pPr>
      <w:r>
        <w:rPr>
          <w:b/>
          <w:bCs/>
          <w:sz w:val="28"/>
          <w:szCs w:val="28"/>
        </w:rPr>
        <w:t>Incident</w:t>
      </w:r>
    </w:p>
    <w:p w:rsidR="00E973A0" w:rsidRDefault="00E973A0" w:rsidP="003E0A3C">
      <w:pPr>
        <w:pStyle w:val="Default"/>
        <w:rPr>
          <w:sz w:val="28"/>
          <w:szCs w:val="28"/>
        </w:rPr>
      </w:pPr>
    </w:p>
    <w:p w:rsidR="005024D2" w:rsidRDefault="00CA29BE" w:rsidP="00E973A0">
      <w:pPr>
        <w:pStyle w:val="Default"/>
        <w:rPr>
          <w:rFonts w:ascii="Arial" w:hAnsi="Arial" w:cs="Arial"/>
          <w:sz w:val="22"/>
          <w:szCs w:val="22"/>
        </w:rPr>
      </w:pPr>
      <w:r w:rsidRPr="00E973A0">
        <w:rPr>
          <w:rFonts w:ascii="Arial" w:hAnsi="Arial" w:cs="Arial"/>
          <w:sz w:val="22"/>
          <w:szCs w:val="22"/>
        </w:rPr>
        <w:t>In April 2018, a 20-30cm/6m, 400kg log log broke through the 12 mm polycarbonate front and rear screens of a forwarder operated by a customer of CablePrice in the lower North Island.</w:t>
      </w:r>
    </w:p>
    <w:p w:rsidR="00E973A0" w:rsidRPr="00E973A0" w:rsidRDefault="00E973A0" w:rsidP="00E973A0">
      <w:pPr>
        <w:pStyle w:val="Default"/>
        <w:rPr>
          <w:rFonts w:ascii="Arial" w:hAnsi="Arial" w:cs="Arial"/>
          <w:sz w:val="22"/>
          <w:szCs w:val="22"/>
        </w:rPr>
      </w:pPr>
    </w:p>
    <w:p w:rsidR="005024D2" w:rsidRDefault="005024D2" w:rsidP="005024D2">
      <w:pPr>
        <w:pStyle w:val="Default"/>
        <w:rPr>
          <w:sz w:val="28"/>
          <w:szCs w:val="28"/>
        </w:rPr>
      </w:pPr>
      <w:r>
        <w:rPr>
          <w:b/>
          <w:bCs/>
          <w:sz w:val="28"/>
          <w:szCs w:val="28"/>
        </w:rPr>
        <w:t>CIRCUMSTANCES</w:t>
      </w:r>
    </w:p>
    <w:p w:rsidR="0004469E" w:rsidRDefault="0004469E" w:rsidP="005024D2">
      <w:pPr>
        <w:pStyle w:val="Default"/>
        <w:rPr>
          <w:rFonts w:ascii="PAHPIF+Arial" w:hAnsi="PAHPIF+Arial" w:cs="PAHPIF+Arial"/>
          <w:sz w:val="22"/>
          <w:szCs w:val="22"/>
        </w:rPr>
      </w:pPr>
      <w:r>
        <w:rPr>
          <w:noProof/>
          <w:lang w:val="en-US"/>
        </w:rPr>
        <w:drawing>
          <wp:inline distT="0" distB="0" distL="0" distR="0" wp14:anchorId="40F801C3" wp14:editId="05685B14">
            <wp:extent cx="5731510" cy="2061210"/>
            <wp:effectExtent l="0" t="0" r="2540" b="0"/>
            <wp:docPr id="3" name="Picture 3" descr="[image] front and rear view of logging vehicle with log penetrating windscreen"/>
            <wp:cNvGraphicFramePr/>
            <a:graphic xmlns:a="http://schemas.openxmlformats.org/drawingml/2006/main">
              <a:graphicData uri="http://schemas.openxmlformats.org/drawingml/2006/picture">
                <pic:pic xmlns:pic="http://schemas.openxmlformats.org/drawingml/2006/picture">
                  <pic:nvPicPr>
                    <pic:cNvPr id="2" name="Picture 2" descr="[image] front and rear view of logging vehicle with log penetrating windscre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61210"/>
                    </a:xfrm>
                    <a:prstGeom prst="rect">
                      <a:avLst/>
                    </a:prstGeom>
                    <a:noFill/>
                    <a:ln>
                      <a:noFill/>
                    </a:ln>
                  </pic:spPr>
                </pic:pic>
              </a:graphicData>
            </a:graphic>
          </wp:inline>
        </w:drawing>
      </w:r>
    </w:p>
    <w:p w:rsidR="0004469E" w:rsidRDefault="0004469E" w:rsidP="005024D2">
      <w:pPr>
        <w:pStyle w:val="Default"/>
        <w:rPr>
          <w:rFonts w:ascii="PAHPIF+Arial" w:hAnsi="PAHPIF+Arial" w:cs="PAHPIF+Arial"/>
          <w:sz w:val="22"/>
          <w:szCs w:val="22"/>
        </w:rPr>
      </w:pPr>
    </w:p>
    <w:p w:rsidR="0004469E" w:rsidRPr="00C81A6D" w:rsidRDefault="0004469E" w:rsidP="0004469E">
      <w:pPr>
        <w:spacing w:before="100" w:beforeAutospacing="1" w:after="100" w:afterAutospacing="1" w:line="240" w:lineRule="auto"/>
        <w:rPr>
          <w:rFonts w:ascii="Arial" w:hAnsi="Arial" w:cs="Arial"/>
          <w:bCs/>
          <w:lang w:eastAsia="en-NZ"/>
        </w:rPr>
      </w:pPr>
      <w:r w:rsidRPr="00C81A6D">
        <w:rPr>
          <w:rFonts w:ascii="Arial" w:hAnsi="Arial" w:cs="Arial"/>
          <w:bCs/>
          <w:lang w:eastAsia="en-NZ"/>
        </w:rPr>
        <w:t>In April 2018 a 20-30cm, 6m, 400kg log smashed though the 12mm polycarbonate front and rear screens of a forwarder in the lower North Island.  </w:t>
      </w:r>
    </w:p>
    <w:p w:rsidR="005024D2" w:rsidRDefault="005024D2" w:rsidP="005024D2">
      <w:pPr>
        <w:pStyle w:val="Default"/>
        <w:rPr>
          <w:rFonts w:ascii="PAHPIF+Arial" w:hAnsi="PAHPIF+Arial" w:cs="PAHPIF+Arial"/>
          <w:sz w:val="18"/>
          <w:szCs w:val="18"/>
        </w:rPr>
      </w:pPr>
    </w:p>
    <w:p w:rsidR="005024D2" w:rsidRDefault="005024D2" w:rsidP="005024D2">
      <w:pPr>
        <w:pStyle w:val="Default"/>
        <w:rPr>
          <w:sz w:val="28"/>
          <w:szCs w:val="28"/>
        </w:rPr>
      </w:pPr>
      <w:r>
        <w:rPr>
          <w:b/>
          <w:bCs/>
          <w:sz w:val="28"/>
          <w:szCs w:val="28"/>
        </w:rPr>
        <w:t>INVESTIGATION</w:t>
      </w:r>
    </w:p>
    <w:p w:rsidR="005024D2" w:rsidRDefault="005024D2" w:rsidP="005024D2">
      <w:pPr>
        <w:pStyle w:val="Default"/>
        <w:rPr>
          <w:rFonts w:ascii="PAHPIF+Arial" w:hAnsi="PAHPIF+Arial" w:cs="PAHPIF+Arial"/>
          <w:sz w:val="22"/>
          <w:szCs w:val="22"/>
        </w:rPr>
      </w:pPr>
    </w:p>
    <w:p w:rsidR="006D2326" w:rsidRPr="00DA4B58" w:rsidRDefault="004F7F56" w:rsidP="005024D2">
      <w:pPr>
        <w:pStyle w:val="Default"/>
        <w:rPr>
          <w:rFonts w:ascii="Arial" w:hAnsi="Arial" w:cs="Arial"/>
          <w:sz w:val="22"/>
          <w:szCs w:val="22"/>
        </w:rPr>
      </w:pPr>
      <w:r w:rsidRPr="00DA4B58">
        <w:rPr>
          <w:rFonts w:ascii="Arial" w:hAnsi="Arial" w:cs="Arial"/>
          <w:sz w:val="22"/>
          <w:szCs w:val="22"/>
        </w:rPr>
        <w:t>While there were many contributing factors to this incident,</w:t>
      </w:r>
      <w:r w:rsidR="00386268" w:rsidRPr="00DA4B58">
        <w:rPr>
          <w:rFonts w:ascii="Arial" w:hAnsi="Arial" w:cs="Arial"/>
          <w:sz w:val="22"/>
          <w:szCs w:val="22"/>
        </w:rPr>
        <w:t xml:space="preserve"> </w:t>
      </w:r>
      <w:r w:rsidR="00386268" w:rsidRPr="00DA4B58">
        <w:rPr>
          <w:rFonts w:ascii="Arial" w:hAnsi="Arial" w:cs="Arial"/>
          <w:bCs/>
          <w:sz w:val="22"/>
          <w:szCs w:val="22"/>
          <w:lang w:eastAsia="en-NZ"/>
        </w:rPr>
        <w:t>the safety of the machines we supply and the health and safety of our people and our customers is the number one priority at CablePrice</w:t>
      </w:r>
      <w:r w:rsidR="00386268">
        <w:rPr>
          <w:rFonts w:ascii="Arial" w:hAnsi="Arial" w:cs="Arial"/>
          <w:bCs/>
          <w:sz w:val="22"/>
          <w:szCs w:val="22"/>
          <w:lang w:eastAsia="en-NZ"/>
        </w:rPr>
        <w:t>.</w:t>
      </w:r>
      <w:r w:rsidRPr="00DA4B58">
        <w:rPr>
          <w:rFonts w:ascii="Arial" w:hAnsi="Arial" w:cs="Arial"/>
          <w:sz w:val="22"/>
          <w:szCs w:val="22"/>
        </w:rPr>
        <w:t xml:space="preserve"> </w:t>
      </w:r>
      <w:r w:rsidR="006D2326" w:rsidRPr="00DA4B58">
        <w:rPr>
          <w:rFonts w:ascii="Arial" w:hAnsi="Arial" w:cs="Arial"/>
          <w:sz w:val="22"/>
          <w:szCs w:val="22"/>
        </w:rPr>
        <w:t>T</w:t>
      </w:r>
      <w:r w:rsidR="0004469E" w:rsidRPr="00DA4B58">
        <w:rPr>
          <w:rFonts w:ascii="Arial" w:hAnsi="Arial" w:cs="Arial"/>
          <w:sz w:val="22"/>
          <w:szCs w:val="22"/>
        </w:rPr>
        <w:t>he poly</w:t>
      </w:r>
      <w:r w:rsidR="006D2326" w:rsidRPr="00DA4B58">
        <w:rPr>
          <w:rFonts w:ascii="Arial" w:hAnsi="Arial" w:cs="Arial"/>
          <w:sz w:val="22"/>
          <w:szCs w:val="22"/>
        </w:rPr>
        <w:t xml:space="preserve">carbonate met the current requirements for Operator Protective Structures (OPS) from WorkSafe NZ and meet the ISO 12117 and ISO 8084 which are the </w:t>
      </w:r>
      <w:r w:rsidR="00447D1E" w:rsidRPr="00DA4B58">
        <w:rPr>
          <w:rFonts w:ascii="Arial" w:hAnsi="Arial" w:cs="Arial"/>
          <w:sz w:val="22"/>
          <w:szCs w:val="22"/>
        </w:rPr>
        <w:t>International Organisation of Standards requirement</w:t>
      </w:r>
      <w:r w:rsidR="0004469E" w:rsidRPr="00DA4B58">
        <w:rPr>
          <w:rFonts w:ascii="Arial" w:hAnsi="Arial" w:cs="Arial"/>
          <w:sz w:val="22"/>
          <w:szCs w:val="22"/>
        </w:rPr>
        <w:t>s</w:t>
      </w:r>
      <w:r w:rsidR="00447D1E" w:rsidRPr="00DA4B58">
        <w:rPr>
          <w:rFonts w:ascii="Arial" w:hAnsi="Arial" w:cs="Arial"/>
          <w:sz w:val="22"/>
          <w:szCs w:val="22"/>
        </w:rPr>
        <w:t xml:space="preserve"> for Forestry Machinery.</w:t>
      </w:r>
    </w:p>
    <w:p w:rsidR="0004469E" w:rsidRDefault="0004469E" w:rsidP="005024D2">
      <w:pPr>
        <w:pStyle w:val="Default"/>
      </w:pPr>
    </w:p>
    <w:p w:rsidR="003E0A3C" w:rsidRDefault="003E0A3C">
      <w:pPr>
        <w:rPr>
          <w:rFonts w:ascii="PAHMJF+Arial,Bold" w:hAnsi="PAHMJF+Arial,Bold" w:cs="PAHMJF+Arial,Bold"/>
          <w:b/>
          <w:bCs/>
          <w:color w:val="000000"/>
          <w:sz w:val="28"/>
          <w:szCs w:val="28"/>
        </w:rPr>
      </w:pPr>
      <w:r>
        <w:rPr>
          <w:b/>
          <w:bCs/>
          <w:sz w:val="28"/>
          <w:szCs w:val="28"/>
        </w:rPr>
        <w:br w:type="page"/>
      </w:r>
    </w:p>
    <w:p w:rsidR="003E0A3C" w:rsidRDefault="003E0A3C" w:rsidP="005024D2">
      <w:pPr>
        <w:pStyle w:val="Default"/>
        <w:rPr>
          <w:b/>
          <w:bCs/>
          <w:sz w:val="28"/>
          <w:szCs w:val="28"/>
        </w:rPr>
      </w:pPr>
    </w:p>
    <w:p w:rsidR="003E0A3C" w:rsidRDefault="003E0A3C" w:rsidP="005024D2">
      <w:pPr>
        <w:pStyle w:val="Default"/>
        <w:rPr>
          <w:b/>
          <w:bCs/>
          <w:sz w:val="28"/>
          <w:szCs w:val="28"/>
        </w:rPr>
      </w:pPr>
    </w:p>
    <w:p w:rsidR="003E0A3C" w:rsidRDefault="003E0A3C" w:rsidP="005024D2">
      <w:pPr>
        <w:pStyle w:val="Default"/>
        <w:rPr>
          <w:b/>
          <w:bCs/>
          <w:sz w:val="28"/>
          <w:szCs w:val="28"/>
        </w:rPr>
      </w:pPr>
    </w:p>
    <w:p w:rsidR="003E0A3C" w:rsidRDefault="003E0A3C" w:rsidP="005024D2">
      <w:pPr>
        <w:pStyle w:val="Default"/>
        <w:rPr>
          <w:b/>
          <w:bCs/>
          <w:sz w:val="28"/>
          <w:szCs w:val="28"/>
        </w:rPr>
      </w:pPr>
    </w:p>
    <w:p w:rsidR="005024D2" w:rsidRDefault="005024D2" w:rsidP="005024D2">
      <w:pPr>
        <w:pStyle w:val="Default"/>
        <w:rPr>
          <w:b/>
          <w:bCs/>
          <w:sz w:val="28"/>
          <w:szCs w:val="28"/>
        </w:rPr>
      </w:pPr>
      <w:r>
        <w:rPr>
          <w:b/>
          <w:bCs/>
          <w:sz w:val="28"/>
          <w:szCs w:val="28"/>
        </w:rPr>
        <w:t>RECOMMENDATIONS</w:t>
      </w:r>
    </w:p>
    <w:p w:rsidR="00DA4B58" w:rsidRPr="00DA4B58" w:rsidRDefault="00DA4B58" w:rsidP="00DA4B58">
      <w:pPr>
        <w:pStyle w:val="ListParagraph"/>
        <w:numPr>
          <w:ilvl w:val="0"/>
          <w:numId w:val="3"/>
        </w:numPr>
        <w:spacing w:before="100" w:beforeAutospacing="1" w:after="100" w:afterAutospacing="1" w:line="240" w:lineRule="auto"/>
        <w:rPr>
          <w:rFonts w:ascii="Arial" w:eastAsia="Times New Roman" w:hAnsi="Arial" w:cs="Arial"/>
          <w:bCs/>
          <w:lang w:eastAsia="en-NZ"/>
        </w:rPr>
      </w:pPr>
      <w:r w:rsidRPr="00DA4B58">
        <w:rPr>
          <w:rFonts w:ascii="Arial" w:eastAsia="Times New Roman" w:hAnsi="Arial" w:cs="Arial"/>
          <w:bCs/>
          <w:lang w:eastAsia="en-NZ"/>
        </w:rPr>
        <w:t>Ensure you are using the right machinery for the job. This includes providing suppliers and certifiers with an accurate understanding of the task and situation you will be putting the machinery to use in.</w:t>
      </w:r>
    </w:p>
    <w:p w:rsidR="00DA4B58" w:rsidRDefault="00DA4B58" w:rsidP="00DA4B58">
      <w:pPr>
        <w:pStyle w:val="ListParagraph"/>
        <w:numPr>
          <w:ilvl w:val="0"/>
          <w:numId w:val="3"/>
        </w:numPr>
        <w:spacing w:before="100" w:beforeAutospacing="1" w:after="100" w:afterAutospacing="1" w:line="240" w:lineRule="auto"/>
        <w:rPr>
          <w:rFonts w:ascii="Arial" w:eastAsia="Times New Roman" w:hAnsi="Arial" w:cs="Arial"/>
          <w:bCs/>
          <w:lang w:eastAsia="en-NZ"/>
        </w:rPr>
      </w:pPr>
      <w:r w:rsidRPr="00DA4B58">
        <w:rPr>
          <w:rFonts w:ascii="Arial" w:eastAsia="Times New Roman" w:hAnsi="Arial" w:cs="Arial"/>
          <w:bCs/>
          <w:lang w:eastAsia="en-NZ"/>
        </w:rPr>
        <w:t>Ensure that all manufacturer’s instructions and recommendations are being followed.</w:t>
      </w:r>
    </w:p>
    <w:p w:rsidR="00386268" w:rsidRDefault="00386268" w:rsidP="00DA4B58">
      <w:pPr>
        <w:pStyle w:val="ListParagraph"/>
        <w:numPr>
          <w:ilvl w:val="0"/>
          <w:numId w:val="3"/>
        </w:numPr>
        <w:spacing w:before="100" w:beforeAutospacing="1" w:after="100" w:afterAutospacing="1" w:line="240" w:lineRule="auto"/>
        <w:rPr>
          <w:rFonts w:ascii="Arial" w:eastAsia="Times New Roman" w:hAnsi="Arial" w:cs="Arial"/>
          <w:bCs/>
          <w:lang w:eastAsia="en-NZ"/>
        </w:rPr>
      </w:pPr>
      <w:r>
        <w:rPr>
          <w:rFonts w:ascii="Arial" w:eastAsia="Times New Roman" w:hAnsi="Arial" w:cs="Arial"/>
          <w:bCs/>
          <w:lang w:eastAsia="en-NZ"/>
        </w:rPr>
        <w:t>Ensure staff are trained and have a good understanding of the risks and safe operating of the machinery they are using.</w:t>
      </w:r>
    </w:p>
    <w:p w:rsidR="003E0A3C" w:rsidRPr="00DA4B58" w:rsidRDefault="003E0A3C" w:rsidP="00DA4B58">
      <w:pPr>
        <w:pStyle w:val="ListParagraph"/>
        <w:numPr>
          <w:ilvl w:val="0"/>
          <w:numId w:val="3"/>
        </w:numPr>
        <w:spacing w:before="100" w:beforeAutospacing="1" w:after="100" w:afterAutospacing="1" w:line="240" w:lineRule="auto"/>
        <w:rPr>
          <w:rFonts w:ascii="Arial" w:eastAsia="Times New Roman" w:hAnsi="Arial" w:cs="Arial"/>
          <w:bCs/>
          <w:lang w:eastAsia="en-NZ"/>
        </w:rPr>
      </w:pPr>
      <w:r>
        <w:rPr>
          <w:rFonts w:ascii="Arial" w:eastAsia="Times New Roman" w:hAnsi="Arial" w:cs="Arial"/>
          <w:bCs/>
          <w:lang w:eastAsia="en-NZ"/>
        </w:rPr>
        <w:t xml:space="preserve">Do not load </w:t>
      </w:r>
      <w:r w:rsidR="00AB289E">
        <w:rPr>
          <w:rFonts w:ascii="Arial" w:eastAsia="Times New Roman" w:hAnsi="Arial" w:cs="Arial"/>
          <w:bCs/>
          <w:lang w:eastAsia="en-NZ"/>
        </w:rPr>
        <w:t>bunk</w:t>
      </w:r>
      <w:r>
        <w:rPr>
          <w:rFonts w:ascii="Arial" w:eastAsia="Times New Roman" w:hAnsi="Arial" w:cs="Arial"/>
          <w:bCs/>
          <w:lang w:eastAsia="en-NZ"/>
        </w:rPr>
        <w:t xml:space="preserve"> higher than the cab protection barrier</w:t>
      </w:r>
      <w:r w:rsidR="00A67807">
        <w:rPr>
          <w:rFonts w:ascii="Arial" w:eastAsia="Times New Roman" w:hAnsi="Arial" w:cs="Arial"/>
          <w:bCs/>
          <w:lang w:eastAsia="en-NZ"/>
        </w:rPr>
        <w:t xml:space="preserve"> (headboard)</w:t>
      </w:r>
      <w:r w:rsidR="00E973A0">
        <w:rPr>
          <w:rFonts w:ascii="Arial" w:eastAsia="Times New Roman" w:hAnsi="Arial" w:cs="Arial"/>
          <w:bCs/>
          <w:lang w:eastAsia="en-NZ"/>
        </w:rPr>
        <w:t>.</w:t>
      </w:r>
    </w:p>
    <w:p w:rsidR="00AB289E" w:rsidRPr="00F86F1A" w:rsidRDefault="00E57038" w:rsidP="00F86F1A">
      <w:pPr>
        <w:pStyle w:val="ListParagraph"/>
        <w:numPr>
          <w:ilvl w:val="0"/>
          <w:numId w:val="3"/>
        </w:numPr>
        <w:spacing w:before="100" w:beforeAutospacing="1" w:after="100" w:afterAutospacing="1" w:line="240" w:lineRule="auto"/>
        <w:rPr>
          <w:rFonts w:ascii="Arial" w:eastAsia="Times New Roman" w:hAnsi="Arial" w:cs="Arial"/>
          <w:bCs/>
          <w:noProof/>
          <w:lang w:eastAsia="en-NZ"/>
        </w:rPr>
      </w:pPr>
      <w:r>
        <w:rPr>
          <w:rFonts w:ascii="Arial" w:eastAsia="Times New Roman" w:hAnsi="Arial" w:cs="Arial"/>
          <w:bCs/>
          <w:lang w:eastAsia="en-NZ"/>
        </w:rPr>
        <w:t xml:space="preserve">Install additional </w:t>
      </w:r>
      <w:r w:rsidR="00DA4B58" w:rsidRPr="00F86F1A">
        <w:rPr>
          <w:rFonts w:ascii="Arial" w:eastAsia="Times New Roman" w:hAnsi="Arial" w:cs="Arial"/>
          <w:bCs/>
          <w:lang w:eastAsia="en-NZ"/>
        </w:rPr>
        <w:t>cab protection. CablePrice can assist with the supply and install of this protection.</w:t>
      </w:r>
    </w:p>
    <w:p w:rsidR="00BD1026" w:rsidRPr="00BD1026" w:rsidRDefault="00BD1026" w:rsidP="00BD1026">
      <w:pPr>
        <w:spacing w:before="100" w:beforeAutospacing="1" w:after="100" w:afterAutospacing="1" w:line="240" w:lineRule="auto"/>
        <w:jc w:val="center"/>
        <w:rPr>
          <w:rFonts w:ascii="Arial" w:eastAsia="Times New Roman" w:hAnsi="Arial" w:cs="Arial"/>
          <w:bCs/>
          <w:lang w:eastAsia="en-NZ"/>
        </w:rPr>
      </w:pPr>
      <w:r w:rsidRPr="00BD1026">
        <w:rPr>
          <w:rFonts w:ascii="Arial" w:eastAsia="Times New Roman" w:hAnsi="Arial" w:cs="Arial"/>
          <w:bCs/>
          <w:noProof/>
          <w:lang w:val="en-US"/>
        </w:rPr>
        <w:drawing>
          <wp:inline distT="0" distB="0" distL="0" distR="0" wp14:anchorId="0F7ABB73" wp14:editId="7275F28E">
            <wp:extent cx="3676650" cy="2324100"/>
            <wp:effectExtent l="0" t="0" r="0" b="0"/>
            <wp:docPr id="1" name="Picture 1" descr="C:\Users\m.wilson\AppData\Local\Microsoft\Windows\INetCache\Content.Outlook\NW9M54EX\20181205_13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ilson\AppData\Local\Microsoft\Windows\INetCache\Content.Outlook\NW9M54EX\20181205_1323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619" b="51718"/>
                    <a:stretch/>
                  </pic:blipFill>
                  <pic:spPr bwMode="auto">
                    <a:xfrm>
                      <a:off x="0" y="0"/>
                      <a:ext cx="3685290" cy="2329562"/>
                    </a:xfrm>
                    <a:prstGeom prst="rect">
                      <a:avLst/>
                    </a:prstGeom>
                    <a:noFill/>
                    <a:ln>
                      <a:noFill/>
                    </a:ln>
                    <a:extLst>
                      <a:ext uri="{53640926-AAD7-44d8-BBD7-CCE9431645EC}">
                        <a14:shadowObscured xmlns:a14="http://schemas.microsoft.com/office/drawing/2010/main"/>
                      </a:ext>
                    </a:extLst>
                  </pic:spPr>
                </pic:pic>
              </a:graphicData>
            </a:graphic>
          </wp:inline>
        </w:drawing>
      </w:r>
    </w:p>
    <w:p w:rsidR="00447D1E" w:rsidRPr="00447D1E" w:rsidRDefault="00447D1E" w:rsidP="004F7F56">
      <w:pPr>
        <w:autoSpaceDE w:val="0"/>
        <w:autoSpaceDN w:val="0"/>
        <w:adjustRightInd w:val="0"/>
        <w:spacing w:before="220" w:after="100" w:line="221" w:lineRule="atLeast"/>
        <w:rPr>
          <w:rFonts w:ascii="Gotham Book" w:hAnsi="Gotham Book" w:cs="Gotham Book"/>
          <w:color w:val="000000"/>
          <w:sz w:val="17"/>
          <w:szCs w:val="17"/>
        </w:rPr>
      </w:pPr>
    </w:p>
    <w:p w:rsidR="000369BC" w:rsidRPr="000369BC" w:rsidRDefault="000369BC" w:rsidP="005024D2"/>
    <w:sectPr w:rsidR="000369BC" w:rsidRPr="000369BC">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47C" w:rsidRDefault="008C747C" w:rsidP="000369BC">
      <w:pPr>
        <w:spacing w:after="0" w:line="240" w:lineRule="auto"/>
      </w:pPr>
      <w:r>
        <w:separator/>
      </w:r>
    </w:p>
  </w:endnote>
  <w:endnote w:type="continuationSeparator" w:id="0">
    <w:p w:rsidR="008C747C" w:rsidRDefault="008C747C" w:rsidP="0003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PAHMJF+Arial,Bold">
    <w:altName w:val="Arial"/>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PAHPIF+Arial">
    <w:altName w:val="Arial"/>
    <w:panose1 w:val="00000000000000000000"/>
    <w:charset w:val="00"/>
    <w:family w:val="swiss"/>
    <w:notTrueType/>
    <w:pitch w:val="default"/>
    <w:sig w:usb0="00000003" w:usb1="00000000" w:usb2="00000000" w:usb3="00000000" w:csb0="00000001" w:csb1="00000000"/>
  </w:font>
  <w:font w:name="Gotham Book">
    <w:altName w:val="Cambria"/>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47C" w:rsidRDefault="008C747C" w:rsidP="000369BC">
      <w:pPr>
        <w:spacing w:after="0" w:line="240" w:lineRule="auto"/>
      </w:pPr>
      <w:r>
        <w:separator/>
      </w:r>
    </w:p>
  </w:footnote>
  <w:footnote w:type="continuationSeparator" w:id="0">
    <w:p w:rsidR="008C747C" w:rsidRDefault="008C747C" w:rsidP="000369B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BC" w:rsidRDefault="000369BC" w:rsidP="000369BC">
    <w:pPr>
      <w:pStyle w:val="Header"/>
      <w:ind w:left="-709"/>
    </w:pPr>
    <w:r>
      <w:rPr>
        <w:noProof/>
        <w:lang w:val="en-US"/>
      </w:rPr>
      <w:drawing>
        <wp:anchor distT="0" distB="0" distL="114300" distR="114300" simplePos="0" relativeHeight="251658240" behindDoc="0" locked="0" layoutInCell="1" allowOverlap="1" wp14:anchorId="507CA4C4" wp14:editId="58C9C386">
          <wp:simplePos x="0" y="0"/>
          <wp:positionH relativeFrom="column">
            <wp:posOffset>4648200</wp:posOffset>
          </wp:positionH>
          <wp:positionV relativeFrom="paragraph">
            <wp:posOffset>-173355</wp:posOffset>
          </wp:positionV>
          <wp:extent cx="1260000" cy="108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 you tomorr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1087200"/>
                  </a:xfrm>
                  <a:prstGeom prst="rect">
                    <a:avLst/>
                  </a:prstGeom>
                </pic:spPr>
              </pic:pic>
            </a:graphicData>
          </a:graphic>
          <wp14:sizeRelH relativeFrom="margin">
            <wp14:pctWidth>0</wp14:pctWidth>
          </wp14:sizeRelH>
          <wp14:sizeRelV relativeFrom="margin">
            <wp14:pctHeight>0</wp14:pctHeight>
          </wp14:sizeRelV>
        </wp:anchor>
      </w:drawing>
    </w:r>
    <w:r w:rsidR="008C747C">
      <w:pict w14:anchorId="4F5EE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9pt;height:32.8pt">
          <v:imagedata r:id="rId2" o:title="CablePric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A65476"/>
    <w:multiLevelType w:val="hybridMultilevel"/>
    <w:tmpl w:val="D6B2F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736B257A"/>
    <w:multiLevelType w:val="hybridMultilevel"/>
    <w:tmpl w:val="5836FB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3A13DB6"/>
    <w:multiLevelType w:val="multilevel"/>
    <w:tmpl w:val="5AA27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BC"/>
    <w:rsid w:val="000369BC"/>
    <w:rsid w:val="0004469E"/>
    <w:rsid w:val="00136B6A"/>
    <w:rsid w:val="00264193"/>
    <w:rsid w:val="00386268"/>
    <w:rsid w:val="003E0A3C"/>
    <w:rsid w:val="00447D1E"/>
    <w:rsid w:val="004F7F56"/>
    <w:rsid w:val="005024D2"/>
    <w:rsid w:val="006D2326"/>
    <w:rsid w:val="008560C9"/>
    <w:rsid w:val="008C747C"/>
    <w:rsid w:val="00904A05"/>
    <w:rsid w:val="00A67807"/>
    <w:rsid w:val="00AB289E"/>
    <w:rsid w:val="00B66F59"/>
    <w:rsid w:val="00BD1026"/>
    <w:rsid w:val="00C70875"/>
    <w:rsid w:val="00C81A6D"/>
    <w:rsid w:val="00CA29BE"/>
    <w:rsid w:val="00DA4B58"/>
    <w:rsid w:val="00E57038"/>
    <w:rsid w:val="00E973A0"/>
    <w:rsid w:val="00ED091D"/>
    <w:rsid w:val="00F56DE5"/>
    <w:rsid w:val="00F86F1A"/>
    <w:rsid w:val="00FD01C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840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9BC"/>
  </w:style>
  <w:style w:type="paragraph" w:styleId="Footer">
    <w:name w:val="footer"/>
    <w:aliases w:val="Footer Char Char Char Char,Footer Char Char Char,Footer Char1 Char,Footer Char1 Char Char Char,Footer Char Char Char Char Char,Footer Char Char1 Char,Footer Char1 Char1,Footer Char Char Char1"/>
    <w:basedOn w:val="Normal"/>
    <w:link w:val="FooterChar"/>
    <w:unhideWhenUsed/>
    <w:rsid w:val="000369BC"/>
    <w:pPr>
      <w:tabs>
        <w:tab w:val="center" w:pos="4513"/>
        <w:tab w:val="right" w:pos="9026"/>
      </w:tabs>
      <w:spacing w:after="0" w:line="240" w:lineRule="auto"/>
    </w:pPr>
  </w:style>
  <w:style w:type="character" w:customStyle="1" w:styleId="FooterChar">
    <w:name w:val="Footer Char"/>
    <w:aliases w:val="Footer Char Char Char Char Char1,Footer Char Char Char Char1,Footer Char1 Char Char,Footer Char1 Char Char Char Char,Footer Char Char Char Char Char Char,Footer Char Char1 Char Char,Footer Char1 Char1 Char,Footer Char Char Char1 Char"/>
    <w:basedOn w:val="DefaultParagraphFont"/>
    <w:link w:val="Footer"/>
    <w:uiPriority w:val="99"/>
    <w:rsid w:val="000369BC"/>
  </w:style>
  <w:style w:type="paragraph" w:styleId="Title">
    <w:name w:val="Title"/>
    <w:basedOn w:val="Normal"/>
    <w:next w:val="Normal"/>
    <w:link w:val="TitleChar"/>
    <w:uiPriority w:val="10"/>
    <w:qFormat/>
    <w:rsid w:val="000369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9BC"/>
    <w:rPr>
      <w:rFonts w:asciiTheme="majorHAnsi" w:eastAsiaTheme="majorEastAsia" w:hAnsiTheme="majorHAnsi" w:cstheme="majorBidi"/>
      <w:spacing w:val="-10"/>
      <w:kern w:val="28"/>
      <w:sz w:val="56"/>
      <w:szCs w:val="56"/>
    </w:rPr>
  </w:style>
  <w:style w:type="paragraph" w:customStyle="1" w:styleId="Default">
    <w:name w:val="Default"/>
    <w:rsid w:val="005024D2"/>
    <w:pPr>
      <w:autoSpaceDE w:val="0"/>
      <w:autoSpaceDN w:val="0"/>
      <w:adjustRightInd w:val="0"/>
      <w:spacing w:after="0" w:line="240" w:lineRule="auto"/>
    </w:pPr>
    <w:rPr>
      <w:rFonts w:ascii="PAHMJF+Arial,Bold" w:hAnsi="PAHMJF+Arial,Bold" w:cs="PAHMJF+Arial,Bold"/>
      <w:color w:val="000000"/>
      <w:sz w:val="24"/>
      <w:szCs w:val="24"/>
    </w:rPr>
  </w:style>
  <w:style w:type="paragraph" w:customStyle="1" w:styleId="Pa2">
    <w:name w:val="Pa2"/>
    <w:basedOn w:val="Default"/>
    <w:next w:val="Default"/>
    <w:uiPriority w:val="99"/>
    <w:rsid w:val="00447D1E"/>
    <w:pPr>
      <w:spacing w:line="221" w:lineRule="atLeast"/>
    </w:pPr>
    <w:rPr>
      <w:rFonts w:ascii="Gotham Bold" w:hAnsi="Gotham Bold" w:cstheme="minorBidi"/>
      <w:color w:val="auto"/>
    </w:rPr>
  </w:style>
  <w:style w:type="paragraph" w:customStyle="1" w:styleId="Pa3">
    <w:name w:val="Pa3"/>
    <w:basedOn w:val="Default"/>
    <w:next w:val="Default"/>
    <w:uiPriority w:val="99"/>
    <w:rsid w:val="00447D1E"/>
    <w:pPr>
      <w:spacing w:line="171" w:lineRule="atLeast"/>
    </w:pPr>
    <w:rPr>
      <w:rFonts w:ascii="Gotham Bold" w:hAnsi="Gotham Bold" w:cstheme="minorBidi"/>
      <w:color w:val="auto"/>
    </w:rPr>
  </w:style>
  <w:style w:type="paragraph" w:styleId="ListParagraph">
    <w:name w:val="List Paragraph"/>
    <w:basedOn w:val="Normal"/>
    <w:uiPriority w:val="34"/>
    <w:qFormat/>
    <w:rsid w:val="00DA4B58"/>
    <w:pPr>
      <w:ind w:left="720"/>
      <w:contextualSpacing/>
    </w:pPr>
  </w:style>
  <w:style w:type="character" w:styleId="PageNumber">
    <w:name w:val="page number"/>
    <w:basedOn w:val="DefaultParagraphFont"/>
    <w:rsid w:val="00E57038"/>
  </w:style>
  <w:style w:type="paragraph" w:styleId="BalloonText">
    <w:name w:val="Balloon Text"/>
    <w:basedOn w:val="Normal"/>
    <w:link w:val="BalloonTextChar"/>
    <w:uiPriority w:val="99"/>
    <w:semiHidden/>
    <w:unhideWhenUsed/>
    <w:rsid w:val="00ED09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91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9BC"/>
  </w:style>
  <w:style w:type="paragraph" w:styleId="Footer">
    <w:name w:val="footer"/>
    <w:aliases w:val="Footer Char Char Char Char,Footer Char Char Char,Footer Char1 Char,Footer Char1 Char Char Char,Footer Char Char Char Char Char,Footer Char Char1 Char,Footer Char1 Char1,Footer Char Char Char1"/>
    <w:basedOn w:val="Normal"/>
    <w:link w:val="FooterChar"/>
    <w:unhideWhenUsed/>
    <w:rsid w:val="000369BC"/>
    <w:pPr>
      <w:tabs>
        <w:tab w:val="center" w:pos="4513"/>
        <w:tab w:val="right" w:pos="9026"/>
      </w:tabs>
      <w:spacing w:after="0" w:line="240" w:lineRule="auto"/>
    </w:pPr>
  </w:style>
  <w:style w:type="character" w:customStyle="1" w:styleId="FooterChar">
    <w:name w:val="Footer Char"/>
    <w:aliases w:val="Footer Char Char Char Char Char1,Footer Char Char Char Char1,Footer Char1 Char Char,Footer Char1 Char Char Char Char,Footer Char Char Char Char Char Char,Footer Char Char1 Char Char,Footer Char1 Char1 Char,Footer Char Char Char1 Char"/>
    <w:basedOn w:val="DefaultParagraphFont"/>
    <w:link w:val="Footer"/>
    <w:uiPriority w:val="99"/>
    <w:rsid w:val="000369BC"/>
  </w:style>
  <w:style w:type="paragraph" w:styleId="Title">
    <w:name w:val="Title"/>
    <w:basedOn w:val="Normal"/>
    <w:next w:val="Normal"/>
    <w:link w:val="TitleChar"/>
    <w:uiPriority w:val="10"/>
    <w:qFormat/>
    <w:rsid w:val="000369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9BC"/>
    <w:rPr>
      <w:rFonts w:asciiTheme="majorHAnsi" w:eastAsiaTheme="majorEastAsia" w:hAnsiTheme="majorHAnsi" w:cstheme="majorBidi"/>
      <w:spacing w:val="-10"/>
      <w:kern w:val="28"/>
      <w:sz w:val="56"/>
      <w:szCs w:val="56"/>
    </w:rPr>
  </w:style>
  <w:style w:type="paragraph" w:customStyle="1" w:styleId="Default">
    <w:name w:val="Default"/>
    <w:rsid w:val="005024D2"/>
    <w:pPr>
      <w:autoSpaceDE w:val="0"/>
      <w:autoSpaceDN w:val="0"/>
      <w:adjustRightInd w:val="0"/>
      <w:spacing w:after="0" w:line="240" w:lineRule="auto"/>
    </w:pPr>
    <w:rPr>
      <w:rFonts w:ascii="PAHMJF+Arial,Bold" w:hAnsi="PAHMJF+Arial,Bold" w:cs="PAHMJF+Arial,Bold"/>
      <w:color w:val="000000"/>
      <w:sz w:val="24"/>
      <w:szCs w:val="24"/>
    </w:rPr>
  </w:style>
  <w:style w:type="paragraph" w:customStyle="1" w:styleId="Pa2">
    <w:name w:val="Pa2"/>
    <w:basedOn w:val="Default"/>
    <w:next w:val="Default"/>
    <w:uiPriority w:val="99"/>
    <w:rsid w:val="00447D1E"/>
    <w:pPr>
      <w:spacing w:line="221" w:lineRule="atLeast"/>
    </w:pPr>
    <w:rPr>
      <w:rFonts w:ascii="Gotham Bold" w:hAnsi="Gotham Bold" w:cstheme="minorBidi"/>
      <w:color w:val="auto"/>
    </w:rPr>
  </w:style>
  <w:style w:type="paragraph" w:customStyle="1" w:styleId="Pa3">
    <w:name w:val="Pa3"/>
    <w:basedOn w:val="Default"/>
    <w:next w:val="Default"/>
    <w:uiPriority w:val="99"/>
    <w:rsid w:val="00447D1E"/>
    <w:pPr>
      <w:spacing w:line="171" w:lineRule="atLeast"/>
    </w:pPr>
    <w:rPr>
      <w:rFonts w:ascii="Gotham Bold" w:hAnsi="Gotham Bold" w:cstheme="minorBidi"/>
      <w:color w:val="auto"/>
    </w:rPr>
  </w:style>
  <w:style w:type="paragraph" w:styleId="ListParagraph">
    <w:name w:val="List Paragraph"/>
    <w:basedOn w:val="Normal"/>
    <w:uiPriority w:val="34"/>
    <w:qFormat/>
    <w:rsid w:val="00DA4B58"/>
    <w:pPr>
      <w:ind w:left="720"/>
      <w:contextualSpacing/>
    </w:pPr>
  </w:style>
  <w:style w:type="character" w:styleId="PageNumber">
    <w:name w:val="page number"/>
    <w:basedOn w:val="DefaultParagraphFont"/>
    <w:rsid w:val="00E57038"/>
  </w:style>
  <w:style w:type="paragraph" w:styleId="BalloonText">
    <w:name w:val="Balloon Text"/>
    <w:basedOn w:val="Normal"/>
    <w:link w:val="BalloonTextChar"/>
    <w:uiPriority w:val="99"/>
    <w:semiHidden/>
    <w:unhideWhenUsed/>
    <w:rsid w:val="00ED09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91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281752">
      <w:bodyDiv w:val="1"/>
      <w:marLeft w:val="0"/>
      <w:marRight w:val="0"/>
      <w:marTop w:val="0"/>
      <w:marBottom w:val="0"/>
      <w:divBdr>
        <w:top w:val="none" w:sz="0" w:space="0" w:color="auto"/>
        <w:left w:val="none" w:sz="0" w:space="0" w:color="auto"/>
        <w:bottom w:val="none" w:sz="0" w:space="0" w:color="auto"/>
        <w:right w:val="none" w:sz="0" w:space="0" w:color="auto"/>
      </w:divBdr>
    </w:div>
    <w:div w:id="150204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220</Words>
  <Characters>1255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Wilson</dc:creator>
  <cp:keywords/>
  <dc:description/>
  <cp:lastModifiedBy>Lee-Anne Duncan</cp:lastModifiedBy>
  <cp:revision>3</cp:revision>
  <dcterms:created xsi:type="dcterms:W3CDTF">2019-09-24T05:32:00Z</dcterms:created>
  <dcterms:modified xsi:type="dcterms:W3CDTF">2019-09-24T05:33:00Z</dcterms:modified>
</cp:coreProperties>
</file>